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B6A0F" w14:textId="2075BA3F" w:rsidR="00BA7F06" w:rsidRPr="00AF1445" w:rsidRDefault="00AF1445" w:rsidP="00AF1445">
      <w:pPr>
        <w:pStyle w:val="Nagwek4"/>
        <w:rPr>
          <w:i w:val="0"/>
          <w:iCs w:val="0"/>
        </w:rPr>
      </w:pPr>
      <w:bookmarkStart w:id="0" w:name="_Hlk56410925"/>
      <w:bookmarkEnd w:id="0"/>
      <w:r>
        <w:tab/>
      </w:r>
      <w:r>
        <w:tab/>
      </w:r>
      <w:r>
        <w:tab/>
      </w:r>
      <w:r>
        <w:tab/>
      </w:r>
      <w:r>
        <w:tab/>
      </w:r>
      <w:r>
        <w:tab/>
      </w:r>
      <w:r>
        <w:tab/>
      </w:r>
      <w:r>
        <w:tab/>
      </w:r>
      <w:r>
        <w:tab/>
      </w:r>
      <w:r>
        <w:tab/>
      </w:r>
      <w:r>
        <w:tab/>
      </w:r>
      <w:r>
        <w:rPr>
          <w:i w:val="0"/>
          <w:iCs w:val="0"/>
        </w:rPr>
        <w:t>Załącznik do</w:t>
      </w:r>
    </w:p>
    <w:p w14:paraId="5B00B9B5" w14:textId="328F1632" w:rsidR="00BA7F06" w:rsidRPr="001026C7" w:rsidRDefault="00AF1445" w:rsidP="0005618D">
      <w:pPr>
        <w:spacing w:after="0" w:line="276" w:lineRule="auto"/>
        <w:jc w:val="right"/>
        <w:rPr>
          <w:sz w:val="20"/>
          <w:szCs w:val="20"/>
        </w:rPr>
      </w:pPr>
      <w:bookmarkStart w:id="1" w:name="_Hlk54764366"/>
      <w:r>
        <w:rPr>
          <w:sz w:val="20"/>
          <w:szCs w:val="20"/>
        </w:rPr>
        <w:t>u</w:t>
      </w:r>
      <w:r w:rsidR="00BA7F06" w:rsidRPr="001026C7">
        <w:rPr>
          <w:sz w:val="20"/>
          <w:szCs w:val="20"/>
        </w:rPr>
        <w:t xml:space="preserve">chwały Nr </w:t>
      </w:r>
      <w:r w:rsidR="00D26C6E">
        <w:rPr>
          <w:sz w:val="20"/>
          <w:szCs w:val="20"/>
        </w:rPr>
        <w:t>…………………………………</w:t>
      </w:r>
    </w:p>
    <w:p w14:paraId="45E14320" w14:textId="77777777" w:rsidR="00BA7F06" w:rsidRPr="001026C7" w:rsidRDefault="00BA7F06" w:rsidP="0005618D">
      <w:pPr>
        <w:spacing w:after="0" w:line="276" w:lineRule="auto"/>
        <w:jc w:val="right"/>
        <w:rPr>
          <w:sz w:val="20"/>
          <w:szCs w:val="20"/>
        </w:rPr>
      </w:pPr>
      <w:r w:rsidRPr="001026C7">
        <w:rPr>
          <w:sz w:val="20"/>
          <w:szCs w:val="20"/>
        </w:rPr>
        <w:t xml:space="preserve">Rady Powiatu </w:t>
      </w:r>
      <w:r w:rsidR="000B5266">
        <w:rPr>
          <w:sz w:val="20"/>
          <w:szCs w:val="20"/>
        </w:rPr>
        <w:t>Nakielskiego</w:t>
      </w:r>
    </w:p>
    <w:p w14:paraId="6DD8EB74" w14:textId="1D9610A1" w:rsidR="00BA7F06" w:rsidRPr="001026C7" w:rsidRDefault="00BA7F06" w:rsidP="0005618D">
      <w:pPr>
        <w:spacing w:after="0" w:line="276" w:lineRule="auto"/>
        <w:jc w:val="right"/>
        <w:rPr>
          <w:sz w:val="20"/>
          <w:szCs w:val="20"/>
        </w:rPr>
      </w:pPr>
      <w:r w:rsidRPr="001026C7">
        <w:rPr>
          <w:sz w:val="20"/>
          <w:szCs w:val="20"/>
        </w:rPr>
        <w:t xml:space="preserve">z dnia </w:t>
      </w:r>
      <w:r w:rsidR="004F55BC">
        <w:rPr>
          <w:sz w:val="20"/>
          <w:szCs w:val="20"/>
        </w:rPr>
        <w:t>……………………………………</w:t>
      </w:r>
    </w:p>
    <w:bookmarkEnd w:id="1"/>
    <w:p w14:paraId="35CDB043" w14:textId="77777777" w:rsidR="00BA7F06" w:rsidRPr="001026C7" w:rsidRDefault="00BA7F06" w:rsidP="0005618D">
      <w:pPr>
        <w:spacing w:after="0" w:line="276" w:lineRule="auto"/>
        <w:jc w:val="right"/>
        <w:rPr>
          <w:sz w:val="20"/>
          <w:szCs w:val="20"/>
        </w:rPr>
      </w:pPr>
      <w:r w:rsidRPr="001026C7">
        <w:rPr>
          <w:sz w:val="20"/>
          <w:szCs w:val="20"/>
        </w:rPr>
        <w:t>w</w:t>
      </w:r>
      <w:r w:rsidR="00363F84">
        <w:rPr>
          <w:sz w:val="20"/>
          <w:szCs w:val="20"/>
        </w:rPr>
        <w:t xml:space="preserve"> sprawie przyjęcia ,,Strategii r</w:t>
      </w:r>
      <w:r w:rsidRPr="001026C7">
        <w:rPr>
          <w:sz w:val="20"/>
          <w:szCs w:val="20"/>
        </w:rPr>
        <w:t>ozwiązywania problemów społecznych</w:t>
      </w:r>
    </w:p>
    <w:p w14:paraId="2EEFBC34" w14:textId="6830801A" w:rsidR="00BA7F06" w:rsidRPr="001026C7" w:rsidRDefault="00BA7F06" w:rsidP="0005618D">
      <w:pPr>
        <w:spacing w:after="0" w:line="276" w:lineRule="auto"/>
        <w:jc w:val="right"/>
        <w:rPr>
          <w:sz w:val="20"/>
          <w:szCs w:val="20"/>
        </w:rPr>
      </w:pPr>
      <w:r w:rsidRPr="001026C7">
        <w:rPr>
          <w:sz w:val="20"/>
          <w:szCs w:val="20"/>
        </w:rPr>
        <w:t>w Powiecie Nakielskim na lata 20</w:t>
      </w:r>
      <w:r w:rsidR="004F55BC">
        <w:rPr>
          <w:sz w:val="20"/>
          <w:szCs w:val="20"/>
        </w:rPr>
        <w:t>21-202</w:t>
      </w:r>
      <w:r w:rsidR="00AF1445">
        <w:rPr>
          <w:sz w:val="20"/>
          <w:szCs w:val="20"/>
        </w:rPr>
        <w:t>6</w:t>
      </w:r>
      <w:r w:rsidRPr="001026C7">
        <w:rPr>
          <w:sz w:val="20"/>
          <w:szCs w:val="20"/>
        </w:rPr>
        <w:t>”</w:t>
      </w:r>
    </w:p>
    <w:p w14:paraId="3E13E3C4" w14:textId="77777777" w:rsidR="00781F75" w:rsidRDefault="00781F75" w:rsidP="0005618D">
      <w:pPr>
        <w:spacing w:after="0" w:line="360" w:lineRule="auto"/>
        <w:jc w:val="center"/>
      </w:pPr>
    </w:p>
    <w:p w14:paraId="1C15BDFB" w14:textId="77777777" w:rsidR="0005618D" w:rsidRPr="0005618D" w:rsidRDefault="0005618D" w:rsidP="0005618D">
      <w:pPr>
        <w:spacing w:after="0" w:line="360" w:lineRule="auto"/>
        <w:jc w:val="center"/>
      </w:pPr>
    </w:p>
    <w:p w14:paraId="09260F9E" w14:textId="77777777" w:rsidR="0005618D" w:rsidRPr="0005618D" w:rsidRDefault="0005618D" w:rsidP="0005618D">
      <w:pPr>
        <w:spacing w:after="0" w:line="360" w:lineRule="auto"/>
        <w:jc w:val="center"/>
      </w:pPr>
      <w:r w:rsidRPr="0005618D">
        <w:rPr>
          <w:noProof/>
          <w:lang w:eastAsia="pl-PL"/>
        </w:rPr>
        <w:drawing>
          <wp:anchor distT="0" distB="0" distL="114300" distR="114300" simplePos="0" relativeHeight="251665408" behindDoc="0" locked="0" layoutInCell="1" allowOverlap="1" wp14:anchorId="38AF474B" wp14:editId="374EC889">
            <wp:simplePos x="0" y="0"/>
            <wp:positionH relativeFrom="column">
              <wp:posOffset>1560786</wp:posOffset>
            </wp:positionH>
            <wp:positionV relativeFrom="paragraph">
              <wp:posOffset>256540</wp:posOffset>
            </wp:positionV>
            <wp:extent cx="2743200" cy="3030220"/>
            <wp:effectExtent l="0" t="0" r="0" b="0"/>
            <wp:wrapTopAndBottom/>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8">
                      <a:extLst>
                        <a:ext uri="{28A0092B-C50C-407E-A947-70E740481C1C}">
                          <a14:useLocalDpi xmlns:a14="http://schemas.microsoft.com/office/drawing/2010/main" val="0"/>
                        </a:ext>
                      </a:extLst>
                    </a:blip>
                    <a:stretch>
                      <a:fillRect/>
                    </a:stretch>
                  </pic:blipFill>
                  <pic:spPr>
                    <a:xfrm>
                      <a:off x="0" y="0"/>
                      <a:ext cx="2743200" cy="3030220"/>
                    </a:xfrm>
                    <a:prstGeom prst="rect">
                      <a:avLst/>
                    </a:prstGeom>
                  </pic:spPr>
                </pic:pic>
              </a:graphicData>
            </a:graphic>
            <wp14:sizeRelH relativeFrom="page">
              <wp14:pctWidth>0</wp14:pctWidth>
            </wp14:sizeRelH>
            <wp14:sizeRelV relativeFrom="page">
              <wp14:pctHeight>0</wp14:pctHeight>
            </wp14:sizeRelV>
          </wp:anchor>
        </w:drawing>
      </w:r>
    </w:p>
    <w:p w14:paraId="1431D42D" w14:textId="77777777" w:rsidR="0005618D" w:rsidRDefault="0005618D" w:rsidP="0005618D">
      <w:pPr>
        <w:spacing w:after="0" w:line="360" w:lineRule="auto"/>
        <w:jc w:val="center"/>
      </w:pPr>
    </w:p>
    <w:p w14:paraId="56A58987" w14:textId="77777777" w:rsidR="0005618D" w:rsidRPr="0005618D" w:rsidRDefault="0005618D" w:rsidP="0005618D">
      <w:pPr>
        <w:spacing w:after="0" w:line="360" w:lineRule="auto"/>
        <w:jc w:val="center"/>
      </w:pPr>
    </w:p>
    <w:p w14:paraId="2799EF50" w14:textId="77777777" w:rsidR="00781F75" w:rsidRPr="001026C7" w:rsidRDefault="00781F75" w:rsidP="001026C7">
      <w:pPr>
        <w:spacing w:after="0" w:line="360" w:lineRule="auto"/>
        <w:jc w:val="center"/>
        <w:rPr>
          <w:b/>
          <w:sz w:val="48"/>
          <w:szCs w:val="48"/>
        </w:rPr>
      </w:pPr>
      <w:r w:rsidRPr="001026C7">
        <w:rPr>
          <w:b/>
          <w:sz w:val="48"/>
          <w:szCs w:val="48"/>
        </w:rPr>
        <w:t>STRATEGIA ROZWIĄZYWANIA</w:t>
      </w:r>
    </w:p>
    <w:p w14:paraId="577E9FC9" w14:textId="77777777" w:rsidR="00781F75" w:rsidRPr="001026C7" w:rsidRDefault="00781F75" w:rsidP="001026C7">
      <w:pPr>
        <w:spacing w:after="0" w:line="360" w:lineRule="auto"/>
        <w:jc w:val="center"/>
        <w:rPr>
          <w:b/>
          <w:sz w:val="48"/>
          <w:szCs w:val="48"/>
        </w:rPr>
      </w:pPr>
      <w:r w:rsidRPr="001026C7">
        <w:rPr>
          <w:b/>
          <w:sz w:val="48"/>
          <w:szCs w:val="48"/>
        </w:rPr>
        <w:t>PROBLEMÓW SPOŁECZNYCH</w:t>
      </w:r>
    </w:p>
    <w:p w14:paraId="2FC4C60D" w14:textId="77777777" w:rsidR="00781F75" w:rsidRPr="001026C7" w:rsidRDefault="00781F75" w:rsidP="001026C7">
      <w:pPr>
        <w:spacing w:after="0" w:line="360" w:lineRule="auto"/>
        <w:jc w:val="center"/>
        <w:rPr>
          <w:b/>
          <w:sz w:val="48"/>
          <w:szCs w:val="48"/>
        </w:rPr>
      </w:pPr>
      <w:r w:rsidRPr="001026C7">
        <w:rPr>
          <w:b/>
          <w:sz w:val="48"/>
          <w:szCs w:val="48"/>
        </w:rPr>
        <w:t>W POWIECIE NAKIELSKIM</w:t>
      </w:r>
    </w:p>
    <w:p w14:paraId="2AEEA702" w14:textId="0C20E268" w:rsidR="00781F75" w:rsidRPr="001026C7" w:rsidRDefault="00781F75" w:rsidP="001026C7">
      <w:pPr>
        <w:spacing w:after="0" w:line="360" w:lineRule="auto"/>
        <w:jc w:val="center"/>
        <w:rPr>
          <w:b/>
          <w:sz w:val="48"/>
          <w:szCs w:val="48"/>
        </w:rPr>
      </w:pPr>
      <w:r w:rsidRPr="001026C7">
        <w:rPr>
          <w:b/>
          <w:sz w:val="48"/>
          <w:szCs w:val="48"/>
        </w:rPr>
        <w:t>NA LATA 20</w:t>
      </w:r>
      <w:r w:rsidR="00143816">
        <w:rPr>
          <w:b/>
          <w:sz w:val="48"/>
          <w:szCs w:val="48"/>
        </w:rPr>
        <w:t>21</w:t>
      </w:r>
      <w:r w:rsidRPr="001026C7">
        <w:rPr>
          <w:b/>
          <w:sz w:val="48"/>
          <w:szCs w:val="48"/>
        </w:rPr>
        <w:t xml:space="preserve"> – 202</w:t>
      </w:r>
      <w:r w:rsidR="00AF1445">
        <w:rPr>
          <w:b/>
          <w:sz w:val="48"/>
          <w:szCs w:val="48"/>
        </w:rPr>
        <w:t>6</w:t>
      </w:r>
    </w:p>
    <w:p w14:paraId="2089B9BE" w14:textId="77777777" w:rsidR="00781F75" w:rsidRPr="0005618D" w:rsidRDefault="00781F75" w:rsidP="0005618D">
      <w:pPr>
        <w:spacing w:after="0" w:line="360" w:lineRule="auto"/>
        <w:jc w:val="center"/>
      </w:pPr>
    </w:p>
    <w:p w14:paraId="5EA76279" w14:textId="77777777" w:rsidR="0005618D" w:rsidRPr="0005618D" w:rsidRDefault="0005618D" w:rsidP="0005618D">
      <w:pPr>
        <w:spacing w:after="0" w:line="360" w:lineRule="auto"/>
        <w:jc w:val="center"/>
      </w:pPr>
    </w:p>
    <w:p w14:paraId="56799B7D" w14:textId="77777777" w:rsidR="00781F75" w:rsidRDefault="00781F75" w:rsidP="00A07354">
      <w:pPr>
        <w:spacing w:after="0" w:line="360" w:lineRule="auto"/>
        <w:jc w:val="center"/>
      </w:pPr>
    </w:p>
    <w:p w14:paraId="124EFAF5" w14:textId="77777777" w:rsidR="00A07354" w:rsidRDefault="00A07354" w:rsidP="00A07354">
      <w:pPr>
        <w:spacing w:after="0" w:line="360" w:lineRule="auto"/>
        <w:jc w:val="center"/>
      </w:pPr>
    </w:p>
    <w:p w14:paraId="7AFE35BC" w14:textId="77777777" w:rsidR="00A07354" w:rsidRPr="001026C7" w:rsidRDefault="00A07354" w:rsidP="00A07354">
      <w:pPr>
        <w:spacing w:after="0" w:line="360" w:lineRule="auto"/>
        <w:sectPr w:rsidR="00A07354" w:rsidRPr="001026C7" w:rsidSect="007D02B2">
          <w:headerReference w:type="default" r:id="rId9"/>
          <w:footerReference w:type="default" r:id="rId10"/>
          <w:type w:val="continuous"/>
          <w:pgSz w:w="11906" w:h="16838"/>
          <w:pgMar w:top="1417" w:right="1417" w:bottom="1417" w:left="1417" w:header="708" w:footer="708" w:gutter="0"/>
          <w:cols w:space="708"/>
          <w:titlePg/>
          <w:docGrid w:linePitch="360"/>
        </w:sectPr>
      </w:pPr>
    </w:p>
    <w:p w14:paraId="0404BB6D" w14:textId="77777777" w:rsidR="00C32039" w:rsidRPr="00537922" w:rsidRDefault="00C32039" w:rsidP="00C32039">
      <w:pPr>
        <w:spacing w:after="240" w:line="240" w:lineRule="auto"/>
        <w:rPr>
          <w:b/>
          <w:sz w:val="28"/>
          <w:szCs w:val="28"/>
        </w:rPr>
      </w:pPr>
      <w:bookmarkStart w:id="2" w:name="_Toc441667852"/>
      <w:bookmarkStart w:id="3" w:name="_Toc441834512"/>
      <w:bookmarkStart w:id="4" w:name="_Toc441834788"/>
      <w:bookmarkStart w:id="5" w:name="_Toc444691288"/>
      <w:bookmarkStart w:id="6" w:name="_Toc444769584"/>
      <w:bookmarkStart w:id="7" w:name="_Toc444770071"/>
      <w:bookmarkStart w:id="8" w:name="_Toc441667851"/>
      <w:r w:rsidRPr="00537922">
        <w:rPr>
          <w:b/>
          <w:sz w:val="28"/>
          <w:szCs w:val="28"/>
        </w:rPr>
        <w:lastRenderedPageBreak/>
        <w:t>SPIS TREŚCI</w:t>
      </w:r>
      <w:bookmarkEnd w:id="8"/>
      <w:r>
        <w:rPr>
          <w:b/>
          <w:sz w:val="28"/>
          <w:szCs w:val="28"/>
        </w:rPr>
        <w:t>:</w:t>
      </w:r>
    </w:p>
    <w:p w14:paraId="4496F813" w14:textId="3BC2DA7C" w:rsidR="00C32039" w:rsidRPr="008C70EE" w:rsidRDefault="00C32039" w:rsidP="00C32039">
      <w:pPr>
        <w:pStyle w:val="Spistreci1"/>
        <w:rPr>
          <w:rFonts w:eastAsiaTheme="minorEastAsia"/>
          <w:b w:val="0"/>
          <w:lang w:eastAsia="pl-PL"/>
        </w:rPr>
      </w:pPr>
      <w:r w:rsidRPr="008C70EE">
        <w:rPr>
          <w:b w:val="0"/>
        </w:rPr>
        <w:fldChar w:fldCharType="begin"/>
      </w:r>
      <w:r w:rsidRPr="008C70EE">
        <w:rPr>
          <w:b w:val="0"/>
        </w:rPr>
        <w:instrText xml:space="preserve"> TOC \o "1-2" \u </w:instrText>
      </w:r>
      <w:r w:rsidRPr="008C70EE">
        <w:rPr>
          <w:b w:val="0"/>
        </w:rPr>
        <w:fldChar w:fldCharType="separate"/>
      </w:r>
      <w:r w:rsidRPr="008C70EE">
        <w:rPr>
          <w:b w:val="0"/>
        </w:rPr>
        <w:t>1</w:t>
      </w:r>
      <w:r>
        <w:rPr>
          <w:b w:val="0"/>
        </w:rPr>
        <w:t>.</w:t>
      </w:r>
      <w:r w:rsidRPr="008C70EE">
        <w:rPr>
          <w:b w:val="0"/>
        </w:rPr>
        <w:t xml:space="preserve"> Wstęp</w:t>
      </w:r>
      <w:r w:rsidRPr="008C70EE">
        <w:rPr>
          <w:b w:val="0"/>
        </w:rPr>
        <w:tab/>
      </w:r>
      <w:r w:rsidR="00A34F98">
        <w:rPr>
          <w:b w:val="0"/>
        </w:rPr>
        <w:t>4</w:t>
      </w:r>
    </w:p>
    <w:p w14:paraId="6EB7C292" w14:textId="69119BCB" w:rsidR="00C32039" w:rsidRPr="008C70EE" w:rsidRDefault="00C32039" w:rsidP="00C32039">
      <w:pPr>
        <w:pStyle w:val="Spistreci1"/>
        <w:rPr>
          <w:rFonts w:eastAsiaTheme="minorEastAsia"/>
          <w:b w:val="0"/>
          <w:lang w:eastAsia="pl-PL"/>
        </w:rPr>
      </w:pPr>
      <w:r w:rsidRPr="008C70EE">
        <w:rPr>
          <w:b w:val="0"/>
        </w:rPr>
        <w:t>2</w:t>
      </w:r>
      <w:r>
        <w:rPr>
          <w:b w:val="0"/>
        </w:rPr>
        <w:t>.</w:t>
      </w:r>
      <w:r w:rsidRPr="008C70EE">
        <w:rPr>
          <w:b w:val="0"/>
        </w:rPr>
        <w:t xml:space="preserve"> Procedura tworzenia strategii</w:t>
      </w:r>
      <w:r w:rsidRPr="008C70EE">
        <w:rPr>
          <w:b w:val="0"/>
        </w:rPr>
        <w:tab/>
      </w:r>
      <w:r w:rsidRPr="008C70EE">
        <w:rPr>
          <w:b w:val="0"/>
        </w:rPr>
        <w:fldChar w:fldCharType="begin"/>
      </w:r>
      <w:r w:rsidRPr="008C70EE">
        <w:rPr>
          <w:b w:val="0"/>
        </w:rPr>
        <w:instrText xml:space="preserve"> PAGEREF _Toc444769585 \h </w:instrText>
      </w:r>
      <w:r w:rsidRPr="008C70EE">
        <w:rPr>
          <w:b w:val="0"/>
        </w:rPr>
      </w:r>
      <w:r w:rsidRPr="008C70EE">
        <w:rPr>
          <w:b w:val="0"/>
        </w:rPr>
        <w:fldChar w:fldCharType="separate"/>
      </w:r>
      <w:r w:rsidR="004258D0">
        <w:rPr>
          <w:b w:val="0"/>
        </w:rPr>
        <w:t>5</w:t>
      </w:r>
      <w:r w:rsidRPr="008C70EE">
        <w:rPr>
          <w:b w:val="0"/>
        </w:rPr>
        <w:fldChar w:fldCharType="end"/>
      </w:r>
    </w:p>
    <w:p w14:paraId="1AB05ACB" w14:textId="0BE1D312" w:rsidR="00C32039" w:rsidRPr="008C70EE" w:rsidRDefault="00C32039" w:rsidP="00C32039">
      <w:pPr>
        <w:pStyle w:val="Spistreci2"/>
        <w:rPr>
          <w:rFonts w:eastAsiaTheme="minorEastAsia"/>
          <w:b w:val="0"/>
          <w:sz w:val="22"/>
          <w:szCs w:val="22"/>
          <w:lang w:eastAsia="pl-PL"/>
        </w:rPr>
      </w:pPr>
      <w:r w:rsidRPr="008C70EE">
        <w:rPr>
          <w:b w:val="0"/>
          <w:sz w:val="22"/>
          <w:szCs w:val="22"/>
        </w:rPr>
        <w:t>2.1 Uwarunkowania prawno – systemowe</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_Toc444769586 \h </w:instrText>
      </w:r>
      <w:r w:rsidRPr="008C70EE">
        <w:rPr>
          <w:b w:val="0"/>
          <w:sz w:val="22"/>
          <w:szCs w:val="22"/>
        </w:rPr>
      </w:r>
      <w:r w:rsidRPr="008C70EE">
        <w:rPr>
          <w:b w:val="0"/>
          <w:sz w:val="22"/>
          <w:szCs w:val="22"/>
        </w:rPr>
        <w:fldChar w:fldCharType="separate"/>
      </w:r>
      <w:r w:rsidR="004258D0">
        <w:rPr>
          <w:b w:val="0"/>
          <w:sz w:val="22"/>
          <w:szCs w:val="22"/>
        </w:rPr>
        <w:t>6</w:t>
      </w:r>
      <w:r w:rsidRPr="008C70EE">
        <w:rPr>
          <w:b w:val="0"/>
          <w:sz w:val="22"/>
          <w:szCs w:val="22"/>
        </w:rPr>
        <w:fldChar w:fldCharType="end"/>
      </w:r>
    </w:p>
    <w:p w14:paraId="7A97EC0B" w14:textId="31D3D027" w:rsidR="00C32039" w:rsidRPr="008C70EE" w:rsidRDefault="00C32039" w:rsidP="00C32039">
      <w:pPr>
        <w:pStyle w:val="Spistreci1"/>
        <w:rPr>
          <w:rFonts w:eastAsiaTheme="minorEastAsia"/>
          <w:b w:val="0"/>
          <w:lang w:eastAsia="pl-PL"/>
        </w:rPr>
      </w:pPr>
      <w:r w:rsidRPr="008C70EE">
        <w:rPr>
          <w:b w:val="0"/>
        </w:rPr>
        <w:t>3. Społeczno – gospodarcze uwarunkowania strategii</w:t>
      </w:r>
      <w:r w:rsidRPr="008C70EE">
        <w:rPr>
          <w:b w:val="0"/>
        </w:rPr>
        <w:tab/>
      </w:r>
      <w:r w:rsidRPr="008C70EE">
        <w:rPr>
          <w:b w:val="0"/>
        </w:rPr>
        <w:fldChar w:fldCharType="begin"/>
      </w:r>
      <w:r w:rsidRPr="008C70EE">
        <w:rPr>
          <w:b w:val="0"/>
        </w:rPr>
        <w:instrText xml:space="preserve"> PAGEREF _Toc444769587 \h </w:instrText>
      </w:r>
      <w:r w:rsidRPr="008C70EE">
        <w:rPr>
          <w:b w:val="0"/>
        </w:rPr>
      </w:r>
      <w:r w:rsidRPr="008C70EE">
        <w:rPr>
          <w:b w:val="0"/>
        </w:rPr>
        <w:fldChar w:fldCharType="separate"/>
      </w:r>
      <w:r w:rsidR="004258D0">
        <w:rPr>
          <w:b w:val="0"/>
        </w:rPr>
        <w:t>7</w:t>
      </w:r>
      <w:r w:rsidRPr="008C70EE">
        <w:rPr>
          <w:b w:val="0"/>
        </w:rPr>
        <w:fldChar w:fldCharType="end"/>
      </w:r>
    </w:p>
    <w:p w14:paraId="31475B15" w14:textId="670559B1" w:rsidR="00C32039" w:rsidRPr="008C70EE" w:rsidRDefault="00C32039" w:rsidP="00C32039">
      <w:pPr>
        <w:pStyle w:val="Spistreci2"/>
        <w:rPr>
          <w:rFonts w:eastAsiaTheme="minorEastAsia"/>
          <w:b w:val="0"/>
          <w:sz w:val="22"/>
          <w:szCs w:val="22"/>
          <w:lang w:eastAsia="pl-PL"/>
        </w:rPr>
      </w:pPr>
      <w:r w:rsidRPr="008C70EE">
        <w:rPr>
          <w:b w:val="0"/>
          <w:sz w:val="22"/>
          <w:szCs w:val="22"/>
        </w:rPr>
        <w:t>3.1 Charakterystyka powiatu</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_Toc444769588 \h </w:instrText>
      </w:r>
      <w:r w:rsidRPr="008C70EE">
        <w:rPr>
          <w:b w:val="0"/>
          <w:sz w:val="22"/>
          <w:szCs w:val="22"/>
        </w:rPr>
      </w:r>
      <w:r w:rsidRPr="008C70EE">
        <w:rPr>
          <w:b w:val="0"/>
          <w:sz w:val="22"/>
          <w:szCs w:val="22"/>
        </w:rPr>
        <w:fldChar w:fldCharType="separate"/>
      </w:r>
      <w:r w:rsidR="004258D0">
        <w:rPr>
          <w:b w:val="0"/>
          <w:sz w:val="22"/>
          <w:szCs w:val="22"/>
        </w:rPr>
        <w:t>7</w:t>
      </w:r>
      <w:r w:rsidRPr="008C70EE">
        <w:rPr>
          <w:b w:val="0"/>
          <w:sz w:val="22"/>
          <w:szCs w:val="22"/>
        </w:rPr>
        <w:fldChar w:fldCharType="end"/>
      </w:r>
    </w:p>
    <w:p w14:paraId="197DFC7D" w14:textId="0DE3F39D" w:rsidR="00C32039" w:rsidRPr="008C70EE" w:rsidRDefault="00C32039" w:rsidP="00C32039">
      <w:pPr>
        <w:pStyle w:val="Spistreci2"/>
        <w:rPr>
          <w:rFonts w:eastAsiaTheme="minorEastAsia"/>
          <w:b w:val="0"/>
          <w:sz w:val="22"/>
          <w:szCs w:val="22"/>
          <w:lang w:eastAsia="pl-PL"/>
        </w:rPr>
      </w:pPr>
      <w:r w:rsidRPr="008C70EE">
        <w:rPr>
          <w:b w:val="0"/>
          <w:sz w:val="22"/>
          <w:szCs w:val="22"/>
        </w:rPr>
        <w:t>3.2 Sytuacja demograficzna i jej prognoza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_Toc444769589 \h </w:instrText>
      </w:r>
      <w:r w:rsidRPr="008C70EE">
        <w:rPr>
          <w:b w:val="0"/>
          <w:sz w:val="22"/>
          <w:szCs w:val="22"/>
        </w:rPr>
      </w:r>
      <w:r w:rsidRPr="008C70EE">
        <w:rPr>
          <w:b w:val="0"/>
          <w:sz w:val="22"/>
          <w:szCs w:val="22"/>
        </w:rPr>
        <w:fldChar w:fldCharType="separate"/>
      </w:r>
      <w:r w:rsidR="004258D0">
        <w:rPr>
          <w:b w:val="0"/>
          <w:sz w:val="22"/>
          <w:szCs w:val="22"/>
        </w:rPr>
        <w:t>7</w:t>
      </w:r>
      <w:r w:rsidRPr="008C70EE">
        <w:rPr>
          <w:b w:val="0"/>
          <w:sz w:val="22"/>
          <w:szCs w:val="22"/>
        </w:rPr>
        <w:fldChar w:fldCharType="end"/>
      </w:r>
    </w:p>
    <w:p w14:paraId="114C024F" w14:textId="5A70EBCA" w:rsidR="00C32039" w:rsidRPr="008C70EE" w:rsidRDefault="00C32039" w:rsidP="00C32039">
      <w:pPr>
        <w:pStyle w:val="Spistreci2"/>
        <w:rPr>
          <w:rFonts w:eastAsiaTheme="minorEastAsia"/>
          <w:b w:val="0"/>
          <w:sz w:val="22"/>
          <w:szCs w:val="22"/>
          <w:lang w:eastAsia="pl-PL"/>
        </w:rPr>
      </w:pPr>
      <w:r w:rsidRPr="008C70EE">
        <w:rPr>
          <w:b w:val="0"/>
          <w:sz w:val="22"/>
          <w:szCs w:val="22"/>
        </w:rPr>
        <w:t>3.3 Podmioty gospodarcze (gospodarka, rolnictwo, przemysł)</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_Toc444769590 \h </w:instrText>
      </w:r>
      <w:r w:rsidRPr="008C70EE">
        <w:rPr>
          <w:b w:val="0"/>
          <w:sz w:val="22"/>
          <w:szCs w:val="22"/>
        </w:rPr>
      </w:r>
      <w:r w:rsidRPr="008C70EE">
        <w:rPr>
          <w:b w:val="0"/>
          <w:sz w:val="22"/>
          <w:szCs w:val="22"/>
        </w:rPr>
        <w:fldChar w:fldCharType="separate"/>
      </w:r>
      <w:r w:rsidR="004258D0">
        <w:rPr>
          <w:b w:val="0"/>
          <w:sz w:val="22"/>
          <w:szCs w:val="22"/>
        </w:rPr>
        <w:t>8</w:t>
      </w:r>
      <w:r w:rsidRPr="008C70EE">
        <w:rPr>
          <w:b w:val="0"/>
          <w:sz w:val="22"/>
          <w:szCs w:val="22"/>
        </w:rPr>
        <w:fldChar w:fldCharType="end"/>
      </w:r>
    </w:p>
    <w:p w14:paraId="2C013B56" w14:textId="19807457" w:rsidR="00C32039" w:rsidRPr="008C70EE" w:rsidRDefault="00C32039" w:rsidP="00C32039">
      <w:pPr>
        <w:pStyle w:val="Spistreci2"/>
        <w:rPr>
          <w:rFonts w:eastAsiaTheme="minorEastAsia"/>
          <w:b w:val="0"/>
          <w:sz w:val="22"/>
          <w:szCs w:val="22"/>
          <w:lang w:eastAsia="pl-PL"/>
        </w:rPr>
      </w:pPr>
      <w:r w:rsidRPr="008C70EE">
        <w:rPr>
          <w:b w:val="0"/>
          <w:sz w:val="22"/>
          <w:szCs w:val="22"/>
        </w:rPr>
        <w:t>3.4 Poziom życia ludności</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_Toc444769591 \h </w:instrText>
      </w:r>
      <w:r w:rsidRPr="008C70EE">
        <w:rPr>
          <w:b w:val="0"/>
          <w:sz w:val="22"/>
          <w:szCs w:val="22"/>
        </w:rPr>
      </w:r>
      <w:r w:rsidRPr="008C70EE">
        <w:rPr>
          <w:b w:val="0"/>
          <w:sz w:val="22"/>
          <w:szCs w:val="22"/>
        </w:rPr>
        <w:fldChar w:fldCharType="separate"/>
      </w:r>
      <w:r w:rsidR="004258D0">
        <w:rPr>
          <w:b w:val="0"/>
          <w:sz w:val="22"/>
          <w:szCs w:val="22"/>
        </w:rPr>
        <w:t>9</w:t>
      </w:r>
      <w:r w:rsidRPr="008C70EE">
        <w:rPr>
          <w:b w:val="0"/>
          <w:sz w:val="22"/>
          <w:szCs w:val="22"/>
        </w:rPr>
        <w:fldChar w:fldCharType="end"/>
      </w:r>
    </w:p>
    <w:p w14:paraId="464E1348" w14:textId="3140C2E6" w:rsidR="00C32039" w:rsidRPr="008C70EE" w:rsidRDefault="00C32039" w:rsidP="00C32039">
      <w:pPr>
        <w:pStyle w:val="Spistreci2"/>
        <w:rPr>
          <w:rFonts w:eastAsiaTheme="minorEastAsia"/>
          <w:b w:val="0"/>
          <w:sz w:val="22"/>
          <w:szCs w:val="22"/>
          <w:lang w:eastAsia="pl-PL"/>
        </w:rPr>
      </w:pPr>
      <w:r w:rsidRPr="008C70EE">
        <w:rPr>
          <w:b w:val="0"/>
          <w:sz w:val="22"/>
          <w:szCs w:val="22"/>
        </w:rPr>
        <w:t>3.5 Rodziny</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_Toc444769592 \h </w:instrText>
      </w:r>
      <w:r w:rsidRPr="008C70EE">
        <w:rPr>
          <w:b w:val="0"/>
          <w:sz w:val="22"/>
          <w:szCs w:val="22"/>
        </w:rPr>
      </w:r>
      <w:r w:rsidRPr="008C70EE">
        <w:rPr>
          <w:b w:val="0"/>
          <w:sz w:val="22"/>
          <w:szCs w:val="22"/>
        </w:rPr>
        <w:fldChar w:fldCharType="separate"/>
      </w:r>
      <w:r w:rsidR="004258D0">
        <w:rPr>
          <w:b w:val="0"/>
          <w:sz w:val="22"/>
          <w:szCs w:val="22"/>
        </w:rPr>
        <w:t>10</w:t>
      </w:r>
      <w:r w:rsidRPr="008C70EE">
        <w:rPr>
          <w:b w:val="0"/>
          <w:sz w:val="22"/>
          <w:szCs w:val="22"/>
        </w:rPr>
        <w:fldChar w:fldCharType="end"/>
      </w:r>
    </w:p>
    <w:p w14:paraId="3C467E1C" w14:textId="3A1FB678" w:rsidR="00C32039" w:rsidRPr="008C70EE" w:rsidRDefault="00C32039" w:rsidP="00C32039">
      <w:pPr>
        <w:pStyle w:val="Spistreci2"/>
        <w:rPr>
          <w:rFonts w:eastAsiaTheme="minorEastAsia"/>
          <w:b w:val="0"/>
          <w:sz w:val="22"/>
          <w:szCs w:val="22"/>
          <w:lang w:eastAsia="pl-PL"/>
        </w:rPr>
      </w:pPr>
      <w:r w:rsidRPr="008C70EE">
        <w:rPr>
          <w:b w:val="0"/>
          <w:sz w:val="22"/>
          <w:szCs w:val="22"/>
        </w:rPr>
        <w:t>3.6 Zasoby i warunki mieszkaniowe</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_Toc444769593 \h </w:instrText>
      </w:r>
      <w:r w:rsidRPr="008C70EE">
        <w:rPr>
          <w:b w:val="0"/>
          <w:sz w:val="22"/>
          <w:szCs w:val="22"/>
        </w:rPr>
      </w:r>
      <w:r w:rsidRPr="008C70EE">
        <w:rPr>
          <w:b w:val="0"/>
          <w:sz w:val="22"/>
          <w:szCs w:val="22"/>
        </w:rPr>
        <w:fldChar w:fldCharType="separate"/>
      </w:r>
      <w:r w:rsidR="004258D0">
        <w:rPr>
          <w:b w:val="0"/>
          <w:sz w:val="22"/>
          <w:szCs w:val="22"/>
        </w:rPr>
        <w:t>12</w:t>
      </w:r>
      <w:r w:rsidRPr="008C70EE">
        <w:rPr>
          <w:b w:val="0"/>
          <w:sz w:val="22"/>
          <w:szCs w:val="22"/>
        </w:rPr>
        <w:fldChar w:fldCharType="end"/>
      </w:r>
    </w:p>
    <w:p w14:paraId="7760C08D" w14:textId="5CB497B4" w:rsidR="00C32039" w:rsidRPr="008C70EE" w:rsidRDefault="00C32039" w:rsidP="00C32039">
      <w:pPr>
        <w:pStyle w:val="Spistreci2"/>
        <w:rPr>
          <w:rFonts w:eastAsiaTheme="minorEastAsia"/>
          <w:b w:val="0"/>
          <w:sz w:val="22"/>
          <w:szCs w:val="22"/>
          <w:lang w:eastAsia="pl-PL"/>
        </w:rPr>
      </w:pPr>
      <w:r w:rsidRPr="008C70EE">
        <w:rPr>
          <w:b w:val="0"/>
          <w:sz w:val="22"/>
          <w:szCs w:val="22"/>
        </w:rPr>
        <w:t>3.7 Rynek pracy</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_Toc444769594 \h </w:instrText>
      </w:r>
      <w:r w:rsidRPr="008C70EE">
        <w:rPr>
          <w:b w:val="0"/>
          <w:sz w:val="22"/>
          <w:szCs w:val="22"/>
        </w:rPr>
      </w:r>
      <w:r w:rsidRPr="008C70EE">
        <w:rPr>
          <w:b w:val="0"/>
          <w:sz w:val="22"/>
          <w:szCs w:val="22"/>
        </w:rPr>
        <w:fldChar w:fldCharType="separate"/>
      </w:r>
      <w:r w:rsidR="004258D0">
        <w:rPr>
          <w:b w:val="0"/>
          <w:sz w:val="22"/>
          <w:szCs w:val="22"/>
        </w:rPr>
        <w:t>13</w:t>
      </w:r>
      <w:r w:rsidRPr="008C70EE">
        <w:rPr>
          <w:b w:val="0"/>
          <w:sz w:val="22"/>
          <w:szCs w:val="22"/>
        </w:rPr>
        <w:fldChar w:fldCharType="end"/>
      </w:r>
    </w:p>
    <w:p w14:paraId="55C7CCE5" w14:textId="2CF327C1" w:rsidR="00C32039" w:rsidRPr="008C70EE" w:rsidRDefault="00C32039" w:rsidP="00C32039">
      <w:pPr>
        <w:pStyle w:val="Spistreci2"/>
        <w:rPr>
          <w:rFonts w:eastAsiaTheme="minorEastAsia"/>
          <w:b w:val="0"/>
          <w:sz w:val="22"/>
          <w:szCs w:val="22"/>
          <w:lang w:eastAsia="pl-PL"/>
        </w:rPr>
      </w:pPr>
      <w:r w:rsidRPr="008C70EE">
        <w:rPr>
          <w:b w:val="0"/>
          <w:sz w:val="22"/>
          <w:szCs w:val="22"/>
        </w:rPr>
        <w:t>3.8 Edukacja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_Toc444769595 \h </w:instrText>
      </w:r>
      <w:r w:rsidRPr="008C70EE">
        <w:rPr>
          <w:b w:val="0"/>
          <w:sz w:val="22"/>
          <w:szCs w:val="22"/>
        </w:rPr>
      </w:r>
      <w:r w:rsidRPr="008C70EE">
        <w:rPr>
          <w:b w:val="0"/>
          <w:sz w:val="22"/>
          <w:szCs w:val="22"/>
        </w:rPr>
        <w:fldChar w:fldCharType="separate"/>
      </w:r>
      <w:r w:rsidR="004258D0">
        <w:rPr>
          <w:b w:val="0"/>
          <w:sz w:val="22"/>
          <w:szCs w:val="22"/>
        </w:rPr>
        <w:t>17</w:t>
      </w:r>
      <w:r w:rsidRPr="008C70EE">
        <w:rPr>
          <w:b w:val="0"/>
          <w:sz w:val="22"/>
          <w:szCs w:val="22"/>
        </w:rPr>
        <w:fldChar w:fldCharType="end"/>
      </w:r>
    </w:p>
    <w:p w14:paraId="6D0C47C7" w14:textId="1461D18A" w:rsidR="00C32039" w:rsidRPr="008C70EE" w:rsidRDefault="00C32039" w:rsidP="00C32039">
      <w:pPr>
        <w:pStyle w:val="Spistreci2"/>
        <w:rPr>
          <w:rFonts w:eastAsiaTheme="minorEastAsia"/>
          <w:b w:val="0"/>
          <w:sz w:val="22"/>
          <w:szCs w:val="22"/>
          <w:lang w:eastAsia="pl-PL"/>
        </w:rPr>
      </w:pPr>
      <w:r w:rsidRPr="008C70EE">
        <w:rPr>
          <w:b w:val="0"/>
          <w:sz w:val="22"/>
          <w:szCs w:val="22"/>
        </w:rPr>
        <w:t>3.9 Ochrona zdrowia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_Toc444769596 \h </w:instrText>
      </w:r>
      <w:r w:rsidRPr="008C70EE">
        <w:rPr>
          <w:b w:val="0"/>
          <w:sz w:val="22"/>
          <w:szCs w:val="22"/>
        </w:rPr>
      </w:r>
      <w:r w:rsidRPr="008C70EE">
        <w:rPr>
          <w:b w:val="0"/>
          <w:sz w:val="22"/>
          <w:szCs w:val="22"/>
        </w:rPr>
        <w:fldChar w:fldCharType="separate"/>
      </w:r>
      <w:r w:rsidR="004258D0">
        <w:rPr>
          <w:b w:val="0"/>
          <w:sz w:val="22"/>
          <w:szCs w:val="22"/>
        </w:rPr>
        <w:t>22</w:t>
      </w:r>
      <w:r w:rsidRPr="008C70EE">
        <w:rPr>
          <w:b w:val="0"/>
          <w:sz w:val="22"/>
          <w:szCs w:val="22"/>
        </w:rPr>
        <w:fldChar w:fldCharType="end"/>
      </w:r>
    </w:p>
    <w:p w14:paraId="0B2A8E4A" w14:textId="13BE7196" w:rsidR="00C32039" w:rsidRPr="008C70EE" w:rsidRDefault="00C32039" w:rsidP="00C32039">
      <w:pPr>
        <w:pStyle w:val="Spistreci2"/>
        <w:rPr>
          <w:rFonts w:eastAsiaTheme="minorEastAsia"/>
          <w:b w:val="0"/>
          <w:sz w:val="22"/>
          <w:szCs w:val="22"/>
          <w:lang w:eastAsia="pl-PL"/>
        </w:rPr>
      </w:pPr>
      <w:r w:rsidRPr="008C70EE">
        <w:rPr>
          <w:b w:val="0"/>
          <w:sz w:val="22"/>
          <w:szCs w:val="22"/>
        </w:rPr>
        <w:t>3.10 Kultura, sport i rekreacja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_Toc444769597 \h </w:instrText>
      </w:r>
      <w:r w:rsidRPr="008C70EE">
        <w:rPr>
          <w:b w:val="0"/>
          <w:sz w:val="22"/>
          <w:szCs w:val="22"/>
        </w:rPr>
      </w:r>
      <w:r w:rsidRPr="008C70EE">
        <w:rPr>
          <w:b w:val="0"/>
          <w:sz w:val="22"/>
          <w:szCs w:val="22"/>
        </w:rPr>
        <w:fldChar w:fldCharType="separate"/>
      </w:r>
      <w:r w:rsidR="004258D0">
        <w:rPr>
          <w:b w:val="0"/>
          <w:sz w:val="22"/>
          <w:szCs w:val="22"/>
        </w:rPr>
        <w:t>24</w:t>
      </w:r>
      <w:r w:rsidRPr="008C70EE">
        <w:rPr>
          <w:b w:val="0"/>
          <w:sz w:val="22"/>
          <w:szCs w:val="22"/>
        </w:rPr>
        <w:fldChar w:fldCharType="end"/>
      </w:r>
    </w:p>
    <w:p w14:paraId="7AA15D0F" w14:textId="1913C856" w:rsidR="00C32039" w:rsidRPr="008C70EE" w:rsidRDefault="00C32039" w:rsidP="00C32039">
      <w:pPr>
        <w:pStyle w:val="Spistreci2"/>
        <w:rPr>
          <w:rFonts w:eastAsiaTheme="minorEastAsia"/>
          <w:b w:val="0"/>
          <w:sz w:val="22"/>
          <w:szCs w:val="22"/>
          <w:lang w:eastAsia="pl-PL"/>
        </w:rPr>
      </w:pPr>
      <w:r w:rsidRPr="008C70EE">
        <w:rPr>
          <w:b w:val="0"/>
          <w:sz w:val="22"/>
          <w:szCs w:val="22"/>
        </w:rPr>
        <w:t>3.11 Organizacje pozarządowe</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_Toc444769598 \h </w:instrText>
      </w:r>
      <w:r w:rsidRPr="008C70EE">
        <w:rPr>
          <w:b w:val="0"/>
          <w:sz w:val="22"/>
          <w:szCs w:val="22"/>
        </w:rPr>
      </w:r>
      <w:r w:rsidRPr="008C70EE">
        <w:rPr>
          <w:b w:val="0"/>
          <w:sz w:val="22"/>
          <w:szCs w:val="22"/>
        </w:rPr>
        <w:fldChar w:fldCharType="separate"/>
      </w:r>
      <w:r w:rsidR="004258D0">
        <w:rPr>
          <w:b w:val="0"/>
          <w:sz w:val="22"/>
          <w:szCs w:val="22"/>
        </w:rPr>
        <w:t>27</w:t>
      </w:r>
      <w:r w:rsidRPr="008C70EE">
        <w:rPr>
          <w:b w:val="0"/>
          <w:sz w:val="22"/>
          <w:szCs w:val="22"/>
        </w:rPr>
        <w:fldChar w:fldCharType="end"/>
      </w:r>
    </w:p>
    <w:p w14:paraId="1B7C00C9" w14:textId="45A54AF6" w:rsidR="00C32039" w:rsidRPr="008C70EE" w:rsidRDefault="00C32039" w:rsidP="00C32039">
      <w:pPr>
        <w:pStyle w:val="Spistreci2"/>
        <w:rPr>
          <w:rFonts w:eastAsiaTheme="minorEastAsia"/>
          <w:b w:val="0"/>
          <w:sz w:val="22"/>
          <w:szCs w:val="22"/>
          <w:lang w:eastAsia="pl-PL"/>
        </w:rPr>
      </w:pPr>
      <w:r w:rsidRPr="008C70EE">
        <w:rPr>
          <w:b w:val="0"/>
          <w:sz w:val="22"/>
          <w:szCs w:val="22"/>
        </w:rPr>
        <w:t>3.12 Charakterystyka systemu pomocy społecznej</w:t>
      </w:r>
      <w:r w:rsidRPr="008C70EE">
        <w:rPr>
          <w:b w:val="0"/>
          <w:sz w:val="22"/>
          <w:szCs w:val="22"/>
        </w:rPr>
        <w:tab/>
      </w:r>
      <w:r w:rsidRPr="008C70EE">
        <w:rPr>
          <w:b w:val="0"/>
          <w:sz w:val="22"/>
          <w:szCs w:val="22"/>
        </w:rPr>
        <w:fldChar w:fldCharType="begin"/>
      </w:r>
      <w:r w:rsidRPr="008C70EE">
        <w:rPr>
          <w:b w:val="0"/>
          <w:sz w:val="22"/>
          <w:szCs w:val="22"/>
        </w:rPr>
        <w:instrText xml:space="preserve"> PAGEREF _Toc444769599 \h </w:instrText>
      </w:r>
      <w:r w:rsidRPr="008C70EE">
        <w:rPr>
          <w:b w:val="0"/>
          <w:sz w:val="22"/>
          <w:szCs w:val="22"/>
        </w:rPr>
      </w:r>
      <w:r w:rsidRPr="008C70EE">
        <w:rPr>
          <w:b w:val="0"/>
          <w:sz w:val="22"/>
          <w:szCs w:val="22"/>
        </w:rPr>
        <w:fldChar w:fldCharType="separate"/>
      </w:r>
      <w:r w:rsidR="004258D0">
        <w:rPr>
          <w:b w:val="0"/>
          <w:sz w:val="22"/>
          <w:szCs w:val="22"/>
        </w:rPr>
        <w:t>28</w:t>
      </w:r>
      <w:r w:rsidRPr="008C70EE">
        <w:rPr>
          <w:b w:val="0"/>
          <w:sz w:val="22"/>
          <w:szCs w:val="22"/>
        </w:rPr>
        <w:fldChar w:fldCharType="end"/>
      </w:r>
    </w:p>
    <w:p w14:paraId="7F36EE11" w14:textId="7842145A" w:rsidR="00C32039" w:rsidRPr="008C70EE" w:rsidRDefault="00C32039" w:rsidP="00C32039">
      <w:pPr>
        <w:pStyle w:val="Spistreci2"/>
        <w:rPr>
          <w:rFonts w:eastAsiaTheme="minorEastAsia"/>
          <w:b w:val="0"/>
          <w:sz w:val="22"/>
          <w:szCs w:val="22"/>
          <w:lang w:eastAsia="pl-PL"/>
        </w:rPr>
      </w:pPr>
      <w:r w:rsidRPr="008C70EE">
        <w:rPr>
          <w:b w:val="0"/>
          <w:sz w:val="22"/>
          <w:szCs w:val="22"/>
        </w:rPr>
        <w:t>3.13 Bezpieczeństwo publiczne</w:t>
      </w:r>
      <w:r w:rsidRPr="008C70EE">
        <w:rPr>
          <w:b w:val="0"/>
          <w:sz w:val="22"/>
          <w:szCs w:val="22"/>
        </w:rPr>
        <w:tab/>
      </w:r>
      <w:r w:rsidR="00A34F98">
        <w:rPr>
          <w:b w:val="0"/>
          <w:sz w:val="22"/>
          <w:szCs w:val="22"/>
        </w:rPr>
        <w:t>33</w:t>
      </w:r>
    </w:p>
    <w:p w14:paraId="7957F437" w14:textId="56B1EA85" w:rsidR="00C32039" w:rsidRPr="008C70EE" w:rsidRDefault="00C32039" w:rsidP="00C32039">
      <w:pPr>
        <w:pStyle w:val="Spistreci2"/>
        <w:rPr>
          <w:rFonts w:eastAsiaTheme="minorEastAsia"/>
          <w:b w:val="0"/>
          <w:sz w:val="22"/>
          <w:szCs w:val="22"/>
          <w:lang w:eastAsia="pl-PL"/>
        </w:rPr>
      </w:pPr>
      <w:r w:rsidRPr="008C70EE">
        <w:rPr>
          <w:b w:val="0"/>
          <w:sz w:val="22"/>
          <w:szCs w:val="22"/>
        </w:rPr>
        <w:t>3.14 Infrastruktura, transport i komunikacja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_Toc444769601 \h </w:instrText>
      </w:r>
      <w:r w:rsidRPr="008C70EE">
        <w:rPr>
          <w:b w:val="0"/>
          <w:sz w:val="22"/>
          <w:szCs w:val="22"/>
        </w:rPr>
      </w:r>
      <w:r w:rsidRPr="008C70EE">
        <w:rPr>
          <w:b w:val="0"/>
          <w:sz w:val="22"/>
          <w:szCs w:val="22"/>
        </w:rPr>
        <w:fldChar w:fldCharType="separate"/>
      </w:r>
      <w:r w:rsidR="004258D0">
        <w:rPr>
          <w:b w:val="0"/>
          <w:sz w:val="22"/>
          <w:szCs w:val="22"/>
        </w:rPr>
        <w:t>35</w:t>
      </w:r>
      <w:r w:rsidRPr="008C70EE">
        <w:rPr>
          <w:b w:val="0"/>
          <w:sz w:val="22"/>
          <w:szCs w:val="22"/>
        </w:rPr>
        <w:fldChar w:fldCharType="end"/>
      </w:r>
    </w:p>
    <w:p w14:paraId="3E40CD81" w14:textId="55B3AB7A" w:rsidR="00C32039" w:rsidRPr="008C70EE" w:rsidRDefault="00C32039" w:rsidP="00C32039">
      <w:pPr>
        <w:pStyle w:val="Spistreci2"/>
        <w:rPr>
          <w:rFonts w:eastAsiaTheme="minorEastAsia"/>
          <w:b w:val="0"/>
          <w:sz w:val="22"/>
          <w:szCs w:val="22"/>
          <w:lang w:eastAsia="pl-PL"/>
        </w:rPr>
      </w:pPr>
      <w:r w:rsidRPr="008C70EE">
        <w:rPr>
          <w:b w:val="0"/>
          <w:sz w:val="22"/>
          <w:szCs w:val="22"/>
        </w:rPr>
        <w:t>3.15 Ochrona środowiska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_Toc444769602 \h </w:instrText>
      </w:r>
      <w:r w:rsidRPr="008C70EE">
        <w:rPr>
          <w:b w:val="0"/>
          <w:sz w:val="22"/>
          <w:szCs w:val="22"/>
        </w:rPr>
      </w:r>
      <w:r w:rsidRPr="008C70EE">
        <w:rPr>
          <w:b w:val="0"/>
          <w:sz w:val="22"/>
          <w:szCs w:val="22"/>
        </w:rPr>
        <w:fldChar w:fldCharType="separate"/>
      </w:r>
      <w:r w:rsidR="004258D0">
        <w:rPr>
          <w:b w:val="0"/>
          <w:sz w:val="22"/>
          <w:szCs w:val="22"/>
        </w:rPr>
        <w:t>40</w:t>
      </w:r>
      <w:r w:rsidRPr="008C70EE">
        <w:rPr>
          <w:b w:val="0"/>
          <w:sz w:val="22"/>
          <w:szCs w:val="22"/>
        </w:rPr>
        <w:fldChar w:fldCharType="end"/>
      </w:r>
    </w:p>
    <w:p w14:paraId="57189A84" w14:textId="1B0ECFEE" w:rsidR="00C32039" w:rsidRPr="008C70EE" w:rsidRDefault="00C32039" w:rsidP="00C32039">
      <w:pPr>
        <w:pStyle w:val="Spistreci1"/>
        <w:rPr>
          <w:rFonts w:eastAsiaTheme="minorEastAsia"/>
          <w:b w:val="0"/>
          <w:lang w:eastAsia="pl-PL"/>
        </w:rPr>
      </w:pPr>
      <w:r w:rsidRPr="008C70EE">
        <w:rPr>
          <w:b w:val="0"/>
        </w:rPr>
        <w:t>4</w:t>
      </w:r>
      <w:r>
        <w:rPr>
          <w:b w:val="0"/>
        </w:rPr>
        <w:t>.</w:t>
      </w:r>
      <w:r w:rsidRPr="008C70EE">
        <w:rPr>
          <w:b w:val="0"/>
        </w:rPr>
        <w:t xml:space="preserve"> Diagnoza sytuacji społecznej wraz z wnioskami końcowymi</w:t>
      </w:r>
      <w:r w:rsidRPr="008C70EE">
        <w:rPr>
          <w:b w:val="0"/>
        </w:rPr>
        <w:tab/>
      </w:r>
      <w:r w:rsidRPr="008C70EE">
        <w:rPr>
          <w:b w:val="0"/>
        </w:rPr>
        <w:fldChar w:fldCharType="begin"/>
      </w:r>
      <w:r w:rsidRPr="008C70EE">
        <w:rPr>
          <w:b w:val="0"/>
        </w:rPr>
        <w:instrText xml:space="preserve"> PAGEREF _Toc444769603 \h </w:instrText>
      </w:r>
      <w:r w:rsidRPr="008C70EE">
        <w:rPr>
          <w:b w:val="0"/>
        </w:rPr>
      </w:r>
      <w:r w:rsidRPr="008C70EE">
        <w:rPr>
          <w:b w:val="0"/>
        </w:rPr>
        <w:fldChar w:fldCharType="separate"/>
      </w:r>
      <w:r w:rsidR="004258D0">
        <w:rPr>
          <w:b w:val="0"/>
        </w:rPr>
        <w:t>45</w:t>
      </w:r>
      <w:r w:rsidRPr="008C70EE">
        <w:rPr>
          <w:b w:val="0"/>
        </w:rPr>
        <w:fldChar w:fldCharType="end"/>
      </w:r>
    </w:p>
    <w:p w14:paraId="65EC8CD2" w14:textId="020472EE" w:rsidR="00C32039" w:rsidRPr="008C70EE" w:rsidRDefault="00C32039" w:rsidP="00C32039">
      <w:pPr>
        <w:pStyle w:val="Spistreci2"/>
        <w:rPr>
          <w:rFonts w:eastAsiaTheme="minorEastAsia"/>
          <w:b w:val="0"/>
          <w:sz w:val="22"/>
          <w:szCs w:val="22"/>
          <w:lang w:eastAsia="pl-PL"/>
        </w:rPr>
      </w:pPr>
      <w:r w:rsidRPr="008C70EE">
        <w:rPr>
          <w:b w:val="0"/>
          <w:sz w:val="22"/>
          <w:szCs w:val="22"/>
        </w:rPr>
        <w:t>4.1 Ubóstwo</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_Toc444769604 \h </w:instrText>
      </w:r>
      <w:r w:rsidRPr="008C70EE">
        <w:rPr>
          <w:b w:val="0"/>
          <w:sz w:val="22"/>
          <w:szCs w:val="22"/>
        </w:rPr>
      </w:r>
      <w:r w:rsidRPr="008C70EE">
        <w:rPr>
          <w:b w:val="0"/>
          <w:sz w:val="22"/>
          <w:szCs w:val="22"/>
        </w:rPr>
        <w:fldChar w:fldCharType="separate"/>
      </w:r>
      <w:r w:rsidR="004258D0">
        <w:rPr>
          <w:b w:val="0"/>
          <w:sz w:val="22"/>
          <w:szCs w:val="22"/>
        </w:rPr>
        <w:t>5</w:t>
      </w:r>
      <w:r w:rsidR="00A34F98">
        <w:rPr>
          <w:b w:val="0"/>
          <w:sz w:val="22"/>
          <w:szCs w:val="22"/>
        </w:rPr>
        <w:t>1</w:t>
      </w:r>
      <w:r w:rsidRPr="008C70EE">
        <w:rPr>
          <w:b w:val="0"/>
          <w:sz w:val="22"/>
          <w:szCs w:val="22"/>
        </w:rPr>
        <w:fldChar w:fldCharType="end"/>
      </w:r>
    </w:p>
    <w:p w14:paraId="3EE35072" w14:textId="157A30E4" w:rsidR="00C32039" w:rsidRPr="008C70EE" w:rsidRDefault="00C32039" w:rsidP="00C32039">
      <w:pPr>
        <w:pStyle w:val="Spistreci2"/>
        <w:rPr>
          <w:rFonts w:eastAsiaTheme="minorEastAsia"/>
          <w:b w:val="0"/>
          <w:sz w:val="22"/>
          <w:szCs w:val="22"/>
          <w:lang w:eastAsia="pl-PL"/>
        </w:rPr>
      </w:pPr>
      <w:r w:rsidRPr="008C70EE">
        <w:rPr>
          <w:b w:val="0"/>
          <w:sz w:val="22"/>
          <w:szCs w:val="22"/>
        </w:rPr>
        <w:t>4.2 Bezrobocie</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_Toc444769605 \h </w:instrText>
      </w:r>
      <w:r w:rsidRPr="008C70EE">
        <w:rPr>
          <w:b w:val="0"/>
          <w:sz w:val="22"/>
          <w:szCs w:val="22"/>
        </w:rPr>
      </w:r>
      <w:r w:rsidRPr="008C70EE">
        <w:rPr>
          <w:b w:val="0"/>
          <w:sz w:val="22"/>
          <w:szCs w:val="22"/>
        </w:rPr>
        <w:fldChar w:fldCharType="separate"/>
      </w:r>
      <w:r w:rsidR="004258D0">
        <w:rPr>
          <w:b w:val="0"/>
          <w:sz w:val="22"/>
          <w:szCs w:val="22"/>
        </w:rPr>
        <w:t>5</w:t>
      </w:r>
      <w:r w:rsidR="00A34F98">
        <w:rPr>
          <w:b w:val="0"/>
          <w:sz w:val="22"/>
          <w:szCs w:val="22"/>
        </w:rPr>
        <w:t>5</w:t>
      </w:r>
      <w:r w:rsidRPr="008C70EE">
        <w:rPr>
          <w:b w:val="0"/>
          <w:sz w:val="22"/>
          <w:szCs w:val="22"/>
        </w:rPr>
        <w:fldChar w:fldCharType="end"/>
      </w:r>
    </w:p>
    <w:p w14:paraId="3191FE6E" w14:textId="531F503F" w:rsidR="00C32039" w:rsidRPr="008C70EE" w:rsidRDefault="00C32039" w:rsidP="00C32039">
      <w:pPr>
        <w:pStyle w:val="Spistreci2"/>
        <w:rPr>
          <w:rFonts w:eastAsiaTheme="minorEastAsia"/>
          <w:b w:val="0"/>
          <w:sz w:val="22"/>
          <w:szCs w:val="22"/>
          <w:lang w:eastAsia="pl-PL"/>
        </w:rPr>
      </w:pPr>
      <w:r w:rsidRPr="008C70EE">
        <w:rPr>
          <w:b w:val="0"/>
          <w:sz w:val="22"/>
          <w:szCs w:val="22"/>
        </w:rPr>
        <w:t>4.3 Niepełnosprawność</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_Toc444769606 \h </w:instrText>
      </w:r>
      <w:r w:rsidRPr="008C70EE">
        <w:rPr>
          <w:b w:val="0"/>
          <w:sz w:val="22"/>
          <w:szCs w:val="22"/>
        </w:rPr>
      </w:r>
      <w:r w:rsidRPr="008C70EE">
        <w:rPr>
          <w:b w:val="0"/>
          <w:sz w:val="22"/>
          <w:szCs w:val="22"/>
        </w:rPr>
        <w:fldChar w:fldCharType="separate"/>
      </w:r>
      <w:r w:rsidR="004258D0">
        <w:rPr>
          <w:b w:val="0"/>
          <w:sz w:val="22"/>
          <w:szCs w:val="22"/>
        </w:rPr>
        <w:t>5</w:t>
      </w:r>
      <w:r w:rsidR="00A34F98">
        <w:rPr>
          <w:b w:val="0"/>
          <w:sz w:val="22"/>
          <w:szCs w:val="22"/>
        </w:rPr>
        <w:t>9</w:t>
      </w:r>
      <w:r w:rsidRPr="008C70EE">
        <w:rPr>
          <w:b w:val="0"/>
          <w:sz w:val="22"/>
          <w:szCs w:val="22"/>
        </w:rPr>
        <w:fldChar w:fldCharType="end"/>
      </w:r>
    </w:p>
    <w:p w14:paraId="48DA93B5" w14:textId="56027F4A" w:rsidR="00C32039" w:rsidRPr="008C70EE" w:rsidRDefault="00C32039" w:rsidP="00C32039">
      <w:pPr>
        <w:pStyle w:val="Spistreci2"/>
        <w:rPr>
          <w:rFonts w:eastAsiaTheme="minorEastAsia"/>
          <w:b w:val="0"/>
          <w:sz w:val="22"/>
          <w:szCs w:val="22"/>
          <w:lang w:eastAsia="pl-PL"/>
        </w:rPr>
      </w:pPr>
      <w:r w:rsidRPr="008C70EE">
        <w:rPr>
          <w:b w:val="0"/>
          <w:sz w:val="22"/>
          <w:szCs w:val="22"/>
        </w:rPr>
        <w:t>4.4 Długotrwała lub ciężka choroba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_Toc444769607 \h </w:instrText>
      </w:r>
      <w:r w:rsidRPr="008C70EE">
        <w:rPr>
          <w:b w:val="0"/>
          <w:sz w:val="22"/>
          <w:szCs w:val="22"/>
        </w:rPr>
      </w:r>
      <w:r w:rsidRPr="008C70EE">
        <w:rPr>
          <w:b w:val="0"/>
          <w:sz w:val="22"/>
          <w:szCs w:val="22"/>
        </w:rPr>
        <w:fldChar w:fldCharType="separate"/>
      </w:r>
      <w:r w:rsidR="004258D0">
        <w:rPr>
          <w:b w:val="0"/>
          <w:sz w:val="22"/>
          <w:szCs w:val="22"/>
        </w:rPr>
        <w:t>6</w:t>
      </w:r>
      <w:r w:rsidR="00A34F98">
        <w:rPr>
          <w:b w:val="0"/>
          <w:sz w:val="22"/>
          <w:szCs w:val="22"/>
        </w:rPr>
        <w:t>7</w:t>
      </w:r>
      <w:r w:rsidRPr="008C70EE">
        <w:rPr>
          <w:b w:val="0"/>
          <w:sz w:val="22"/>
          <w:szCs w:val="22"/>
        </w:rPr>
        <w:fldChar w:fldCharType="end"/>
      </w:r>
    </w:p>
    <w:p w14:paraId="0461671E" w14:textId="21EB699B" w:rsidR="00C32039" w:rsidRPr="008C70EE" w:rsidRDefault="00C32039" w:rsidP="00C32039">
      <w:pPr>
        <w:pStyle w:val="Spistreci2"/>
        <w:rPr>
          <w:rFonts w:eastAsiaTheme="minorEastAsia"/>
          <w:b w:val="0"/>
          <w:sz w:val="22"/>
          <w:szCs w:val="22"/>
          <w:lang w:eastAsia="pl-PL"/>
        </w:rPr>
      </w:pPr>
      <w:r w:rsidRPr="008C70EE">
        <w:rPr>
          <w:b w:val="0"/>
          <w:sz w:val="22"/>
          <w:szCs w:val="22"/>
        </w:rPr>
        <w:t>4.5 Bezradność w sprawach opiekuńczo – wychowawczych i prowadzenia gospodarstwa domowego, zwłaszcza w rodzinach niepełnych lub wielodzietnych</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_Toc444769608 \h </w:instrText>
      </w:r>
      <w:r w:rsidRPr="008C70EE">
        <w:rPr>
          <w:b w:val="0"/>
          <w:sz w:val="22"/>
          <w:szCs w:val="22"/>
        </w:rPr>
      </w:r>
      <w:r w:rsidRPr="008C70EE">
        <w:rPr>
          <w:b w:val="0"/>
          <w:sz w:val="22"/>
          <w:szCs w:val="22"/>
        </w:rPr>
        <w:fldChar w:fldCharType="separate"/>
      </w:r>
      <w:r w:rsidR="004258D0">
        <w:rPr>
          <w:b w:val="0"/>
          <w:sz w:val="22"/>
          <w:szCs w:val="22"/>
        </w:rPr>
        <w:t>6</w:t>
      </w:r>
      <w:r w:rsidR="00A34F98">
        <w:rPr>
          <w:b w:val="0"/>
          <w:sz w:val="22"/>
          <w:szCs w:val="22"/>
        </w:rPr>
        <w:t>8</w:t>
      </w:r>
      <w:r w:rsidRPr="008C70EE">
        <w:rPr>
          <w:b w:val="0"/>
          <w:sz w:val="22"/>
          <w:szCs w:val="22"/>
        </w:rPr>
        <w:fldChar w:fldCharType="end"/>
      </w:r>
    </w:p>
    <w:p w14:paraId="27BD8DA4" w14:textId="12673332" w:rsidR="00C32039" w:rsidRPr="008C70EE" w:rsidRDefault="00C32039" w:rsidP="00C32039">
      <w:pPr>
        <w:pStyle w:val="Spistreci2"/>
        <w:rPr>
          <w:rFonts w:eastAsiaTheme="minorEastAsia"/>
          <w:b w:val="0"/>
          <w:sz w:val="22"/>
          <w:szCs w:val="22"/>
          <w:lang w:eastAsia="pl-PL"/>
        </w:rPr>
      </w:pPr>
      <w:r w:rsidRPr="008C70EE">
        <w:rPr>
          <w:b w:val="0"/>
          <w:sz w:val="22"/>
          <w:szCs w:val="22"/>
        </w:rPr>
        <w:t>4.6 Ochrona macierzyństwa lub wielodzietności</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_Toc444769609 \h </w:instrText>
      </w:r>
      <w:r w:rsidRPr="008C70EE">
        <w:rPr>
          <w:b w:val="0"/>
          <w:sz w:val="22"/>
          <w:szCs w:val="22"/>
        </w:rPr>
      </w:r>
      <w:r w:rsidRPr="008C70EE">
        <w:rPr>
          <w:b w:val="0"/>
          <w:sz w:val="22"/>
          <w:szCs w:val="22"/>
        </w:rPr>
        <w:fldChar w:fldCharType="separate"/>
      </w:r>
      <w:r w:rsidR="004258D0">
        <w:rPr>
          <w:b w:val="0"/>
          <w:sz w:val="22"/>
          <w:szCs w:val="22"/>
        </w:rPr>
        <w:t>7</w:t>
      </w:r>
      <w:r w:rsidR="00A34F98">
        <w:rPr>
          <w:b w:val="0"/>
          <w:sz w:val="22"/>
          <w:szCs w:val="22"/>
        </w:rPr>
        <w:t>2</w:t>
      </w:r>
      <w:r w:rsidRPr="008C70EE">
        <w:rPr>
          <w:b w:val="0"/>
          <w:sz w:val="22"/>
          <w:szCs w:val="22"/>
        </w:rPr>
        <w:fldChar w:fldCharType="end"/>
      </w:r>
    </w:p>
    <w:p w14:paraId="2DEF98B5" w14:textId="200ACD4A" w:rsidR="00C32039" w:rsidRPr="008C70EE" w:rsidRDefault="00C32039" w:rsidP="00C32039">
      <w:pPr>
        <w:pStyle w:val="Spistreci2"/>
        <w:rPr>
          <w:rFonts w:eastAsiaTheme="minorEastAsia"/>
          <w:b w:val="0"/>
          <w:sz w:val="22"/>
          <w:szCs w:val="22"/>
          <w:lang w:eastAsia="pl-PL"/>
        </w:rPr>
      </w:pPr>
      <w:r w:rsidRPr="008C70EE">
        <w:rPr>
          <w:b w:val="0"/>
          <w:sz w:val="22"/>
          <w:szCs w:val="22"/>
        </w:rPr>
        <w:t>4.7 Alkoholizm lub narkomania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_Toc444769610 \h </w:instrText>
      </w:r>
      <w:r w:rsidRPr="008C70EE">
        <w:rPr>
          <w:b w:val="0"/>
          <w:sz w:val="22"/>
          <w:szCs w:val="22"/>
        </w:rPr>
      </w:r>
      <w:r w:rsidRPr="008C70EE">
        <w:rPr>
          <w:b w:val="0"/>
          <w:sz w:val="22"/>
          <w:szCs w:val="22"/>
        </w:rPr>
        <w:fldChar w:fldCharType="separate"/>
      </w:r>
      <w:r w:rsidR="004258D0">
        <w:rPr>
          <w:b w:val="0"/>
          <w:sz w:val="22"/>
          <w:szCs w:val="22"/>
        </w:rPr>
        <w:t>7</w:t>
      </w:r>
      <w:r w:rsidR="00A34F98">
        <w:rPr>
          <w:b w:val="0"/>
          <w:sz w:val="22"/>
          <w:szCs w:val="22"/>
        </w:rPr>
        <w:t>5</w:t>
      </w:r>
      <w:r w:rsidRPr="008C70EE">
        <w:rPr>
          <w:b w:val="0"/>
          <w:sz w:val="22"/>
          <w:szCs w:val="22"/>
        </w:rPr>
        <w:fldChar w:fldCharType="end"/>
      </w:r>
    </w:p>
    <w:p w14:paraId="5BC22035" w14:textId="11551DAA" w:rsidR="00C32039" w:rsidRPr="008C70EE" w:rsidRDefault="00C32039" w:rsidP="00C32039">
      <w:pPr>
        <w:pStyle w:val="Spistreci2"/>
        <w:rPr>
          <w:rFonts w:eastAsiaTheme="minorEastAsia"/>
          <w:b w:val="0"/>
          <w:sz w:val="22"/>
          <w:szCs w:val="22"/>
          <w:lang w:eastAsia="pl-PL"/>
        </w:rPr>
      </w:pPr>
      <w:r w:rsidRPr="008C70EE">
        <w:rPr>
          <w:b w:val="0"/>
          <w:sz w:val="22"/>
          <w:szCs w:val="22"/>
        </w:rPr>
        <w:t>4.8 Bezdomność</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_Toc444769611 \h </w:instrText>
      </w:r>
      <w:r w:rsidRPr="008C70EE">
        <w:rPr>
          <w:b w:val="0"/>
          <w:sz w:val="22"/>
          <w:szCs w:val="22"/>
        </w:rPr>
      </w:r>
      <w:r w:rsidRPr="008C70EE">
        <w:rPr>
          <w:b w:val="0"/>
          <w:sz w:val="22"/>
          <w:szCs w:val="22"/>
        </w:rPr>
        <w:fldChar w:fldCharType="separate"/>
      </w:r>
      <w:r w:rsidR="004258D0">
        <w:rPr>
          <w:b w:val="0"/>
          <w:sz w:val="22"/>
          <w:szCs w:val="22"/>
        </w:rPr>
        <w:t>7</w:t>
      </w:r>
      <w:r w:rsidR="00A34F98">
        <w:rPr>
          <w:b w:val="0"/>
          <w:sz w:val="22"/>
          <w:szCs w:val="22"/>
        </w:rPr>
        <w:t>6</w:t>
      </w:r>
      <w:r w:rsidRPr="008C70EE">
        <w:rPr>
          <w:b w:val="0"/>
          <w:sz w:val="22"/>
          <w:szCs w:val="22"/>
        </w:rPr>
        <w:fldChar w:fldCharType="end"/>
      </w:r>
    </w:p>
    <w:p w14:paraId="415A83E5" w14:textId="37F5EC6F" w:rsidR="00C32039" w:rsidRPr="008C70EE" w:rsidRDefault="00C32039" w:rsidP="00C32039">
      <w:pPr>
        <w:pStyle w:val="Spistreci2"/>
        <w:rPr>
          <w:rFonts w:eastAsiaTheme="minorEastAsia"/>
          <w:b w:val="0"/>
          <w:sz w:val="22"/>
          <w:szCs w:val="22"/>
          <w:lang w:eastAsia="pl-PL"/>
        </w:rPr>
      </w:pPr>
      <w:r w:rsidRPr="008C70EE">
        <w:rPr>
          <w:b w:val="0"/>
          <w:sz w:val="22"/>
          <w:szCs w:val="22"/>
        </w:rPr>
        <w:t>4.9 Trudności w przystosowaniu do życia po zwolnieniu z zakładu karnego</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_Toc444769612 \h </w:instrText>
      </w:r>
      <w:r w:rsidRPr="008C70EE">
        <w:rPr>
          <w:b w:val="0"/>
          <w:sz w:val="22"/>
          <w:szCs w:val="22"/>
        </w:rPr>
      </w:r>
      <w:r w:rsidRPr="008C70EE">
        <w:rPr>
          <w:b w:val="0"/>
          <w:sz w:val="22"/>
          <w:szCs w:val="22"/>
        </w:rPr>
        <w:fldChar w:fldCharType="separate"/>
      </w:r>
      <w:r w:rsidR="004258D0">
        <w:rPr>
          <w:b w:val="0"/>
          <w:sz w:val="22"/>
          <w:szCs w:val="22"/>
        </w:rPr>
        <w:t>7</w:t>
      </w:r>
      <w:r w:rsidR="00A34F98">
        <w:rPr>
          <w:b w:val="0"/>
          <w:sz w:val="22"/>
          <w:szCs w:val="22"/>
        </w:rPr>
        <w:t>9</w:t>
      </w:r>
      <w:r w:rsidRPr="008C70EE">
        <w:rPr>
          <w:b w:val="0"/>
          <w:sz w:val="22"/>
          <w:szCs w:val="22"/>
        </w:rPr>
        <w:fldChar w:fldCharType="end"/>
      </w:r>
    </w:p>
    <w:p w14:paraId="4882BE95" w14:textId="69412C64" w:rsidR="00C32039" w:rsidRPr="008C70EE" w:rsidRDefault="00C32039" w:rsidP="00C32039">
      <w:pPr>
        <w:pStyle w:val="Spistreci2"/>
        <w:rPr>
          <w:rFonts w:eastAsiaTheme="minorEastAsia"/>
          <w:b w:val="0"/>
          <w:sz w:val="22"/>
          <w:szCs w:val="22"/>
          <w:lang w:eastAsia="pl-PL"/>
        </w:rPr>
      </w:pPr>
      <w:r w:rsidRPr="008C70EE">
        <w:rPr>
          <w:b w:val="0"/>
          <w:sz w:val="22"/>
          <w:szCs w:val="22"/>
        </w:rPr>
        <w:t>4.10 Przemoc w rodzinie</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_Toc444769613 \h </w:instrText>
      </w:r>
      <w:r w:rsidRPr="008C70EE">
        <w:rPr>
          <w:b w:val="0"/>
          <w:sz w:val="22"/>
          <w:szCs w:val="22"/>
        </w:rPr>
      </w:r>
      <w:r w:rsidRPr="008C70EE">
        <w:rPr>
          <w:b w:val="0"/>
          <w:sz w:val="22"/>
          <w:szCs w:val="22"/>
        </w:rPr>
        <w:fldChar w:fldCharType="separate"/>
      </w:r>
      <w:r w:rsidR="004258D0">
        <w:rPr>
          <w:b w:val="0"/>
          <w:sz w:val="22"/>
          <w:szCs w:val="22"/>
        </w:rPr>
        <w:t>8</w:t>
      </w:r>
      <w:r w:rsidR="00A34F98">
        <w:rPr>
          <w:b w:val="0"/>
          <w:sz w:val="22"/>
          <w:szCs w:val="22"/>
        </w:rPr>
        <w:t>1</w:t>
      </w:r>
      <w:r w:rsidRPr="008C70EE">
        <w:rPr>
          <w:b w:val="0"/>
          <w:sz w:val="22"/>
          <w:szCs w:val="22"/>
        </w:rPr>
        <w:fldChar w:fldCharType="end"/>
      </w:r>
    </w:p>
    <w:p w14:paraId="5AD64487" w14:textId="30C5D1CE" w:rsidR="00C32039" w:rsidRPr="008C70EE" w:rsidRDefault="00C32039" w:rsidP="00C32039">
      <w:pPr>
        <w:pStyle w:val="Spistreci2"/>
        <w:rPr>
          <w:rFonts w:eastAsiaTheme="minorEastAsia"/>
          <w:b w:val="0"/>
          <w:sz w:val="22"/>
          <w:szCs w:val="22"/>
          <w:lang w:eastAsia="pl-PL"/>
        </w:rPr>
      </w:pPr>
      <w:r w:rsidRPr="008C70EE">
        <w:rPr>
          <w:b w:val="0"/>
          <w:sz w:val="22"/>
          <w:szCs w:val="22"/>
        </w:rPr>
        <w:t>4.11 Zdarzenia losowe i sytuacje kryzysowe</w:t>
      </w:r>
      <w:r w:rsidRPr="008C70EE">
        <w:rPr>
          <w:b w:val="0"/>
          <w:sz w:val="22"/>
          <w:szCs w:val="22"/>
        </w:rPr>
        <w:tab/>
      </w:r>
      <w:r w:rsidR="00A34F98">
        <w:rPr>
          <w:b w:val="0"/>
          <w:sz w:val="22"/>
          <w:szCs w:val="22"/>
        </w:rPr>
        <w:t>83</w:t>
      </w:r>
    </w:p>
    <w:p w14:paraId="690FC62F" w14:textId="3A840BB7" w:rsidR="00C32039" w:rsidRPr="008C70EE" w:rsidRDefault="00C32039" w:rsidP="00C32039">
      <w:pPr>
        <w:pStyle w:val="Spistreci2"/>
        <w:rPr>
          <w:rFonts w:eastAsiaTheme="minorEastAsia"/>
          <w:b w:val="0"/>
          <w:sz w:val="22"/>
          <w:szCs w:val="22"/>
          <w:lang w:eastAsia="pl-PL"/>
        </w:rPr>
      </w:pPr>
      <w:r w:rsidRPr="008C70EE">
        <w:rPr>
          <w:b w:val="0"/>
          <w:sz w:val="22"/>
          <w:szCs w:val="22"/>
        </w:rPr>
        <w:t>4.12 Sieroctwo</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_Toc444769615 \h </w:instrText>
      </w:r>
      <w:r w:rsidRPr="008C70EE">
        <w:rPr>
          <w:b w:val="0"/>
          <w:sz w:val="22"/>
          <w:szCs w:val="22"/>
        </w:rPr>
      </w:r>
      <w:r w:rsidRPr="008C70EE">
        <w:rPr>
          <w:b w:val="0"/>
          <w:sz w:val="22"/>
          <w:szCs w:val="22"/>
        </w:rPr>
        <w:fldChar w:fldCharType="separate"/>
      </w:r>
      <w:r w:rsidR="004258D0">
        <w:rPr>
          <w:b w:val="0"/>
          <w:sz w:val="22"/>
          <w:szCs w:val="22"/>
        </w:rPr>
        <w:t>8</w:t>
      </w:r>
      <w:r w:rsidR="00A34F98">
        <w:rPr>
          <w:b w:val="0"/>
          <w:sz w:val="22"/>
          <w:szCs w:val="22"/>
        </w:rPr>
        <w:t>6</w:t>
      </w:r>
      <w:r w:rsidRPr="008C70EE">
        <w:rPr>
          <w:b w:val="0"/>
          <w:sz w:val="22"/>
          <w:szCs w:val="22"/>
        </w:rPr>
        <w:fldChar w:fldCharType="end"/>
      </w:r>
    </w:p>
    <w:p w14:paraId="1D32DC6E" w14:textId="128053C7" w:rsidR="00C32039" w:rsidRPr="008C70EE" w:rsidRDefault="00C32039" w:rsidP="00C32039">
      <w:pPr>
        <w:pStyle w:val="Spistreci2"/>
        <w:rPr>
          <w:rFonts w:eastAsiaTheme="minorEastAsia"/>
          <w:b w:val="0"/>
          <w:sz w:val="22"/>
          <w:szCs w:val="22"/>
          <w:lang w:eastAsia="pl-PL"/>
        </w:rPr>
      </w:pPr>
      <w:r w:rsidRPr="008C70EE">
        <w:rPr>
          <w:b w:val="0"/>
          <w:sz w:val="22"/>
          <w:szCs w:val="22"/>
        </w:rPr>
        <w:lastRenderedPageBreak/>
        <w:t>4.13 Ochrona ofiar handlu ludźmi</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_Toc444769616 \h </w:instrText>
      </w:r>
      <w:r w:rsidRPr="008C70EE">
        <w:rPr>
          <w:b w:val="0"/>
          <w:sz w:val="22"/>
          <w:szCs w:val="22"/>
        </w:rPr>
      </w:r>
      <w:r w:rsidRPr="008C70EE">
        <w:rPr>
          <w:b w:val="0"/>
          <w:sz w:val="22"/>
          <w:szCs w:val="22"/>
        </w:rPr>
        <w:fldChar w:fldCharType="separate"/>
      </w:r>
      <w:r w:rsidR="004258D0">
        <w:rPr>
          <w:b w:val="0"/>
          <w:sz w:val="22"/>
          <w:szCs w:val="22"/>
        </w:rPr>
        <w:t>8</w:t>
      </w:r>
      <w:r w:rsidR="00A34F98">
        <w:rPr>
          <w:b w:val="0"/>
          <w:sz w:val="22"/>
          <w:szCs w:val="22"/>
        </w:rPr>
        <w:t>8</w:t>
      </w:r>
      <w:r w:rsidRPr="008C70EE">
        <w:rPr>
          <w:b w:val="0"/>
          <w:sz w:val="22"/>
          <w:szCs w:val="22"/>
        </w:rPr>
        <w:fldChar w:fldCharType="end"/>
      </w:r>
    </w:p>
    <w:p w14:paraId="433F3C41" w14:textId="7E1D284C" w:rsidR="00C32039" w:rsidRPr="008C70EE" w:rsidRDefault="00C32039" w:rsidP="00C32039">
      <w:pPr>
        <w:pStyle w:val="Spistreci2"/>
        <w:rPr>
          <w:rFonts w:eastAsiaTheme="minorEastAsia"/>
          <w:b w:val="0"/>
          <w:sz w:val="22"/>
          <w:szCs w:val="22"/>
          <w:lang w:eastAsia="pl-PL"/>
        </w:rPr>
      </w:pPr>
      <w:r w:rsidRPr="008C70EE">
        <w:rPr>
          <w:b w:val="0"/>
          <w:sz w:val="22"/>
          <w:szCs w:val="22"/>
        </w:rPr>
        <w:t>4.14 Klęska żywiołowa lub ekologiczna</w:t>
      </w:r>
      <w:r w:rsidRPr="008C70EE">
        <w:rPr>
          <w:b w:val="0"/>
          <w:sz w:val="22"/>
          <w:szCs w:val="22"/>
        </w:rPr>
        <w:tab/>
      </w:r>
      <w:r w:rsidRPr="008C70EE">
        <w:rPr>
          <w:b w:val="0"/>
          <w:sz w:val="22"/>
          <w:szCs w:val="22"/>
        </w:rPr>
        <w:fldChar w:fldCharType="begin"/>
      </w:r>
      <w:r w:rsidRPr="008C70EE">
        <w:rPr>
          <w:b w:val="0"/>
          <w:sz w:val="22"/>
          <w:szCs w:val="22"/>
        </w:rPr>
        <w:instrText xml:space="preserve"> PAGEREF _Toc444769617 \h </w:instrText>
      </w:r>
      <w:r w:rsidRPr="008C70EE">
        <w:rPr>
          <w:b w:val="0"/>
          <w:sz w:val="22"/>
          <w:szCs w:val="22"/>
        </w:rPr>
      </w:r>
      <w:r w:rsidRPr="008C70EE">
        <w:rPr>
          <w:b w:val="0"/>
          <w:sz w:val="22"/>
          <w:szCs w:val="22"/>
        </w:rPr>
        <w:fldChar w:fldCharType="separate"/>
      </w:r>
      <w:r w:rsidR="004258D0">
        <w:rPr>
          <w:b w:val="0"/>
          <w:sz w:val="22"/>
          <w:szCs w:val="22"/>
        </w:rPr>
        <w:t>8</w:t>
      </w:r>
      <w:r w:rsidR="00A34F98">
        <w:rPr>
          <w:b w:val="0"/>
          <w:sz w:val="22"/>
          <w:szCs w:val="22"/>
        </w:rPr>
        <w:t>9</w:t>
      </w:r>
      <w:r w:rsidRPr="008C70EE">
        <w:rPr>
          <w:b w:val="0"/>
          <w:sz w:val="22"/>
          <w:szCs w:val="22"/>
        </w:rPr>
        <w:fldChar w:fldCharType="end"/>
      </w:r>
    </w:p>
    <w:p w14:paraId="6BF770B6" w14:textId="5D58CCE8" w:rsidR="00C32039" w:rsidRPr="008C70EE" w:rsidRDefault="00C32039" w:rsidP="00C32039">
      <w:pPr>
        <w:pStyle w:val="Spistreci1"/>
        <w:rPr>
          <w:rFonts w:eastAsiaTheme="minorEastAsia"/>
          <w:b w:val="0"/>
          <w:lang w:eastAsia="pl-PL"/>
        </w:rPr>
      </w:pPr>
      <w:r w:rsidRPr="008C70EE">
        <w:rPr>
          <w:b w:val="0"/>
        </w:rPr>
        <w:t>5</w:t>
      </w:r>
      <w:r>
        <w:rPr>
          <w:b w:val="0"/>
        </w:rPr>
        <w:t>.</w:t>
      </w:r>
      <w:r w:rsidRPr="008C70EE">
        <w:rPr>
          <w:b w:val="0"/>
        </w:rPr>
        <w:t xml:space="preserve"> Analiza SWOT</w:t>
      </w:r>
      <w:r w:rsidRPr="008C70EE">
        <w:rPr>
          <w:b w:val="0"/>
        </w:rPr>
        <w:tab/>
      </w:r>
      <w:r w:rsidR="00A34F98">
        <w:rPr>
          <w:b w:val="0"/>
        </w:rPr>
        <w:t>90</w:t>
      </w:r>
    </w:p>
    <w:p w14:paraId="0EABF3ED" w14:textId="1B5C7AF8" w:rsidR="00C32039" w:rsidRPr="008C70EE" w:rsidRDefault="00C32039" w:rsidP="00C32039">
      <w:pPr>
        <w:pStyle w:val="Spistreci1"/>
        <w:rPr>
          <w:rFonts w:eastAsiaTheme="minorEastAsia"/>
          <w:b w:val="0"/>
          <w:lang w:eastAsia="pl-PL"/>
        </w:rPr>
      </w:pPr>
      <w:r w:rsidRPr="008C70EE">
        <w:rPr>
          <w:b w:val="0"/>
        </w:rPr>
        <w:t>6</w:t>
      </w:r>
      <w:r>
        <w:rPr>
          <w:b w:val="0"/>
        </w:rPr>
        <w:t>.</w:t>
      </w:r>
      <w:r w:rsidRPr="008C70EE">
        <w:rPr>
          <w:b w:val="0"/>
        </w:rPr>
        <w:t xml:space="preserve"> Misja, cele strategiczne i kierunki działania</w:t>
      </w:r>
      <w:r w:rsidRPr="008C70EE">
        <w:rPr>
          <w:b w:val="0"/>
        </w:rPr>
        <w:tab/>
      </w:r>
      <w:r w:rsidRPr="008C70EE">
        <w:rPr>
          <w:b w:val="0"/>
        </w:rPr>
        <w:fldChar w:fldCharType="begin"/>
      </w:r>
      <w:r w:rsidRPr="008C70EE">
        <w:rPr>
          <w:b w:val="0"/>
        </w:rPr>
        <w:instrText xml:space="preserve"> PAGEREF _Toc444769619 \h </w:instrText>
      </w:r>
      <w:r w:rsidRPr="008C70EE">
        <w:rPr>
          <w:b w:val="0"/>
        </w:rPr>
      </w:r>
      <w:r w:rsidRPr="008C70EE">
        <w:rPr>
          <w:b w:val="0"/>
        </w:rPr>
        <w:fldChar w:fldCharType="separate"/>
      </w:r>
      <w:r w:rsidR="004258D0">
        <w:rPr>
          <w:b w:val="0"/>
        </w:rPr>
        <w:t>9</w:t>
      </w:r>
      <w:r w:rsidR="00A34F98">
        <w:rPr>
          <w:b w:val="0"/>
        </w:rPr>
        <w:t>3</w:t>
      </w:r>
      <w:r w:rsidRPr="008C70EE">
        <w:rPr>
          <w:b w:val="0"/>
        </w:rPr>
        <w:fldChar w:fldCharType="end"/>
      </w:r>
    </w:p>
    <w:p w14:paraId="75B97DAC" w14:textId="2CF4EC1B" w:rsidR="00C32039" w:rsidRPr="008C70EE" w:rsidRDefault="00C32039" w:rsidP="00C32039">
      <w:pPr>
        <w:pStyle w:val="Spistreci1"/>
        <w:rPr>
          <w:rFonts w:eastAsiaTheme="minorEastAsia"/>
          <w:b w:val="0"/>
          <w:lang w:eastAsia="pl-PL"/>
        </w:rPr>
      </w:pPr>
      <w:r w:rsidRPr="008C70EE">
        <w:rPr>
          <w:b w:val="0"/>
        </w:rPr>
        <w:t>7</w:t>
      </w:r>
      <w:r>
        <w:rPr>
          <w:b w:val="0"/>
        </w:rPr>
        <w:t>.</w:t>
      </w:r>
      <w:r w:rsidRPr="008C70EE">
        <w:rPr>
          <w:b w:val="0"/>
        </w:rPr>
        <w:t xml:space="preserve"> Monitoring i ewaluacja</w:t>
      </w:r>
      <w:r w:rsidRPr="008C70EE">
        <w:rPr>
          <w:b w:val="0"/>
        </w:rPr>
        <w:tab/>
      </w:r>
      <w:r w:rsidRPr="008C70EE">
        <w:rPr>
          <w:b w:val="0"/>
        </w:rPr>
        <w:fldChar w:fldCharType="begin"/>
      </w:r>
      <w:r w:rsidRPr="008C70EE">
        <w:rPr>
          <w:b w:val="0"/>
        </w:rPr>
        <w:instrText xml:space="preserve"> PAGEREF _Toc444769620 \h </w:instrText>
      </w:r>
      <w:r w:rsidRPr="008C70EE">
        <w:rPr>
          <w:b w:val="0"/>
        </w:rPr>
      </w:r>
      <w:r w:rsidRPr="008C70EE">
        <w:rPr>
          <w:b w:val="0"/>
        </w:rPr>
        <w:fldChar w:fldCharType="separate"/>
      </w:r>
      <w:r w:rsidR="004258D0">
        <w:rPr>
          <w:b w:val="0"/>
        </w:rPr>
        <w:t>10</w:t>
      </w:r>
      <w:r w:rsidR="00A34F98">
        <w:rPr>
          <w:b w:val="0"/>
        </w:rPr>
        <w:t>5</w:t>
      </w:r>
      <w:r w:rsidRPr="008C70EE">
        <w:rPr>
          <w:b w:val="0"/>
        </w:rPr>
        <w:fldChar w:fldCharType="end"/>
      </w:r>
    </w:p>
    <w:p w14:paraId="28026BB0" w14:textId="04B8F6A6" w:rsidR="00C32039" w:rsidRPr="00C32039" w:rsidRDefault="00C32039" w:rsidP="00C32039">
      <w:pPr>
        <w:pStyle w:val="Spistreci1"/>
        <w:rPr>
          <w:b w:val="0"/>
        </w:rPr>
      </w:pPr>
      <w:r w:rsidRPr="008C70EE">
        <w:rPr>
          <w:b w:val="0"/>
        </w:rPr>
        <w:t>8</w:t>
      </w:r>
      <w:r>
        <w:rPr>
          <w:b w:val="0"/>
        </w:rPr>
        <w:t>.</w:t>
      </w:r>
      <w:r w:rsidRPr="008C70EE">
        <w:rPr>
          <w:b w:val="0"/>
        </w:rPr>
        <w:t xml:space="preserve"> Podsumowanie</w:t>
      </w:r>
      <w:r w:rsidRPr="008C70EE">
        <w:rPr>
          <w:b w:val="0"/>
        </w:rPr>
        <w:tab/>
      </w:r>
      <w:r w:rsidR="00A34F98">
        <w:rPr>
          <w:b w:val="0"/>
        </w:rPr>
        <w:t>105</w:t>
      </w:r>
    </w:p>
    <w:p w14:paraId="12F99953" w14:textId="3479A2EA" w:rsidR="0094302A" w:rsidRDefault="00C32039" w:rsidP="00C32039">
      <w:pPr>
        <w:pStyle w:val="Nagwek1"/>
      </w:pPr>
      <w:r w:rsidRPr="008C70EE">
        <w:rPr>
          <w:sz w:val="22"/>
          <w:szCs w:val="22"/>
        </w:rPr>
        <w:fldChar w:fldCharType="end"/>
      </w:r>
      <w:bookmarkEnd w:id="2"/>
      <w:bookmarkEnd w:id="3"/>
      <w:bookmarkEnd w:id="4"/>
      <w:bookmarkEnd w:id="5"/>
      <w:bookmarkEnd w:id="6"/>
      <w:bookmarkEnd w:id="7"/>
    </w:p>
    <w:p w14:paraId="66C6C9B8" w14:textId="5E197DBD" w:rsidR="00352B07" w:rsidRDefault="00352B07" w:rsidP="00B34967">
      <w:pPr>
        <w:spacing w:after="0" w:line="360" w:lineRule="auto"/>
        <w:jc w:val="both"/>
        <w:sectPr w:rsidR="00352B07" w:rsidSect="00143816">
          <w:footerReference w:type="even" r:id="rId11"/>
          <w:footerReference w:type="first" r:id="rId12"/>
          <w:type w:val="continuous"/>
          <w:pgSz w:w="11906" w:h="16838"/>
          <w:pgMar w:top="1418" w:right="1418" w:bottom="1418" w:left="1418" w:header="709" w:footer="709" w:gutter="0"/>
          <w:cols w:space="708"/>
          <w:docGrid w:linePitch="360"/>
        </w:sectPr>
      </w:pPr>
    </w:p>
    <w:p w14:paraId="5CDA6349" w14:textId="77777777" w:rsidR="00C32039" w:rsidRPr="00C32039" w:rsidRDefault="00C32039" w:rsidP="00C32039">
      <w:pPr>
        <w:pStyle w:val="Nagwek1"/>
        <w:rPr>
          <w:sz w:val="22"/>
          <w:szCs w:val="22"/>
        </w:rPr>
      </w:pPr>
      <w:bookmarkStart w:id="9" w:name="_Toc441667890"/>
      <w:bookmarkStart w:id="10" w:name="_Toc441834612"/>
      <w:bookmarkStart w:id="11" w:name="_Toc441834888"/>
      <w:bookmarkStart w:id="12" w:name="_Toc444691394"/>
      <w:bookmarkStart w:id="13" w:name="_Toc444769621"/>
      <w:bookmarkStart w:id="14" w:name="_Toc444770177"/>
      <w:r w:rsidRPr="001026C7">
        <w:lastRenderedPageBreak/>
        <w:t>1</w:t>
      </w:r>
      <w:r>
        <w:t>.</w:t>
      </w:r>
      <w:r w:rsidRPr="001026C7">
        <w:t xml:space="preserve"> </w:t>
      </w:r>
      <w:r w:rsidRPr="005C061A">
        <w:t>Wstęp</w:t>
      </w:r>
    </w:p>
    <w:p w14:paraId="411FC3E8" w14:textId="77777777" w:rsidR="00C32039" w:rsidRDefault="00C32039" w:rsidP="00C32039">
      <w:pPr>
        <w:spacing w:after="0" w:line="360" w:lineRule="auto"/>
        <w:jc w:val="both"/>
      </w:pPr>
      <w:r>
        <w:t>Jednym z narzędzi realizacji lokalnej polityki społecznej jest Strategia Rozwiązywania Problemów Społecznych. Jest to długofalowy program działań, służący rozwiązywaniu problemów społecznych oraz określaniu kierunków działań na rzecz poprawy sytuacji mieszkańców. Działania w obszarze polityki społecznej powinny być realizowane w ramach zintegrowanego systemu przy współudziale administracji samorządowej oraz organizacji i instytucji różnych sektorów życia społecznego.</w:t>
      </w:r>
    </w:p>
    <w:p w14:paraId="7AAB73B2" w14:textId="77777777" w:rsidR="00C32039" w:rsidRDefault="00C32039" w:rsidP="00C32039">
      <w:pPr>
        <w:spacing w:after="0" w:line="360" w:lineRule="auto"/>
        <w:jc w:val="both"/>
      </w:pPr>
      <w:r>
        <w:t xml:space="preserve">Obowiązek jej opracowania i realizacji  na szczeblu powiatowym wynika z zapisów ustawy z dnia 12 marca 2004r. </w:t>
      </w:r>
      <w:r w:rsidRPr="0094302A">
        <w:rPr>
          <w:i/>
          <w:iCs/>
        </w:rPr>
        <w:t>o pomocy społecznej</w:t>
      </w:r>
      <w:r>
        <w:t>. Zgodnie z art. 19 pkt 1  do zadań własnych powiatu należy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p>
    <w:p w14:paraId="1E825A65" w14:textId="77777777" w:rsidR="00C32039" w:rsidRDefault="00C32039" w:rsidP="00C32039">
      <w:pPr>
        <w:spacing w:after="0" w:line="360" w:lineRule="auto"/>
        <w:jc w:val="both"/>
        <w:rPr>
          <w:rFonts w:cstheme="minorHAnsi"/>
        </w:rPr>
      </w:pPr>
      <w:r w:rsidRPr="00914B9D">
        <w:rPr>
          <w:rFonts w:cstheme="minorHAnsi"/>
        </w:rPr>
        <w:t>Ponadto art. 16b ust. 2 w/w ustawy ws</w:t>
      </w:r>
      <w:r>
        <w:rPr>
          <w:rFonts w:cstheme="minorHAnsi"/>
        </w:rPr>
        <w:t xml:space="preserve">kazuje elementy składowe </w:t>
      </w:r>
      <w:r w:rsidRPr="00914B9D">
        <w:rPr>
          <w:rFonts w:cstheme="minorHAnsi"/>
        </w:rPr>
        <w:t>strategii, tj.</w:t>
      </w:r>
    </w:p>
    <w:p w14:paraId="09D2895F" w14:textId="77777777" w:rsidR="00C32039" w:rsidRDefault="00C32039" w:rsidP="00C32039">
      <w:pPr>
        <w:spacing w:after="0" w:line="360" w:lineRule="auto"/>
        <w:jc w:val="both"/>
        <w:rPr>
          <w:rFonts w:cstheme="minorHAnsi"/>
        </w:rPr>
      </w:pPr>
      <w:r w:rsidRPr="00914B9D">
        <w:rPr>
          <w:rFonts w:cstheme="minorHAnsi"/>
        </w:rPr>
        <w:t xml:space="preserve"> • diagnozę sytuacji społecznej, </w:t>
      </w:r>
    </w:p>
    <w:p w14:paraId="6CECA939" w14:textId="77777777" w:rsidR="00C32039" w:rsidRDefault="00C32039" w:rsidP="00C32039">
      <w:pPr>
        <w:spacing w:after="0" w:line="360" w:lineRule="auto"/>
        <w:jc w:val="both"/>
        <w:rPr>
          <w:rFonts w:cstheme="minorHAnsi"/>
        </w:rPr>
      </w:pPr>
      <w:r w:rsidRPr="00914B9D">
        <w:rPr>
          <w:rFonts w:cstheme="minorHAnsi"/>
        </w:rPr>
        <w:t xml:space="preserve">• prognozę zmian w zakresie objętym strategią, </w:t>
      </w:r>
    </w:p>
    <w:p w14:paraId="4E24D3E3" w14:textId="77777777" w:rsidR="00C32039" w:rsidRDefault="00C32039" w:rsidP="00C32039">
      <w:pPr>
        <w:spacing w:after="0" w:line="360" w:lineRule="auto"/>
        <w:jc w:val="both"/>
        <w:rPr>
          <w:rFonts w:cstheme="minorHAnsi"/>
        </w:rPr>
      </w:pPr>
      <w:r w:rsidRPr="00914B9D">
        <w:rPr>
          <w:rFonts w:cstheme="minorHAnsi"/>
        </w:rPr>
        <w:t xml:space="preserve">• cele strategiczne projektowanych zmian, </w:t>
      </w:r>
    </w:p>
    <w:p w14:paraId="75E17FC2" w14:textId="77777777" w:rsidR="00C32039" w:rsidRDefault="00C32039" w:rsidP="00C32039">
      <w:pPr>
        <w:spacing w:after="0" w:line="360" w:lineRule="auto"/>
        <w:jc w:val="both"/>
        <w:rPr>
          <w:rFonts w:cstheme="minorHAnsi"/>
        </w:rPr>
      </w:pPr>
      <w:r w:rsidRPr="00914B9D">
        <w:rPr>
          <w:rFonts w:cstheme="minorHAnsi"/>
        </w:rPr>
        <w:t xml:space="preserve">• kierunki niezbędnych działań, </w:t>
      </w:r>
    </w:p>
    <w:p w14:paraId="66EF1C93" w14:textId="77777777" w:rsidR="00C32039" w:rsidRDefault="00C32039" w:rsidP="00C32039">
      <w:pPr>
        <w:spacing w:after="0" w:line="360" w:lineRule="auto"/>
        <w:jc w:val="both"/>
        <w:rPr>
          <w:rFonts w:cstheme="minorHAnsi"/>
        </w:rPr>
      </w:pPr>
      <w:r w:rsidRPr="00914B9D">
        <w:rPr>
          <w:rFonts w:cstheme="minorHAnsi"/>
        </w:rPr>
        <w:t xml:space="preserve">• sposób realizacji Strategii oraz jej ramy finansowe, </w:t>
      </w:r>
    </w:p>
    <w:p w14:paraId="7E283134" w14:textId="77777777" w:rsidR="00C32039" w:rsidRDefault="00C32039" w:rsidP="00C32039">
      <w:pPr>
        <w:spacing w:after="0" w:line="360" w:lineRule="auto"/>
        <w:jc w:val="both"/>
      </w:pPr>
      <w:r w:rsidRPr="00914B9D">
        <w:rPr>
          <w:rFonts w:cstheme="minorHAnsi"/>
        </w:rPr>
        <w:t>• wskaźniki realizacji działań</w:t>
      </w:r>
      <w:r>
        <w:rPr>
          <w:rFonts w:cstheme="minorHAnsi"/>
        </w:rPr>
        <w:t>.</w:t>
      </w:r>
    </w:p>
    <w:p w14:paraId="66F4971E" w14:textId="77777777" w:rsidR="00C32039" w:rsidRDefault="00C32039" w:rsidP="00C32039">
      <w:pPr>
        <w:spacing w:after="0" w:line="360" w:lineRule="auto"/>
        <w:jc w:val="both"/>
      </w:pPr>
      <w:r>
        <w:t>Strategia Rozwiązywania Problemów Społecznych w Powiecie Nakielskim jest wieloletnim, strategicznym dokumentem dziedzinowym stanowiącym materiał wyjściowy do opracowania szczegółowych programów i projektów z zakresu pomocy społecznej.</w:t>
      </w:r>
    </w:p>
    <w:p w14:paraId="50564439" w14:textId="77777777" w:rsidR="00C32039" w:rsidRDefault="00C32039" w:rsidP="00C32039">
      <w:pPr>
        <w:spacing w:after="0" w:line="360" w:lineRule="auto"/>
        <w:jc w:val="both"/>
      </w:pPr>
      <w:r>
        <w:t xml:space="preserve">Strategia ma charakter otwarty, co oznacza, że zawarte w niej zapisy mogą podlegać modyfikacjom                       w zależności od zmiany sytuacji społecznej czy pojawiających się nowych potrzeb w zakresie szeroko rozumniej  pomocy społecznej. </w:t>
      </w:r>
    </w:p>
    <w:p w14:paraId="18840EE2" w14:textId="17C0F708" w:rsidR="00C32039" w:rsidRPr="00352B07" w:rsidRDefault="00C32039" w:rsidP="00C32039">
      <w:pPr>
        <w:spacing w:after="0" w:line="360" w:lineRule="auto"/>
        <w:jc w:val="both"/>
        <w:rPr>
          <w:sz w:val="20"/>
          <w:szCs w:val="20"/>
        </w:rPr>
      </w:pPr>
      <w:r>
        <w:t>30 marca 2016r. Rada Powiatu Nakielskiego przyjęła uchwałę nr XVII/138/2016  w sprawie Powiatowej Strategii Rozwiązywania Problemów Społecznych w Powiecie Nakielskim na lata 2016 – 2020.                                         W związku z kończącym się okresem realizacji obowiązującej Strategii przystąpiono do opracowania nowego dokumentu. Po konsultacjach z instytucjami funkcjonującymi na terenie powiatu, zebraniu niezbędnych danych i informacji powołany w Powiatowym Centrum Pomocy rodzinie w Nakle nad Notecią zespół opracował Strategię rozwiązywania problemów społecznych na lata 2021-202</w:t>
      </w:r>
      <w:r w:rsidR="00B94948">
        <w:t>6</w:t>
      </w:r>
      <w:r>
        <w:rPr>
          <w:sz w:val="20"/>
          <w:szCs w:val="20"/>
        </w:rPr>
        <w:t>.</w:t>
      </w:r>
    </w:p>
    <w:p w14:paraId="0D5D6F94" w14:textId="5998DD96" w:rsidR="00895996" w:rsidRDefault="00C32039" w:rsidP="00C32039">
      <w:pPr>
        <w:spacing w:after="0" w:line="360" w:lineRule="auto"/>
        <w:jc w:val="both"/>
      </w:pPr>
      <w:r>
        <w:t xml:space="preserve">Bazą do opracowania diagnozy społecznej zawartej w Strategii były materiały i analizy statystyczne głównie za lata </w:t>
      </w:r>
      <w:r w:rsidRPr="00AF1445">
        <w:t>2018 i 2019</w:t>
      </w:r>
      <w:r>
        <w:t xml:space="preserve">, z  poszczególnych Wydziałów Starostwa Powiatowego w Nakle nad Notecią,  Ośrodków Pomocy Społecznej funkcjonujących na terenie Powiatu Nakielskiego, </w:t>
      </w:r>
      <w:r>
        <w:lastRenderedPageBreak/>
        <w:t>Powiatowego Urzędu Pracy,  placówek oświatowych oraz bazy danych regionalnych Głównego Urzędu Statystycznego (</w:t>
      </w:r>
      <w:hyperlink r:id="rId13" w:history="1">
        <w:r w:rsidR="00895996" w:rsidRPr="00895996">
          <w:rPr>
            <w:rStyle w:val="Hipercze"/>
            <w:color w:val="auto"/>
            <w:u w:val="none"/>
          </w:rPr>
          <w:t>www.stat.gov.pl</w:t>
        </w:r>
      </w:hyperlink>
      <w:r>
        <w:t>).</w:t>
      </w:r>
    </w:p>
    <w:p w14:paraId="3FD01407" w14:textId="77777777" w:rsidR="00895996" w:rsidRPr="001026C7" w:rsidRDefault="00895996" w:rsidP="00895996">
      <w:pPr>
        <w:pStyle w:val="Nagwek1"/>
      </w:pPr>
      <w:bookmarkStart w:id="15" w:name="_Toc441667853"/>
      <w:bookmarkStart w:id="16" w:name="_Toc441834513"/>
      <w:bookmarkStart w:id="17" w:name="_Toc441834789"/>
      <w:bookmarkStart w:id="18" w:name="_Toc444691289"/>
      <w:bookmarkStart w:id="19" w:name="_Toc444769585"/>
      <w:bookmarkStart w:id="20" w:name="_Toc444770072"/>
      <w:r w:rsidRPr="001026C7">
        <w:t>2</w:t>
      </w:r>
      <w:r>
        <w:t>.</w:t>
      </w:r>
      <w:r w:rsidRPr="001026C7">
        <w:t xml:space="preserve"> Procedura tworzenia strategii</w:t>
      </w:r>
      <w:bookmarkEnd w:id="15"/>
      <w:bookmarkEnd w:id="16"/>
      <w:bookmarkEnd w:id="17"/>
      <w:bookmarkEnd w:id="18"/>
      <w:bookmarkEnd w:id="19"/>
      <w:bookmarkEnd w:id="20"/>
    </w:p>
    <w:p w14:paraId="2C9D34F3" w14:textId="77777777" w:rsidR="00895996" w:rsidRPr="004A5833" w:rsidRDefault="00895996" w:rsidP="00895996">
      <w:pPr>
        <w:spacing w:after="0" w:line="360" w:lineRule="auto"/>
        <w:ind w:firstLine="708"/>
        <w:jc w:val="both"/>
      </w:pPr>
      <w:r w:rsidRPr="004A5833">
        <w:t xml:space="preserve">Strategia rozwiązywania problemów społecznych powiatu nakielskiego składa się z trzech zasadniczych części, tj. części wprowadzającej, </w:t>
      </w:r>
      <w:proofErr w:type="spellStart"/>
      <w:r w:rsidRPr="004A5833">
        <w:t>diagnostyczno</w:t>
      </w:r>
      <w:proofErr w:type="spellEnd"/>
      <w:r w:rsidRPr="004A5833">
        <w:t xml:space="preserve"> - analitycznej i programowej.</w:t>
      </w:r>
    </w:p>
    <w:p w14:paraId="2605110A" w14:textId="77777777" w:rsidR="00895996" w:rsidRPr="004A5833" w:rsidRDefault="00895996" w:rsidP="00895996">
      <w:pPr>
        <w:spacing w:after="0" w:line="360" w:lineRule="auto"/>
        <w:ind w:firstLine="708"/>
        <w:jc w:val="both"/>
      </w:pPr>
      <w:r w:rsidRPr="004A5833">
        <w:t xml:space="preserve">Część wprowadzająca zawiera informacje na temat organizacji strategii oraz uwarunkowań zewnętrznych (prawnych i </w:t>
      </w:r>
      <w:proofErr w:type="spellStart"/>
      <w:r w:rsidRPr="004A5833">
        <w:t>strategiczno</w:t>
      </w:r>
      <w:proofErr w:type="spellEnd"/>
      <w:r w:rsidRPr="004A5833">
        <w:t xml:space="preserve"> - programowych) tworzenia dokumentu.</w:t>
      </w:r>
    </w:p>
    <w:p w14:paraId="2B6B8067" w14:textId="79CA1BC9" w:rsidR="00895996" w:rsidRPr="004A5833" w:rsidRDefault="00895996" w:rsidP="00895996">
      <w:pPr>
        <w:spacing w:after="0" w:line="360" w:lineRule="auto"/>
        <w:ind w:firstLine="708"/>
        <w:jc w:val="both"/>
      </w:pPr>
      <w:r w:rsidRPr="004A5833">
        <w:t xml:space="preserve">Część diagnostyczno-analityczna zawiera informacje ogólne dotyczące powiatu oraz diagnozę problemów społecznych w powiecie, która została oparta na badaniu źródeł zastanych, tj. danych pozyskanych z instytucji i organizacji działających w powiecie, identyfikacji mocnych i słabych stron oraz szans i zagrożeń lokalnego systemu polityki społecznej (SWOT). Diagnoza problemów społecznych została przeprowadzona głównie z uwzględnieniem danych za </w:t>
      </w:r>
      <w:r w:rsidRPr="00895996">
        <w:t xml:space="preserve">lata 2021 – 2026. </w:t>
      </w:r>
      <w:r w:rsidRPr="004A5833">
        <w:t>Analizy problemów społecznych dokonano w następujących obszarach:</w:t>
      </w:r>
    </w:p>
    <w:p w14:paraId="5629CC1A" w14:textId="77777777" w:rsidR="00895996" w:rsidRPr="004A5833" w:rsidRDefault="00895996" w:rsidP="003B4C4E">
      <w:pPr>
        <w:pStyle w:val="Akapitzlist"/>
        <w:numPr>
          <w:ilvl w:val="0"/>
          <w:numId w:val="30"/>
        </w:numPr>
        <w:spacing w:after="0" w:line="360" w:lineRule="auto"/>
        <w:jc w:val="both"/>
      </w:pPr>
      <w:r w:rsidRPr="004A5833">
        <w:t>ubóstwo,</w:t>
      </w:r>
    </w:p>
    <w:p w14:paraId="1C87F5BD" w14:textId="77777777" w:rsidR="00895996" w:rsidRPr="004A5833" w:rsidRDefault="00895996" w:rsidP="003B4C4E">
      <w:pPr>
        <w:pStyle w:val="Akapitzlist"/>
        <w:numPr>
          <w:ilvl w:val="0"/>
          <w:numId w:val="30"/>
        </w:numPr>
        <w:spacing w:after="0" w:line="360" w:lineRule="auto"/>
        <w:jc w:val="both"/>
      </w:pPr>
      <w:r w:rsidRPr="004A5833">
        <w:t>bezrobocie,</w:t>
      </w:r>
    </w:p>
    <w:p w14:paraId="26EB038B" w14:textId="77777777" w:rsidR="00895996" w:rsidRDefault="00895996" w:rsidP="003B4C4E">
      <w:pPr>
        <w:pStyle w:val="Akapitzlist"/>
        <w:numPr>
          <w:ilvl w:val="0"/>
          <w:numId w:val="30"/>
        </w:numPr>
        <w:spacing w:after="0" w:line="360" w:lineRule="auto"/>
        <w:jc w:val="both"/>
      </w:pPr>
      <w:r w:rsidRPr="004A5833">
        <w:t>niepełnosprawność</w:t>
      </w:r>
      <w:r>
        <w:t>,</w:t>
      </w:r>
    </w:p>
    <w:p w14:paraId="20F3A199" w14:textId="77777777" w:rsidR="00895996" w:rsidRPr="004A5833" w:rsidRDefault="00895996" w:rsidP="003B4C4E">
      <w:pPr>
        <w:pStyle w:val="Akapitzlist"/>
        <w:numPr>
          <w:ilvl w:val="0"/>
          <w:numId w:val="30"/>
        </w:numPr>
        <w:spacing w:after="0" w:line="360" w:lineRule="auto"/>
        <w:jc w:val="both"/>
      </w:pPr>
      <w:r w:rsidRPr="004A5833">
        <w:t>długotrwała lub ciężka choroba,</w:t>
      </w:r>
    </w:p>
    <w:p w14:paraId="3D8B239A" w14:textId="77777777" w:rsidR="00895996" w:rsidRPr="004A5833" w:rsidRDefault="00895996" w:rsidP="003B4C4E">
      <w:pPr>
        <w:pStyle w:val="Akapitzlist"/>
        <w:numPr>
          <w:ilvl w:val="0"/>
          <w:numId w:val="30"/>
        </w:numPr>
        <w:spacing w:after="0" w:line="360" w:lineRule="auto"/>
        <w:jc w:val="both"/>
      </w:pPr>
      <w:r>
        <w:t>bezradność w sprawach opiekuńczo – wychowawczych i prowadzenia gospodarstwa domowego</w:t>
      </w:r>
      <w:r w:rsidRPr="004A5833">
        <w:t>,</w:t>
      </w:r>
    </w:p>
    <w:p w14:paraId="1DE1AD8E" w14:textId="77777777" w:rsidR="00895996" w:rsidRDefault="00895996" w:rsidP="003B4C4E">
      <w:pPr>
        <w:pStyle w:val="Akapitzlist"/>
        <w:numPr>
          <w:ilvl w:val="0"/>
          <w:numId w:val="30"/>
        </w:numPr>
        <w:spacing w:after="0" w:line="360" w:lineRule="auto"/>
        <w:jc w:val="both"/>
      </w:pPr>
      <w:r>
        <w:t>ochrona macierzyństwa lub wielodzietności,</w:t>
      </w:r>
    </w:p>
    <w:p w14:paraId="75CBD58F" w14:textId="77777777" w:rsidR="00895996" w:rsidRDefault="00895996" w:rsidP="003B4C4E">
      <w:pPr>
        <w:pStyle w:val="Akapitzlist"/>
        <w:numPr>
          <w:ilvl w:val="0"/>
          <w:numId w:val="30"/>
        </w:numPr>
        <w:spacing w:after="0" w:line="360" w:lineRule="auto"/>
        <w:jc w:val="both"/>
      </w:pPr>
      <w:r w:rsidRPr="004A5833">
        <w:t>uzależnienia,</w:t>
      </w:r>
    </w:p>
    <w:p w14:paraId="27CCB8E6" w14:textId="77777777" w:rsidR="00895996" w:rsidRDefault="00895996" w:rsidP="003B4C4E">
      <w:pPr>
        <w:pStyle w:val="Akapitzlist"/>
        <w:numPr>
          <w:ilvl w:val="0"/>
          <w:numId w:val="30"/>
        </w:numPr>
        <w:spacing w:after="0" w:line="360" w:lineRule="auto"/>
        <w:jc w:val="both"/>
      </w:pPr>
      <w:r>
        <w:t>bezdomność,</w:t>
      </w:r>
    </w:p>
    <w:p w14:paraId="73DE2366" w14:textId="77777777" w:rsidR="00895996" w:rsidRPr="004A5833" w:rsidRDefault="00895996" w:rsidP="003B4C4E">
      <w:pPr>
        <w:pStyle w:val="Akapitzlist"/>
        <w:numPr>
          <w:ilvl w:val="0"/>
          <w:numId w:val="30"/>
        </w:numPr>
        <w:spacing w:after="0" w:line="360" w:lineRule="auto"/>
        <w:jc w:val="both"/>
      </w:pPr>
      <w:r>
        <w:t>trudności w przystosowaniu do życia po zwolnieniu z zakładu karnego,</w:t>
      </w:r>
    </w:p>
    <w:p w14:paraId="2C00E3B6" w14:textId="77777777" w:rsidR="00895996" w:rsidRDefault="00895996" w:rsidP="003B4C4E">
      <w:pPr>
        <w:pStyle w:val="Akapitzlist"/>
        <w:numPr>
          <w:ilvl w:val="0"/>
          <w:numId w:val="30"/>
        </w:numPr>
        <w:spacing w:after="0" w:line="360" w:lineRule="auto"/>
        <w:jc w:val="both"/>
      </w:pPr>
      <w:r>
        <w:t>przemoc w rodzinie,</w:t>
      </w:r>
    </w:p>
    <w:p w14:paraId="392C8712" w14:textId="77777777" w:rsidR="00895996" w:rsidRPr="004A5833" w:rsidRDefault="00895996" w:rsidP="003B4C4E">
      <w:pPr>
        <w:pStyle w:val="Akapitzlist"/>
        <w:numPr>
          <w:ilvl w:val="0"/>
          <w:numId w:val="30"/>
        </w:numPr>
        <w:spacing w:after="0" w:line="360" w:lineRule="auto"/>
        <w:jc w:val="both"/>
      </w:pPr>
      <w:r w:rsidRPr="004A5833">
        <w:t>zdarzenia losowe i sytuacj</w:t>
      </w:r>
      <w:r>
        <w:t>e</w:t>
      </w:r>
      <w:r w:rsidRPr="004A5833">
        <w:t xml:space="preserve"> kryzysow</w:t>
      </w:r>
      <w:r>
        <w:t>e</w:t>
      </w:r>
      <w:r w:rsidRPr="004A5833">
        <w:t>,</w:t>
      </w:r>
    </w:p>
    <w:p w14:paraId="7C46A217" w14:textId="77777777" w:rsidR="00895996" w:rsidRDefault="00895996" w:rsidP="003B4C4E">
      <w:pPr>
        <w:pStyle w:val="Akapitzlist"/>
        <w:numPr>
          <w:ilvl w:val="0"/>
          <w:numId w:val="30"/>
        </w:numPr>
        <w:spacing w:after="0" w:line="360" w:lineRule="auto"/>
        <w:jc w:val="both"/>
      </w:pPr>
      <w:r>
        <w:t>sieroctwo</w:t>
      </w:r>
      <w:r w:rsidRPr="004A5833">
        <w:t>,</w:t>
      </w:r>
    </w:p>
    <w:p w14:paraId="3CC5436B" w14:textId="77777777" w:rsidR="00895996" w:rsidRDefault="00895996" w:rsidP="003B4C4E">
      <w:pPr>
        <w:pStyle w:val="Akapitzlist"/>
        <w:numPr>
          <w:ilvl w:val="0"/>
          <w:numId w:val="30"/>
        </w:numPr>
        <w:spacing w:after="0" w:line="360" w:lineRule="auto"/>
        <w:jc w:val="both"/>
      </w:pPr>
      <w:r>
        <w:t>ochrona ofiar handlu ludźmi,</w:t>
      </w:r>
    </w:p>
    <w:p w14:paraId="76B82B79" w14:textId="77777777" w:rsidR="00895996" w:rsidRPr="004A5833" w:rsidRDefault="00895996" w:rsidP="003B4C4E">
      <w:pPr>
        <w:pStyle w:val="Akapitzlist"/>
        <w:numPr>
          <w:ilvl w:val="0"/>
          <w:numId w:val="30"/>
        </w:numPr>
        <w:spacing w:after="0" w:line="360" w:lineRule="auto"/>
        <w:jc w:val="both"/>
      </w:pPr>
      <w:r>
        <w:t>klęska żywiołowa lub ekologiczna.</w:t>
      </w:r>
    </w:p>
    <w:p w14:paraId="1268A55D" w14:textId="5535E0EE" w:rsidR="00895996" w:rsidRDefault="00895996" w:rsidP="00895996">
      <w:pPr>
        <w:spacing w:after="0" w:line="360" w:lineRule="auto"/>
        <w:ind w:firstLine="708"/>
        <w:jc w:val="both"/>
      </w:pPr>
      <w:r w:rsidRPr="004A5833">
        <w:t>Część programowa zawiera najistotniejsze założenia polityki społecznej powiatu na najbliższe lata. Są one ujęte w formie</w:t>
      </w:r>
      <w:r>
        <w:t xml:space="preserve"> założonej do realizacji misji, celów strategicznych i kierunków działań. W </w:t>
      </w:r>
      <w:r w:rsidRPr="004A5833">
        <w:t>części programowej są również wskazane podmioty realizujące strategię i współdzi</w:t>
      </w:r>
      <w:r>
        <w:t>ałające w jej </w:t>
      </w:r>
      <w:r w:rsidRPr="004A5833">
        <w:t xml:space="preserve">realizacji, </w:t>
      </w:r>
      <w:r>
        <w:t xml:space="preserve">wskaźniki, </w:t>
      </w:r>
      <w:r w:rsidRPr="004A5833">
        <w:t>źródła finansowania i czas realizacji.</w:t>
      </w:r>
    </w:p>
    <w:p w14:paraId="0F02EC8C" w14:textId="7E39616A" w:rsidR="00895996" w:rsidRDefault="00895996" w:rsidP="00895996">
      <w:pPr>
        <w:spacing w:after="0" w:line="360" w:lineRule="auto"/>
        <w:ind w:firstLine="708"/>
        <w:jc w:val="both"/>
      </w:pPr>
    </w:p>
    <w:p w14:paraId="7A5B264D" w14:textId="15D94F7C" w:rsidR="00895996" w:rsidRDefault="00895996" w:rsidP="00895996">
      <w:pPr>
        <w:spacing w:after="0" w:line="360" w:lineRule="auto"/>
        <w:ind w:firstLine="708"/>
        <w:jc w:val="both"/>
      </w:pPr>
    </w:p>
    <w:p w14:paraId="49182ED9" w14:textId="77777777" w:rsidR="00895996" w:rsidRPr="00567478" w:rsidRDefault="00895996" w:rsidP="00895996">
      <w:pPr>
        <w:pStyle w:val="Nagwek2"/>
      </w:pPr>
      <w:bookmarkStart w:id="21" w:name="_Toc441667854"/>
      <w:bookmarkStart w:id="22" w:name="_Toc441834514"/>
      <w:bookmarkStart w:id="23" w:name="_Toc441834790"/>
      <w:bookmarkStart w:id="24" w:name="_Toc444691290"/>
      <w:bookmarkStart w:id="25" w:name="_Toc444769586"/>
      <w:bookmarkStart w:id="26" w:name="_Toc444770073"/>
      <w:r w:rsidRPr="00567478">
        <w:lastRenderedPageBreak/>
        <w:t xml:space="preserve">2.1 Uwarunkowania </w:t>
      </w:r>
      <w:proofErr w:type="spellStart"/>
      <w:r w:rsidRPr="00567478">
        <w:t>prawno</w:t>
      </w:r>
      <w:proofErr w:type="spellEnd"/>
      <w:r w:rsidRPr="00567478">
        <w:t xml:space="preserve"> – systemowe</w:t>
      </w:r>
      <w:bookmarkEnd w:id="21"/>
      <w:bookmarkEnd w:id="22"/>
      <w:bookmarkEnd w:id="23"/>
      <w:bookmarkEnd w:id="24"/>
      <w:bookmarkEnd w:id="25"/>
      <w:bookmarkEnd w:id="26"/>
    </w:p>
    <w:p w14:paraId="3FCA1FD6" w14:textId="77777777" w:rsidR="00895996" w:rsidRPr="004A5833" w:rsidRDefault="00895996" w:rsidP="00895996">
      <w:pPr>
        <w:autoSpaceDE w:val="0"/>
        <w:autoSpaceDN w:val="0"/>
        <w:adjustRightInd w:val="0"/>
        <w:spacing w:after="0" w:line="360" w:lineRule="auto"/>
        <w:ind w:firstLine="708"/>
        <w:jc w:val="both"/>
        <w:rPr>
          <w:rFonts w:cs="Tahoma"/>
        </w:rPr>
      </w:pPr>
      <w:r>
        <w:rPr>
          <w:rFonts w:cs="Tahoma"/>
        </w:rPr>
        <w:t>Strategia rozwiązywania problemów s</w:t>
      </w:r>
      <w:r w:rsidRPr="004A5833">
        <w:rPr>
          <w:rFonts w:cs="Tahoma"/>
        </w:rPr>
        <w:t>połecznych z uwagi na wieloaspektowy charakter rozpatrywanych zagadnień odnosi się do dokumentów strategicznych regulujących działania w przedmiotowym obszarze na szczeblu lokalnym, regionalnym, krajowym oraz europejskim.</w:t>
      </w:r>
    </w:p>
    <w:p w14:paraId="483428E3" w14:textId="77777777" w:rsidR="00895996" w:rsidRPr="004A5833" w:rsidRDefault="00895996" w:rsidP="00895996">
      <w:pPr>
        <w:autoSpaceDE w:val="0"/>
        <w:autoSpaceDN w:val="0"/>
        <w:adjustRightInd w:val="0"/>
        <w:spacing w:after="0" w:line="360" w:lineRule="auto"/>
        <w:ind w:firstLine="708"/>
        <w:jc w:val="both"/>
        <w:rPr>
          <w:rFonts w:cs="Tahoma"/>
        </w:rPr>
      </w:pPr>
      <w:r w:rsidRPr="004A5833">
        <w:rPr>
          <w:rFonts w:cs="TT23o00"/>
        </w:rPr>
        <w:t>Bezpośredni obowiązek opracowania i realizacji strategii na szczeblu powiatowym wynika z art. </w:t>
      </w:r>
      <w:r>
        <w:rPr>
          <w:rFonts w:cs="TT23o00"/>
        </w:rPr>
        <w:t>19 </w:t>
      </w:r>
      <w:r w:rsidRPr="004A5833">
        <w:rPr>
          <w:rFonts w:cs="TT23o00"/>
        </w:rPr>
        <w:t>pkt 1 ustawy z dnia 12 marca 2004 roku o pomocy społecznej, na mocy którego do</w:t>
      </w:r>
      <w:r>
        <w:rPr>
          <w:rFonts w:cs="TT23o00"/>
        </w:rPr>
        <w:t xml:space="preserve"> zadań własnych powiatu należy </w:t>
      </w:r>
      <w:r w:rsidRPr="004A5833">
        <w:rPr>
          <w:rFonts w:cs="TT28o00"/>
        </w:rPr>
        <w:t>opracowanie i realizacja powiatowej strategii rozwiązy</w:t>
      </w:r>
      <w:r>
        <w:rPr>
          <w:rFonts w:cs="TT28o00"/>
        </w:rPr>
        <w:t>wania problemów społecznych, ze </w:t>
      </w:r>
      <w:r w:rsidRPr="004A5833">
        <w:rPr>
          <w:rFonts w:cs="TT28o00"/>
        </w:rPr>
        <w:t>szczególnym uwzględnieniem programów pomocy społecznej, wspi</w:t>
      </w:r>
      <w:r>
        <w:rPr>
          <w:rFonts w:cs="TT28o00"/>
        </w:rPr>
        <w:t>erania osób niepełnosprawnych i </w:t>
      </w:r>
      <w:r w:rsidRPr="004A5833">
        <w:rPr>
          <w:rFonts w:cs="TT28o00"/>
        </w:rPr>
        <w:t>innych, których celem jest integracja osób i rodzin z grup szczególnego ryzyka – po konsultacji z właściwymi terytorialnie gminami</w:t>
      </w:r>
      <w:r>
        <w:rPr>
          <w:rStyle w:val="Odwoanieprzypisudolnego"/>
          <w:rFonts w:cs="TT28o00"/>
        </w:rPr>
        <w:footnoteReference w:id="1"/>
      </w:r>
      <w:r w:rsidRPr="004A5833">
        <w:rPr>
          <w:rFonts w:cs="Tahoma"/>
        </w:rPr>
        <w:t>. Ponadto przy konstruowaniu przedmiotowego dokumentu opierano się na aktach prawnych dających przesłanki do różnorodnych działań w sferze polityki społecznej tj.:</w:t>
      </w:r>
    </w:p>
    <w:p w14:paraId="141165A2"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Style w:val="h1"/>
        </w:rPr>
      </w:pPr>
      <w:r w:rsidRPr="004A5833">
        <w:rPr>
          <w:rStyle w:val="h2"/>
        </w:rPr>
        <w:t>ustawa z dnia 5 czerwca 1998r. o samorządzie powiatowym (</w:t>
      </w:r>
      <w:r>
        <w:rPr>
          <w:rStyle w:val="h2"/>
        </w:rPr>
        <w:t xml:space="preserve">t. j. </w:t>
      </w:r>
      <w:r w:rsidRPr="004A5833">
        <w:rPr>
          <w:rStyle w:val="h1"/>
        </w:rPr>
        <w:t xml:space="preserve">Dz. U. </w:t>
      </w:r>
      <w:r>
        <w:rPr>
          <w:rStyle w:val="h1"/>
        </w:rPr>
        <w:t>2020</w:t>
      </w:r>
      <w:r w:rsidRPr="004A5833">
        <w:rPr>
          <w:rStyle w:val="h1"/>
        </w:rPr>
        <w:t xml:space="preserve"> poz. </w:t>
      </w:r>
      <w:r>
        <w:rPr>
          <w:rStyle w:val="h1"/>
        </w:rPr>
        <w:t>920</w:t>
      </w:r>
      <w:r w:rsidRPr="004A5833">
        <w:rPr>
          <w:rStyle w:val="h1"/>
        </w:rPr>
        <w:t>)</w:t>
      </w:r>
      <w:r>
        <w:rPr>
          <w:rStyle w:val="h1"/>
        </w:rPr>
        <w:t>,</w:t>
      </w:r>
    </w:p>
    <w:p w14:paraId="7A74B12B"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pPr>
      <w:r w:rsidRPr="004A5833">
        <w:rPr>
          <w:rFonts w:cs="Tahoma"/>
        </w:rPr>
        <w:t>ustawa z dnia 12 marca 2004r. o pomocy społecznej (</w:t>
      </w:r>
      <w:r>
        <w:rPr>
          <w:rFonts w:cs="Tahoma"/>
        </w:rPr>
        <w:t xml:space="preserve">t. j. </w:t>
      </w:r>
      <w:r>
        <w:t>Dz. U. 2020 poz. 1876</w:t>
      </w:r>
      <w:r w:rsidRPr="004A5833">
        <w:t>)</w:t>
      </w:r>
      <w:r>
        <w:t>,</w:t>
      </w:r>
    </w:p>
    <w:p w14:paraId="69BDBD19"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27 sierpnia 1997r. o rehabilitacji zawodowej i społecznej oraz zatrudnianiu osób niepełnosprawnych (</w:t>
      </w:r>
      <w:r>
        <w:rPr>
          <w:rFonts w:cs="Tahoma"/>
        </w:rPr>
        <w:t>t. j.</w:t>
      </w:r>
      <w:r>
        <w:t xml:space="preserve"> Dz. U. 2020 poz. 426</w:t>
      </w:r>
      <w:r w:rsidRPr="004A5833">
        <w:rPr>
          <w:rFonts w:cs="Tahoma"/>
        </w:rPr>
        <w:t>)</w:t>
      </w:r>
      <w:r>
        <w:rPr>
          <w:rFonts w:cs="Tahoma"/>
        </w:rPr>
        <w:t>,</w:t>
      </w:r>
    </w:p>
    <w:p w14:paraId="2F0C594D"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9 czerwca 2011r. o wspieraniu rodziny i systemie pieczy zastępczej (</w:t>
      </w:r>
      <w:r>
        <w:rPr>
          <w:rFonts w:cs="Tahoma"/>
        </w:rPr>
        <w:t xml:space="preserve">t. j. </w:t>
      </w:r>
      <w:r w:rsidRPr="004A5833">
        <w:rPr>
          <w:rStyle w:val="h1"/>
        </w:rPr>
        <w:t>Dz. U. 20</w:t>
      </w:r>
      <w:r>
        <w:rPr>
          <w:rStyle w:val="h1"/>
        </w:rPr>
        <w:t>20</w:t>
      </w:r>
      <w:r w:rsidRPr="004A5833">
        <w:rPr>
          <w:rStyle w:val="h1"/>
        </w:rPr>
        <w:t xml:space="preserve"> </w:t>
      </w:r>
      <w:r>
        <w:rPr>
          <w:rStyle w:val="h1"/>
        </w:rPr>
        <w:t>poz. 821</w:t>
      </w:r>
      <w:r w:rsidRPr="004A5833">
        <w:rPr>
          <w:rFonts w:cs="Tahoma"/>
        </w:rPr>
        <w:t>)</w:t>
      </w:r>
      <w:r>
        <w:rPr>
          <w:rFonts w:cs="Tahoma"/>
        </w:rPr>
        <w:t>,</w:t>
      </w:r>
    </w:p>
    <w:p w14:paraId="07CAA40F"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20 kwietnia 2004r. o promocji zatrudnienia i instytucjach rynku pracy (</w:t>
      </w:r>
      <w:r>
        <w:rPr>
          <w:rFonts w:cs="Tahoma"/>
        </w:rPr>
        <w:t xml:space="preserve">t. j. </w:t>
      </w:r>
      <w:r w:rsidRPr="004A5833">
        <w:rPr>
          <w:rFonts w:cs="Tahoma"/>
        </w:rPr>
        <w:t>Dz. U. 20</w:t>
      </w:r>
      <w:r>
        <w:rPr>
          <w:rFonts w:cs="Tahoma"/>
        </w:rPr>
        <w:t>20 poz. 1409</w:t>
      </w:r>
      <w:r w:rsidRPr="004A5833">
        <w:rPr>
          <w:rFonts w:cs="Tahoma"/>
        </w:rPr>
        <w:t>)</w:t>
      </w:r>
      <w:r>
        <w:rPr>
          <w:rFonts w:cs="Tahoma"/>
        </w:rPr>
        <w:t>,</w:t>
      </w:r>
    </w:p>
    <w:p w14:paraId="04049910"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24 kwietnia 2003r. o działalności pożytku publicznego i o wolontariacie (t</w:t>
      </w:r>
      <w:r>
        <w:rPr>
          <w:rFonts w:cs="Tahoma"/>
        </w:rPr>
        <w:t>. </w:t>
      </w:r>
      <w:r w:rsidRPr="004A5833">
        <w:rPr>
          <w:rFonts w:cs="Tahoma"/>
        </w:rPr>
        <w:t>j. Dz. U. z 20</w:t>
      </w:r>
      <w:r>
        <w:rPr>
          <w:rFonts w:cs="Tahoma"/>
        </w:rPr>
        <w:t>20</w:t>
      </w:r>
      <w:r w:rsidRPr="004A5833">
        <w:rPr>
          <w:rFonts w:cs="Tahoma"/>
        </w:rPr>
        <w:t xml:space="preserve"> </w:t>
      </w:r>
      <w:r>
        <w:rPr>
          <w:rFonts w:cs="Tahoma"/>
        </w:rPr>
        <w:t>poz. 1057),</w:t>
      </w:r>
    </w:p>
    <w:p w14:paraId="3F70A479"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w:t>
      </w:r>
      <w:r>
        <w:rPr>
          <w:rFonts w:cs="Tahoma"/>
        </w:rPr>
        <w:t>stawa z dnia 29 lipca 2005</w:t>
      </w:r>
      <w:r w:rsidRPr="004A5833">
        <w:rPr>
          <w:rFonts w:cs="Tahoma"/>
        </w:rPr>
        <w:t>r. o przeciwdziałaniu przemocy w rodzinie (</w:t>
      </w:r>
      <w:r>
        <w:rPr>
          <w:rFonts w:cs="Tahoma"/>
        </w:rPr>
        <w:t xml:space="preserve">t. j. </w:t>
      </w:r>
      <w:r w:rsidRPr="004A5833">
        <w:rPr>
          <w:rFonts w:cs="Tahoma"/>
        </w:rPr>
        <w:t>Dz. U. z 20</w:t>
      </w:r>
      <w:r>
        <w:rPr>
          <w:rFonts w:cs="Tahoma"/>
        </w:rPr>
        <w:t>20</w:t>
      </w:r>
      <w:r w:rsidRPr="004A5833">
        <w:rPr>
          <w:rFonts w:cs="Tahoma"/>
        </w:rPr>
        <w:t xml:space="preserve"> </w:t>
      </w:r>
      <w:r>
        <w:rPr>
          <w:rFonts w:cs="Tahoma"/>
        </w:rPr>
        <w:t>poz.</w:t>
      </w:r>
      <w:r w:rsidRPr="004A5833">
        <w:rPr>
          <w:rFonts w:cs="Tahoma"/>
        </w:rPr>
        <w:t xml:space="preserve"> </w:t>
      </w:r>
      <w:r>
        <w:rPr>
          <w:rFonts w:cs="Tahoma"/>
        </w:rPr>
        <w:t>218),</w:t>
      </w:r>
    </w:p>
    <w:p w14:paraId="5F628F7F"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26 października 1982r. o wychowaniu w trzeźwości i przeciwdziałaniu alkoholizmowi (t</w:t>
      </w:r>
      <w:r>
        <w:rPr>
          <w:rFonts w:cs="Tahoma"/>
        </w:rPr>
        <w:t>. j. Dz.U. 2019</w:t>
      </w:r>
      <w:r w:rsidRPr="004A5833">
        <w:rPr>
          <w:rFonts w:cs="Tahoma"/>
        </w:rPr>
        <w:t xml:space="preserve"> poz. </w:t>
      </w:r>
      <w:r>
        <w:rPr>
          <w:rFonts w:cs="Tahoma"/>
        </w:rPr>
        <w:t>2277),</w:t>
      </w:r>
    </w:p>
    <w:p w14:paraId="6327D74C" w14:textId="77777777" w:rsidR="00895996" w:rsidRPr="004A5833" w:rsidRDefault="00895996" w:rsidP="00895996">
      <w:pPr>
        <w:pStyle w:val="Akapitzlist"/>
        <w:numPr>
          <w:ilvl w:val="0"/>
          <w:numId w:val="1"/>
        </w:numPr>
        <w:autoSpaceDE w:val="0"/>
        <w:autoSpaceDN w:val="0"/>
        <w:adjustRightInd w:val="0"/>
        <w:spacing w:after="0" w:line="360" w:lineRule="auto"/>
        <w:ind w:left="284" w:hanging="284"/>
        <w:jc w:val="both"/>
        <w:rPr>
          <w:rFonts w:cs="Tahoma"/>
        </w:rPr>
      </w:pPr>
      <w:r w:rsidRPr="004A5833">
        <w:rPr>
          <w:rFonts w:cs="Tahoma"/>
        </w:rPr>
        <w:t>ustawa z dnia 29 lipca 2005r. o przeciwdziałaniu narkomanii (t</w:t>
      </w:r>
      <w:r>
        <w:rPr>
          <w:rFonts w:cs="Tahoma"/>
        </w:rPr>
        <w:t xml:space="preserve">. </w:t>
      </w:r>
      <w:r w:rsidRPr="004A5833">
        <w:rPr>
          <w:rFonts w:cs="Tahoma"/>
        </w:rPr>
        <w:t>j. Dz. U. 20</w:t>
      </w:r>
      <w:r>
        <w:rPr>
          <w:rFonts w:cs="Tahoma"/>
        </w:rPr>
        <w:t>19</w:t>
      </w:r>
      <w:r w:rsidRPr="004A5833">
        <w:rPr>
          <w:rFonts w:cs="Tahoma"/>
        </w:rPr>
        <w:t xml:space="preserve"> poz. </w:t>
      </w:r>
      <w:r>
        <w:rPr>
          <w:rFonts w:cs="Tahoma"/>
        </w:rPr>
        <w:t>852</w:t>
      </w:r>
      <w:r w:rsidRPr="004A5833">
        <w:rPr>
          <w:rFonts w:cs="Tahoma"/>
        </w:rPr>
        <w:t>).</w:t>
      </w:r>
    </w:p>
    <w:p w14:paraId="0A7B687D" w14:textId="77777777" w:rsidR="00895996" w:rsidRPr="004A5833" w:rsidRDefault="00895996" w:rsidP="00895996">
      <w:pPr>
        <w:autoSpaceDE w:val="0"/>
        <w:autoSpaceDN w:val="0"/>
        <w:adjustRightInd w:val="0"/>
        <w:spacing w:after="0" w:line="360" w:lineRule="auto"/>
        <w:ind w:firstLine="708"/>
        <w:jc w:val="both"/>
        <w:rPr>
          <w:rFonts w:cs="Tahoma"/>
        </w:rPr>
      </w:pPr>
      <w:r w:rsidRPr="004A5833">
        <w:rPr>
          <w:rFonts w:cs="Tahoma"/>
        </w:rPr>
        <w:t xml:space="preserve">Ponadto zagadnienia </w:t>
      </w:r>
      <w:r>
        <w:rPr>
          <w:rFonts w:cs="Tahoma"/>
        </w:rPr>
        <w:t>rozpatrywan</w:t>
      </w:r>
      <w:r w:rsidRPr="004A5833">
        <w:rPr>
          <w:rFonts w:cs="Tahoma"/>
        </w:rPr>
        <w:t>e w strategii mogą wymagać sze</w:t>
      </w:r>
      <w:r>
        <w:rPr>
          <w:rFonts w:cs="Tahoma"/>
        </w:rPr>
        <w:t xml:space="preserve">rszego kontekstu prawnego, stąd </w:t>
      </w:r>
      <w:r w:rsidRPr="004A5833">
        <w:rPr>
          <w:rFonts w:cs="Tahoma"/>
        </w:rPr>
        <w:t>konieczne będzie odwołanie się do innych ustaw i aktów wykonawczych m. in. z zakresu</w:t>
      </w:r>
      <w:r>
        <w:rPr>
          <w:rFonts w:cs="Tahoma"/>
        </w:rPr>
        <w:t xml:space="preserve"> oświaty i </w:t>
      </w:r>
      <w:r w:rsidRPr="004A5833">
        <w:rPr>
          <w:rFonts w:cs="Tahoma"/>
        </w:rPr>
        <w:t>edukacji publicznej czy ochrony zdrowia.</w:t>
      </w:r>
    </w:p>
    <w:p w14:paraId="3B6429C6" w14:textId="2A93CD4E" w:rsidR="00895996" w:rsidRDefault="00895996" w:rsidP="00895996">
      <w:pPr>
        <w:autoSpaceDE w:val="0"/>
        <w:autoSpaceDN w:val="0"/>
        <w:adjustRightInd w:val="0"/>
        <w:spacing w:after="0" w:line="360" w:lineRule="auto"/>
        <w:jc w:val="both"/>
        <w:rPr>
          <w:rFonts w:cs="Tahoma"/>
        </w:rPr>
      </w:pPr>
      <w:r w:rsidRPr="004A5833">
        <w:rPr>
          <w:rFonts w:cs="Tahoma"/>
        </w:rPr>
        <w:tab/>
        <w:t xml:space="preserve">Przy opracowywaniu „Strategii Rozwiązywania Problemów Społecznych w Powiecie Nakielskim </w:t>
      </w:r>
      <w:r w:rsidRPr="00895996">
        <w:rPr>
          <w:rFonts w:cs="Tahoma"/>
        </w:rPr>
        <w:t xml:space="preserve">na lata 2021 – 2026” </w:t>
      </w:r>
      <w:r w:rsidRPr="004A5833">
        <w:rPr>
          <w:rFonts w:cs="Tahoma"/>
        </w:rPr>
        <w:t>odniesiono się do dokumentów strategicznych z zakresu polityki społecznej wprowadzonych na poziomie europejskim, wojewódzkim i powiatowym.</w:t>
      </w:r>
    </w:p>
    <w:p w14:paraId="12D99552" w14:textId="77777777" w:rsidR="00895996" w:rsidRPr="001026C7" w:rsidRDefault="00895996" w:rsidP="00895996">
      <w:pPr>
        <w:pStyle w:val="Nagwek1"/>
      </w:pPr>
      <w:bookmarkStart w:id="27" w:name="_Toc441667856"/>
      <w:bookmarkStart w:id="28" w:name="_Toc441834515"/>
      <w:bookmarkStart w:id="29" w:name="_Toc441834791"/>
      <w:bookmarkStart w:id="30" w:name="_Toc444691291"/>
      <w:bookmarkStart w:id="31" w:name="_Toc444769587"/>
      <w:bookmarkStart w:id="32" w:name="_Toc444770074"/>
      <w:r w:rsidRPr="001026C7">
        <w:lastRenderedPageBreak/>
        <w:t xml:space="preserve">3. </w:t>
      </w:r>
      <w:proofErr w:type="spellStart"/>
      <w:r w:rsidRPr="001026C7">
        <w:t>Społeczno</w:t>
      </w:r>
      <w:proofErr w:type="spellEnd"/>
      <w:r w:rsidRPr="001026C7">
        <w:t xml:space="preserve"> – gospodarcze uwarunkowania strategii</w:t>
      </w:r>
      <w:bookmarkEnd w:id="27"/>
      <w:bookmarkEnd w:id="28"/>
      <w:bookmarkEnd w:id="29"/>
      <w:bookmarkEnd w:id="30"/>
      <w:bookmarkEnd w:id="31"/>
      <w:bookmarkEnd w:id="32"/>
    </w:p>
    <w:p w14:paraId="40422F5A" w14:textId="77777777" w:rsidR="00895996" w:rsidRPr="001026C7" w:rsidRDefault="00895996" w:rsidP="00895996">
      <w:pPr>
        <w:pStyle w:val="Nagwek2"/>
      </w:pPr>
      <w:bookmarkStart w:id="33" w:name="_Toc441667857"/>
      <w:bookmarkStart w:id="34" w:name="_Toc441834516"/>
      <w:bookmarkStart w:id="35" w:name="_Toc441834792"/>
      <w:bookmarkStart w:id="36" w:name="_Toc444691292"/>
      <w:bookmarkStart w:id="37" w:name="_Toc444769588"/>
      <w:bookmarkStart w:id="38" w:name="_Toc444770075"/>
      <w:r>
        <w:t xml:space="preserve">3.1 </w:t>
      </w:r>
      <w:r w:rsidRPr="001026C7">
        <w:t>Charakterystyka powiatu</w:t>
      </w:r>
      <w:bookmarkEnd w:id="33"/>
      <w:bookmarkEnd w:id="34"/>
      <w:bookmarkEnd w:id="35"/>
      <w:bookmarkEnd w:id="36"/>
      <w:bookmarkEnd w:id="37"/>
      <w:bookmarkEnd w:id="38"/>
    </w:p>
    <w:p w14:paraId="461F61E4" w14:textId="77777777" w:rsidR="00895996" w:rsidRPr="001026C7" w:rsidRDefault="00895996" w:rsidP="00895996">
      <w:pPr>
        <w:spacing w:after="0" w:line="360" w:lineRule="auto"/>
        <w:ind w:firstLine="360"/>
        <w:jc w:val="both"/>
      </w:pPr>
      <w:r w:rsidRPr="001026C7">
        <w:t>Powiat nakielski utworzony w ramach reformy administracyjnej w 1999</w:t>
      </w:r>
      <w:r>
        <w:t xml:space="preserve"> </w:t>
      </w:r>
      <w:r w:rsidRPr="001026C7">
        <w:t>r</w:t>
      </w:r>
      <w:r>
        <w:t>oku</w:t>
      </w:r>
      <w:r w:rsidRPr="001026C7">
        <w:t xml:space="preserve"> położony jest w zachodniej części województwa kujawsko - pomorskiego. </w:t>
      </w:r>
      <w:r>
        <w:t>G</w:t>
      </w:r>
      <w:r w:rsidRPr="001026C7">
        <w:t>raniczy z pięcioma powiatami</w:t>
      </w:r>
      <w:r>
        <w:t xml:space="preserve">: </w:t>
      </w:r>
      <w:r w:rsidRPr="001026C7">
        <w:t>sępoleńskim</w:t>
      </w:r>
      <w:r>
        <w:t xml:space="preserve">, </w:t>
      </w:r>
      <w:r w:rsidRPr="001026C7">
        <w:t>bydgoskim, żnińskim</w:t>
      </w:r>
      <w:r>
        <w:t xml:space="preserve">, </w:t>
      </w:r>
      <w:r w:rsidRPr="001026C7">
        <w:t>wągrowieckim oraz pilskim. Jego powierzchnia wynosi 1</w:t>
      </w:r>
      <w:r>
        <w:t> </w:t>
      </w:r>
      <w:r w:rsidRPr="001026C7">
        <w:t>120 km², co stanowi około 6,23% całej powierzchni województwa, wynoszącej 17 9</w:t>
      </w:r>
      <w:r>
        <w:t>72</w:t>
      </w:r>
      <w:r w:rsidRPr="001026C7">
        <w:t xml:space="preserve"> km². Na terenie powiatu znajdują się 4 gminy miejsko-wiejskie (Nakło nad Notecią, Kcynia, Mrocza, Szubin) oraz gmina wiejska (Sadki). Siedzibą starosty i władz administracyjnych powiatu jest Starostwo Powiatowe w Nakle nad Notecią.</w:t>
      </w:r>
    </w:p>
    <w:p w14:paraId="3CFB4BA2" w14:textId="77777777" w:rsidR="00895996" w:rsidRPr="001026C7" w:rsidRDefault="00895996" w:rsidP="00895996">
      <w:pPr>
        <w:pStyle w:val="Nagwek2"/>
      </w:pPr>
      <w:bookmarkStart w:id="39" w:name="_Toc441667858"/>
      <w:bookmarkStart w:id="40" w:name="_Toc441834517"/>
      <w:bookmarkStart w:id="41" w:name="_Toc441834793"/>
      <w:bookmarkStart w:id="42" w:name="_Toc444691293"/>
      <w:bookmarkStart w:id="43" w:name="_Toc444769589"/>
      <w:bookmarkStart w:id="44" w:name="_Toc444770076"/>
      <w:r>
        <w:t xml:space="preserve">3.2 </w:t>
      </w:r>
      <w:r w:rsidRPr="001026C7">
        <w:t>Sytuacja demograficzna i jej prognoza</w:t>
      </w:r>
      <w:bookmarkEnd w:id="39"/>
      <w:bookmarkEnd w:id="40"/>
      <w:bookmarkEnd w:id="41"/>
      <w:bookmarkEnd w:id="42"/>
      <w:bookmarkEnd w:id="43"/>
      <w:bookmarkEnd w:id="44"/>
    </w:p>
    <w:p w14:paraId="0F915D99" w14:textId="77777777" w:rsidR="00895996" w:rsidRPr="004A5833" w:rsidRDefault="00895996" w:rsidP="00895996">
      <w:pPr>
        <w:spacing w:after="0" w:line="360" w:lineRule="auto"/>
        <w:ind w:firstLine="708"/>
        <w:jc w:val="both"/>
      </w:pPr>
      <w:r>
        <w:t>Powiat nakielski zamieszkuje 86 590 osób, w tym 43 661</w:t>
      </w:r>
      <w:r w:rsidRPr="004A5833">
        <w:t xml:space="preserve"> kobiet</w:t>
      </w:r>
      <w:r>
        <w:t>y</w:t>
      </w:r>
      <w:r w:rsidRPr="004A5833">
        <w:t xml:space="preserve"> (50,4</w:t>
      </w:r>
      <w:r>
        <w:t>2</w:t>
      </w:r>
      <w:r w:rsidRPr="004A5833">
        <w:t>%)</w:t>
      </w:r>
      <w:r>
        <w:t xml:space="preserve"> i 42 929</w:t>
      </w:r>
      <w:r w:rsidRPr="004A5833">
        <w:t xml:space="preserve"> mężczyzn (49,5</w:t>
      </w:r>
      <w:r>
        <w:t>8</w:t>
      </w:r>
      <w:r w:rsidRPr="004A5833">
        <w:t>%), co stanowi 4,</w:t>
      </w:r>
      <w:r>
        <w:t>17</w:t>
      </w:r>
      <w:r w:rsidRPr="004A5833">
        <w:t>% ogółu ludności w województwie kujawsko – pomorskim. Gęstość zaludnienia wynosi 7</w:t>
      </w:r>
      <w:r>
        <w:t>7</w:t>
      </w:r>
      <w:r w:rsidRPr="004A5833">
        <w:t xml:space="preserve"> osób/km². Wskaźnik urbanizacji </w:t>
      </w:r>
      <w:r>
        <w:t>dla wskazanego obszaru</w:t>
      </w:r>
      <w:r w:rsidRPr="004A5833">
        <w:t xml:space="preserve"> </w:t>
      </w:r>
      <w:r>
        <w:t>stanowi</w:t>
      </w:r>
      <w:r w:rsidRPr="004A5833">
        <w:t xml:space="preserve"> 44,</w:t>
      </w:r>
      <w:r>
        <w:t>7</w:t>
      </w:r>
      <w:r w:rsidRPr="004A5833">
        <w:t>% i jest to średni stopień urbanizacji. Analizując dane G</w:t>
      </w:r>
      <w:r>
        <w:t>łównego Urzędu Statystycznego</w:t>
      </w:r>
      <w:r w:rsidRPr="004A5833">
        <w:t xml:space="preserve"> w 201</w:t>
      </w:r>
      <w:r>
        <w:t>8</w:t>
      </w:r>
      <w:r w:rsidRPr="004A5833">
        <w:t xml:space="preserve"> roku najwięcej ludności zamieszkiwało gminę Nakło nad Notecią – 3</w:t>
      </w:r>
      <w:r>
        <w:t>1</w:t>
      </w:r>
      <w:r w:rsidRPr="004A5833">
        <w:t> </w:t>
      </w:r>
      <w:r>
        <w:t>847</w:t>
      </w:r>
      <w:r w:rsidRPr="004A5833">
        <w:t xml:space="preserve"> osób (około 3</w:t>
      </w:r>
      <w:r>
        <w:t>6</w:t>
      </w:r>
      <w:r w:rsidRPr="004A5833">
        <w:t>,</w:t>
      </w:r>
      <w:r>
        <w:t>78</w:t>
      </w:r>
      <w:r w:rsidRPr="004A5833">
        <w:t>% ludności powiatu)</w:t>
      </w:r>
      <w:r>
        <w:t xml:space="preserve"> następnie gminę Szubin 24 756 </w:t>
      </w:r>
      <w:r w:rsidRPr="004A5833">
        <w:t>mieszkańców (</w:t>
      </w:r>
      <w:r>
        <w:t>28,59</w:t>
      </w:r>
      <w:r w:rsidRPr="004A5833">
        <w:t>% ludności powiatu). Na trzecim miejscu znalazła się gmina</w:t>
      </w:r>
      <w:r>
        <w:t xml:space="preserve"> Kcynia, którą </w:t>
      </w:r>
      <w:r w:rsidRPr="004A5833">
        <w:t>zamieszkiwało 13</w:t>
      </w:r>
      <w:r>
        <w:t> 452 osób (15,54</w:t>
      </w:r>
      <w:r w:rsidRPr="004A5833">
        <w:t>% mieszkańców powiatu), na czwartym gmina Mrocza z</w:t>
      </w:r>
      <w:r>
        <w:t xml:space="preserve"> liczbą </w:t>
      </w:r>
      <w:r w:rsidRPr="004A5833">
        <w:t>9</w:t>
      </w:r>
      <w:r>
        <w:t> 262 osób</w:t>
      </w:r>
      <w:r w:rsidRPr="004A5833">
        <w:t xml:space="preserve"> (10,7</w:t>
      </w:r>
      <w:r>
        <w:t>0</w:t>
      </w:r>
      <w:r w:rsidRPr="004A5833">
        <w:t xml:space="preserve">% mieszkańców powiatu). Najmniej </w:t>
      </w:r>
      <w:r>
        <w:t>obywateli</w:t>
      </w:r>
      <w:r w:rsidRPr="004A5833">
        <w:t xml:space="preserve"> zamieszkiwało gminę Sadki, ponieważ tylko 7 </w:t>
      </w:r>
      <w:r>
        <w:t>273 osoby (8,40% </w:t>
      </w:r>
      <w:r w:rsidRPr="004A5833">
        <w:t>ogólnej liczby ludności powiatu)</w:t>
      </w:r>
      <w:r>
        <w:rPr>
          <w:rStyle w:val="Odwoanieprzypisudolnego"/>
        </w:rPr>
        <w:footnoteReference w:id="2"/>
      </w:r>
      <w:r>
        <w:t>.</w:t>
      </w:r>
      <w:r w:rsidRPr="004A5833">
        <w:t xml:space="preserve"> </w:t>
      </w:r>
    </w:p>
    <w:p w14:paraId="56C05E98" w14:textId="77777777" w:rsidR="00895996" w:rsidRDefault="00895996" w:rsidP="00895996">
      <w:pPr>
        <w:autoSpaceDE w:val="0"/>
        <w:autoSpaceDN w:val="0"/>
        <w:adjustRightInd w:val="0"/>
        <w:spacing w:after="0" w:line="360" w:lineRule="auto"/>
        <w:ind w:firstLine="708"/>
        <w:jc w:val="both"/>
        <w:rPr>
          <w:rFonts w:cs="Calibri"/>
        </w:rPr>
      </w:pPr>
      <w:r w:rsidRPr="004A5833">
        <w:rPr>
          <w:rFonts w:cs="Calibri"/>
        </w:rPr>
        <w:t xml:space="preserve">Przyrost naturalny na terenie powiatu nakielskiego </w:t>
      </w:r>
      <w:r>
        <w:rPr>
          <w:rFonts w:cs="Calibri"/>
        </w:rPr>
        <w:t xml:space="preserve">spada na co wskazują dane statystyczne. W 2010 roku wskaźnik wynosił 354 osoby a w 2018 roku tylko 3 osoby. </w:t>
      </w:r>
    </w:p>
    <w:p w14:paraId="7148B8C5" w14:textId="77777777" w:rsidR="00895996" w:rsidRPr="001026C7" w:rsidRDefault="00895996" w:rsidP="00895996">
      <w:pPr>
        <w:pStyle w:val="Nagwek3"/>
      </w:pPr>
      <w:bookmarkStart w:id="45" w:name="_Toc441834518"/>
      <w:bookmarkStart w:id="46" w:name="_Toc444770077"/>
      <w:r w:rsidRPr="001026C7">
        <w:t xml:space="preserve">Tabela </w:t>
      </w:r>
      <w:r>
        <w:t>1</w:t>
      </w:r>
      <w:r w:rsidRPr="001026C7">
        <w:t>. Przyrost naturalny na terenie powiatu nakielskiego</w:t>
      </w:r>
      <w:r>
        <w:t xml:space="preserve"> w latach 2015 – 2018.</w:t>
      </w:r>
      <w:bookmarkEnd w:id="45"/>
      <w:bookmarkEnd w:id="46"/>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154"/>
        <w:gridCol w:w="1798"/>
        <w:gridCol w:w="170"/>
        <w:gridCol w:w="1798"/>
        <w:gridCol w:w="170"/>
        <w:gridCol w:w="1799"/>
        <w:gridCol w:w="170"/>
      </w:tblGrid>
      <w:tr w:rsidR="00895996" w:rsidRPr="00E70988" w14:paraId="20E9373D" w14:textId="77777777" w:rsidTr="00A678AD">
        <w:trPr>
          <w:cantSplit/>
          <w:trHeight w:val="488"/>
          <w:jc w:val="center"/>
        </w:trPr>
        <w:tc>
          <w:tcPr>
            <w:tcW w:w="952" w:type="dxa"/>
            <w:shd w:val="clear" w:color="auto" w:fill="FBE4D5" w:themeFill="accent2" w:themeFillTint="33"/>
            <w:vAlign w:val="center"/>
          </w:tcPr>
          <w:p w14:paraId="0DE53F5A" w14:textId="77777777" w:rsidR="00895996" w:rsidRPr="00E70988" w:rsidRDefault="00895996" w:rsidP="00895996">
            <w:pPr>
              <w:spacing w:after="0"/>
              <w:jc w:val="center"/>
              <w:rPr>
                <w:b/>
              </w:rPr>
            </w:pPr>
            <w:r w:rsidRPr="00E70988">
              <w:rPr>
                <w:b/>
              </w:rPr>
              <w:t>rok</w:t>
            </w:r>
          </w:p>
        </w:tc>
        <w:tc>
          <w:tcPr>
            <w:tcW w:w="2154" w:type="dxa"/>
            <w:shd w:val="clear" w:color="auto" w:fill="FBE4D5" w:themeFill="accent2" w:themeFillTint="33"/>
            <w:vAlign w:val="center"/>
          </w:tcPr>
          <w:p w14:paraId="2EBC14D2" w14:textId="77777777" w:rsidR="00895996" w:rsidRPr="00E70988" w:rsidRDefault="00895996" w:rsidP="00895996">
            <w:pPr>
              <w:spacing w:after="0"/>
              <w:jc w:val="center"/>
              <w:rPr>
                <w:b/>
              </w:rPr>
            </w:pPr>
            <w:r w:rsidRPr="00E70988">
              <w:rPr>
                <w:b/>
              </w:rPr>
              <w:t>wyszczególnienie</w:t>
            </w:r>
          </w:p>
        </w:tc>
        <w:tc>
          <w:tcPr>
            <w:tcW w:w="1968" w:type="dxa"/>
            <w:gridSpan w:val="2"/>
            <w:shd w:val="clear" w:color="auto" w:fill="FBE4D5" w:themeFill="accent2" w:themeFillTint="33"/>
            <w:vAlign w:val="center"/>
          </w:tcPr>
          <w:p w14:paraId="00778DD1" w14:textId="77777777" w:rsidR="00895996" w:rsidRPr="00E70988" w:rsidRDefault="00895996" w:rsidP="00895996">
            <w:pPr>
              <w:spacing w:after="0"/>
              <w:jc w:val="center"/>
              <w:rPr>
                <w:b/>
              </w:rPr>
            </w:pPr>
            <w:r w:rsidRPr="00E70988">
              <w:rPr>
                <w:b/>
              </w:rPr>
              <w:t>urodzenia żywe</w:t>
            </w:r>
          </w:p>
        </w:tc>
        <w:tc>
          <w:tcPr>
            <w:tcW w:w="1968" w:type="dxa"/>
            <w:gridSpan w:val="2"/>
            <w:shd w:val="clear" w:color="auto" w:fill="FBE4D5" w:themeFill="accent2" w:themeFillTint="33"/>
            <w:vAlign w:val="center"/>
          </w:tcPr>
          <w:p w14:paraId="05883005" w14:textId="77777777" w:rsidR="00895996" w:rsidRPr="00E70988" w:rsidRDefault="00895996" w:rsidP="00895996">
            <w:pPr>
              <w:spacing w:after="0"/>
              <w:jc w:val="center"/>
              <w:rPr>
                <w:b/>
              </w:rPr>
            </w:pPr>
            <w:r w:rsidRPr="00E70988">
              <w:rPr>
                <w:b/>
              </w:rPr>
              <w:t>zgony</w:t>
            </w:r>
          </w:p>
        </w:tc>
        <w:tc>
          <w:tcPr>
            <w:tcW w:w="1969" w:type="dxa"/>
            <w:gridSpan w:val="2"/>
            <w:shd w:val="clear" w:color="auto" w:fill="FBE4D5" w:themeFill="accent2" w:themeFillTint="33"/>
            <w:vAlign w:val="center"/>
          </w:tcPr>
          <w:p w14:paraId="54A6DFEC" w14:textId="77777777" w:rsidR="00895996" w:rsidRPr="00E70988" w:rsidRDefault="00895996" w:rsidP="00895996">
            <w:pPr>
              <w:spacing w:after="0"/>
              <w:jc w:val="center"/>
              <w:rPr>
                <w:b/>
              </w:rPr>
            </w:pPr>
            <w:r w:rsidRPr="00E70988">
              <w:rPr>
                <w:b/>
              </w:rPr>
              <w:t>przyrost naturalny</w:t>
            </w:r>
          </w:p>
        </w:tc>
      </w:tr>
      <w:tr w:rsidR="00895996" w:rsidRPr="00E70988" w14:paraId="0E6372C8" w14:textId="77777777" w:rsidTr="00895996">
        <w:trPr>
          <w:trHeight w:val="340"/>
          <w:jc w:val="center"/>
        </w:trPr>
        <w:tc>
          <w:tcPr>
            <w:tcW w:w="952" w:type="dxa"/>
            <w:vMerge w:val="restart"/>
            <w:shd w:val="clear" w:color="auto" w:fill="FFFFFF" w:themeFill="background1"/>
            <w:vAlign w:val="center"/>
          </w:tcPr>
          <w:p w14:paraId="2DF8D2DD" w14:textId="77777777" w:rsidR="00895996" w:rsidRPr="00E70988" w:rsidRDefault="00895996" w:rsidP="00895996">
            <w:pPr>
              <w:spacing w:after="0"/>
              <w:jc w:val="center"/>
              <w:rPr>
                <w:b/>
              </w:rPr>
            </w:pPr>
            <w:r w:rsidRPr="00E70988">
              <w:rPr>
                <w:b/>
              </w:rPr>
              <w:t>201</w:t>
            </w:r>
            <w:r>
              <w:rPr>
                <w:b/>
              </w:rPr>
              <w:t>5</w:t>
            </w:r>
          </w:p>
        </w:tc>
        <w:tc>
          <w:tcPr>
            <w:tcW w:w="2154" w:type="dxa"/>
            <w:shd w:val="clear" w:color="auto" w:fill="D9D9D9" w:themeFill="background1" w:themeFillShade="D9"/>
            <w:vAlign w:val="center"/>
          </w:tcPr>
          <w:p w14:paraId="3DBE2880" w14:textId="77777777" w:rsidR="00895996" w:rsidRPr="00E70988" w:rsidRDefault="00895996" w:rsidP="00895996">
            <w:pPr>
              <w:spacing w:after="0"/>
              <w:jc w:val="center"/>
              <w:rPr>
                <w:b/>
              </w:rPr>
            </w:pPr>
            <w:r w:rsidRPr="00E70988">
              <w:rPr>
                <w:b/>
              </w:rPr>
              <w:t>powiat nakielski</w:t>
            </w:r>
          </w:p>
        </w:tc>
        <w:tc>
          <w:tcPr>
            <w:tcW w:w="1968" w:type="dxa"/>
            <w:gridSpan w:val="2"/>
            <w:shd w:val="clear" w:color="auto" w:fill="D9D9D9" w:themeFill="background1" w:themeFillShade="D9"/>
            <w:vAlign w:val="center"/>
          </w:tcPr>
          <w:p w14:paraId="43248387" w14:textId="77777777" w:rsidR="00895996" w:rsidRPr="00E70988" w:rsidRDefault="00895996" w:rsidP="00895996">
            <w:pPr>
              <w:spacing w:after="0"/>
              <w:jc w:val="center"/>
              <w:rPr>
                <w:b/>
              </w:rPr>
            </w:pPr>
            <w:r>
              <w:rPr>
                <w:b/>
              </w:rPr>
              <w:t>847</w:t>
            </w:r>
          </w:p>
        </w:tc>
        <w:tc>
          <w:tcPr>
            <w:tcW w:w="1968" w:type="dxa"/>
            <w:gridSpan w:val="2"/>
            <w:shd w:val="clear" w:color="auto" w:fill="D9D9D9" w:themeFill="background1" w:themeFillShade="D9"/>
            <w:vAlign w:val="center"/>
          </w:tcPr>
          <w:p w14:paraId="6AD6A164" w14:textId="77777777" w:rsidR="00895996" w:rsidRPr="00E70988" w:rsidRDefault="00895996" w:rsidP="00895996">
            <w:pPr>
              <w:spacing w:after="0"/>
              <w:jc w:val="center"/>
              <w:rPr>
                <w:b/>
              </w:rPr>
            </w:pPr>
            <w:r>
              <w:rPr>
                <w:b/>
              </w:rPr>
              <w:t>758</w:t>
            </w:r>
          </w:p>
        </w:tc>
        <w:tc>
          <w:tcPr>
            <w:tcW w:w="1969" w:type="dxa"/>
            <w:gridSpan w:val="2"/>
            <w:shd w:val="clear" w:color="auto" w:fill="D9D9D9" w:themeFill="background1" w:themeFillShade="D9"/>
            <w:vAlign w:val="center"/>
          </w:tcPr>
          <w:p w14:paraId="46FA60E1" w14:textId="77777777" w:rsidR="00895996" w:rsidRPr="00E70988" w:rsidRDefault="00895996" w:rsidP="00895996">
            <w:pPr>
              <w:spacing w:after="0"/>
              <w:jc w:val="center"/>
              <w:rPr>
                <w:b/>
              </w:rPr>
            </w:pPr>
            <w:r>
              <w:rPr>
                <w:b/>
              </w:rPr>
              <w:t>89</w:t>
            </w:r>
          </w:p>
        </w:tc>
      </w:tr>
      <w:tr w:rsidR="00895996" w:rsidRPr="00E70988" w14:paraId="0301622D" w14:textId="77777777" w:rsidTr="00895996">
        <w:trPr>
          <w:trHeight w:val="340"/>
          <w:jc w:val="center"/>
        </w:trPr>
        <w:tc>
          <w:tcPr>
            <w:tcW w:w="952" w:type="dxa"/>
            <w:vMerge/>
            <w:shd w:val="clear" w:color="auto" w:fill="FFFFFF" w:themeFill="background1"/>
            <w:vAlign w:val="center"/>
          </w:tcPr>
          <w:p w14:paraId="18370A5F" w14:textId="77777777" w:rsidR="00895996" w:rsidRPr="00E70988" w:rsidRDefault="00895996" w:rsidP="00895996">
            <w:pPr>
              <w:spacing w:after="0"/>
              <w:jc w:val="center"/>
              <w:rPr>
                <w:b/>
              </w:rPr>
            </w:pPr>
          </w:p>
        </w:tc>
        <w:tc>
          <w:tcPr>
            <w:tcW w:w="2154" w:type="dxa"/>
            <w:vAlign w:val="center"/>
          </w:tcPr>
          <w:p w14:paraId="12959C55" w14:textId="77777777" w:rsidR="00895996" w:rsidRPr="00E70988" w:rsidRDefault="00895996" w:rsidP="00895996">
            <w:pPr>
              <w:spacing w:after="0"/>
              <w:jc w:val="center"/>
              <w:rPr>
                <w:b/>
              </w:rPr>
            </w:pPr>
            <w:r>
              <w:rPr>
                <w:b/>
              </w:rPr>
              <w:t xml:space="preserve">gm. </w:t>
            </w:r>
            <w:r w:rsidRPr="00E70988">
              <w:rPr>
                <w:b/>
              </w:rPr>
              <w:t>Kcynia</w:t>
            </w:r>
          </w:p>
        </w:tc>
        <w:tc>
          <w:tcPr>
            <w:tcW w:w="1968" w:type="dxa"/>
            <w:gridSpan w:val="2"/>
            <w:vAlign w:val="center"/>
          </w:tcPr>
          <w:p w14:paraId="109B16BD" w14:textId="77777777" w:rsidR="00895996" w:rsidRPr="00E70988" w:rsidRDefault="00895996" w:rsidP="00895996">
            <w:pPr>
              <w:spacing w:after="0"/>
              <w:jc w:val="center"/>
            </w:pPr>
            <w:r>
              <w:t>135</w:t>
            </w:r>
          </w:p>
        </w:tc>
        <w:tc>
          <w:tcPr>
            <w:tcW w:w="1968" w:type="dxa"/>
            <w:gridSpan w:val="2"/>
            <w:vAlign w:val="center"/>
          </w:tcPr>
          <w:p w14:paraId="28C40A6E" w14:textId="77777777" w:rsidR="00895996" w:rsidRPr="00E70988" w:rsidRDefault="00895996" w:rsidP="00895996">
            <w:pPr>
              <w:spacing w:after="0"/>
              <w:jc w:val="center"/>
            </w:pPr>
            <w:r>
              <w:t>125</w:t>
            </w:r>
          </w:p>
        </w:tc>
        <w:tc>
          <w:tcPr>
            <w:tcW w:w="1969" w:type="dxa"/>
            <w:gridSpan w:val="2"/>
            <w:vAlign w:val="center"/>
          </w:tcPr>
          <w:p w14:paraId="03D0F987" w14:textId="77777777" w:rsidR="00895996" w:rsidRPr="00E70988" w:rsidRDefault="00895996" w:rsidP="00895996">
            <w:pPr>
              <w:spacing w:after="0"/>
              <w:jc w:val="center"/>
            </w:pPr>
            <w:r>
              <w:t>10</w:t>
            </w:r>
          </w:p>
        </w:tc>
      </w:tr>
      <w:tr w:rsidR="00895996" w:rsidRPr="00E70988" w14:paraId="14F992B5" w14:textId="77777777" w:rsidTr="00895996">
        <w:trPr>
          <w:trHeight w:val="340"/>
          <w:jc w:val="center"/>
        </w:trPr>
        <w:tc>
          <w:tcPr>
            <w:tcW w:w="952" w:type="dxa"/>
            <w:vMerge/>
            <w:shd w:val="clear" w:color="auto" w:fill="FFFFFF" w:themeFill="background1"/>
            <w:vAlign w:val="center"/>
          </w:tcPr>
          <w:p w14:paraId="671FF950" w14:textId="77777777" w:rsidR="00895996" w:rsidRPr="00E70988" w:rsidRDefault="00895996" w:rsidP="00895996">
            <w:pPr>
              <w:spacing w:after="0"/>
              <w:jc w:val="center"/>
              <w:rPr>
                <w:b/>
              </w:rPr>
            </w:pPr>
          </w:p>
        </w:tc>
        <w:tc>
          <w:tcPr>
            <w:tcW w:w="2154" w:type="dxa"/>
            <w:vAlign w:val="center"/>
          </w:tcPr>
          <w:p w14:paraId="50AC6F45" w14:textId="77777777" w:rsidR="00895996" w:rsidRPr="00E70988" w:rsidRDefault="00895996" w:rsidP="00895996">
            <w:pPr>
              <w:spacing w:after="0"/>
              <w:jc w:val="center"/>
              <w:rPr>
                <w:b/>
              </w:rPr>
            </w:pPr>
            <w:r>
              <w:rPr>
                <w:b/>
              </w:rPr>
              <w:t xml:space="preserve">gm. </w:t>
            </w:r>
            <w:r w:rsidRPr="00E70988">
              <w:rPr>
                <w:b/>
              </w:rPr>
              <w:t>Mrocza</w:t>
            </w:r>
          </w:p>
        </w:tc>
        <w:tc>
          <w:tcPr>
            <w:tcW w:w="1968" w:type="dxa"/>
            <w:gridSpan w:val="2"/>
            <w:vAlign w:val="center"/>
          </w:tcPr>
          <w:p w14:paraId="0235888E" w14:textId="77777777" w:rsidR="00895996" w:rsidRPr="00E70988" w:rsidRDefault="00895996" w:rsidP="00895996">
            <w:pPr>
              <w:spacing w:after="0"/>
              <w:jc w:val="center"/>
            </w:pPr>
            <w:r>
              <w:t>102</w:t>
            </w:r>
          </w:p>
        </w:tc>
        <w:tc>
          <w:tcPr>
            <w:tcW w:w="1968" w:type="dxa"/>
            <w:gridSpan w:val="2"/>
            <w:vAlign w:val="center"/>
          </w:tcPr>
          <w:p w14:paraId="5AC464EF" w14:textId="77777777" w:rsidR="00895996" w:rsidRPr="00E70988" w:rsidRDefault="00895996" w:rsidP="00895996">
            <w:pPr>
              <w:spacing w:after="0"/>
              <w:jc w:val="center"/>
            </w:pPr>
            <w:r>
              <w:t>98</w:t>
            </w:r>
          </w:p>
        </w:tc>
        <w:tc>
          <w:tcPr>
            <w:tcW w:w="1969" w:type="dxa"/>
            <w:gridSpan w:val="2"/>
            <w:vAlign w:val="center"/>
          </w:tcPr>
          <w:p w14:paraId="3B610B41" w14:textId="77777777" w:rsidR="00895996" w:rsidRPr="00E70988" w:rsidRDefault="00895996" w:rsidP="00895996">
            <w:pPr>
              <w:spacing w:after="0"/>
              <w:jc w:val="center"/>
            </w:pPr>
            <w:r>
              <w:t>4</w:t>
            </w:r>
          </w:p>
        </w:tc>
      </w:tr>
      <w:tr w:rsidR="00895996" w:rsidRPr="00E70988" w14:paraId="12A771DB" w14:textId="77777777" w:rsidTr="00895996">
        <w:trPr>
          <w:trHeight w:val="340"/>
          <w:jc w:val="center"/>
        </w:trPr>
        <w:tc>
          <w:tcPr>
            <w:tcW w:w="952" w:type="dxa"/>
            <w:vMerge/>
            <w:shd w:val="clear" w:color="auto" w:fill="FFFFFF" w:themeFill="background1"/>
            <w:vAlign w:val="center"/>
          </w:tcPr>
          <w:p w14:paraId="457DF847" w14:textId="77777777" w:rsidR="00895996" w:rsidRPr="00E70988" w:rsidRDefault="00895996" w:rsidP="00895996">
            <w:pPr>
              <w:spacing w:after="0"/>
              <w:jc w:val="center"/>
              <w:rPr>
                <w:b/>
              </w:rPr>
            </w:pPr>
          </w:p>
        </w:tc>
        <w:tc>
          <w:tcPr>
            <w:tcW w:w="2154" w:type="dxa"/>
            <w:vAlign w:val="center"/>
          </w:tcPr>
          <w:p w14:paraId="0CAAA36C" w14:textId="77777777" w:rsidR="00895996" w:rsidRPr="00E70988" w:rsidRDefault="00895996" w:rsidP="00895996">
            <w:pPr>
              <w:spacing w:after="0"/>
              <w:jc w:val="center"/>
              <w:rPr>
                <w:b/>
              </w:rPr>
            </w:pPr>
            <w:r>
              <w:rPr>
                <w:b/>
              </w:rPr>
              <w:t xml:space="preserve">gm. </w:t>
            </w:r>
            <w:r w:rsidRPr="00E70988">
              <w:rPr>
                <w:b/>
              </w:rPr>
              <w:t>Nakło nad Notecią</w:t>
            </w:r>
          </w:p>
        </w:tc>
        <w:tc>
          <w:tcPr>
            <w:tcW w:w="1968" w:type="dxa"/>
            <w:gridSpan w:val="2"/>
            <w:vAlign w:val="center"/>
          </w:tcPr>
          <w:p w14:paraId="094C21BB" w14:textId="77777777" w:rsidR="00895996" w:rsidRPr="00E70988" w:rsidRDefault="00895996" w:rsidP="00895996">
            <w:pPr>
              <w:spacing w:after="0"/>
              <w:jc w:val="center"/>
            </w:pPr>
            <w:r>
              <w:t>297</w:t>
            </w:r>
          </w:p>
        </w:tc>
        <w:tc>
          <w:tcPr>
            <w:tcW w:w="1968" w:type="dxa"/>
            <w:gridSpan w:val="2"/>
            <w:vAlign w:val="center"/>
          </w:tcPr>
          <w:p w14:paraId="48B6BEF3" w14:textId="77777777" w:rsidR="00895996" w:rsidRPr="00E70988" w:rsidRDefault="00895996" w:rsidP="00895996">
            <w:pPr>
              <w:spacing w:after="0"/>
              <w:jc w:val="center"/>
            </w:pPr>
            <w:r>
              <w:t>282</w:t>
            </w:r>
          </w:p>
        </w:tc>
        <w:tc>
          <w:tcPr>
            <w:tcW w:w="1969" w:type="dxa"/>
            <w:gridSpan w:val="2"/>
            <w:vAlign w:val="center"/>
          </w:tcPr>
          <w:p w14:paraId="25C85D13" w14:textId="77777777" w:rsidR="00895996" w:rsidRPr="00E70988" w:rsidRDefault="00895996" w:rsidP="00895996">
            <w:pPr>
              <w:spacing w:after="0"/>
              <w:jc w:val="center"/>
            </w:pPr>
            <w:r>
              <w:t>15</w:t>
            </w:r>
          </w:p>
        </w:tc>
      </w:tr>
      <w:tr w:rsidR="00895996" w:rsidRPr="00E70988" w14:paraId="4DBB6990" w14:textId="77777777" w:rsidTr="00895996">
        <w:trPr>
          <w:trHeight w:val="340"/>
          <w:jc w:val="center"/>
        </w:trPr>
        <w:tc>
          <w:tcPr>
            <w:tcW w:w="952" w:type="dxa"/>
            <w:vMerge/>
            <w:shd w:val="clear" w:color="auto" w:fill="FFFFFF" w:themeFill="background1"/>
            <w:vAlign w:val="center"/>
          </w:tcPr>
          <w:p w14:paraId="3CC78AC4" w14:textId="77777777" w:rsidR="00895996" w:rsidRPr="00E70988" w:rsidRDefault="00895996" w:rsidP="00895996">
            <w:pPr>
              <w:spacing w:after="0"/>
              <w:jc w:val="center"/>
              <w:rPr>
                <w:b/>
              </w:rPr>
            </w:pPr>
          </w:p>
        </w:tc>
        <w:tc>
          <w:tcPr>
            <w:tcW w:w="2154" w:type="dxa"/>
            <w:vAlign w:val="center"/>
          </w:tcPr>
          <w:p w14:paraId="4E23617C" w14:textId="77777777" w:rsidR="00895996" w:rsidRPr="00E70988" w:rsidRDefault="00895996" w:rsidP="00895996">
            <w:pPr>
              <w:spacing w:after="0"/>
              <w:jc w:val="center"/>
              <w:rPr>
                <w:b/>
              </w:rPr>
            </w:pPr>
            <w:r>
              <w:rPr>
                <w:b/>
              </w:rPr>
              <w:t xml:space="preserve">gm. </w:t>
            </w:r>
            <w:r w:rsidRPr="00E70988">
              <w:rPr>
                <w:b/>
              </w:rPr>
              <w:t>Szubin</w:t>
            </w:r>
          </w:p>
        </w:tc>
        <w:tc>
          <w:tcPr>
            <w:tcW w:w="1968" w:type="dxa"/>
            <w:gridSpan w:val="2"/>
            <w:vAlign w:val="center"/>
          </w:tcPr>
          <w:p w14:paraId="3E5FBB8C" w14:textId="77777777" w:rsidR="00895996" w:rsidRPr="00E70988" w:rsidRDefault="00895996" w:rsidP="00895996">
            <w:pPr>
              <w:spacing w:after="0"/>
              <w:jc w:val="center"/>
            </w:pPr>
            <w:r>
              <w:t>238</w:t>
            </w:r>
          </w:p>
        </w:tc>
        <w:tc>
          <w:tcPr>
            <w:tcW w:w="1968" w:type="dxa"/>
            <w:gridSpan w:val="2"/>
            <w:vAlign w:val="center"/>
          </w:tcPr>
          <w:p w14:paraId="79AABA1B" w14:textId="77777777" w:rsidR="00895996" w:rsidRPr="00E70988" w:rsidRDefault="00895996" w:rsidP="00895996">
            <w:pPr>
              <w:spacing w:after="0"/>
              <w:jc w:val="center"/>
            </w:pPr>
            <w:r>
              <w:t>197</w:t>
            </w:r>
          </w:p>
        </w:tc>
        <w:tc>
          <w:tcPr>
            <w:tcW w:w="1969" w:type="dxa"/>
            <w:gridSpan w:val="2"/>
            <w:vAlign w:val="center"/>
          </w:tcPr>
          <w:p w14:paraId="25B28C41" w14:textId="77777777" w:rsidR="00895996" w:rsidRPr="00E70988" w:rsidRDefault="00895996" w:rsidP="00895996">
            <w:pPr>
              <w:spacing w:after="0"/>
              <w:jc w:val="center"/>
            </w:pPr>
            <w:r>
              <w:t>41</w:t>
            </w:r>
          </w:p>
        </w:tc>
      </w:tr>
      <w:tr w:rsidR="00895996" w:rsidRPr="00E70988" w14:paraId="05807A30" w14:textId="77777777" w:rsidTr="00895996">
        <w:trPr>
          <w:trHeight w:val="340"/>
          <w:jc w:val="center"/>
        </w:trPr>
        <w:tc>
          <w:tcPr>
            <w:tcW w:w="952" w:type="dxa"/>
            <w:vMerge/>
            <w:shd w:val="clear" w:color="auto" w:fill="FFFFFF" w:themeFill="background1"/>
            <w:vAlign w:val="center"/>
          </w:tcPr>
          <w:p w14:paraId="29CD8BE3" w14:textId="77777777" w:rsidR="00895996" w:rsidRPr="00E70988" w:rsidRDefault="00895996" w:rsidP="00895996">
            <w:pPr>
              <w:spacing w:after="0"/>
              <w:jc w:val="center"/>
              <w:rPr>
                <w:b/>
              </w:rPr>
            </w:pPr>
          </w:p>
        </w:tc>
        <w:tc>
          <w:tcPr>
            <w:tcW w:w="2154" w:type="dxa"/>
            <w:vAlign w:val="center"/>
          </w:tcPr>
          <w:p w14:paraId="4D7C3D62" w14:textId="77777777" w:rsidR="00895996" w:rsidRPr="00E70988" w:rsidRDefault="00895996" w:rsidP="00895996">
            <w:pPr>
              <w:spacing w:after="0"/>
              <w:jc w:val="center"/>
              <w:rPr>
                <w:b/>
              </w:rPr>
            </w:pPr>
            <w:r>
              <w:rPr>
                <w:b/>
              </w:rPr>
              <w:t xml:space="preserve">gm. </w:t>
            </w:r>
            <w:r w:rsidRPr="00E70988">
              <w:rPr>
                <w:b/>
              </w:rPr>
              <w:t>Sadki</w:t>
            </w:r>
          </w:p>
        </w:tc>
        <w:tc>
          <w:tcPr>
            <w:tcW w:w="1968" w:type="dxa"/>
            <w:gridSpan w:val="2"/>
            <w:vAlign w:val="center"/>
          </w:tcPr>
          <w:p w14:paraId="324BC21A" w14:textId="77777777" w:rsidR="00895996" w:rsidRPr="00E70988" w:rsidRDefault="00895996" w:rsidP="00895996">
            <w:pPr>
              <w:spacing w:after="0"/>
              <w:jc w:val="center"/>
            </w:pPr>
            <w:r>
              <w:t>75</w:t>
            </w:r>
          </w:p>
        </w:tc>
        <w:tc>
          <w:tcPr>
            <w:tcW w:w="1968" w:type="dxa"/>
            <w:gridSpan w:val="2"/>
            <w:vAlign w:val="center"/>
          </w:tcPr>
          <w:p w14:paraId="1F622FB2" w14:textId="77777777" w:rsidR="00895996" w:rsidRPr="00E70988" w:rsidRDefault="00895996" w:rsidP="00895996">
            <w:pPr>
              <w:spacing w:after="0"/>
              <w:jc w:val="center"/>
            </w:pPr>
            <w:r>
              <w:t>56</w:t>
            </w:r>
          </w:p>
        </w:tc>
        <w:tc>
          <w:tcPr>
            <w:tcW w:w="1969" w:type="dxa"/>
            <w:gridSpan w:val="2"/>
            <w:vAlign w:val="center"/>
          </w:tcPr>
          <w:p w14:paraId="14CC87BF" w14:textId="77777777" w:rsidR="00895996" w:rsidRPr="00E70988" w:rsidRDefault="00895996" w:rsidP="00895996">
            <w:pPr>
              <w:spacing w:after="0"/>
              <w:jc w:val="center"/>
            </w:pPr>
            <w:r>
              <w:t>19</w:t>
            </w:r>
          </w:p>
        </w:tc>
      </w:tr>
      <w:tr w:rsidR="00895996" w:rsidRPr="00E70988" w14:paraId="1E147D37" w14:textId="77777777" w:rsidTr="00895996">
        <w:trPr>
          <w:trHeight w:val="340"/>
          <w:jc w:val="center"/>
        </w:trPr>
        <w:tc>
          <w:tcPr>
            <w:tcW w:w="952" w:type="dxa"/>
            <w:vMerge w:val="restart"/>
            <w:shd w:val="clear" w:color="auto" w:fill="FFFFFF" w:themeFill="background1"/>
            <w:vAlign w:val="center"/>
          </w:tcPr>
          <w:p w14:paraId="2CDC4813" w14:textId="77777777" w:rsidR="00895996" w:rsidRPr="00E70988" w:rsidRDefault="00895996" w:rsidP="00895996">
            <w:pPr>
              <w:spacing w:after="0"/>
              <w:jc w:val="center"/>
              <w:rPr>
                <w:b/>
              </w:rPr>
            </w:pPr>
            <w:r w:rsidRPr="00E70988">
              <w:rPr>
                <w:b/>
              </w:rPr>
              <w:t>201</w:t>
            </w:r>
            <w:r>
              <w:rPr>
                <w:b/>
              </w:rPr>
              <w:t>6</w:t>
            </w:r>
          </w:p>
        </w:tc>
        <w:tc>
          <w:tcPr>
            <w:tcW w:w="2154" w:type="dxa"/>
            <w:shd w:val="clear" w:color="auto" w:fill="D9D9D9" w:themeFill="background1" w:themeFillShade="D9"/>
            <w:vAlign w:val="center"/>
          </w:tcPr>
          <w:p w14:paraId="19C5C311" w14:textId="77777777" w:rsidR="00895996" w:rsidRPr="00E70988" w:rsidRDefault="00895996" w:rsidP="00895996">
            <w:pPr>
              <w:spacing w:after="0"/>
              <w:jc w:val="center"/>
              <w:rPr>
                <w:b/>
              </w:rPr>
            </w:pPr>
            <w:r w:rsidRPr="00E70988">
              <w:rPr>
                <w:b/>
              </w:rPr>
              <w:t>powiat nakielski</w:t>
            </w:r>
          </w:p>
        </w:tc>
        <w:tc>
          <w:tcPr>
            <w:tcW w:w="1968" w:type="dxa"/>
            <w:gridSpan w:val="2"/>
            <w:shd w:val="clear" w:color="auto" w:fill="D9D9D9" w:themeFill="background1" w:themeFillShade="D9"/>
            <w:vAlign w:val="center"/>
          </w:tcPr>
          <w:p w14:paraId="52D92590" w14:textId="77777777" w:rsidR="00895996" w:rsidRPr="00E70988" w:rsidRDefault="00895996" w:rsidP="00895996">
            <w:pPr>
              <w:spacing w:after="0"/>
              <w:jc w:val="center"/>
              <w:rPr>
                <w:b/>
              </w:rPr>
            </w:pPr>
            <w:r>
              <w:rPr>
                <w:b/>
              </w:rPr>
              <w:t>854</w:t>
            </w:r>
          </w:p>
        </w:tc>
        <w:tc>
          <w:tcPr>
            <w:tcW w:w="1968" w:type="dxa"/>
            <w:gridSpan w:val="2"/>
            <w:shd w:val="clear" w:color="auto" w:fill="D9D9D9" w:themeFill="background1" w:themeFillShade="D9"/>
            <w:vAlign w:val="center"/>
          </w:tcPr>
          <w:p w14:paraId="6F82DC9A" w14:textId="77777777" w:rsidR="00895996" w:rsidRPr="00E70988" w:rsidRDefault="00895996" w:rsidP="00895996">
            <w:pPr>
              <w:spacing w:after="0"/>
              <w:jc w:val="center"/>
              <w:rPr>
                <w:b/>
              </w:rPr>
            </w:pPr>
            <w:r>
              <w:rPr>
                <w:b/>
              </w:rPr>
              <w:t>741</w:t>
            </w:r>
          </w:p>
        </w:tc>
        <w:tc>
          <w:tcPr>
            <w:tcW w:w="1969" w:type="dxa"/>
            <w:gridSpan w:val="2"/>
            <w:shd w:val="clear" w:color="auto" w:fill="D9D9D9" w:themeFill="background1" w:themeFillShade="D9"/>
            <w:vAlign w:val="center"/>
          </w:tcPr>
          <w:p w14:paraId="0A55F13E" w14:textId="77777777" w:rsidR="00895996" w:rsidRPr="00E70988" w:rsidRDefault="00895996" w:rsidP="00895996">
            <w:pPr>
              <w:spacing w:after="0"/>
              <w:jc w:val="center"/>
              <w:rPr>
                <w:b/>
              </w:rPr>
            </w:pPr>
            <w:r>
              <w:rPr>
                <w:b/>
              </w:rPr>
              <w:t>113</w:t>
            </w:r>
          </w:p>
        </w:tc>
      </w:tr>
      <w:tr w:rsidR="00895996" w:rsidRPr="00E70988" w14:paraId="0CDA7ED4" w14:textId="77777777" w:rsidTr="00895996">
        <w:trPr>
          <w:trHeight w:val="340"/>
          <w:jc w:val="center"/>
        </w:trPr>
        <w:tc>
          <w:tcPr>
            <w:tcW w:w="952" w:type="dxa"/>
            <w:vMerge/>
            <w:shd w:val="clear" w:color="auto" w:fill="FFFFFF" w:themeFill="background1"/>
            <w:vAlign w:val="center"/>
          </w:tcPr>
          <w:p w14:paraId="13146879" w14:textId="77777777" w:rsidR="00895996" w:rsidRPr="00E70988" w:rsidRDefault="00895996" w:rsidP="00895996">
            <w:pPr>
              <w:spacing w:after="0"/>
              <w:jc w:val="center"/>
              <w:rPr>
                <w:b/>
              </w:rPr>
            </w:pPr>
          </w:p>
        </w:tc>
        <w:tc>
          <w:tcPr>
            <w:tcW w:w="2154" w:type="dxa"/>
            <w:vAlign w:val="center"/>
          </w:tcPr>
          <w:p w14:paraId="10F893FF" w14:textId="77777777" w:rsidR="00895996" w:rsidRPr="00E70988" w:rsidRDefault="00895996" w:rsidP="00895996">
            <w:pPr>
              <w:spacing w:after="0"/>
              <w:jc w:val="center"/>
              <w:rPr>
                <w:b/>
              </w:rPr>
            </w:pPr>
            <w:r>
              <w:rPr>
                <w:b/>
              </w:rPr>
              <w:t xml:space="preserve">gm. </w:t>
            </w:r>
            <w:r w:rsidRPr="00E70988">
              <w:rPr>
                <w:b/>
              </w:rPr>
              <w:t>Kcynia</w:t>
            </w:r>
          </w:p>
        </w:tc>
        <w:tc>
          <w:tcPr>
            <w:tcW w:w="1968" w:type="dxa"/>
            <w:gridSpan w:val="2"/>
            <w:vAlign w:val="center"/>
          </w:tcPr>
          <w:p w14:paraId="2B524D4B" w14:textId="77777777" w:rsidR="00895996" w:rsidRPr="00E70988" w:rsidRDefault="00895996" w:rsidP="00895996">
            <w:pPr>
              <w:spacing w:after="0"/>
              <w:jc w:val="center"/>
            </w:pPr>
            <w:r>
              <w:t>132</w:t>
            </w:r>
          </w:p>
        </w:tc>
        <w:tc>
          <w:tcPr>
            <w:tcW w:w="1968" w:type="dxa"/>
            <w:gridSpan w:val="2"/>
            <w:vAlign w:val="center"/>
          </w:tcPr>
          <w:p w14:paraId="0F6BFDCE" w14:textId="77777777" w:rsidR="00895996" w:rsidRPr="00E70988" w:rsidRDefault="00895996" w:rsidP="00895996">
            <w:pPr>
              <w:spacing w:after="0"/>
              <w:jc w:val="center"/>
            </w:pPr>
            <w:r>
              <w:t>127</w:t>
            </w:r>
          </w:p>
        </w:tc>
        <w:tc>
          <w:tcPr>
            <w:tcW w:w="1969" w:type="dxa"/>
            <w:gridSpan w:val="2"/>
            <w:vAlign w:val="center"/>
          </w:tcPr>
          <w:p w14:paraId="3CF48D38" w14:textId="77777777" w:rsidR="00895996" w:rsidRPr="00E70988" w:rsidRDefault="00895996" w:rsidP="00895996">
            <w:pPr>
              <w:spacing w:after="0"/>
              <w:jc w:val="center"/>
            </w:pPr>
            <w:r>
              <w:t>5</w:t>
            </w:r>
          </w:p>
        </w:tc>
      </w:tr>
      <w:tr w:rsidR="00895996" w:rsidRPr="00E70988" w14:paraId="343B3F5F" w14:textId="77777777" w:rsidTr="00895996">
        <w:trPr>
          <w:gridAfter w:val="1"/>
          <w:wAfter w:w="170" w:type="dxa"/>
          <w:trHeight w:val="340"/>
          <w:jc w:val="center"/>
        </w:trPr>
        <w:tc>
          <w:tcPr>
            <w:tcW w:w="952" w:type="dxa"/>
            <w:vMerge/>
            <w:shd w:val="clear" w:color="auto" w:fill="FFFFFF" w:themeFill="background1"/>
            <w:vAlign w:val="center"/>
          </w:tcPr>
          <w:p w14:paraId="35404A8E" w14:textId="77777777" w:rsidR="00895996" w:rsidRPr="00E70988" w:rsidRDefault="00895996" w:rsidP="00895996">
            <w:pPr>
              <w:spacing w:after="0"/>
              <w:jc w:val="center"/>
              <w:rPr>
                <w:b/>
              </w:rPr>
            </w:pPr>
          </w:p>
        </w:tc>
        <w:tc>
          <w:tcPr>
            <w:tcW w:w="2154" w:type="dxa"/>
            <w:vAlign w:val="center"/>
          </w:tcPr>
          <w:p w14:paraId="7E79049F" w14:textId="77777777" w:rsidR="00895996" w:rsidRPr="00E70988" w:rsidRDefault="00895996" w:rsidP="00895996">
            <w:pPr>
              <w:spacing w:after="0"/>
              <w:jc w:val="center"/>
              <w:rPr>
                <w:b/>
              </w:rPr>
            </w:pPr>
            <w:r>
              <w:rPr>
                <w:b/>
              </w:rPr>
              <w:t xml:space="preserve">gm. </w:t>
            </w:r>
            <w:r w:rsidRPr="00E70988">
              <w:rPr>
                <w:b/>
              </w:rPr>
              <w:t>Mrocza</w:t>
            </w:r>
          </w:p>
        </w:tc>
        <w:tc>
          <w:tcPr>
            <w:tcW w:w="1798" w:type="dxa"/>
            <w:vAlign w:val="center"/>
          </w:tcPr>
          <w:p w14:paraId="03B33C34" w14:textId="77777777" w:rsidR="00895996" w:rsidRPr="00E70988" w:rsidRDefault="00895996" w:rsidP="00895996">
            <w:pPr>
              <w:spacing w:after="0"/>
              <w:jc w:val="center"/>
            </w:pPr>
            <w:r>
              <w:t>89</w:t>
            </w:r>
          </w:p>
        </w:tc>
        <w:tc>
          <w:tcPr>
            <w:tcW w:w="1968" w:type="dxa"/>
            <w:gridSpan w:val="2"/>
            <w:vAlign w:val="center"/>
          </w:tcPr>
          <w:p w14:paraId="0E1954DC" w14:textId="77777777" w:rsidR="00895996" w:rsidRPr="00E70988" w:rsidRDefault="00895996" w:rsidP="00895996">
            <w:pPr>
              <w:spacing w:after="0"/>
              <w:jc w:val="center"/>
            </w:pPr>
            <w:r>
              <w:t>78</w:t>
            </w:r>
          </w:p>
        </w:tc>
        <w:tc>
          <w:tcPr>
            <w:tcW w:w="1969" w:type="dxa"/>
            <w:gridSpan w:val="2"/>
            <w:vAlign w:val="center"/>
          </w:tcPr>
          <w:p w14:paraId="7CD937B6" w14:textId="77777777" w:rsidR="00895996" w:rsidRPr="00E70988" w:rsidRDefault="00895996" w:rsidP="00895996">
            <w:pPr>
              <w:spacing w:after="0"/>
              <w:jc w:val="center"/>
            </w:pPr>
            <w:r>
              <w:t>11</w:t>
            </w:r>
          </w:p>
        </w:tc>
      </w:tr>
      <w:tr w:rsidR="00895996" w:rsidRPr="00E70988" w14:paraId="7A9987F5" w14:textId="77777777" w:rsidTr="00895996">
        <w:trPr>
          <w:gridAfter w:val="1"/>
          <w:wAfter w:w="170" w:type="dxa"/>
          <w:trHeight w:val="340"/>
          <w:jc w:val="center"/>
        </w:trPr>
        <w:tc>
          <w:tcPr>
            <w:tcW w:w="952" w:type="dxa"/>
            <w:vMerge/>
            <w:shd w:val="clear" w:color="auto" w:fill="FFFFFF" w:themeFill="background1"/>
            <w:vAlign w:val="center"/>
          </w:tcPr>
          <w:p w14:paraId="5FFAFBE6" w14:textId="77777777" w:rsidR="00895996" w:rsidRPr="00E70988" w:rsidRDefault="00895996" w:rsidP="00895996">
            <w:pPr>
              <w:spacing w:after="0"/>
              <w:jc w:val="center"/>
              <w:rPr>
                <w:b/>
              </w:rPr>
            </w:pPr>
          </w:p>
        </w:tc>
        <w:tc>
          <w:tcPr>
            <w:tcW w:w="2154" w:type="dxa"/>
            <w:vAlign w:val="center"/>
          </w:tcPr>
          <w:p w14:paraId="3A9E7EF9" w14:textId="77777777" w:rsidR="00895996" w:rsidRPr="00E70988" w:rsidRDefault="00895996" w:rsidP="00895996">
            <w:pPr>
              <w:spacing w:after="0"/>
              <w:jc w:val="center"/>
              <w:rPr>
                <w:b/>
              </w:rPr>
            </w:pPr>
            <w:r>
              <w:rPr>
                <w:b/>
              </w:rPr>
              <w:t xml:space="preserve">gm. </w:t>
            </w:r>
            <w:r w:rsidRPr="00E70988">
              <w:rPr>
                <w:b/>
              </w:rPr>
              <w:t>Nakło nad Notecią</w:t>
            </w:r>
          </w:p>
        </w:tc>
        <w:tc>
          <w:tcPr>
            <w:tcW w:w="1798" w:type="dxa"/>
            <w:vAlign w:val="center"/>
          </w:tcPr>
          <w:p w14:paraId="6D79D6D1" w14:textId="77777777" w:rsidR="00895996" w:rsidRPr="00E70988" w:rsidRDefault="00895996" w:rsidP="00895996">
            <w:pPr>
              <w:spacing w:after="0"/>
              <w:jc w:val="center"/>
            </w:pPr>
            <w:r>
              <w:t>298</w:t>
            </w:r>
          </w:p>
        </w:tc>
        <w:tc>
          <w:tcPr>
            <w:tcW w:w="1968" w:type="dxa"/>
            <w:gridSpan w:val="2"/>
            <w:vAlign w:val="center"/>
          </w:tcPr>
          <w:p w14:paraId="76331140" w14:textId="77777777" w:rsidR="00895996" w:rsidRPr="00E70988" w:rsidRDefault="00895996" w:rsidP="00895996">
            <w:pPr>
              <w:spacing w:after="0"/>
              <w:jc w:val="center"/>
            </w:pPr>
            <w:r>
              <w:t>277</w:t>
            </w:r>
          </w:p>
        </w:tc>
        <w:tc>
          <w:tcPr>
            <w:tcW w:w="1969" w:type="dxa"/>
            <w:gridSpan w:val="2"/>
            <w:vAlign w:val="center"/>
          </w:tcPr>
          <w:p w14:paraId="2029B1DF" w14:textId="77777777" w:rsidR="00895996" w:rsidRPr="00E70988" w:rsidRDefault="00895996" w:rsidP="00895996">
            <w:pPr>
              <w:spacing w:after="0"/>
              <w:jc w:val="center"/>
            </w:pPr>
            <w:r>
              <w:t>21</w:t>
            </w:r>
          </w:p>
        </w:tc>
      </w:tr>
      <w:tr w:rsidR="00895996" w:rsidRPr="00E70988" w14:paraId="037610D5" w14:textId="77777777" w:rsidTr="00895996">
        <w:trPr>
          <w:gridAfter w:val="1"/>
          <w:wAfter w:w="170" w:type="dxa"/>
          <w:trHeight w:val="340"/>
          <w:jc w:val="center"/>
        </w:trPr>
        <w:tc>
          <w:tcPr>
            <w:tcW w:w="952" w:type="dxa"/>
            <w:vMerge/>
            <w:shd w:val="clear" w:color="auto" w:fill="FFFFFF" w:themeFill="background1"/>
            <w:vAlign w:val="center"/>
          </w:tcPr>
          <w:p w14:paraId="6F01BAF0" w14:textId="77777777" w:rsidR="00895996" w:rsidRPr="00E70988" w:rsidRDefault="00895996" w:rsidP="00895996">
            <w:pPr>
              <w:spacing w:after="0"/>
              <w:jc w:val="center"/>
              <w:rPr>
                <w:b/>
              </w:rPr>
            </w:pPr>
          </w:p>
        </w:tc>
        <w:tc>
          <w:tcPr>
            <w:tcW w:w="2154" w:type="dxa"/>
            <w:vAlign w:val="center"/>
          </w:tcPr>
          <w:p w14:paraId="306D699F" w14:textId="77777777" w:rsidR="00895996" w:rsidRPr="00E70988" w:rsidRDefault="00895996" w:rsidP="00895996">
            <w:pPr>
              <w:spacing w:after="0"/>
              <w:jc w:val="center"/>
              <w:rPr>
                <w:b/>
              </w:rPr>
            </w:pPr>
            <w:r>
              <w:rPr>
                <w:b/>
              </w:rPr>
              <w:t xml:space="preserve">gm. </w:t>
            </w:r>
            <w:r w:rsidRPr="00E70988">
              <w:rPr>
                <w:b/>
              </w:rPr>
              <w:t>Szubin</w:t>
            </w:r>
          </w:p>
        </w:tc>
        <w:tc>
          <w:tcPr>
            <w:tcW w:w="1798" w:type="dxa"/>
            <w:vAlign w:val="center"/>
          </w:tcPr>
          <w:p w14:paraId="7079C9E8" w14:textId="77777777" w:rsidR="00895996" w:rsidRPr="00E70988" w:rsidRDefault="00895996" w:rsidP="00895996">
            <w:pPr>
              <w:spacing w:after="0"/>
              <w:jc w:val="center"/>
            </w:pPr>
            <w:r>
              <w:t>254</w:t>
            </w:r>
          </w:p>
        </w:tc>
        <w:tc>
          <w:tcPr>
            <w:tcW w:w="1968" w:type="dxa"/>
            <w:gridSpan w:val="2"/>
            <w:vAlign w:val="center"/>
          </w:tcPr>
          <w:p w14:paraId="0B43BE9F" w14:textId="77777777" w:rsidR="00895996" w:rsidRPr="00E70988" w:rsidRDefault="00895996" w:rsidP="00895996">
            <w:pPr>
              <w:spacing w:after="0"/>
              <w:jc w:val="center"/>
            </w:pPr>
            <w:r>
              <w:t>204</w:t>
            </w:r>
          </w:p>
        </w:tc>
        <w:tc>
          <w:tcPr>
            <w:tcW w:w="1969" w:type="dxa"/>
            <w:gridSpan w:val="2"/>
            <w:vAlign w:val="center"/>
          </w:tcPr>
          <w:p w14:paraId="40F49E9F" w14:textId="77777777" w:rsidR="00895996" w:rsidRPr="00E70988" w:rsidRDefault="00895996" w:rsidP="00895996">
            <w:pPr>
              <w:spacing w:after="0"/>
              <w:jc w:val="center"/>
            </w:pPr>
            <w:r>
              <w:t>50</w:t>
            </w:r>
          </w:p>
        </w:tc>
      </w:tr>
      <w:tr w:rsidR="00895996" w:rsidRPr="00E70988" w14:paraId="7D90B675" w14:textId="77777777" w:rsidTr="00895996">
        <w:trPr>
          <w:gridAfter w:val="1"/>
          <w:wAfter w:w="170" w:type="dxa"/>
          <w:trHeight w:val="340"/>
          <w:jc w:val="center"/>
        </w:trPr>
        <w:tc>
          <w:tcPr>
            <w:tcW w:w="952" w:type="dxa"/>
            <w:vMerge/>
            <w:shd w:val="clear" w:color="auto" w:fill="FFFFFF" w:themeFill="background1"/>
            <w:vAlign w:val="center"/>
          </w:tcPr>
          <w:p w14:paraId="63707166" w14:textId="77777777" w:rsidR="00895996" w:rsidRPr="00E70988" w:rsidRDefault="00895996" w:rsidP="00895996">
            <w:pPr>
              <w:spacing w:after="0"/>
              <w:jc w:val="center"/>
              <w:rPr>
                <w:b/>
              </w:rPr>
            </w:pPr>
          </w:p>
        </w:tc>
        <w:tc>
          <w:tcPr>
            <w:tcW w:w="2154" w:type="dxa"/>
            <w:vAlign w:val="center"/>
          </w:tcPr>
          <w:p w14:paraId="6BBB54D5" w14:textId="77777777" w:rsidR="00895996" w:rsidRPr="00E70988" w:rsidRDefault="00895996" w:rsidP="00895996">
            <w:pPr>
              <w:spacing w:after="0"/>
              <w:jc w:val="center"/>
              <w:rPr>
                <w:b/>
              </w:rPr>
            </w:pPr>
            <w:r>
              <w:rPr>
                <w:b/>
              </w:rPr>
              <w:t xml:space="preserve">gm. </w:t>
            </w:r>
            <w:r w:rsidRPr="00E70988">
              <w:rPr>
                <w:b/>
              </w:rPr>
              <w:t>Sadki</w:t>
            </w:r>
          </w:p>
        </w:tc>
        <w:tc>
          <w:tcPr>
            <w:tcW w:w="1798" w:type="dxa"/>
            <w:vAlign w:val="center"/>
          </w:tcPr>
          <w:p w14:paraId="0CB2561C" w14:textId="77777777" w:rsidR="00895996" w:rsidRPr="00E70988" w:rsidRDefault="00895996" w:rsidP="00895996">
            <w:pPr>
              <w:spacing w:after="0"/>
              <w:jc w:val="center"/>
            </w:pPr>
            <w:r>
              <w:t>81</w:t>
            </w:r>
          </w:p>
        </w:tc>
        <w:tc>
          <w:tcPr>
            <w:tcW w:w="1968" w:type="dxa"/>
            <w:gridSpan w:val="2"/>
            <w:vAlign w:val="center"/>
          </w:tcPr>
          <w:p w14:paraId="309E24D9" w14:textId="77777777" w:rsidR="00895996" w:rsidRPr="00E70988" w:rsidRDefault="00895996" w:rsidP="00895996">
            <w:pPr>
              <w:spacing w:after="0"/>
              <w:jc w:val="center"/>
            </w:pPr>
            <w:r>
              <w:t>55</w:t>
            </w:r>
          </w:p>
        </w:tc>
        <w:tc>
          <w:tcPr>
            <w:tcW w:w="1969" w:type="dxa"/>
            <w:gridSpan w:val="2"/>
            <w:vAlign w:val="center"/>
          </w:tcPr>
          <w:p w14:paraId="3DF866E8" w14:textId="77777777" w:rsidR="00895996" w:rsidRPr="00E70988" w:rsidRDefault="00895996" w:rsidP="00895996">
            <w:pPr>
              <w:spacing w:after="0"/>
              <w:jc w:val="center"/>
            </w:pPr>
            <w:r>
              <w:t>26</w:t>
            </w:r>
          </w:p>
        </w:tc>
      </w:tr>
      <w:tr w:rsidR="00895996" w:rsidRPr="00E70988" w14:paraId="74179C96" w14:textId="77777777" w:rsidTr="00895996">
        <w:trPr>
          <w:gridAfter w:val="1"/>
          <w:wAfter w:w="170" w:type="dxa"/>
          <w:trHeight w:val="340"/>
          <w:jc w:val="center"/>
        </w:trPr>
        <w:tc>
          <w:tcPr>
            <w:tcW w:w="952" w:type="dxa"/>
            <w:vMerge w:val="restart"/>
            <w:shd w:val="clear" w:color="auto" w:fill="FFFFFF" w:themeFill="background1"/>
            <w:vAlign w:val="center"/>
          </w:tcPr>
          <w:p w14:paraId="33B4A116" w14:textId="77777777" w:rsidR="00895996" w:rsidRPr="00E70988" w:rsidRDefault="00895996" w:rsidP="00895996">
            <w:pPr>
              <w:spacing w:after="0"/>
              <w:jc w:val="center"/>
              <w:rPr>
                <w:b/>
              </w:rPr>
            </w:pPr>
            <w:r w:rsidRPr="00E70988">
              <w:rPr>
                <w:b/>
              </w:rPr>
              <w:t>201</w:t>
            </w:r>
            <w:r>
              <w:rPr>
                <w:b/>
              </w:rPr>
              <w:t>7</w:t>
            </w:r>
          </w:p>
        </w:tc>
        <w:tc>
          <w:tcPr>
            <w:tcW w:w="2154" w:type="dxa"/>
            <w:shd w:val="clear" w:color="auto" w:fill="D9D9D9" w:themeFill="background1" w:themeFillShade="D9"/>
            <w:vAlign w:val="center"/>
          </w:tcPr>
          <w:p w14:paraId="3394A920" w14:textId="77777777" w:rsidR="00895996" w:rsidRPr="00E70988" w:rsidRDefault="00895996" w:rsidP="00895996">
            <w:pPr>
              <w:spacing w:after="0"/>
              <w:jc w:val="center"/>
              <w:rPr>
                <w:b/>
              </w:rPr>
            </w:pPr>
            <w:r w:rsidRPr="00E70988">
              <w:rPr>
                <w:b/>
              </w:rPr>
              <w:t>powiat nakielski</w:t>
            </w:r>
          </w:p>
        </w:tc>
        <w:tc>
          <w:tcPr>
            <w:tcW w:w="1798" w:type="dxa"/>
            <w:shd w:val="clear" w:color="auto" w:fill="D9D9D9" w:themeFill="background1" w:themeFillShade="D9"/>
            <w:vAlign w:val="center"/>
          </w:tcPr>
          <w:p w14:paraId="69290C2F" w14:textId="77777777" w:rsidR="00895996" w:rsidRPr="00E70988" w:rsidRDefault="00895996" w:rsidP="00895996">
            <w:pPr>
              <w:spacing w:after="0"/>
              <w:jc w:val="center"/>
              <w:rPr>
                <w:b/>
              </w:rPr>
            </w:pPr>
            <w:r>
              <w:rPr>
                <w:b/>
              </w:rPr>
              <w:t>863</w:t>
            </w:r>
          </w:p>
        </w:tc>
        <w:tc>
          <w:tcPr>
            <w:tcW w:w="1968" w:type="dxa"/>
            <w:gridSpan w:val="2"/>
            <w:shd w:val="clear" w:color="auto" w:fill="D9D9D9" w:themeFill="background1" w:themeFillShade="D9"/>
            <w:vAlign w:val="center"/>
          </w:tcPr>
          <w:p w14:paraId="66C565ED" w14:textId="77777777" w:rsidR="00895996" w:rsidRPr="00E70988" w:rsidRDefault="00895996" w:rsidP="00895996">
            <w:pPr>
              <w:spacing w:after="0"/>
              <w:jc w:val="center"/>
              <w:rPr>
                <w:b/>
              </w:rPr>
            </w:pPr>
            <w:r>
              <w:rPr>
                <w:b/>
              </w:rPr>
              <w:t>781</w:t>
            </w:r>
          </w:p>
        </w:tc>
        <w:tc>
          <w:tcPr>
            <w:tcW w:w="1969" w:type="dxa"/>
            <w:gridSpan w:val="2"/>
            <w:shd w:val="clear" w:color="auto" w:fill="D9D9D9" w:themeFill="background1" w:themeFillShade="D9"/>
            <w:vAlign w:val="center"/>
          </w:tcPr>
          <w:p w14:paraId="3DE422CB" w14:textId="77777777" w:rsidR="00895996" w:rsidRPr="00E70988" w:rsidRDefault="00895996" w:rsidP="00895996">
            <w:pPr>
              <w:spacing w:after="0"/>
              <w:jc w:val="center"/>
              <w:rPr>
                <w:b/>
              </w:rPr>
            </w:pPr>
            <w:r>
              <w:rPr>
                <w:b/>
              </w:rPr>
              <w:t>82</w:t>
            </w:r>
          </w:p>
        </w:tc>
      </w:tr>
      <w:tr w:rsidR="00895996" w:rsidRPr="00E70988" w14:paraId="76BD2673" w14:textId="77777777" w:rsidTr="00895996">
        <w:trPr>
          <w:gridAfter w:val="1"/>
          <w:wAfter w:w="170" w:type="dxa"/>
          <w:trHeight w:val="340"/>
          <w:jc w:val="center"/>
        </w:trPr>
        <w:tc>
          <w:tcPr>
            <w:tcW w:w="952" w:type="dxa"/>
            <w:vMerge/>
            <w:shd w:val="clear" w:color="auto" w:fill="FFFFFF" w:themeFill="background1"/>
            <w:vAlign w:val="center"/>
          </w:tcPr>
          <w:p w14:paraId="48DF1456" w14:textId="77777777" w:rsidR="00895996" w:rsidRPr="00E70988" w:rsidRDefault="00895996" w:rsidP="00895996">
            <w:pPr>
              <w:spacing w:after="0"/>
              <w:jc w:val="center"/>
              <w:rPr>
                <w:b/>
              </w:rPr>
            </w:pPr>
          </w:p>
        </w:tc>
        <w:tc>
          <w:tcPr>
            <w:tcW w:w="2154" w:type="dxa"/>
            <w:vAlign w:val="center"/>
          </w:tcPr>
          <w:p w14:paraId="311C0C2C" w14:textId="77777777" w:rsidR="00895996" w:rsidRPr="00E70988" w:rsidRDefault="00895996" w:rsidP="00895996">
            <w:pPr>
              <w:spacing w:after="0"/>
              <w:jc w:val="center"/>
              <w:rPr>
                <w:b/>
              </w:rPr>
            </w:pPr>
            <w:r>
              <w:rPr>
                <w:b/>
              </w:rPr>
              <w:t xml:space="preserve">gm. </w:t>
            </w:r>
            <w:r w:rsidRPr="00E70988">
              <w:rPr>
                <w:b/>
              </w:rPr>
              <w:t>Kcynia</w:t>
            </w:r>
          </w:p>
        </w:tc>
        <w:tc>
          <w:tcPr>
            <w:tcW w:w="1798" w:type="dxa"/>
            <w:vAlign w:val="center"/>
          </w:tcPr>
          <w:p w14:paraId="1C0BC12A" w14:textId="77777777" w:rsidR="00895996" w:rsidRPr="00E70988" w:rsidRDefault="00895996" w:rsidP="00895996">
            <w:pPr>
              <w:spacing w:after="0"/>
              <w:jc w:val="center"/>
            </w:pPr>
            <w:r>
              <w:t>146</w:t>
            </w:r>
          </w:p>
        </w:tc>
        <w:tc>
          <w:tcPr>
            <w:tcW w:w="1968" w:type="dxa"/>
            <w:gridSpan w:val="2"/>
            <w:vAlign w:val="center"/>
          </w:tcPr>
          <w:p w14:paraId="09FE1F2F" w14:textId="77777777" w:rsidR="00895996" w:rsidRPr="00E70988" w:rsidRDefault="00895996" w:rsidP="00895996">
            <w:pPr>
              <w:spacing w:after="0"/>
              <w:jc w:val="center"/>
            </w:pPr>
            <w:r>
              <w:t>105</w:t>
            </w:r>
          </w:p>
        </w:tc>
        <w:tc>
          <w:tcPr>
            <w:tcW w:w="1969" w:type="dxa"/>
            <w:gridSpan w:val="2"/>
            <w:vAlign w:val="center"/>
          </w:tcPr>
          <w:p w14:paraId="74FF0704" w14:textId="77777777" w:rsidR="00895996" w:rsidRPr="00E70988" w:rsidRDefault="00895996" w:rsidP="00895996">
            <w:pPr>
              <w:spacing w:after="0"/>
              <w:jc w:val="center"/>
            </w:pPr>
            <w:r>
              <w:t>41</w:t>
            </w:r>
          </w:p>
        </w:tc>
      </w:tr>
      <w:tr w:rsidR="00895996" w:rsidRPr="00E70988" w14:paraId="36553AA3" w14:textId="77777777" w:rsidTr="00895996">
        <w:trPr>
          <w:gridAfter w:val="1"/>
          <w:wAfter w:w="170" w:type="dxa"/>
          <w:trHeight w:val="340"/>
          <w:jc w:val="center"/>
        </w:trPr>
        <w:tc>
          <w:tcPr>
            <w:tcW w:w="952" w:type="dxa"/>
            <w:vMerge/>
            <w:shd w:val="clear" w:color="auto" w:fill="FFFFFF" w:themeFill="background1"/>
            <w:vAlign w:val="center"/>
          </w:tcPr>
          <w:p w14:paraId="51790FAC" w14:textId="77777777" w:rsidR="00895996" w:rsidRPr="00E70988" w:rsidRDefault="00895996" w:rsidP="00895996">
            <w:pPr>
              <w:spacing w:after="0"/>
              <w:jc w:val="center"/>
              <w:rPr>
                <w:b/>
              </w:rPr>
            </w:pPr>
          </w:p>
        </w:tc>
        <w:tc>
          <w:tcPr>
            <w:tcW w:w="2154" w:type="dxa"/>
            <w:vAlign w:val="center"/>
          </w:tcPr>
          <w:p w14:paraId="2C5B2A1A" w14:textId="77777777" w:rsidR="00895996" w:rsidRPr="00E70988" w:rsidRDefault="00895996" w:rsidP="00895996">
            <w:pPr>
              <w:spacing w:after="0"/>
              <w:jc w:val="center"/>
              <w:rPr>
                <w:b/>
              </w:rPr>
            </w:pPr>
            <w:r>
              <w:rPr>
                <w:b/>
              </w:rPr>
              <w:t xml:space="preserve">gm. </w:t>
            </w:r>
            <w:r w:rsidRPr="00E70988">
              <w:rPr>
                <w:b/>
              </w:rPr>
              <w:t>Mrocza</w:t>
            </w:r>
          </w:p>
        </w:tc>
        <w:tc>
          <w:tcPr>
            <w:tcW w:w="1798" w:type="dxa"/>
            <w:vAlign w:val="center"/>
          </w:tcPr>
          <w:p w14:paraId="406B0182" w14:textId="77777777" w:rsidR="00895996" w:rsidRPr="00E70988" w:rsidRDefault="00895996" w:rsidP="00895996">
            <w:pPr>
              <w:spacing w:after="0"/>
              <w:jc w:val="center"/>
            </w:pPr>
            <w:r>
              <w:t>82</w:t>
            </w:r>
          </w:p>
        </w:tc>
        <w:tc>
          <w:tcPr>
            <w:tcW w:w="1968" w:type="dxa"/>
            <w:gridSpan w:val="2"/>
            <w:vAlign w:val="center"/>
          </w:tcPr>
          <w:p w14:paraId="6425BECD" w14:textId="77777777" w:rsidR="00895996" w:rsidRPr="00E70988" w:rsidRDefault="00895996" w:rsidP="00895996">
            <w:pPr>
              <w:spacing w:after="0"/>
              <w:jc w:val="center"/>
            </w:pPr>
            <w:r>
              <w:t>85</w:t>
            </w:r>
          </w:p>
        </w:tc>
        <w:tc>
          <w:tcPr>
            <w:tcW w:w="1969" w:type="dxa"/>
            <w:gridSpan w:val="2"/>
            <w:vAlign w:val="center"/>
          </w:tcPr>
          <w:p w14:paraId="1715B1DD" w14:textId="77777777" w:rsidR="00895996" w:rsidRPr="00E70988" w:rsidRDefault="00895996" w:rsidP="00895996">
            <w:pPr>
              <w:spacing w:after="0"/>
              <w:jc w:val="center"/>
            </w:pPr>
            <w:r>
              <w:t>- 3</w:t>
            </w:r>
          </w:p>
        </w:tc>
      </w:tr>
      <w:tr w:rsidR="00895996" w:rsidRPr="00E70988" w14:paraId="5FE402F3" w14:textId="77777777" w:rsidTr="00895996">
        <w:trPr>
          <w:gridAfter w:val="1"/>
          <w:wAfter w:w="170" w:type="dxa"/>
          <w:trHeight w:val="340"/>
          <w:jc w:val="center"/>
        </w:trPr>
        <w:tc>
          <w:tcPr>
            <w:tcW w:w="952" w:type="dxa"/>
            <w:vMerge/>
            <w:shd w:val="clear" w:color="auto" w:fill="FFFFFF" w:themeFill="background1"/>
            <w:vAlign w:val="center"/>
          </w:tcPr>
          <w:p w14:paraId="7EB74066" w14:textId="77777777" w:rsidR="00895996" w:rsidRPr="00E70988" w:rsidRDefault="00895996" w:rsidP="00895996">
            <w:pPr>
              <w:spacing w:after="0"/>
              <w:jc w:val="center"/>
              <w:rPr>
                <w:b/>
              </w:rPr>
            </w:pPr>
          </w:p>
        </w:tc>
        <w:tc>
          <w:tcPr>
            <w:tcW w:w="2154" w:type="dxa"/>
            <w:vAlign w:val="center"/>
          </w:tcPr>
          <w:p w14:paraId="572E8A4E" w14:textId="77777777" w:rsidR="00895996" w:rsidRPr="00E70988" w:rsidRDefault="00895996" w:rsidP="00895996">
            <w:pPr>
              <w:spacing w:after="0"/>
              <w:jc w:val="center"/>
              <w:rPr>
                <w:b/>
              </w:rPr>
            </w:pPr>
            <w:r>
              <w:rPr>
                <w:b/>
              </w:rPr>
              <w:t xml:space="preserve">gm. </w:t>
            </w:r>
            <w:r w:rsidRPr="00E70988">
              <w:rPr>
                <w:b/>
              </w:rPr>
              <w:t>Nakło nad Notecią</w:t>
            </w:r>
          </w:p>
        </w:tc>
        <w:tc>
          <w:tcPr>
            <w:tcW w:w="1798" w:type="dxa"/>
            <w:vAlign w:val="center"/>
          </w:tcPr>
          <w:p w14:paraId="2F7CB8EA" w14:textId="77777777" w:rsidR="00895996" w:rsidRPr="00E70988" w:rsidRDefault="00895996" w:rsidP="00895996">
            <w:pPr>
              <w:spacing w:after="0"/>
              <w:jc w:val="center"/>
            </w:pPr>
            <w:r>
              <w:t>297</w:t>
            </w:r>
          </w:p>
        </w:tc>
        <w:tc>
          <w:tcPr>
            <w:tcW w:w="1968" w:type="dxa"/>
            <w:gridSpan w:val="2"/>
            <w:vAlign w:val="center"/>
          </w:tcPr>
          <w:p w14:paraId="5ECEB608" w14:textId="77777777" w:rsidR="00895996" w:rsidRPr="00E70988" w:rsidRDefault="00895996" w:rsidP="00895996">
            <w:pPr>
              <w:spacing w:after="0"/>
              <w:jc w:val="center"/>
            </w:pPr>
            <w:r>
              <w:t>311</w:t>
            </w:r>
          </w:p>
        </w:tc>
        <w:tc>
          <w:tcPr>
            <w:tcW w:w="1969" w:type="dxa"/>
            <w:gridSpan w:val="2"/>
            <w:vAlign w:val="center"/>
          </w:tcPr>
          <w:p w14:paraId="3B2A469F" w14:textId="77777777" w:rsidR="00895996" w:rsidRPr="00E70988" w:rsidRDefault="00895996" w:rsidP="00895996">
            <w:pPr>
              <w:spacing w:after="0"/>
              <w:jc w:val="center"/>
            </w:pPr>
            <w:r>
              <w:t>- 14</w:t>
            </w:r>
          </w:p>
        </w:tc>
      </w:tr>
      <w:tr w:rsidR="00895996" w:rsidRPr="00E70988" w14:paraId="40DDE778" w14:textId="77777777" w:rsidTr="00895996">
        <w:trPr>
          <w:gridAfter w:val="1"/>
          <w:wAfter w:w="170" w:type="dxa"/>
          <w:trHeight w:val="340"/>
          <w:jc w:val="center"/>
        </w:trPr>
        <w:tc>
          <w:tcPr>
            <w:tcW w:w="952" w:type="dxa"/>
            <w:vMerge/>
            <w:shd w:val="clear" w:color="auto" w:fill="FFFFFF" w:themeFill="background1"/>
            <w:vAlign w:val="center"/>
          </w:tcPr>
          <w:p w14:paraId="4951FF2A" w14:textId="77777777" w:rsidR="00895996" w:rsidRPr="00E70988" w:rsidRDefault="00895996" w:rsidP="00895996">
            <w:pPr>
              <w:spacing w:after="0"/>
              <w:jc w:val="center"/>
              <w:rPr>
                <w:b/>
              </w:rPr>
            </w:pPr>
          </w:p>
        </w:tc>
        <w:tc>
          <w:tcPr>
            <w:tcW w:w="2154" w:type="dxa"/>
            <w:vAlign w:val="center"/>
          </w:tcPr>
          <w:p w14:paraId="69B6D4C2" w14:textId="77777777" w:rsidR="00895996" w:rsidRPr="00E70988" w:rsidRDefault="00895996" w:rsidP="00895996">
            <w:pPr>
              <w:spacing w:after="0"/>
              <w:jc w:val="center"/>
              <w:rPr>
                <w:b/>
              </w:rPr>
            </w:pPr>
            <w:r>
              <w:rPr>
                <w:b/>
              </w:rPr>
              <w:t xml:space="preserve">gm. </w:t>
            </w:r>
            <w:r w:rsidRPr="00E70988">
              <w:rPr>
                <w:b/>
              </w:rPr>
              <w:t>Szubin</w:t>
            </w:r>
          </w:p>
        </w:tc>
        <w:tc>
          <w:tcPr>
            <w:tcW w:w="1798" w:type="dxa"/>
            <w:vAlign w:val="center"/>
          </w:tcPr>
          <w:p w14:paraId="260D02E6" w14:textId="77777777" w:rsidR="00895996" w:rsidRPr="00E70988" w:rsidRDefault="00895996" w:rsidP="00895996">
            <w:pPr>
              <w:spacing w:after="0"/>
              <w:jc w:val="center"/>
            </w:pPr>
            <w:r>
              <w:t>256</w:t>
            </w:r>
          </w:p>
        </w:tc>
        <w:tc>
          <w:tcPr>
            <w:tcW w:w="1968" w:type="dxa"/>
            <w:gridSpan w:val="2"/>
            <w:vAlign w:val="center"/>
          </w:tcPr>
          <w:p w14:paraId="5C350506" w14:textId="77777777" w:rsidR="00895996" w:rsidRPr="00E70988" w:rsidRDefault="00895996" w:rsidP="00895996">
            <w:pPr>
              <w:spacing w:after="0"/>
              <w:jc w:val="center"/>
            </w:pPr>
            <w:r>
              <w:t>202</w:t>
            </w:r>
          </w:p>
        </w:tc>
        <w:tc>
          <w:tcPr>
            <w:tcW w:w="1969" w:type="dxa"/>
            <w:gridSpan w:val="2"/>
            <w:vAlign w:val="center"/>
          </w:tcPr>
          <w:p w14:paraId="790E9E5A" w14:textId="77777777" w:rsidR="00895996" w:rsidRPr="00E70988" w:rsidRDefault="00895996" w:rsidP="00895996">
            <w:pPr>
              <w:spacing w:after="0"/>
              <w:jc w:val="center"/>
            </w:pPr>
            <w:r>
              <w:t>54</w:t>
            </w:r>
          </w:p>
        </w:tc>
      </w:tr>
      <w:tr w:rsidR="00895996" w:rsidRPr="00E70988" w14:paraId="4748DA21" w14:textId="77777777" w:rsidTr="00895996">
        <w:trPr>
          <w:gridAfter w:val="1"/>
          <w:wAfter w:w="170" w:type="dxa"/>
          <w:trHeight w:val="340"/>
          <w:jc w:val="center"/>
        </w:trPr>
        <w:tc>
          <w:tcPr>
            <w:tcW w:w="952" w:type="dxa"/>
            <w:vMerge/>
            <w:shd w:val="clear" w:color="auto" w:fill="FFFFFF" w:themeFill="background1"/>
            <w:vAlign w:val="center"/>
          </w:tcPr>
          <w:p w14:paraId="1C05BB57" w14:textId="77777777" w:rsidR="00895996" w:rsidRPr="00E70988" w:rsidRDefault="00895996" w:rsidP="00895996">
            <w:pPr>
              <w:spacing w:after="0"/>
              <w:jc w:val="center"/>
              <w:rPr>
                <w:b/>
              </w:rPr>
            </w:pPr>
          </w:p>
        </w:tc>
        <w:tc>
          <w:tcPr>
            <w:tcW w:w="2154" w:type="dxa"/>
            <w:vAlign w:val="center"/>
          </w:tcPr>
          <w:p w14:paraId="22F0BCCB" w14:textId="77777777" w:rsidR="00895996" w:rsidRPr="00E70988" w:rsidRDefault="00895996" w:rsidP="00895996">
            <w:pPr>
              <w:spacing w:after="0"/>
              <w:jc w:val="center"/>
              <w:rPr>
                <w:b/>
              </w:rPr>
            </w:pPr>
            <w:r>
              <w:rPr>
                <w:b/>
              </w:rPr>
              <w:t xml:space="preserve">gm. </w:t>
            </w:r>
            <w:r w:rsidRPr="00E70988">
              <w:rPr>
                <w:b/>
              </w:rPr>
              <w:t>Sadki</w:t>
            </w:r>
          </w:p>
        </w:tc>
        <w:tc>
          <w:tcPr>
            <w:tcW w:w="1798" w:type="dxa"/>
            <w:vAlign w:val="center"/>
          </w:tcPr>
          <w:p w14:paraId="08877677" w14:textId="77777777" w:rsidR="00895996" w:rsidRPr="00E70988" w:rsidRDefault="00895996" w:rsidP="00895996">
            <w:pPr>
              <w:spacing w:after="0"/>
              <w:jc w:val="center"/>
            </w:pPr>
            <w:r>
              <w:t>82</w:t>
            </w:r>
          </w:p>
        </w:tc>
        <w:tc>
          <w:tcPr>
            <w:tcW w:w="1968" w:type="dxa"/>
            <w:gridSpan w:val="2"/>
            <w:vAlign w:val="center"/>
          </w:tcPr>
          <w:p w14:paraId="4FD867FB" w14:textId="77777777" w:rsidR="00895996" w:rsidRPr="00E70988" w:rsidRDefault="00895996" w:rsidP="00895996">
            <w:pPr>
              <w:spacing w:after="0"/>
              <w:jc w:val="center"/>
            </w:pPr>
            <w:r>
              <w:t>78</w:t>
            </w:r>
          </w:p>
        </w:tc>
        <w:tc>
          <w:tcPr>
            <w:tcW w:w="1969" w:type="dxa"/>
            <w:gridSpan w:val="2"/>
            <w:vAlign w:val="center"/>
          </w:tcPr>
          <w:p w14:paraId="3C19DD3A" w14:textId="77777777" w:rsidR="00895996" w:rsidRPr="00E70988" w:rsidRDefault="00895996" w:rsidP="00895996">
            <w:pPr>
              <w:spacing w:after="0"/>
              <w:jc w:val="center"/>
            </w:pPr>
            <w:r>
              <w:t>4</w:t>
            </w:r>
          </w:p>
        </w:tc>
      </w:tr>
      <w:tr w:rsidR="00895996" w:rsidRPr="00E70988" w14:paraId="682AC0B5" w14:textId="77777777" w:rsidTr="00895996">
        <w:trPr>
          <w:gridAfter w:val="1"/>
          <w:wAfter w:w="170" w:type="dxa"/>
          <w:trHeight w:val="340"/>
          <w:jc w:val="center"/>
        </w:trPr>
        <w:tc>
          <w:tcPr>
            <w:tcW w:w="952" w:type="dxa"/>
            <w:vMerge w:val="restart"/>
            <w:shd w:val="clear" w:color="auto" w:fill="FFFFFF" w:themeFill="background1"/>
            <w:vAlign w:val="center"/>
          </w:tcPr>
          <w:p w14:paraId="50E4F895" w14:textId="77777777" w:rsidR="00895996" w:rsidRPr="00E70988" w:rsidRDefault="00895996" w:rsidP="00895996">
            <w:pPr>
              <w:spacing w:after="0"/>
              <w:jc w:val="center"/>
              <w:rPr>
                <w:b/>
              </w:rPr>
            </w:pPr>
            <w:r w:rsidRPr="00E70988">
              <w:rPr>
                <w:b/>
              </w:rPr>
              <w:t>201</w:t>
            </w:r>
            <w:r>
              <w:rPr>
                <w:b/>
              </w:rPr>
              <w:t>8</w:t>
            </w:r>
          </w:p>
        </w:tc>
        <w:tc>
          <w:tcPr>
            <w:tcW w:w="2154" w:type="dxa"/>
            <w:shd w:val="clear" w:color="auto" w:fill="D9D9D9" w:themeFill="background1" w:themeFillShade="D9"/>
            <w:vAlign w:val="center"/>
          </w:tcPr>
          <w:p w14:paraId="7B2148BD" w14:textId="77777777" w:rsidR="00895996" w:rsidRPr="00E70988" w:rsidRDefault="00895996" w:rsidP="00895996">
            <w:pPr>
              <w:spacing w:after="0"/>
              <w:jc w:val="center"/>
              <w:rPr>
                <w:b/>
              </w:rPr>
            </w:pPr>
            <w:r w:rsidRPr="00E70988">
              <w:rPr>
                <w:b/>
              </w:rPr>
              <w:t>powiat nakielski</w:t>
            </w:r>
          </w:p>
        </w:tc>
        <w:tc>
          <w:tcPr>
            <w:tcW w:w="1798" w:type="dxa"/>
            <w:shd w:val="clear" w:color="auto" w:fill="D9D9D9" w:themeFill="background1" w:themeFillShade="D9"/>
            <w:vAlign w:val="center"/>
          </w:tcPr>
          <w:p w14:paraId="46F067FB" w14:textId="77777777" w:rsidR="00895996" w:rsidRPr="00E70988" w:rsidRDefault="00895996" w:rsidP="00895996">
            <w:pPr>
              <w:spacing w:after="0"/>
              <w:jc w:val="center"/>
              <w:rPr>
                <w:b/>
              </w:rPr>
            </w:pPr>
            <w:r w:rsidRPr="00E70988">
              <w:rPr>
                <w:b/>
              </w:rPr>
              <w:t>8</w:t>
            </w:r>
            <w:r>
              <w:rPr>
                <w:b/>
              </w:rPr>
              <w:t>72</w:t>
            </w:r>
          </w:p>
        </w:tc>
        <w:tc>
          <w:tcPr>
            <w:tcW w:w="1968" w:type="dxa"/>
            <w:gridSpan w:val="2"/>
            <w:shd w:val="clear" w:color="auto" w:fill="D9D9D9" w:themeFill="background1" w:themeFillShade="D9"/>
            <w:vAlign w:val="center"/>
          </w:tcPr>
          <w:p w14:paraId="0FD1E2A0" w14:textId="77777777" w:rsidR="00895996" w:rsidRPr="00E70988" w:rsidRDefault="00895996" w:rsidP="00895996">
            <w:pPr>
              <w:spacing w:after="0"/>
              <w:jc w:val="center"/>
              <w:rPr>
                <w:b/>
              </w:rPr>
            </w:pPr>
            <w:r>
              <w:rPr>
                <w:b/>
              </w:rPr>
              <w:t>869</w:t>
            </w:r>
          </w:p>
        </w:tc>
        <w:tc>
          <w:tcPr>
            <w:tcW w:w="1969" w:type="dxa"/>
            <w:gridSpan w:val="2"/>
            <w:shd w:val="clear" w:color="auto" w:fill="D9D9D9" w:themeFill="background1" w:themeFillShade="D9"/>
            <w:vAlign w:val="center"/>
          </w:tcPr>
          <w:p w14:paraId="01EFD0D2" w14:textId="77777777" w:rsidR="00895996" w:rsidRPr="00E70988" w:rsidRDefault="00895996" w:rsidP="00895996">
            <w:pPr>
              <w:spacing w:after="0"/>
              <w:jc w:val="center"/>
              <w:rPr>
                <w:b/>
              </w:rPr>
            </w:pPr>
            <w:r>
              <w:rPr>
                <w:b/>
              </w:rPr>
              <w:t>3</w:t>
            </w:r>
          </w:p>
        </w:tc>
      </w:tr>
      <w:tr w:rsidR="00895996" w:rsidRPr="00E70988" w14:paraId="7B9E6EDC" w14:textId="77777777" w:rsidTr="00895996">
        <w:trPr>
          <w:gridAfter w:val="1"/>
          <w:wAfter w:w="170" w:type="dxa"/>
          <w:trHeight w:val="340"/>
          <w:jc w:val="center"/>
        </w:trPr>
        <w:tc>
          <w:tcPr>
            <w:tcW w:w="952" w:type="dxa"/>
            <w:vMerge/>
            <w:shd w:val="clear" w:color="auto" w:fill="FFFFFF" w:themeFill="background1"/>
            <w:vAlign w:val="center"/>
          </w:tcPr>
          <w:p w14:paraId="4B2FD757" w14:textId="77777777" w:rsidR="00895996" w:rsidRPr="00E70988" w:rsidRDefault="00895996" w:rsidP="00895996">
            <w:pPr>
              <w:spacing w:after="0"/>
              <w:jc w:val="center"/>
              <w:rPr>
                <w:b/>
              </w:rPr>
            </w:pPr>
          </w:p>
        </w:tc>
        <w:tc>
          <w:tcPr>
            <w:tcW w:w="2154" w:type="dxa"/>
            <w:vAlign w:val="center"/>
          </w:tcPr>
          <w:p w14:paraId="0565118E" w14:textId="77777777" w:rsidR="00895996" w:rsidRPr="00E70988" w:rsidRDefault="00895996" w:rsidP="00895996">
            <w:pPr>
              <w:spacing w:after="0"/>
              <w:jc w:val="center"/>
              <w:rPr>
                <w:b/>
              </w:rPr>
            </w:pPr>
            <w:r>
              <w:rPr>
                <w:b/>
              </w:rPr>
              <w:t xml:space="preserve">gm. </w:t>
            </w:r>
            <w:r w:rsidRPr="00E70988">
              <w:rPr>
                <w:b/>
              </w:rPr>
              <w:t>Kcynia</w:t>
            </w:r>
          </w:p>
        </w:tc>
        <w:tc>
          <w:tcPr>
            <w:tcW w:w="1798" w:type="dxa"/>
            <w:vAlign w:val="center"/>
          </w:tcPr>
          <w:p w14:paraId="115F2C1C" w14:textId="77777777" w:rsidR="00895996" w:rsidRPr="00E70988" w:rsidRDefault="00895996" w:rsidP="00895996">
            <w:pPr>
              <w:spacing w:after="0"/>
              <w:jc w:val="center"/>
            </w:pPr>
            <w:r>
              <w:t>140</w:t>
            </w:r>
          </w:p>
        </w:tc>
        <w:tc>
          <w:tcPr>
            <w:tcW w:w="1968" w:type="dxa"/>
            <w:gridSpan w:val="2"/>
            <w:vAlign w:val="center"/>
          </w:tcPr>
          <w:p w14:paraId="0B2BF881" w14:textId="77777777" w:rsidR="00895996" w:rsidRPr="00E70988" w:rsidRDefault="00895996" w:rsidP="00895996">
            <w:pPr>
              <w:spacing w:after="0"/>
              <w:jc w:val="center"/>
            </w:pPr>
            <w:r>
              <w:t>126</w:t>
            </w:r>
          </w:p>
        </w:tc>
        <w:tc>
          <w:tcPr>
            <w:tcW w:w="1969" w:type="dxa"/>
            <w:gridSpan w:val="2"/>
            <w:vAlign w:val="center"/>
          </w:tcPr>
          <w:p w14:paraId="30E92789" w14:textId="77777777" w:rsidR="00895996" w:rsidRPr="00E70988" w:rsidRDefault="00895996" w:rsidP="00895996">
            <w:pPr>
              <w:spacing w:after="0"/>
              <w:jc w:val="center"/>
            </w:pPr>
            <w:r>
              <w:t>14</w:t>
            </w:r>
          </w:p>
        </w:tc>
      </w:tr>
      <w:tr w:rsidR="00895996" w:rsidRPr="00E70988" w14:paraId="150C5DAF" w14:textId="77777777" w:rsidTr="00895996">
        <w:trPr>
          <w:gridAfter w:val="1"/>
          <w:wAfter w:w="170" w:type="dxa"/>
          <w:trHeight w:val="340"/>
          <w:jc w:val="center"/>
        </w:trPr>
        <w:tc>
          <w:tcPr>
            <w:tcW w:w="952" w:type="dxa"/>
            <w:vMerge/>
            <w:shd w:val="clear" w:color="auto" w:fill="FFFFFF" w:themeFill="background1"/>
            <w:vAlign w:val="center"/>
          </w:tcPr>
          <w:p w14:paraId="080FE1B1" w14:textId="77777777" w:rsidR="00895996" w:rsidRPr="00E70988" w:rsidRDefault="00895996" w:rsidP="00895996">
            <w:pPr>
              <w:spacing w:after="0"/>
              <w:jc w:val="center"/>
              <w:rPr>
                <w:b/>
              </w:rPr>
            </w:pPr>
          </w:p>
        </w:tc>
        <w:tc>
          <w:tcPr>
            <w:tcW w:w="2154" w:type="dxa"/>
            <w:vAlign w:val="center"/>
          </w:tcPr>
          <w:p w14:paraId="6451E8D7" w14:textId="77777777" w:rsidR="00895996" w:rsidRPr="00E70988" w:rsidRDefault="00895996" w:rsidP="00895996">
            <w:pPr>
              <w:spacing w:after="0"/>
              <w:jc w:val="center"/>
              <w:rPr>
                <w:b/>
              </w:rPr>
            </w:pPr>
            <w:r>
              <w:rPr>
                <w:b/>
              </w:rPr>
              <w:t xml:space="preserve">gm. </w:t>
            </w:r>
            <w:r w:rsidRPr="00E70988">
              <w:rPr>
                <w:b/>
              </w:rPr>
              <w:t>Mrocza</w:t>
            </w:r>
          </w:p>
        </w:tc>
        <w:tc>
          <w:tcPr>
            <w:tcW w:w="1798" w:type="dxa"/>
            <w:vAlign w:val="center"/>
          </w:tcPr>
          <w:p w14:paraId="355E5A05" w14:textId="77777777" w:rsidR="00895996" w:rsidRPr="00E70988" w:rsidRDefault="00895996" w:rsidP="00895996">
            <w:pPr>
              <w:spacing w:after="0"/>
              <w:jc w:val="center"/>
            </w:pPr>
            <w:r>
              <w:t>103</w:t>
            </w:r>
          </w:p>
        </w:tc>
        <w:tc>
          <w:tcPr>
            <w:tcW w:w="1968" w:type="dxa"/>
            <w:gridSpan w:val="2"/>
            <w:vAlign w:val="center"/>
          </w:tcPr>
          <w:p w14:paraId="7FB04A74" w14:textId="77777777" w:rsidR="00895996" w:rsidRPr="00E70988" w:rsidRDefault="00895996" w:rsidP="00895996">
            <w:pPr>
              <w:spacing w:after="0"/>
              <w:jc w:val="center"/>
            </w:pPr>
            <w:r>
              <w:t>103</w:t>
            </w:r>
          </w:p>
        </w:tc>
        <w:tc>
          <w:tcPr>
            <w:tcW w:w="1969" w:type="dxa"/>
            <w:gridSpan w:val="2"/>
            <w:vAlign w:val="center"/>
          </w:tcPr>
          <w:p w14:paraId="29253FC6" w14:textId="77777777" w:rsidR="00895996" w:rsidRPr="00E70988" w:rsidRDefault="00895996" w:rsidP="00895996">
            <w:pPr>
              <w:spacing w:after="0"/>
              <w:jc w:val="center"/>
            </w:pPr>
            <w:r>
              <w:t>0</w:t>
            </w:r>
          </w:p>
        </w:tc>
      </w:tr>
      <w:tr w:rsidR="00895996" w:rsidRPr="00E70988" w14:paraId="11833CC7" w14:textId="77777777" w:rsidTr="00895996">
        <w:trPr>
          <w:gridAfter w:val="1"/>
          <w:wAfter w:w="170" w:type="dxa"/>
          <w:trHeight w:val="340"/>
          <w:jc w:val="center"/>
        </w:trPr>
        <w:tc>
          <w:tcPr>
            <w:tcW w:w="952" w:type="dxa"/>
            <w:vMerge/>
            <w:shd w:val="clear" w:color="auto" w:fill="FFFFFF" w:themeFill="background1"/>
            <w:vAlign w:val="center"/>
          </w:tcPr>
          <w:p w14:paraId="1672B262" w14:textId="77777777" w:rsidR="00895996" w:rsidRPr="00E70988" w:rsidRDefault="00895996" w:rsidP="00895996">
            <w:pPr>
              <w:spacing w:after="0"/>
              <w:jc w:val="center"/>
              <w:rPr>
                <w:b/>
              </w:rPr>
            </w:pPr>
          </w:p>
        </w:tc>
        <w:tc>
          <w:tcPr>
            <w:tcW w:w="2154" w:type="dxa"/>
            <w:vAlign w:val="center"/>
          </w:tcPr>
          <w:p w14:paraId="493208BB" w14:textId="77777777" w:rsidR="00895996" w:rsidRPr="00E70988" w:rsidRDefault="00895996" w:rsidP="00895996">
            <w:pPr>
              <w:spacing w:after="0"/>
              <w:jc w:val="center"/>
              <w:rPr>
                <w:b/>
              </w:rPr>
            </w:pPr>
            <w:r>
              <w:rPr>
                <w:b/>
              </w:rPr>
              <w:t xml:space="preserve">gm. </w:t>
            </w:r>
            <w:r w:rsidRPr="00E70988">
              <w:rPr>
                <w:b/>
              </w:rPr>
              <w:t>Nakło nad Notecią</w:t>
            </w:r>
          </w:p>
        </w:tc>
        <w:tc>
          <w:tcPr>
            <w:tcW w:w="1798" w:type="dxa"/>
            <w:vAlign w:val="center"/>
          </w:tcPr>
          <w:p w14:paraId="1F85D171" w14:textId="77777777" w:rsidR="00895996" w:rsidRPr="00E70988" w:rsidRDefault="00895996" w:rsidP="00895996">
            <w:pPr>
              <w:spacing w:after="0"/>
              <w:jc w:val="center"/>
            </w:pPr>
            <w:r>
              <w:t>306</w:t>
            </w:r>
          </w:p>
        </w:tc>
        <w:tc>
          <w:tcPr>
            <w:tcW w:w="1968" w:type="dxa"/>
            <w:gridSpan w:val="2"/>
            <w:vAlign w:val="center"/>
          </w:tcPr>
          <w:p w14:paraId="6BC097EB" w14:textId="77777777" w:rsidR="00895996" w:rsidRPr="00E70988" w:rsidRDefault="00895996" w:rsidP="00895996">
            <w:pPr>
              <w:spacing w:after="0"/>
              <w:jc w:val="center"/>
            </w:pPr>
            <w:r>
              <w:t>327</w:t>
            </w:r>
          </w:p>
        </w:tc>
        <w:tc>
          <w:tcPr>
            <w:tcW w:w="1969" w:type="dxa"/>
            <w:gridSpan w:val="2"/>
            <w:vAlign w:val="center"/>
          </w:tcPr>
          <w:p w14:paraId="5690F13B" w14:textId="77777777" w:rsidR="00895996" w:rsidRPr="00E70988" w:rsidRDefault="00895996" w:rsidP="00895996">
            <w:pPr>
              <w:spacing w:after="0"/>
              <w:jc w:val="center"/>
            </w:pPr>
            <w:r>
              <w:t>- 21</w:t>
            </w:r>
          </w:p>
        </w:tc>
      </w:tr>
      <w:tr w:rsidR="00895996" w:rsidRPr="00E70988" w14:paraId="0C484A33" w14:textId="77777777" w:rsidTr="00895996">
        <w:trPr>
          <w:gridAfter w:val="1"/>
          <w:wAfter w:w="170" w:type="dxa"/>
          <w:trHeight w:val="340"/>
          <w:jc w:val="center"/>
        </w:trPr>
        <w:tc>
          <w:tcPr>
            <w:tcW w:w="952" w:type="dxa"/>
            <w:vMerge/>
            <w:shd w:val="clear" w:color="auto" w:fill="FFFFFF" w:themeFill="background1"/>
            <w:vAlign w:val="center"/>
          </w:tcPr>
          <w:p w14:paraId="72BF57AF" w14:textId="77777777" w:rsidR="00895996" w:rsidRPr="00E70988" w:rsidRDefault="00895996" w:rsidP="00895996">
            <w:pPr>
              <w:spacing w:after="0"/>
              <w:jc w:val="center"/>
              <w:rPr>
                <w:b/>
              </w:rPr>
            </w:pPr>
          </w:p>
        </w:tc>
        <w:tc>
          <w:tcPr>
            <w:tcW w:w="2154" w:type="dxa"/>
            <w:vAlign w:val="center"/>
          </w:tcPr>
          <w:p w14:paraId="3193DA06" w14:textId="77777777" w:rsidR="00895996" w:rsidRPr="00E70988" w:rsidRDefault="00895996" w:rsidP="00895996">
            <w:pPr>
              <w:spacing w:after="0"/>
              <w:jc w:val="center"/>
              <w:rPr>
                <w:b/>
              </w:rPr>
            </w:pPr>
            <w:r>
              <w:rPr>
                <w:b/>
              </w:rPr>
              <w:t xml:space="preserve">gm. </w:t>
            </w:r>
            <w:r w:rsidRPr="00E70988">
              <w:rPr>
                <w:b/>
              </w:rPr>
              <w:t>Szubin</w:t>
            </w:r>
          </w:p>
        </w:tc>
        <w:tc>
          <w:tcPr>
            <w:tcW w:w="1798" w:type="dxa"/>
            <w:vAlign w:val="center"/>
          </w:tcPr>
          <w:p w14:paraId="101FDEFD" w14:textId="77777777" w:rsidR="00895996" w:rsidRPr="00E70988" w:rsidRDefault="00895996" w:rsidP="00895996">
            <w:pPr>
              <w:spacing w:after="0"/>
              <w:jc w:val="center"/>
            </w:pPr>
            <w:r>
              <w:t>258</w:t>
            </w:r>
          </w:p>
        </w:tc>
        <w:tc>
          <w:tcPr>
            <w:tcW w:w="1968" w:type="dxa"/>
            <w:gridSpan w:val="2"/>
            <w:vAlign w:val="center"/>
          </w:tcPr>
          <w:p w14:paraId="31BA5C57" w14:textId="77777777" w:rsidR="00895996" w:rsidRPr="00E70988" w:rsidRDefault="00895996" w:rsidP="00895996">
            <w:pPr>
              <w:spacing w:after="0"/>
              <w:jc w:val="center"/>
            </w:pPr>
            <w:r>
              <w:t>238</w:t>
            </w:r>
          </w:p>
        </w:tc>
        <w:tc>
          <w:tcPr>
            <w:tcW w:w="1969" w:type="dxa"/>
            <w:gridSpan w:val="2"/>
            <w:vAlign w:val="center"/>
          </w:tcPr>
          <w:p w14:paraId="55753392" w14:textId="77777777" w:rsidR="00895996" w:rsidRPr="00E70988" w:rsidRDefault="00895996" w:rsidP="00895996">
            <w:pPr>
              <w:spacing w:after="0"/>
              <w:jc w:val="center"/>
            </w:pPr>
            <w:r>
              <w:t>20</w:t>
            </w:r>
          </w:p>
        </w:tc>
      </w:tr>
      <w:tr w:rsidR="00895996" w:rsidRPr="00E70988" w14:paraId="784C985C" w14:textId="77777777" w:rsidTr="00895996">
        <w:trPr>
          <w:gridAfter w:val="1"/>
          <w:wAfter w:w="170" w:type="dxa"/>
          <w:trHeight w:val="340"/>
          <w:jc w:val="center"/>
        </w:trPr>
        <w:tc>
          <w:tcPr>
            <w:tcW w:w="952" w:type="dxa"/>
            <w:vMerge/>
            <w:shd w:val="clear" w:color="auto" w:fill="FFFFFF" w:themeFill="background1"/>
            <w:vAlign w:val="center"/>
          </w:tcPr>
          <w:p w14:paraId="4C53380E" w14:textId="77777777" w:rsidR="00895996" w:rsidRPr="00E70988" w:rsidRDefault="00895996" w:rsidP="00895996">
            <w:pPr>
              <w:spacing w:after="0"/>
              <w:jc w:val="center"/>
              <w:rPr>
                <w:b/>
              </w:rPr>
            </w:pPr>
          </w:p>
        </w:tc>
        <w:tc>
          <w:tcPr>
            <w:tcW w:w="2154" w:type="dxa"/>
            <w:vAlign w:val="center"/>
          </w:tcPr>
          <w:p w14:paraId="2F9A4D66" w14:textId="77777777" w:rsidR="00895996" w:rsidRPr="00E70988" w:rsidRDefault="00895996" w:rsidP="00895996">
            <w:pPr>
              <w:spacing w:after="0"/>
              <w:jc w:val="center"/>
              <w:rPr>
                <w:b/>
              </w:rPr>
            </w:pPr>
            <w:r>
              <w:rPr>
                <w:b/>
              </w:rPr>
              <w:t xml:space="preserve">gm. </w:t>
            </w:r>
            <w:r w:rsidRPr="00E70988">
              <w:rPr>
                <w:b/>
              </w:rPr>
              <w:t>Sadki</w:t>
            </w:r>
          </w:p>
        </w:tc>
        <w:tc>
          <w:tcPr>
            <w:tcW w:w="1798" w:type="dxa"/>
            <w:vAlign w:val="center"/>
          </w:tcPr>
          <w:p w14:paraId="4D981380" w14:textId="77777777" w:rsidR="00895996" w:rsidRPr="00E70988" w:rsidRDefault="00895996" w:rsidP="00895996">
            <w:pPr>
              <w:spacing w:after="0"/>
              <w:jc w:val="center"/>
            </w:pPr>
            <w:r>
              <w:t>65</w:t>
            </w:r>
          </w:p>
        </w:tc>
        <w:tc>
          <w:tcPr>
            <w:tcW w:w="1968" w:type="dxa"/>
            <w:gridSpan w:val="2"/>
            <w:vAlign w:val="center"/>
          </w:tcPr>
          <w:p w14:paraId="5E310059" w14:textId="77777777" w:rsidR="00895996" w:rsidRPr="00E70988" w:rsidRDefault="00895996" w:rsidP="00895996">
            <w:pPr>
              <w:spacing w:after="0"/>
              <w:jc w:val="center"/>
            </w:pPr>
            <w:r>
              <w:t>75</w:t>
            </w:r>
          </w:p>
        </w:tc>
        <w:tc>
          <w:tcPr>
            <w:tcW w:w="1969" w:type="dxa"/>
            <w:gridSpan w:val="2"/>
            <w:vAlign w:val="center"/>
          </w:tcPr>
          <w:p w14:paraId="18E730EC" w14:textId="77777777" w:rsidR="00895996" w:rsidRPr="00E70988" w:rsidRDefault="00895996" w:rsidP="00895996">
            <w:pPr>
              <w:spacing w:after="0"/>
              <w:jc w:val="center"/>
            </w:pPr>
            <w:r>
              <w:t>- 10</w:t>
            </w:r>
          </w:p>
        </w:tc>
      </w:tr>
    </w:tbl>
    <w:p w14:paraId="2D7DFE54" w14:textId="56EFE043" w:rsidR="00895996" w:rsidRDefault="00895996" w:rsidP="00895996">
      <w:pPr>
        <w:pStyle w:val="Nagwek4"/>
      </w:pPr>
      <w:r w:rsidRPr="00975471">
        <w:t>Źródło: opracowanie własne na podstawie danych Urzędu Statystycz</w:t>
      </w:r>
      <w:r>
        <w:t>nego, roczniki statystyczne pt. </w:t>
      </w:r>
      <w:r w:rsidRPr="00975471">
        <w:t xml:space="preserve">„Województwo Kujawsko – Pomorskie - Podregiony, Powiaty, Gminy” </w:t>
      </w:r>
      <w:r>
        <w:t xml:space="preserve">rok </w:t>
      </w:r>
      <w:r w:rsidRPr="00975471">
        <w:t>20</w:t>
      </w:r>
      <w:r>
        <w:t xml:space="preserve">16, 2017, </w:t>
      </w:r>
      <w:r w:rsidRPr="00975471">
        <w:t>20</w:t>
      </w:r>
      <w:r>
        <w:t>18 i 2019.</w:t>
      </w:r>
    </w:p>
    <w:p w14:paraId="0337E85B" w14:textId="77777777" w:rsidR="00895996" w:rsidRPr="007863C1" w:rsidRDefault="00895996" w:rsidP="00895996">
      <w:pPr>
        <w:autoSpaceDE w:val="0"/>
        <w:autoSpaceDN w:val="0"/>
        <w:adjustRightInd w:val="0"/>
        <w:spacing w:after="0" w:line="360" w:lineRule="auto"/>
        <w:jc w:val="both"/>
        <w:rPr>
          <w:rFonts w:cs="Tahoma"/>
        </w:rPr>
      </w:pPr>
    </w:p>
    <w:p w14:paraId="0FD1E8EC" w14:textId="77777777" w:rsidR="00895996" w:rsidRPr="001026C7" w:rsidRDefault="00895996" w:rsidP="00895996">
      <w:pPr>
        <w:pStyle w:val="Nagwek2"/>
      </w:pPr>
      <w:bookmarkStart w:id="47" w:name="_Toc441667859"/>
      <w:bookmarkStart w:id="48" w:name="_Toc441834519"/>
      <w:bookmarkStart w:id="49" w:name="_Toc441834795"/>
      <w:bookmarkStart w:id="50" w:name="_Toc444691295"/>
      <w:bookmarkStart w:id="51" w:name="_Toc444769590"/>
      <w:bookmarkStart w:id="52" w:name="_Toc444770078"/>
      <w:r>
        <w:t xml:space="preserve">3.3 </w:t>
      </w:r>
      <w:r w:rsidRPr="001026C7">
        <w:t>Podmioty gospodarcze (gospodarka, rolnictwo, przemysł)</w:t>
      </w:r>
      <w:bookmarkEnd w:id="47"/>
      <w:bookmarkEnd w:id="48"/>
      <w:bookmarkEnd w:id="49"/>
      <w:bookmarkEnd w:id="50"/>
      <w:bookmarkEnd w:id="51"/>
      <w:bookmarkEnd w:id="52"/>
    </w:p>
    <w:p w14:paraId="02E15DDC" w14:textId="77777777" w:rsidR="00895996" w:rsidRPr="00F31751" w:rsidRDefault="00895996" w:rsidP="00895996">
      <w:pPr>
        <w:autoSpaceDE w:val="0"/>
        <w:autoSpaceDN w:val="0"/>
        <w:adjustRightInd w:val="0"/>
        <w:spacing w:after="0" w:line="360" w:lineRule="auto"/>
        <w:ind w:firstLine="708"/>
        <w:jc w:val="both"/>
        <w:rPr>
          <w:color w:val="000000" w:themeColor="text1"/>
        </w:rPr>
      </w:pPr>
      <w:r w:rsidRPr="00F31751">
        <w:rPr>
          <w:color w:val="000000" w:themeColor="text1"/>
        </w:rPr>
        <w:t>Powiat Nakielski jest regionem rolniczo - przemysłowym, gdzie większość ludności znajduje zatrudnienie w rolnictwie.</w:t>
      </w:r>
    </w:p>
    <w:p w14:paraId="1ADA7646" w14:textId="77777777" w:rsidR="00895996" w:rsidRPr="001A1808" w:rsidRDefault="00895996" w:rsidP="00895996">
      <w:pPr>
        <w:autoSpaceDE w:val="0"/>
        <w:autoSpaceDN w:val="0"/>
        <w:adjustRightInd w:val="0"/>
        <w:spacing w:after="0" w:line="360" w:lineRule="auto"/>
        <w:ind w:firstLine="708"/>
        <w:jc w:val="both"/>
        <w:rPr>
          <w:rFonts w:cs="Calibri"/>
          <w:color w:val="000000" w:themeColor="text1"/>
        </w:rPr>
      </w:pPr>
      <w:r w:rsidRPr="001A1808">
        <w:rPr>
          <w:rFonts w:cs="Calibri"/>
          <w:color w:val="000000" w:themeColor="text1"/>
        </w:rPr>
        <w:t xml:space="preserve">W 2015 roku liczba zarejestrowanych podmiotów gospodarki narodowej (bez osób prowadzących gospodarstwa indywidualne w rolnictwie) w powiecie nakielskim wynosiła 6 265 w tym 5 987 podmioty w sektorze prywatnym i 263 w sektorze publicznym. Natomiast w 2018 roku liczba zarejestrowanych podmiotów gospodarki narodowej wynosiła 6 496 w tym 6 240 podmioty w sektorze prywatnym i 230 w sektorze publicznym. Na przestrzeni omawianych lat ilość podmiotów wzrosła o 231. Przy czym wzrost dotyczył sektora prywatnego, bo w sektorze publicznym odnotowano spadek o 33 podmioty. </w:t>
      </w:r>
    </w:p>
    <w:p w14:paraId="49F81B7F" w14:textId="77777777" w:rsidR="00895996" w:rsidRDefault="00895996" w:rsidP="00895996">
      <w:pPr>
        <w:autoSpaceDE w:val="0"/>
        <w:autoSpaceDN w:val="0"/>
        <w:adjustRightInd w:val="0"/>
        <w:spacing w:after="0" w:line="360" w:lineRule="auto"/>
        <w:ind w:firstLine="708"/>
        <w:jc w:val="both"/>
        <w:rPr>
          <w:color w:val="000000" w:themeColor="text1"/>
        </w:rPr>
      </w:pPr>
      <w:r w:rsidRPr="001A1808">
        <w:rPr>
          <w:color w:val="000000" w:themeColor="text1"/>
        </w:rPr>
        <w:t>Struktura branżowa podmiotów gospodarczych funkcjonujących na terenie Powiatu Nakielskiego przedstawia się następująco:</w:t>
      </w:r>
    </w:p>
    <w:p w14:paraId="4CCB1719" w14:textId="38DBC3F6" w:rsidR="00895996" w:rsidRDefault="00895996" w:rsidP="00895996">
      <w:pPr>
        <w:spacing w:after="0" w:line="360" w:lineRule="auto"/>
        <w:jc w:val="both"/>
      </w:pPr>
    </w:p>
    <w:p w14:paraId="61F98DC1" w14:textId="3DC019B4" w:rsidR="00895996" w:rsidRDefault="00895996" w:rsidP="00895996">
      <w:pPr>
        <w:spacing w:after="0" w:line="360" w:lineRule="auto"/>
        <w:jc w:val="both"/>
      </w:pPr>
    </w:p>
    <w:p w14:paraId="0DA6DA26" w14:textId="550B896B" w:rsidR="00895996" w:rsidRDefault="00895996" w:rsidP="00895996">
      <w:pPr>
        <w:spacing w:after="0" w:line="360" w:lineRule="auto"/>
        <w:jc w:val="both"/>
      </w:pPr>
    </w:p>
    <w:p w14:paraId="36A3AEC1" w14:textId="4073F6A2" w:rsidR="00895996" w:rsidRDefault="00895996" w:rsidP="00895996">
      <w:pPr>
        <w:spacing w:after="0" w:line="360" w:lineRule="auto"/>
        <w:jc w:val="both"/>
      </w:pPr>
    </w:p>
    <w:p w14:paraId="6B4871B3" w14:textId="77777777" w:rsidR="00895996" w:rsidRPr="001026C7" w:rsidRDefault="00895996" w:rsidP="00895996">
      <w:pPr>
        <w:pStyle w:val="Nagwek3"/>
      </w:pPr>
      <w:r w:rsidRPr="001026C7">
        <w:lastRenderedPageBreak/>
        <w:t xml:space="preserve">Tabela </w:t>
      </w:r>
      <w:r>
        <w:t>2</w:t>
      </w:r>
      <w:r w:rsidRPr="001026C7">
        <w:t xml:space="preserve">. </w:t>
      </w:r>
      <w:r>
        <w:t xml:space="preserve">Podmioty gospodarki narodowej w rejestrze REGON </w:t>
      </w:r>
      <w:r w:rsidRPr="001026C7">
        <w:t>na terenie powiatu nakielskiego</w:t>
      </w:r>
      <w:r>
        <w:t xml:space="preserve"> w latach 2015 – 2018.</w:t>
      </w:r>
    </w:p>
    <w:tbl>
      <w:tblPr>
        <w:tblStyle w:val="Tabela-Siatka"/>
        <w:tblW w:w="0" w:type="auto"/>
        <w:jc w:val="center"/>
        <w:tblLook w:val="04A0" w:firstRow="1" w:lastRow="0" w:firstColumn="1" w:lastColumn="0" w:noHBand="0" w:noVBand="1"/>
      </w:tblPr>
      <w:tblGrid>
        <w:gridCol w:w="846"/>
        <w:gridCol w:w="2977"/>
        <w:gridCol w:w="1310"/>
        <w:gridCol w:w="1310"/>
        <w:gridCol w:w="1310"/>
        <w:gridCol w:w="1310"/>
      </w:tblGrid>
      <w:tr w:rsidR="00895996" w:rsidRPr="008A4351" w14:paraId="10A165DA" w14:textId="77777777" w:rsidTr="00A678AD">
        <w:trPr>
          <w:trHeight w:val="340"/>
          <w:jc w:val="center"/>
        </w:trPr>
        <w:tc>
          <w:tcPr>
            <w:tcW w:w="3823" w:type="dxa"/>
            <w:gridSpan w:val="2"/>
            <w:shd w:val="clear" w:color="auto" w:fill="FBE2D1"/>
            <w:vAlign w:val="center"/>
          </w:tcPr>
          <w:p w14:paraId="553ED789"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wyszczególnienie</w:t>
            </w:r>
          </w:p>
        </w:tc>
        <w:tc>
          <w:tcPr>
            <w:tcW w:w="1310" w:type="dxa"/>
            <w:shd w:val="clear" w:color="auto" w:fill="FBE2D1"/>
            <w:vAlign w:val="center"/>
          </w:tcPr>
          <w:p w14:paraId="66DF982E"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2015</w:t>
            </w:r>
          </w:p>
        </w:tc>
        <w:tc>
          <w:tcPr>
            <w:tcW w:w="1310" w:type="dxa"/>
            <w:shd w:val="clear" w:color="auto" w:fill="FBE2D1"/>
            <w:vAlign w:val="center"/>
          </w:tcPr>
          <w:p w14:paraId="2ADE0EC1"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2016</w:t>
            </w:r>
          </w:p>
        </w:tc>
        <w:tc>
          <w:tcPr>
            <w:tcW w:w="1310" w:type="dxa"/>
            <w:shd w:val="clear" w:color="auto" w:fill="FBE2D1"/>
            <w:vAlign w:val="center"/>
          </w:tcPr>
          <w:p w14:paraId="23E8C720"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2017</w:t>
            </w:r>
          </w:p>
        </w:tc>
        <w:tc>
          <w:tcPr>
            <w:tcW w:w="1310" w:type="dxa"/>
            <w:shd w:val="clear" w:color="auto" w:fill="FBE2D1"/>
            <w:vAlign w:val="center"/>
          </w:tcPr>
          <w:p w14:paraId="342BD544"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2018</w:t>
            </w:r>
          </w:p>
        </w:tc>
      </w:tr>
      <w:tr w:rsidR="00895996" w:rsidRPr="008A4351" w14:paraId="0C084D08" w14:textId="77777777" w:rsidTr="00A678AD">
        <w:trPr>
          <w:trHeight w:val="340"/>
          <w:jc w:val="center"/>
        </w:trPr>
        <w:tc>
          <w:tcPr>
            <w:tcW w:w="3823" w:type="dxa"/>
            <w:gridSpan w:val="2"/>
            <w:shd w:val="clear" w:color="auto" w:fill="FBE2D1"/>
            <w:vAlign w:val="center"/>
          </w:tcPr>
          <w:p w14:paraId="1ACD0F00" w14:textId="77777777" w:rsidR="00895996" w:rsidRPr="008A4351" w:rsidRDefault="00895996" w:rsidP="00895996">
            <w:pPr>
              <w:autoSpaceDE w:val="0"/>
              <w:autoSpaceDN w:val="0"/>
              <w:adjustRightInd w:val="0"/>
              <w:jc w:val="center"/>
              <w:rPr>
                <w:rFonts w:cstheme="minorHAnsi"/>
                <w:b/>
                <w:bCs/>
                <w:color w:val="000000" w:themeColor="text1"/>
                <w:sz w:val="20"/>
                <w:szCs w:val="20"/>
              </w:rPr>
            </w:pPr>
            <w:r w:rsidRPr="008A4351">
              <w:rPr>
                <w:rFonts w:cstheme="minorHAnsi"/>
                <w:b/>
                <w:bCs/>
                <w:color w:val="000000" w:themeColor="text1"/>
                <w:sz w:val="20"/>
                <w:szCs w:val="20"/>
              </w:rPr>
              <w:t>Ogółem</w:t>
            </w:r>
          </w:p>
        </w:tc>
        <w:tc>
          <w:tcPr>
            <w:tcW w:w="1310" w:type="dxa"/>
            <w:shd w:val="clear" w:color="auto" w:fill="FBE2D1"/>
            <w:vAlign w:val="center"/>
          </w:tcPr>
          <w:p w14:paraId="47C52C52" w14:textId="77777777" w:rsidR="00895996" w:rsidRPr="008A4351" w:rsidRDefault="00895996" w:rsidP="00895996">
            <w:pPr>
              <w:autoSpaceDE w:val="0"/>
              <w:autoSpaceDN w:val="0"/>
              <w:adjustRightInd w:val="0"/>
              <w:jc w:val="right"/>
              <w:rPr>
                <w:rFonts w:cstheme="minorHAnsi"/>
                <w:b/>
                <w:bCs/>
                <w:color w:val="000000" w:themeColor="text1"/>
                <w:sz w:val="20"/>
                <w:szCs w:val="20"/>
              </w:rPr>
            </w:pPr>
            <w:r>
              <w:rPr>
                <w:rFonts w:cstheme="minorHAnsi"/>
                <w:b/>
                <w:bCs/>
                <w:color w:val="000000" w:themeColor="text1"/>
                <w:sz w:val="20"/>
                <w:szCs w:val="20"/>
              </w:rPr>
              <w:t>6 265</w:t>
            </w:r>
          </w:p>
        </w:tc>
        <w:tc>
          <w:tcPr>
            <w:tcW w:w="1310" w:type="dxa"/>
            <w:shd w:val="clear" w:color="auto" w:fill="FBE2D1"/>
            <w:vAlign w:val="center"/>
          </w:tcPr>
          <w:p w14:paraId="72421DE7" w14:textId="77777777" w:rsidR="00895996" w:rsidRPr="008A4351" w:rsidRDefault="00895996" w:rsidP="00895996">
            <w:pPr>
              <w:autoSpaceDE w:val="0"/>
              <w:autoSpaceDN w:val="0"/>
              <w:adjustRightInd w:val="0"/>
              <w:jc w:val="right"/>
              <w:rPr>
                <w:rFonts w:cstheme="minorHAnsi"/>
                <w:b/>
                <w:bCs/>
                <w:color w:val="000000" w:themeColor="text1"/>
                <w:sz w:val="20"/>
                <w:szCs w:val="20"/>
              </w:rPr>
            </w:pPr>
            <w:r>
              <w:rPr>
                <w:rFonts w:cstheme="minorHAnsi"/>
                <w:b/>
                <w:bCs/>
                <w:color w:val="000000" w:themeColor="text1"/>
                <w:sz w:val="20"/>
                <w:szCs w:val="20"/>
              </w:rPr>
              <w:t>6 231</w:t>
            </w:r>
          </w:p>
        </w:tc>
        <w:tc>
          <w:tcPr>
            <w:tcW w:w="1310" w:type="dxa"/>
            <w:shd w:val="clear" w:color="auto" w:fill="FBE2D1"/>
            <w:vAlign w:val="center"/>
          </w:tcPr>
          <w:p w14:paraId="6D821822" w14:textId="77777777" w:rsidR="00895996" w:rsidRPr="008A4351" w:rsidRDefault="00895996" w:rsidP="00895996">
            <w:pPr>
              <w:autoSpaceDE w:val="0"/>
              <w:autoSpaceDN w:val="0"/>
              <w:adjustRightInd w:val="0"/>
              <w:jc w:val="right"/>
              <w:rPr>
                <w:rFonts w:cstheme="minorHAnsi"/>
                <w:b/>
                <w:bCs/>
                <w:color w:val="000000" w:themeColor="text1"/>
                <w:sz w:val="20"/>
                <w:szCs w:val="20"/>
              </w:rPr>
            </w:pPr>
            <w:r>
              <w:rPr>
                <w:rFonts w:cstheme="minorHAnsi"/>
                <w:b/>
                <w:bCs/>
                <w:color w:val="000000" w:themeColor="text1"/>
                <w:sz w:val="20"/>
                <w:szCs w:val="20"/>
              </w:rPr>
              <w:t>6 311</w:t>
            </w:r>
          </w:p>
        </w:tc>
        <w:tc>
          <w:tcPr>
            <w:tcW w:w="1310" w:type="dxa"/>
            <w:shd w:val="clear" w:color="auto" w:fill="FBE2D1"/>
            <w:vAlign w:val="center"/>
          </w:tcPr>
          <w:p w14:paraId="32E4BBE0" w14:textId="77777777" w:rsidR="00895996" w:rsidRPr="008A4351" w:rsidRDefault="00895996" w:rsidP="00895996">
            <w:pPr>
              <w:autoSpaceDE w:val="0"/>
              <w:autoSpaceDN w:val="0"/>
              <w:adjustRightInd w:val="0"/>
              <w:jc w:val="right"/>
              <w:rPr>
                <w:rFonts w:cstheme="minorHAnsi"/>
                <w:b/>
                <w:bCs/>
                <w:color w:val="000000" w:themeColor="text1"/>
                <w:sz w:val="20"/>
                <w:szCs w:val="20"/>
              </w:rPr>
            </w:pPr>
            <w:r>
              <w:rPr>
                <w:rFonts w:cstheme="minorHAnsi"/>
                <w:b/>
                <w:bCs/>
                <w:color w:val="000000" w:themeColor="text1"/>
                <w:sz w:val="20"/>
                <w:szCs w:val="20"/>
              </w:rPr>
              <w:t>6 496</w:t>
            </w:r>
          </w:p>
        </w:tc>
      </w:tr>
      <w:tr w:rsidR="00895996" w:rsidRPr="008A4351" w14:paraId="3A2FAA74" w14:textId="77777777" w:rsidTr="00895996">
        <w:trPr>
          <w:trHeight w:val="340"/>
          <w:jc w:val="center"/>
        </w:trPr>
        <w:tc>
          <w:tcPr>
            <w:tcW w:w="846" w:type="dxa"/>
            <w:vMerge w:val="restart"/>
            <w:vAlign w:val="center"/>
          </w:tcPr>
          <w:p w14:paraId="357FD86A" w14:textId="77777777" w:rsidR="00895996" w:rsidRPr="008A4351" w:rsidRDefault="00895996" w:rsidP="00895996">
            <w:pPr>
              <w:autoSpaceDE w:val="0"/>
              <w:autoSpaceDN w:val="0"/>
              <w:adjustRightInd w:val="0"/>
              <w:jc w:val="center"/>
              <w:rPr>
                <w:rFonts w:cstheme="minorHAnsi"/>
                <w:color w:val="000000" w:themeColor="text1"/>
                <w:sz w:val="20"/>
                <w:szCs w:val="20"/>
              </w:rPr>
            </w:pPr>
            <w:r w:rsidRPr="008A4351">
              <w:rPr>
                <w:rFonts w:cstheme="minorHAnsi"/>
                <w:color w:val="000000" w:themeColor="text1"/>
                <w:sz w:val="20"/>
                <w:szCs w:val="20"/>
              </w:rPr>
              <w:t>w tym:</w:t>
            </w:r>
          </w:p>
        </w:tc>
        <w:tc>
          <w:tcPr>
            <w:tcW w:w="2977" w:type="dxa"/>
            <w:vAlign w:val="center"/>
          </w:tcPr>
          <w:p w14:paraId="049E304E"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r</w:t>
            </w:r>
            <w:r w:rsidRPr="008A4351">
              <w:rPr>
                <w:rFonts w:cstheme="minorHAnsi"/>
                <w:color w:val="000000" w:themeColor="text1"/>
                <w:sz w:val="20"/>
                <w:szCs w:val="20"/>
              </w:rPr>
              <w:t>olni</w:t>
            </w:r>
            <w:r>
              <w:rPr>
                <w:rFonts w:cstheme="minorHAnsi"/>
                <w:color w:val="000000" w:themeColor="text1"/>
                <w:sz w:val="20"/>
                <w:szCs w:val="20"/>
              </w:rPr>
              <w:t>c</w:t>
            </w:r>
            <w:r w:rsidRPr="008A4351">
              <w:rPr>
                <w:rFonts w:cstheme="minorHAnsi"/>
                <w:color w:val="000000" w:themeColor="text1"/>
                <w:sz w:val="20"/>
                <w:szCs w:val="20"/>
              </w:rPr>
              <w:t>two, leśnictwo, łowiectwo i</w:t>
            </w:r>
            <w:r>
              <w:rPr>
                <w:rFonts w:cstheme="minorHAnsi"/>
                <w:color w:val="000000" w:themeColor="text1"/>
                <w:sz w:val="20"/>
                <w:szCs w:val="20"/>
              </w:rPr>
              <w:t> </w:t>
            </w:r>
            <w:r w:rsidRPr="008A4351">
              <w:rPr>
                <w:rFonts w:cstheme="minorHAnsi"/>
                <w:color w:val="000000" w:themeColor="text1"/>
                <w:sz w:val="20"/>
                <w:szCs w:val="20"/>
              </w:rPr>
              <w:t>rybactwo</w:t>
            </w:r>
          </w:p>
        </w:tc>
        <w:tc>
          <w:tcPr>
            <w:tcW w:w="1310" w:type="dxa"/>
            <w:vAlign w:val="center"/>
          </w:tcPr>
          <w:p w14:paraId="43AFD2FD"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207</w:t>
            </w:r>
          </w:p>
        </w:tc>
        <w:tc>
          <w:tcPr>
            <w:tcW w:w="1310" w:type="dxa"/>
            <w:vAlign w:val="center"/>
          </w:tcPr>
          <w:p w14:paraId="4B3E05A8"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201</w:t>
            </w:r>
          </w:p>
        </w:tc>
        <w:tc>
          <w:tcPr>
            <w:tcW w:w="1310" w:type="dxa"/>
            <w:vAlign w:val="center"/>
          </w:tcPr>
          <w:p w14:paraId="256BDE64"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199</w:t>
            </w:r>
          </w:p>
        </w:tc>
        <w:tc>
          <w:tcPr>
            <w:tcW w:w="1310" w:type="dxa"/>
            <w:vAlign w:val="center"/>
          </w:tcPr>
          <w:p w14:paraId="363F6C6F"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220</w:t>
            </w:r>
          </w:p>
        </w:tc>
      </w:tr>
      <w:tr w:rsidR="00895996" w:rsidRPr="008A4351" w14:paraId="007AA1ED" w14:textId="77777777" w:rsidTr="00895996">
        <w:trPr>
          <w:trHeight w:val="340"/>
          <w:jc w:val="center"/>
        </w:trPr>
        <w:tc>
          <w:tcPr>
            <w:tcW w:w="846" w:type="dxa"/>
            <w:vMerge/>
            <w:vAlign w:val="center"/>
          </w:tcPr>
          <w:p w14:paraId="51AAEC98"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254375DC"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w:t>
            </w:r>
            <w:r w:rsidRPr="008A4351">
              <w:rPr>
                <w:rFonts w:cstheme="minorHAnsi"/>
                <w:color w:val="000000" w:themeColor="text1"/>
                <w:sz w:val="20"/>
                <w:szCs w:val="20"/>
              </w:rPr>
              <w:t>rzemysł</w:t>
            </w:r>
          </w:p>
        </w:tc>
        <w:tc>
          <w:tcPr>
            <w:tcW w:w="1310" w:type="dxa"/>
            <w:vAlign w:val="center"/>
          </w:tcPr>
          <w:p w14:paraId="280D4F51"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719</w:t>
            </w:r>
          </w:p>
        </w:tc>
        <w:tc>
          <w:tcPr>
            <w:tcW w:w="1310" w:type="dxa"/>
            <w:vAlign w:val="center"/>
          </w:tcPr>
          <w:p w14:paraId="21A89A76"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697</w:t>
            </w:r>
          </w:p>
        </w:tc>
        <w:tc>
          <w:tcPr>
            <w:tcW w:w="1310" w:type="dxa"/>
            <w:vAlign w:val="center"/>
          </w:tcPr>
          <w:p w14:paraId="5C3A7802"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714</w:t>
            </w:r>
          </w:p>
        </w:tc>
        <w:tc>
          <w:tcPr>
            <w:tcW w:w="1310" w:type="dxa"/>
            <w:vAlign w:val="center"/>
          </w:tcPr>
          <w:p w14:paraId="4A1AC815"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722</w:t>
            </w:r>
          </w:p>
        </w:tc>
      </w:tr>
      <w:tr w:rsidR="00895996" w:rsidRPr="008A4351" w14:paraId="02885C23" w14:textId="77777777" w:rsidTr="00895996">
        <w:trPr>
          <w:trHeight w:val="340"/>
          <w:jc w:val="center"/>
        </w:trPr>
        <w:tc>
          <w:tcPr>
            <w:tcW w:w="846" w:type="dxa"/>
            <w:vMerge/>
            <w:vAlign w:val="center"/>
          </w:tcPr>
          <w:p w14:paraId="7BA2C1D5"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2DF30630" w14:textId="77777777" w:rsidR="00895996" w:rsidRPr="008A4351" w:rsidRDefault="00895996" w:rsidP="00895996">
            <w:pPr>
              <w:autoSpaceDE w:val="0"/>
              <w:autoSpaceDN w:val="0"/>
              <w:adjustRightInd w:val="0"/>
              <w:jc w:val="center"/>
              <w:rPr>
                <w:rFonts w:cstheme="minorHAnsi"/>
                <w:color w:val="000000" w:themeColor="text1"/>
                <w:sz w:val="20"/>
                <w:szCs w:val="20"/>
              </w:rPr>
            </w:pPr>
            <w:r w:rsidRPr="008A4351">
              <w:rPr>
                <w:rFonts w:cstheme="minorHAnsi"/>
                <w:color w:val="000000" w:themeColor="text1"/>
                <w:sz w:val="20"/>
                <w:szCs w:val="20"/>
              </w:rPr>
              <w:t>budownictwo</w:t>
            </w:r>
          </w:p>
        </w:tc>
        <w:tc>
          <w:tcPr>
            <w:tcW w:w="1310" w:type="dxa"/>
            <w:vAlign w:val="center"/>
          </w:tcPr>
          <w:p w14:paraId="5F411D8D"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911</w:t>
            </w:r>
          </w:p>
        </w:tc>
        <w:tc>
          <w:tcPr>
            <w:tcW w:w="1310" w:type="dxa"/>
            <w:vAlign w:val="center"/>
          </w:tcPr>
          <w:p w14:paraId="60179A50"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902</w:t>
            </w:r>
          </w:p>
        </w:tc>
        <w:tc>
          <w:tcPr>
            <w:tcW w:w="1310" w:type="dxa"/>
            <w:vAlign w:val="center"/>
          </w:tcPr>
          <w:p w14:paraId="0487E514"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931</w:t>
            </w:r>
          </w:p>
        </w:tc>
        <w:tc>
          <w:tcPr>
            <w:tcW w:w="1310" w:type="dxa"/>
            <w:vAlign w:val="center"/>
          </w:tcPr>
          <w:p w14:paraId="6C6BE6F6"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1 034</w:t>
            </w:r>
          </w:p>
        </w:tc>
      </w:tr>
      <w:tr w:rsidR="00895996" w:rsidRPr="008A4351" w14:paraId="5AACEEA8" w14:textId="77777777" w:rsidTr="00895996">
        <w:trPr>
          <w:trHeight w:val="340"/>
          <w:jc w:val="center"/>
        </w:trPr>
        <w:tc>
          <w:tcPr>
            <w:tcW w:w="846" w:type="dxa"/>
            <w:vMerge/>
            <w:vAlign w:val="center"/>
          </w:tcPr>
          <w:p w14:paraId="44436C6D"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69A376E7"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h</w:t>
            </w:r>
            <w:r w:rsidRPr="008A4351">
              <w:rPr>
                <w:rFonts w:cstheme="minorHAnsi"/>
                <w:color w:val="000000" w:themeColor="text1"/>
                <w:sz w:val="20"/>
                <w:szCs w:val="20"/>
              </w:rPr>
              <w:t>andel;</w:t>
            </w:r>
            <w:r>
              <w:rPr>
                <w:rFonts w:cstheme="minorHAnsi"/>
                <w:color w:val="000000" w:themeColor="text1"/>
                <w:sz w:val="20"/>
                <w:szCs w:val="20"/>
              </w:rPr>
              <w:t xml:space="preserve"> n</w:t>
            </w:r>
            <w:r w:rsidRPr="008A4351">
              <w:rPr>
                <w:rFonts w:cstheme="minorHAnsi"/>
                <w:color w:val="000000" w:themeColor="text1"/>
                <w:sz w:val="20"/>
                <w:szCs w:val="20"/>
              </w:rPr>
              <w:t>aprawa pojazdów samochodowych</w:t>
            </w:r>
          </w:p>
        </w:tc>
        <w:tc>
          <w:tcPr>
            <w:tcW w:w="1310" w:type="dxa"/>
            <w:vAlign w:val="center"/>
          </w:tcPr>
          <w:p w14:paraId="3F155C93"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1 618</w:t>
            </w:r>
          </w:p>
        </w:tc>
        <w:tc>
          <w:tcPr>
            <w:tcW w:w="1310" w:type="dxa"/>
            <w:vAlign w:val="center"/>
          </w:tcPr>
          <w:p w14:paraId="318D5962"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1 588</w:t>
            </w:r>
          </w:p>
        </w:tc>
        <w:tc>
          <w:tcPr>
            <w:tcW w:w="1310" w:type="dxa"/>
            <w:vAlign w:val="center"/>
          </w:tcPr>
          <w:p w14:paraId="16AAC03F"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1 564</w:t>
            </w:r>
          </w:p>
        </w:tc>
        <w:tc>
          <w:tcPr>
            <w:tcW w:w="1310" w:type="dxa"/>
            <w:vAlign w:val="center"/>
          </w:tcPr>
          <w:p w14:paraId="2F9DFAD8"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1 546</w:t>
            </w:r>
          </w:p>
        </w:tc>
      </w:tr>
      <w:tr w:rsidR="00895996" w:rsidRPr="008A4351" w14:paraId="4D382643" w14:textId="77777777" w:rsidTr="00895996">
        <w:trPr>
          <w:trHeight w:val="340"/>
          <w:jc w:val="center"/>
        </w:trPr>
        <w:tc>
          <w:tcPr>
            <w:tcW w:w="846" w:type="dxa"/>
            <w:vMerge/>
            <w:vAlign w:val="center"/>
          </w:tcPr>
          <w:p w14:paraId="374C9A18"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10C05640"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t</w:t>
            </w:r>
            <w:r w:rsidRPr="008A4351">
              <w:rPr>
                <w:rFonts w:cstheme="minorHAnsi"/>
                <w:color w:val="000000" w:themeColor="text1"/>
                <w:sz w:val="20"/>
                <w:szCs w:val="20"/>
              </w:rPr>
              <w:t>ransport i</w:t>
            </w:r>
            <w:r>
              <w:rPr>
                <w:rFonts w:cstheme="minorHAnsi"/>
                <w:color w:val="000000" w:themeColor="text1"/>
                <w:sz w:val="20"/>
                <w:szCs w:val="20"/>
              </w:rPr>
              <w:t> </w:t>
            </w:r>
            <w:r w:rsidRPr="008A4351">
              <w:rPr>
                <w:rFonts w:cstheme="minorHAnsi"/>
                <w:color w:val="000000" w:themeColor="text1"/>
                <w:sz w:val="20"/>
                <w:szCs w:val="20"/>
              </w:rPr>
              <w:t>gospodarka magazynowa</w:t>
            </w:r>
          </w:p>
        </w:tc>
        <w:tc>
          <w:tcPr>
            <w:tcW w:w="1310" w:type="dxa"/>
            <w:vAlign w:val="center"/>
          </w:tcPr>
          <w:p w14:paraId="3DB98C53"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354</w:t>
            </w:r>
          </w:p>
        </w:tc>
        <w:tc>
          <w:tcPr>
            <w:tcW w:w="1310" w:type="dxa"/>
            <w:vAlign w:val="center"/>
          </w:tcPr>
          <w:p w14:paraId="1249130A"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361</w:t>
            </w:r>
          </w:p>
        </w:tc>
        <w:tc>
          <w:tcPr>
            <w:tcW w:w="1310" w:type="dxa"/>
            <w:vAlign w:val="center"/>
          </w:tcPr>
          <w:p w14:paraId="186C13AB"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366</w:t>
            </w:r>
          </w:p>
        </w:tc>
        <w:tc>
          <w:tcPr>
            <w:tcW w:w="1310" w:type="dxa"/>
            <w:vAlign w:val="center"/>
          </w:tcPr>
          <w:p w14:paraId="053B40F8"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382</w:t>
            </w:r>
          </w:p>
        </w:tc>
      </w:tr>
      <w:tr w:rsidR="00895996" w:rsidRPr="008A4351" w14:paraId="3568BAC7" w14:textId="77777777" w:rsidTr="00895996">
        <w:trPr>
          <w:trHeight w:val="340"/>
          <w:jc w:val="center"/>
        </w:trPr>
        <w:tc>
          <w:tcPr>
            <w:tcW w:w="846" w:type="dxa"/>
            <w:vMerge/>
            <w:vAlign w:val="center"/>
          </w:tcPr>
          <w:p w14:paraId="7E20ACB5"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468E89D3"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z</w:t>
            </w:r>
            <w:r w:rsidRPr="008A4351">
              <w:rPr>
                <w:rFonts w:cstheme="minorHAnsi"/>
                <w:color w:val="000000" w:themeColor="text1"/>
                <w:sz w:val="20"/>
                <w:szCs w:val="20"/>
              </w:rPr>
              <w:t>akwaterowanie i</w:t>
            </w:r>
            <w:r>
              <w:rPr>
                <w:rFonts w:cstheme="minorHAnsi"/>
                <w:color w:val="000000" w:themeColor="text1"/>
                <w:sz w:val="20"/>
                <w:szCs w:val="20"/>
              </w:rPr>
              <w:t> </w:t>
            </w:r>
            <w:r w:rsidRPr="008A4351">
              <w:rPr>
                <w:rFonts w:cstheme="minorHAnsi"/>
                <w:color w:val="000000" w:themeColor="text1"/>
                <w:sz w:val="20"/>
                <w:szCs w:val="20"/>
              </w:rPr>
              <w:t>gastronomia</w:t>
            </w:r>
          </w:p>
        </w:tc>
        <w:tc>
          <w:tcPr>
            <w:tcW w:w="1310" w:type="dxa"/>
            <w:vAlign w:val="center"/>
          </w:tcPr>
          <w:p w14:paraId="654A370C"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144</w:t>
            </w:r>
          </w:p>
        </w:tc>
        <w:tc>
          <w:tcPr>
            <w:tcW w:w="1310" w:type="dxa"/>
            <w:vAlign w:val="center"/>
          </w:tcPr>
          <w:p w14:paraId="6B2EA791"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144</w:t>
            </w:r>
          </w:p>
        </w:tc>
        <w:tc>
          <w:tcPr>
            <w:tcW w:w="1310" w:type="dxa"/>
            <w:vAlign w:val="center"/>
          </w:tcPr>
          <w:p w14:paraId="77DF4834"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146</w:t>
            </w:r>
          </w:p>
        </w:tc>
        <w:tc>
          <w:tcPr>
            <w:tcW w:w="1310" w:type="dxa"/>
            <w:vAlign w:val="center"/>
          </w:tcPr>
          <w:p w14:paraId="4BE1EDB3"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153</w:t>
            </w:r>
          </w:p>
        </w:tc>
      </w:tr>
      <w:tr w:rsidR="00895996" w:rsidRPr="008A4351" w14:paraId="2887F200" w14:textId="77777777" w:rsidTr="00895996">
        <w:trPr>
          <w:trHeight w:val="340"/>
          <w:jc w:val="center"/>
        </w:trPr>
        <w:tc>
          <w:tcPr>
            <w:tcW w:w="846" w:type="dxa"/>
            <w:vMerge/>
            <w:vAlign w:val="center"/>
          </w:tcPr>
          <w:p w14:paraId="0DD23A77"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5519965C"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i</w:t>
            </w:r>
            <w:r w:rsidRPr="008A4351">
              <w:rPr>
                <w:rFonts w:cstheme="minorHAnsi"/>
                <w:color w:val="000000" w:themeColor="text1"/>
                <w:sz w:val="20"/>
                <w:szCs w:val="20"/>
              </w:rPr>
              <w:t>nformacja i</w:t>
            </w:r>
            <w:r>
              <w:rPr>
                <w:rFonts w:cstheme="minorHAnsi"/>
                <w:color w:val="000000" w:themeColor="text1"/>
                <w:sz w:val="20"/>
                <w:szCs w:val="20"/>
              </w:rPr>
              <w:t> </w:t>
            </w:r>
            <w:r w:rsidRPr="008A4351">
              <w:rPr>
                <w:rFonts w:cstheme="minorHAnsi"/>
                <w:color w:val="000000" w:themeColor="text1"/>
                <w:sz w:val="20"/>
                <w:szCs w:val="20"/>
              </w:rPr>
              <w:t>komunikacja</w:t>
            </w:r>
          </w:p>
        </w:tc>
        <w:tc>
          <w:tcPr>
            <w:tcW w:w="1310" w:type="dxa"/>
            <w:vAlign w:val="center"/>
          </w:tcPr>
          <w:p w14:paraId="51AA2AED"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119</w:t>
            </w:r>
          </w:p>
        </w:tc>
        <w:tc>
          <w:tcPr>
            <w:tcW w:w="1310" w:type="dxa"/>
            <w:vAlign w:val="center"/>
          </w:tcPr>
          <w:p w14:paraId="083DA855"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120</w:t>
            </w:r>
          </w:p>
        </w:tc>
        <w:tc>
          <w:tcPr>
            <w:tcW w:w="1310" w:type="dxa"/>
            <w:vAlign w:val="center"/>
          </w:tcPr>
          <w:p w14:paraId="406F7D60"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134</w:t>
            </w:r>
          </w:p>
        </w:tc>
        <w:tc>
          <w:tcPr>
            <w:tcW w:w="1310" w:type="dxa"/>
            <w:vAlign w:val="center"/>
          </w:tcPr>
          <w:p w14:paraId="1029A412"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130</w:t>
            </w:r>
          </w:p>
        </w:tc>
      </w:tr>
      <w:tr w:rsidR="00895996" w:rsidRPr="008A4351" w14:paraId="5E35D349" w14:textId="77777777" w:rsidTr="00895996">
        <w:trPr>
          <w:trHeight w:val="340"/>
          <w:jc w:val="center"/>
        </w:trPr>
        <w:tc>
          <w:tcPr>
            <w:tcW w:w="846" w:type="dxa"/>
            <w:vMerge/>
            <w:vAlign w:val="center"/>
          </w:tcPr>
          <w:p w14:paraId="025BAAF8"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11BA8BB7"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o</w:t>
            </w:r>
            <w:r w:rsidRPr="008A4351">
              <w:rPr>
                <w:rFonts w:cstheme="minorHAnsi"/>
                <w:color w:val="000000" w:themeColor="text1"/>
                <w:sz w:val="20"/>
                <w:szCs w:val="20"/>
              </w:rPr>
              <w:t>bsługa rynku nieruchomości</w:t>
            </w:r>
          </w:p>
        </w:tc>
        <w:tc>
          <w:tcPr>
            <w:tcW w:w="1310" w:type="dxa"/>
            <w:vAlign w:val="center"/>
          </w:tcPr>
          <w:p w14:paraId="3C8EB7FC"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354</w:t>
            </w:r>
          </w:p>
        </w:tc>
        <w:tc>
          <w:tcPr>
            <w:tcW w:w="1310" w:type="dxa"/>
            <w:vAlign w:val="center"/>
          </w:tcPr>
          <w:p w14:paraId="4A351A7C"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365</w:t>
            </w:r>
          </w:p>
        </w:tc>
        <w:tc>
          <w:tcPr>
            <w:tcW w:w="1310" w:type="dxa"/>
            <w:vAlign w:val="center"/>
          </w:tcPr>
          <w:p w14:paraId="7245DC03"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376</w:t>
            </w:r>
          </w:p>
        </w:tc>
        <w:tc>
          <w:tcPr>
            <w:tcW w:w="1310" w:type="dxa"/>
            <w:vAlign w:val="center"/>
          </w:tcPr>
          <w:p w14:paraId="7D165E8A"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382</w:t>
            </w:r>
          </w:p>
        </w:tc>
      </w:tr>
      <w:tr w:rsidR="00895996" w:rsidRPr="008A4351" w14:paraId="021A6DB2" w14:textId="77777777" w:rsidTr="00895996">
        <w:trPr>
          <w:trHeight w:val="340"/>
          <w:jc w:val="center"/>
        </w:trPr>
        <w:tc>
          <w:tcPr>
            <w:tcW w:w="846" w:type="dxa"/>
            <w:vMerge/>
            <w:vAlign w:val="center"/>
          </w:tcPr>
          <w:p w14:paraId="51F77ACC" w14:textId="77777777" w:rsidR="00895996" w:rsidRPr="008A4351" w:rsidRDefault="00895996" w:rsidP="00895996">
            <w:pPr>
              <w:autoSpaceDE w:val="0"/>
              <w:autoSpaceDN w:val="0"/>
              <w:adjustRightInd w:val="0"/>
              <w:jc w:val="center"/>
              <w:rPr>
                <w:rFonts w:cstheme="minorHAnsi"/>
                <w:color w:val="000000" w:themeColor="text1"/>
                <w:sz w:val="20"/>
                <w:szCs w:val="20"/>
              </w:rPr>
            </w:pPr>
          </w:p>
        </w:tc>
        <w:tc>
          <w:tcPr>
            <w:tcW w:w="2977" w:type="dxa"/>
            <w:vAlign w:val="center"/>
          </w:tcPr>
          <w:p w14:paraId="1E2ED7CD" w14:textId="77777777" w:rsidR="00895996" w:rsidRPr="008A4351" w:rsidRDefault="00895996" w:rsidP="0089599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d</w:t>
            </w:r>
            <w:r w:rsidRPr="008A4351">
              <w:rPr>
                <w:rFonts w:cstheme="minorHAnsi"/>
                <w:color w:val="000000" w:themeColor="text1"/>
                <w:sz w:val="20"/>
                <w:szCs w:val="20"/>
              </w:rPr>
              <w:t>ziałalność profesjonalna, naukowa i techniczna</w:t>
            </w:r>
          </w:p>
        </w:tc>
        <w:tc>
          <w:tcPr>
            <w:tcW w:w="1310" w:type="dxa"/>
            <w:vAlign w:val="center"/>
          </w:tcPr>
          <w:p w14:paraId="06199856"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336</w:t>
            </w:r>
          </w:p>
        </w:tc>
        <w:tc>
          <w:tcPr>
            <w:tcW w:w="1310" w:type="dxa"/>
            <w:vAlign w:val="center"/>
          </w:tcPr>
          <w:p w14:paraId="1EF5CBF3"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359</w:t>
            </w:r>
          </w:p>
        </w:tc>
        <w:tc>
          <w:tcPr>
            <w:tcW w:w="1310" w:type="dxa"/>
            <w:vAlign w:val="center"/>
          </w:tcPr>
          <w:p w14:paraId="569DDF4D"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364</w:t>
            </w:r>
          </w:p>
        </w:tc>
        <w:tc>
          <w:tcPr>
            <w:tcW w:w="1310" w:type="dxa"/>
            <w:vAlign w:val="center"/>
          </w:tcPr>
          <w:p w14:paraId="018C6564" w14:textId="77777777" w:rsidR="00895996" w:rsidRPr="008A4351" w:rsidRDefault="00895996" w:rsidP="00895996">
            <w:pPr>
              <w:autoSpaceDE w:val="0"/>
              <w:autoSpaceDN w:val="0"/>
              <w:adjustRightInd w:val="0"/>
              <w:jc w:val="right"/>
              <w:rPr>
                <w:rFonts w:cstheme="minorHAnsi"/>
                <w:color w:val="000000" w:themeColor="text1"/>
                <w:sz w:val="20"/>
                <w:szCs w:val="20"/>
              </w:rPr>
            </w:pPr>
            <w:r>
              <w:rPr>
                <w:rFonts w:cstheme="minorHAnsi"/>
                <w:color w:val="000000" w:themeColor="text1"/>
                <w:sz w:val="20"/>
                <w:szCs w:val="20"/>
              </w:rPr>
              <w:t>377</w:t>
            </w:r>
          </w:p>
        </w:tc>
      </w:tr>
    </w:tbl>
    <w:p w14:paraId="4AEEFA44" w14:textId="2C562112" w:rsidR="00895996" w:rsidRDefault="00895996" w:rsidP="00895996">
      <w:pPr>
        <w:pStyle w:val="Nagwek4"/>
      </w:pPr>
      <w:r w:rsidRPr="00975471">
        <w:t>Źródło: opracowanie własne na podstawie danych Urzędu Statystycz</w:t>
      </w:r>
      <w:r>
        <w:t>nego, roczniki statystyczne pt. </w:t>
      </w:r>
      <w:r w:rsidRPr="00975471">
        <w:t xml:space="preserve">„Województwo Kujawsko – Pomorskie - Podregiony, Powiaty, Gminy” </w:t>
      </w:r>
      <w:r>
        <w:t xml:space="preserve">rok </w:t>
      </w:r>
      <w:r w:rsidRPr="00975471">
        <w:t>20</w:t>
      </w:r>
      <w:r>
        <w:t xml:space="preserve">16, 2017, </w:t>
      </w:r>
      <w:r w:rsidRPr="00975471">
        <w:t>20</w:t>
      </w:r>
      <w:r>
        <w:t>18 i 2019.</w:t>
      </w:r>
    </w:p>
    <w:p w14:paraId="3BC97A7F" w14:textId="77777777" w:rsidR="00895996" w:rsidRPr="004A5833" w:rsidRDefault="00895996" w:rsidP="00895996">
      <w:pPr>
        <w:spacing w:after="0" w:line="360" w:lineRule="auto"/>
        <w:jc w:val="both"/>
      </w:pPr>
    </w:p>
    <w:p w14:paraId="4C5CFB8F" w14:textId="77777777" w:rsidR="00895996" w:rsidRPr="00F31751" w:rsidRDefault="00895996" w:rsidP="00895996">
      <w:pPr>
        <w:autoSpaceDE w:val="0"/>
        <w:autoSpaceDN w:val="0"/>
        <w:adjustRightInd w:val="0"/>
        <w:spacing w:after="0" w:line="360" w:lineRule="auto"/>
        <w:ind w:firstLine="708"/>
        <w:jc w:val="both"/>
        <w:rPr>
          <w:color w:val="000000" w:themeColor="text1"/>
        </w:rPr>
      </w:pPr>
      <w:r w:rsidRPr="00F31751">
        <w:rPr>
          <w:rFonts w:cs="Calibri"/>
          <w:color w:val="000000" w:themeColor="text1"/>
        </w:rPr>
        <w:t>Z analizy danych klasyfikacji podmiotów gospodarczych według wielkości zatrudnienia za 2018 rok, można zauważyć, że w powiecie najwięcej zarejestrowanych jest mikroprzedsiębiorstw (0 - 9 pracowników). Kolejną grupą są małe przedsiębiorstwa (10 – 49 pracowników), następnie średnie. We wskazanym okresie na terenie powiatu było zlokalizowanych 7 podmiotów gospodarczych, sklasyfikowanych jako duże przedsiębiorstwa zatrudniające powyżej 250 pracowników</w:t>
      </w:r>
      <w:r w:rsidRPr="00F31751">
        <w:rPr>
          <w:rStyle w:val="Odwoanieprzypisudolnego"/>
          <w:rFonts w:cs="Calibri"/>
          <w:color w:val="000000" w:themeColor="text1"/>
        </w:rPr>
        <w:footnoteReference w:id="3"/>
      </w:r>
      <w:r w:rsidRPr="00F31751">
        <w:rPr>
          <w:rFonts w:cs="Calibri"/>
          <w:color w:val="000000" w:themeColor="text1"/>
        </w:rPr>
        <w:t>.</w:t>
      </w:r>
      <w:r w:rsidRPr="00F31751">
        <w:rPr>
          <w:color w:val="000000" w:themeColor="text1"/>
        </w:rPr>
        <w:t xml:space="preserve"> </w:t>
      </w:r>
    </w:p>
    <w:p w14:paraId="381DCE94" w14:textId="77777777" w:rsidR="00895996" w:rsidRPr="001026C7" w:rsidRDefault="00895996" w:rsidP="00895996">
      <w:pPr>
        <w:pStyle w:val="Nagwek2"/>
      </w:pPr>
      <w:bookmarkStart w:id="53" w:name="_Toc441667860"/>
      <w:bookmarkStart w:id="54" w:name="_Toc441834520"/>
      <w:bookmarkStart w:id="55" w:name="_Toc441834796"/>
      <w:bookmarkStart w:id="56" w:name="_Toc444691296"/>
      <w:bookmarkStart w:id="57" w:name="_Toc444769591"/>
      <w:bookmarkStart w:id="58" w:name="_Toc444770079"/>
      <w:r>
        <w:t xml:space="preserve">3.4 </w:t>
      </w:r>
      <w:r w:rsidRPr="001026C7">
        <w:t>Poziom życia ludności</w:t>
      </w:r>
      <w:bookmarkEnd w:id="53"/>
      <w:bookmarkEnd w:id="54"/>
      <w:bookmarkEnd w:id="55"/>
      <w:bookmarkEnd w:id="56"/>
      <w:bookmarkEnd w:id="57"/>
      <w:bookmarkEnd w:id="58"/>
    </w:p>
    <w:p w14:paraId="6A8AE46C" w14:textId="77777777" w:rsidR="00895996" w:rsidRPr="001026C7" w:rsidRDefault="00895996" w:rsidP="00895996">
      <w:pPr>
        <w:spacing w:after="0" w:line="360" w:lineRule="auto"/>
        <w:ind w:firstLine="708"/>
        <w:jc w:val="both"/>
      </w:pPr>
      <w:r w:rsidRPr="001026C7">
        <w:t>Rozpatrywanie zagadnienia poziomu życia ludności wymaga usystematyzowania jego terminologii oraz zakresu. Kwestia jakości życia i poziomu życia ludności od wielu lat znajduje się w obrębie zainteresowań statystyki społecznej. Te dwie kategorie należy traktować oddzielnie, chociaż często w języku potocznym są one z</w:t>
      </w:r>
      <w:r>
        <w:t>e</w:t>
      </w:r>
      <w:r w:rsidRPr="001026C7">
        <w:t xml:space="preserve"> sobą utożsamiane. Erik </w:t>
      </w:r>
      <w:proofErr w:type="spellStart"/>
      <w:r w:rsidRPr="001026C7">
        <w:t>Allardt</w:t>
      </w:r>
      <w:proofErr w:type="spellEnd"/>
      <w:r w:rsidRPr="001026C7">
        <w:t xml:space="preserve"> (fiński socjolog) przyjął, że na dobrobyt społeczny składają się trzy sfery potrzeb ludzkich: posiadanie (</w:t>
      </w:r>
      <w:r w:rsidRPr="001026C7">
        <w:rPr>
          <w:i/>
        </w:rPr>
        <w:t xml:space="preserve">to </w:t>
      </w:r>
      <w:proofErr w:type="spellStart"/>
      <w:r w:rsidRPr="001026C7">
        <w:rPr>
          <w:i/>
        </w:rPr>
        <w:t>have</w:t>
      </w:r>
      <w:proofErr w:type="spellEnd"/>
      <w:r w:rsidRPr="001026C7">
        <w:t>), uczucie (</w:t>
      </w:r>
      <w:r w:rsidRPr="001026C7">
        <w:rPr>
          <w:i/>
        </w:rPr>
        <w:t>to love</w:t>
      </w:r>
      <w:r w:rsidRPr="001026C7">
        <w:t>) oraz istnienie (</w:t>
      </w:r>
      <w:r w:rsidRPr="001026C7">
        <w:rPr>
          <w:i/>
        </w:rPr>
        <w:t>to be</w:t>
      </w:r>
      <w:r w:rsidRPr="001026C7">
        <w:t>). Przyjął on, że poziom życia wiąże się z potrzebami materialnymi i określany jest przez pierwszy czynnik potrzeb ludzkich (</w:t>
      </w:r>
      <w:r w:rsidRPr="001026C7">
        <w:rPr>
          <w:i/>
        </w:rPr>
        <w:t xml:space="preserve">to </w:t>
      </w:r>
      <w:proofErr w:type="spellStart"/>
      <w:r w:rsidRPr="001026C7">
        <w:rPr>
          <w:i/>
        </w:rPr>
        <w:t>have</w:t>
      </w:r>
      <w:proofErr w:type="spellEnd"/>
      <w:r w:rsidRPr="001026C7">
        <w:t>), natomiast jakość życia to potrzeby pozamaterialne i jako takie charakteryzowane są poprzez pozostałe dwie sfery potrzeb ludzkich (</w:t>
      </w:r>
      <w:r w:rsidRPr="001026C7">
        <w:rPr>
          <w:i/>
        </w:rPr>
        <w:t>to love</w:t>
      </w:r>
      <w:r w:rsidRPr="001026C7">
        <w:t xml:space="preserve"> oraz </w:t>
      </w:r>
      <w:r w:rsidRPr="001026C7">
        <w:rPr>
          <w:i/>
        </w:rPr>
        <w:t>to be</w:t>
      </w:r>
      <w:r w:rsidRPr="001026C7">
        <w:t>)</w:t>
      </w:r>
      <w:r>
        <w:rPr>
          <w:rStyle w:val="Odwoanieprzypisudolnego"/>
        </w:rPr>
        <w:footnoteReference w:id="4"/>
      </w:r>
      <w:r>
        <w:t>.</w:t>
      </w:r>
    </w:p>
    <w:p w14:paraId="6D69E936" w14:textId="77777777" w:rsidR="00895996" w:rsidRDefault="00895996" w:rsidP="00895996">
      <w:pPr>
        <w:spacing w:after="0" w:line="360" w:lineRule="auto"/>
        <w:ind w:firstLine="708"/>
        <w:jc w:val="both"/>
      </w:pPr>
      <w:r w:rsidRPr="001026C7">
        <w:lastRenderedPageBreak/>
        <w:t>Rozpatrując wskazane zagadnienie w odniesieniu do potrzeb materialnych zasadne jest omówienie wysokości średniego wynagrodzenia mieszkańców powiatu nakielskiego.</w:t>
      </w:r>
    </w:p>
    <w:p w14:paraId="4055BAAF" w14:textId="77777777" w:rsidR="00895996" w:rsidRPr="001026C7" w:rsidRDefault="00895996" w:rsidP="00895996">
      <w:pPr>
        <w:pStyle w:val="Nagwek3"/>
      </w:pPr>
      <w:bookmarkStart w:id="59" w:name="_Toc441834521"/>
      <w:bookmarkStart w:id="60" w:name="_Toc444770080"/>
      <w:r w:rsidRPr="001026C7">
        <w:t xml:space="preserve">Tabela </w:t>
      </w:r>
      <w:r>
        <w:t>3</w:t>
      </w:r>
      <w:r w:rsidRPr="001026C7">
        <w:t>. Przeciętne miesięczne wynagrodzenie brutto</w:t>
      </w:r>
      <w:r>
        <w:t xml:space="preserve"> w województwie kujawsko – pomorskim i powiecie nakielskim w latach 2015 – 2018.</w:t>
      </w:r>
      <w:bookmarkEnd w:id="59"/>
      <w:bookmarkEnd w:id="60"/>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677"/>
        <w:gridCol w:w="3544"/>
      </w:tblGrid>
      <w:tr w:rsidR="00895996" w:rsidRPr="001026C7" w14:paraId="1CEABF51" w14:textId="77777777" w:rsidTr="00A678AD">
        <w:trPr>
          <w:cantSplit/>
          <w:trHeight w:val="498"/>
        </w:trPr>
        <w:tc>
          <w:tcPr>
            <w:tcW w:w="993" w:type="dxa"/>
            <w:shd w:val="clear" w:color="auto" w:fill="D9E2F3" w:themeFill="accent5" w:themeFillTint="33"/>
            <w:vAlign w:val="center"/>
          </w:tcPr>
          <w:p w14:paraId="33E790F5" w14:textId="77777777" w:rsidR="00895996" w:rsidRPr="001026C7" w:rsidRDefault="00895996" w:rsidP="00895996">
            <w:pPr>
              <w:jc w:val="center"/>
              <w:rPr>
                <w:b/>
              </w:rPr>
            </w:pPr>
            <w:r w:rsidRPr="001026C7">
              <w:rPr>
                <w:b/>
              </w:rPr>
              <w:t>rok</w:t>
            </w:r>
          </w:p>
        </w:tc>
        <w:tc>
          <w:tcPr>
            <w:tcW w:w="4677" w:type="dxa"/>
            <w:shd w:val="clear" w:color="auto" w:fill="D9E2F3" w:themeFill="accent5" w:themeFillTint="33"/>
            <w:vAlign w:val="center"/>
          </w:tcPr>
          <w:p w14:paraId="55B0E87C" w14:textId="77777777" w:rsidR="00895996" w:rsidRPr="001026C7" w:rsidRDefault="00895996" w:rsidP="00895996">
            <w:pPr>
              <w:jc w:val="center"/>
              <w:rPr>
                <w:b/>
              </w:rPr>
            </w:pPr>
            <w:r w:rsidRPr="001026C7">
              <w:rPr>
                <w:b/>
              </w:rPr>
              <w:t>wyszczególnienie</w:t>
            </w:r>
          </w:p>
        </w:tc>
        <w:tc>
          <w:tcPr>
            <w:tcW w:w="3544" w:type="dxa"/>
            <w:shd w:val="clear" w:color="auto" w:fill="D9E2F3" w:themeFill="accent5" w:themeFillTint="33"/>
            <w:vAlign w:val="center"/>
          </w:tcPr>
          <w:p w14:paraId="7ED3C2F2" w14:textId="77777777" w:rsidR="00895996" w:rsidRPr="001026C7" w:rsidRDefault="00895996" w:rsidP="00895996">
            <w:pPr>
              <w:jc w:val="center"/>
              <w:rPr>
                <w:b/>
              </w:rPr>
            </w:pPr>
            <w:r w:rsidRPr="001026C7">
              <w:rPr>
                <w:b/>
              </w:rPr>
              <w:t>ogółem</w:t>
            </w:r>
          </w:p>
        </w:tc>
      </w:tr>
      <w:tr w:rsidR="00895996" w:rsidRPr="001026C7" w14:paraId="3E971D0A" w14:textId="77777777" w:rsidTr="00A678AD">
        <w:trPr>
          <w:cantSplit/>
          <w:trHeight w:val="340"/>
        </w:trPr>
        <w:tc>
          <w:tcPr>
            <w:tcW w:w="993" w:type="dxa"/>
            <w:vMerge w:val="restart"/>
            <w:shd w:val="clear" w:color="auto" w:fill="C2D1EC"/>
            <w:vAlign w:val="center"/>
          </w:tcPr>
          <w:p w14:paraId="74BA5493" w14:textId="77777777" w:rsidR="00895996" w:rsidRPr="001A74E9" w:rsidRDefault="00895996" w:rsidP="00895996">
            <w:pPr>
              <w:jc w:val="center"/>
              <w:rPr>
                <w:b/>
              </w:rPr>
            </w:pPr>
            <w:r>
              <w:rPr>
                <w:b/>
              </w:rPr>
              <w:t>2015</w:t>
            </w:r>
          </w:p>
        </w:tc>
        <w:tc>
          <w:tcPr>
            <w:tcW w:w="4677" w:type="dxa"/>
            <w:vAlign w:val="center"/>
          </w:tcPr>
          <w:p w14:paraId="2B4B768D" w14:textId="77777777" w:rsidR="00895996" w:rsidRPr="001A74E9" w:rsidRDefault="00895996" w:rsidP="00895996">
            <w:pPr>
              <w:jc w:val="center"/>
            </w:pPr>
            <w:r w:rsidRPr="001A74E9">
              <w:t>województwo kujawsko - pomorskie</w:t>
            </w:r>
          </w:p>
        </w:tc>
        <w:tc>
          <w:tcPr>
            <w:tcW w:w="3544" w:type="dxa"/>
            <w:vAlign w:val="center"/>
          </w:tcPr>
          <w:p w14:paraId="090FCF79" w14:textId="77777777" w:rsidR="00895996" w:rsidRPr="001A74E9" w:rsidRDefault="00895996" w:rsidP="00895996">
            <w:pPr>
              <w:jc w:val="center"/>
            </w:pPr>
            <w:r>
              <w:t>3 540,00</w:t>
            </w:r>
          </w:p>
        </w:tc>
      </w:tr>
      <w:tr w:rsidR="00895996" w:rsidRPr="001026C7" w14:paraId="4A2E34CB" w14:textId="77777777" w:rsidTr="00A678AD">
        <w:trPr>
          <w:cantSplit/>
          <w:trHeight w:val="340"/>
        </w:trPr>
        <w:tc>
          <w:tcPr>
            <w:tcW w:w="993" w:type="dxa"/>
            <w:vMerge/>
            <w:shd w:val="clear" w:color="auto" w:fill="C2D1EC"/>
            <w:vAlign w:val="center"/>
          </w:tcPr>
          <w:p w14:paraId="4641D86E" w14:textId="77777777" w:rsidR="00895996" w:rsidRPr="001A74E9" w:rsidRDefault="00895996" w:rsidP="00895996">
            <w:pPr>
              <w:jc w:val="center"/>
              <w:rPr>
                <w:b/>
              </w:rPr>
            </w:pPr>
          </w:p>
        </w:tc>
        <w:tc>
          <w:tcPr>
            <w:tcW w:w="4677" w:type="dxa"/>
            <w:vAlign w:val="center"/>
          </w:tcPr>
          <w:p w14:paraId="6718DEF5" w14:textId="77777777" w:rsidR="00895996" w:rsidRPr="001A74E9" w:rsidRDefault="00895996" w:rsidP="00895996">
            <w:pPr>
              <w:jc w:val="center"/>
            </w:pPr>
            <w:r>
              <w:t>p</w:t>
            </w:r>
            <w:r w:rsidRPr="001A74E9">
              <w:t>owiat nakielski</w:t>
            </w:r>
          </w:p>
        </w:tc>
        <w:tc>
          <w:tcPr>
            <w:tcW w:w="3544" w:type="dxa"/>
            <w:vAlign w:val="center"/>
          </w:tcPr>
          <w:p w14:paraId="402E4587" w14:textId="77777777" w:rsidR="00895996" w:rsidRPr="001A74E9" w:rsidRDefault="00895996" w:rsidP="00895996">
            <w:pPr>
              <w:jc w:val="center"/>
            </w:pPr>
            <w:r>
              <w:t>3 183,00</w:t>
            </w:r>
          </w:p>
        </w:tc>
      </w:tr>
      <w:tr w:rsidR="00895996" w:rsidRPr="001026C7" w14:paraId="458694A3" w14:textId="77777777" w:rsidTr="00A678AD">
        <w:trPr>
          <w:cantSplit/>
          <w:trHeight w:val="340"/>
        </w:trPr>
        <w:tc>
          <w:tcPr>
            <w:tcW w:w="993" w:type="dxa"/>
            <w:vMerge w:val="restart"/>
            <w:shd w:val="clear" w:color="auto" w:fill="C2D1EC"/>
            <w:vAlign w:val="center"/>
          </w:tcPr>
          <w:p w14:paraId="69AC2709" w14:textId="77777777" w:rsidR="00895996" w:rsidRPr="001A74E9" w:rsidRDefault="00895996" w:rsidP="00895996">
            <w:pPr>
              <w:jc w:val="center"/>
              <w:rPr>
                <w:b/>
              </w:rPr>
            </w:pPr>
            <w:r w:rsidRPr="001A74E9">
              <w:rPr>
                <w:b/>
              </w:rPr>
              <w:t>20</w:t>
            </w:r>
            <w:r>
              <w:rPr>
                <w:b/>
              </w:rPr>
              <w:t>16</w:t>
            </w:r>
          </w:p>
        </w:tc>
        <w:tc>
          <w:tcPr>
            <w:tcW w:w="4677" w:type="dxa"/>
            <w:vAlign w:val="center"/>
          </w:tcPr>
          <w:p w14:paraId="0C627591" w14:textId="77777777" w:rsidR="00895996" w:rsidRPr="001A74E9" w:rsidRDefault="00895996" w:rsidP="00895996">
            <w:pPr>
              <w:jc w:val="center"/>
            </w:pPr>
            <w:r w:rsidRPr="001A74E9">
              <w:t>województwo kujawsko - pomorskie</w:t>
            </w:r>
          </w:p>
        </w:tc>
        <w:tc>
          <w:tcPr>
            <w:tcW w:w="3544" w:type="dxa"/>
            <w:vAlign w:val="center"/>
          </w:tcPr>
          <w:p w14:paraId="3844E15E" w14:textId="77777777" w:rsidR="00895996" w:rsidRPr="001A74E9" w:rsidRDefault="00895996" w:rsidP="00895996">
            <w:pPr>
              <w:jc w:val="center"/>
            </w:pPr>
            <w:r>
              <w:t>3 673,00</w:t>
            </w:r>
          </w:p>
        </w:tc>
      </w:tr>
      <w:tr w:rsidR="00895996" w:rsidRPr="001026C7" w14:paraId="7ECFE952" w14:textId="77777777" w:rsidTr="00A678AD">
        <w:trPr>
          <w:cantSplit/>
          <w:trHeight w:val="340"/>
        </w:trPr>
        <w:tc>
          <w:tcPr>
            <w:tcW w:w="993" w:type="dxa"/>
            <w:vMerge/>
            <w:shd w:val="clear" w:color="auto" w:fill="C2D1EC"/>
            <w:vAlign w:val="center"/>
          </w:tcPr>
          <w:p w14:paraId="5701019D" w14:textId="77777777" w:rsidR="00895996" w:rsidRPr="001A74E9" w:rsidRDefault="00895996" w:rsidP="00895996">
            <w:pPr>
              <w:jc w:val="center"/>
              <w:rPr>
                <w:b/>
              </w:rPr>
            </w:pPr>
          </w:p>
        </w:tc>
        <w:tc>
          <w:tcPr>
            <w:tcW w:w="4677" w:type="dxa"/>
            <w:vAlign w:val="center"/>
          </w:tcPr>
          <w:p w14:paraId="5CA7BA0D" w14:textId="77777777" w:rsidR="00895996" w:rsidRPr="001A74E9" w:rsidRDefault="00895996" w:rsidP="00895996">
            <w:pPr>
              <w:jc w:val="center"/>
            </w:pPr>
            <w:r>
              <w:t>p</w:t>
            </w:r>
            <w:r w:rsidRPr="001A74E9">
              <w:t>owiat nakielski</w:t>
            </w:r>
          </w:p>
        </w:tc>
        <w:tc>
          <w:tcPr>
            <w:tcW w:w="3544" w:type="dxa"/>
            <w:vAlign w:val="center"/>
          </w:tcPr>
          <w:p w14:paraId="299972A5" w14:textId="77777777" w:rsidR="00895996" w:rsidRPr="001A74E9" w:rsidRDefault="00895996" w:rsidP="00895996">
            <w:pPr>
              <w:jc w:val="center"/>
            </w:pPr>
            <w:r>
              <w:t>3 321,00</w:t>
            </w:r>
          </w:p>
        </w:tc>
      </w:tr>
      <w:tr w:rsidR="00895996" w:rsidRPr="001026C7" w14:paraId="10FEB523" w14:textId="77777777" w:rsidTr="00A678AD">
        <w:trPr>
          <w:cantSplit/>
          <w:trHeight w:val="340"/>
        </w:trPr>
        <w:tc>
          <w:tcPr>
            <w:tcW w:w="993" w:type="dxa"/>
            <w:vMerge w:val="restart"/>
            <w:shd w:val="clear" w:color="auto" w:fill="C2D1EC"/>
            <w:vAlign w:val="center"/>
          </w:tcPr>
          <w:p w14:paraId="0936F6A3" w14:textId="77777777" w:rsidR="00895996" w:rsidRPr="001A74E9" w:rsidRDefault="00895996" w:rsidP="00895996">
            <w:pPr>
              <w:jc w:val="center"/>
              <w:rPr>
                <w:b/>
              </w:rPr>
            </w:pPr>
            <w:r w:rsidRPr="001A74E9">
              <w:rPr>
                <w:b/>
              </w:rPr>
              <w:t>20</w:t>
            </w:r>
            <w:r>
              <w:rPr>
                <w:b/>
              </w:rPr>
              <w:t>17</w:t>
            </w:r>
          </w:p>
        </w:tc>
        <w:tc>
          <w:tcPr>
            <w:tcW w:w="4677" w:type="dxa"/>
            <w:vAlign w:val="center"/>
          </w:tcPr>
          <w:p w14:paraId="1CA08AD5" w14:textId="77777777" w:rsidR="00895996" w:rsidRPr="001A74E9" w:rsidRDefault="00895996" w:rsidP="00895996">
            <w:pPr>
              <w:jc w:val="center"/>
            </w:pPr>
            <w:r w:rsidRPr="001A74E9">
              <w:t>województwo kujawsko - pomorskie</w:t>
            </w:r>
          </w:p>
        </w:tc>
        <w:tc>
          <w:tcPr>
            <w:tcW w:w="3544" w:type="dxa"/>
            <w:vAlign w:val="center"/>
          </w:tcPr>
          <w:p w14:paraId="55FAC905" w14:textId="77777777" w:rsidR="00895996" w:rsidRPr="001A74E9" w:rsidRDefault="00895996" w:rsidP="00895996">
            <w:pPr>
              <w:jc w:val="center"/>
            </w:pPr>
            <w:r>
              <w:t>3 886,00</w:t>
            </w:r>
          </w:p>
        </w:tc>
      </w:tr>
      <w:tr w:rsidR="00895996" w:rsidRPr="001026C7" w14:paraId="1F85D08E" w14:textId="77777777" w:rsidTr="00A678AD">
        <w:trPr>
          <w:cantSplit/>
          <w:trHeight w:val="340"/>
        </w:trPr>
        <w:tc>
          <w:tcPr>
            <w:tcW w:w="993" w:type="dxa"/>
            <w:vMerge/>
            <w:shd w:val="clear" w:color="auto" w:fill="C2D1EC"/>
            <w:vAlign w:val="center"/>
          </w:tcPr>
          <w:p w14:paraId="1677BDE8" w14:textId="77777777" w:rsidR="00895996" w:rsidRPr="001A74E9" w:rsidRDefault="00895996" w:rsidP="00895996">
            <w:pPr>
              <w:jc w:val="center"/>
            </w:pPr>
          </w:p>
        </w:tc>
        <w:tc>
          <w:tcPr>
            <w:tcW w:w="4677" w:type="dxa"/>
            <w:vAlign w:val="center"/>
          </w:tcPr>
          <w:p w14:paraId="0ABD3DFC" w14:textId="77777777" w:rsidR="00895996" w:rsidRPr="001A74E9" w:rsidRDefault="00895996" w:rsidP="00895996">
            <w:pPr>
              <w:jc w:val="center"/>
            </w:pPr>
            <w:r>
              <w:t>p</w:t>
            </w:r>
            <w:r w:rsidRPr="001A74E9">
              <w:t>owiat nakielski</w:t>
            </w:r>
          </w:p>
        </w:tc>
        <w:tc>
          <w:tcPr>
            <w:tcW w:w="3544" w:type="dxa"/>
            <w:vAlign w:val="center"/>
          </w:tcPr>
          <w:p w14:paraId="18FF91B7" w14:textId="77777777" w:rsidR="00895996" w:rsidRPr="001A74E9" w:rsidRDefault="00895996" w:rsidP="00895996">
            <w:pPr>
              <w:jc w:val="center"/>
            </w:pPr>
            <w:r>
              <w:t>3 469,00</w:t>
            </w:r>
          </w:p>
        </w:tc>
      </w:tr>
      <w:tr w:rsidR="00895996" w:rsidRPr="001026C7" w14:paraId="0152774E" w14:textId="77777777" w:rsidTr="00A678AD">
        <w:trPr>
          <w:cantSplit/>
          <w:trHeight w:val="340"/>
        </w:trPr>
        <w:tc>
          <w:tcPr>
            <w:tcW w:w="993" w:type="dxa"/>
            <w:vMerge w:val="restart"/>
            <w:shd w:val="clear" w:color="auto" w:fill="C2D1EC"/>
            <w:vAlign w:val="center"/>
          </w:tcPr>
          <w:p w14:paraId="6B9E9E77" w14:textId="77777777" w:rsidR="00895996" w:rsidRPr="0080077F" w:rsidRDefault="00895996" w:rsidP="00895996">
            <w:pPr>
              <w:jc w:val="center"/>
              <w:rPr>
                <w:b/>
              </w:rPr>
            </w:pPr>
            <w:r w:rsidRPr="0080077F">
              <w:rPr>
                <w:b/>
              </w:rPr>
              <w:t>20</w:t>
            </w:r>
            <w:r>
              <w:rPr>
                <w:b/>
              </w:rPr>
              <w:t>18</w:t>
            </w:r>
          </w:p>
        </w:tc>
        <w:tc>
          <w:tcPr>
            <w:tcW w:w="4677" w:type="dxa"/>
            <w:vAlign w:val="center"/>
          </w:tcPr>
          <w:p w14:paraId="3F3234FD" w14:textId="77777777" w:rsidR="00895996" w:rsidRPr="001A74E9" w:rsidRDefault="00895996" w:rsidP="00895996">
            <w:pPr>
              <w:jc w:val="center"/>
            </w:pPr>
            <w:r w:rsidRPr="001A74E9">
              <w:t>województwo kujawsko - pomorskie</w:t>
            </w:r>
          </w:p>
        </w:tc>
        <w:tc>
          <w:tcPr>
            <w:tcW w:w="3544" w:type="dxa"/>
            <w:vAlign w:val="center"/>
          </w:tcPr>
          <w:p w14:paraId="0427AE32" w14:textId="77777777" w:rsidR="00895996" w:rsidRPr="001A74E9" w:rsidRDefault="00895996" w:rsidP="00895996">
            <w:pPr>
              <w:jc w:val="center"/>
            </w:pPr>
            <w:r>
              <w:t>4 139,00</w:t>
            </w:r>
          </w:p>
        </w:tc>
      </w:tr>
      <w:tr w:rsidR="00895996" w:rsidRPr="001026C7" w14:paraId="6DD587EB" w14:textId="77777777" w:rsidTr="00A678AD">
        <w:trPr>
          <w:cantSplit/>
          <w:trHeight w:val="340"/>
        </w:trPr>
        <w:tc>
          <w:tcPr>
            <w:tcW w:w="993" w:type="dxa"/>
            <w:vMerge/>
            <w:shd w:val="clear" w:color="auto" w:fill="C2D1EC"/>
            <w:vAlign w:val="center"/>
          </w:tcPr>
          <w:p w14:paraId="53B79538" w14:textId="77777777" w:rsidR="00895996" w:rsidRPr="001A74E9" w:rsidRDefault="00895996" w:rsidP="00895996">
            <w:pPr>
              <w:jc w:val="center"/>
            </w:pPr>
          </w:p>
        </w:tc>
        <w:tc>
          <w:tcPr>
            <w:tcW w:w="4677" w:type="dxa"/>
            <w:vAlign w:val="center"/>
          </w:tcPr>
          <w:p w14:paraId="44E473CA" w14:textId="77777777" w:rsidR="00895996" w:rsidRPr="001A74E9" w:rsidRDefault="00895996" w:rsidP="00895996">
            <w:pPr>
              <w:jc w:val="center"/>
            </w:pPr>
            <w:r>
              <w:t>p</w:t>
            </w:r>
            <w:r w:rsidRPr="001A74E9">
              <w:t>owiat nakielski</w:t>
            </w:r>
          </w:p>
        </w:tc>
        <w:tc>
          <w:tcPr>
            <w:tcW w:w="3544" w:type="dxa"/>
            <w:vAlign w:val="center"/>
          </w:tcPr>
          <w:p w14:paraId="0B3AE7A6" w14:textId="77777777" w:rsidR="00895996" w:rsidRPr="001A74E9" w:rsidRDefault="00895996" w:rsidP="00895996">
            <w:pPr>
              <w:jc w:val="center"/>
            </w:pPr>
            <w:r>
              <w:t>3 706,00</w:t>
            </w:r>
          </w:p>
        </w:tc>
      </w:tr>
    </w:tbl>
    <w:p w14:paraId="02D12CB8" w14:textId="67DC57BC" w:rsidR="00895996" w:rsidRDefault="00895996" w:rsidP="00895996">
      <w:pPr>
        <w:spacing w:after="0" w:line="240" w:lineRule="auto"/>
        <w:jc w:val="both"/>
        <w:rPr>
          <w:i/>
          <w:iCs/>
          <w:sz w:val="20"/>
          <w:szCs w:val="20"/>
        </w:rPr>
      </w:pPr>
      <w:r w:rsidRPr="00895996">
        <w:rPr>
          <w:i/>
          <w:iCs/>
          <w:sz w:val="20"/>
          <w:szCs w:val="20"/>
        </w:rPr>
        <w:t>Źródło: „Powiat nakielski w liczbach” https://www.polskawliczbach.pl/powiat_nakielski#przecietne-miesieczne-wynagrodzenie-brutto (dostęp: 04.11.2020r.).</w:t>
      </w:r>
    </w:p>
    <w:p w14:paraId="0B1EA33D" w14:textId="316909C4" w:rsidR="00895996" w:rsidRDefault="00895996" w:rsidP="00895996">
      <w:pPr>
        <w:spacing w:after="0" w:line="240" w:lineRule="auto"/>
        <w:jc w:val="both"/>
        <w:rPr>
          <w:i/>
          <w:iCs/>
          <w:sz w:val="20"/>
          <w:szCs w:val="20"/>
        </w:rPr>
      </w:pPr>
    </w:p>
    <w:p w14:paraId="7B0627C9" w14:textId="77777777" w:rsidR="00895996" w:rsidRPr="001026C7" w:rsidRDefault="00895996" w:rsidP="00895996">
      <w:pPr>
        <w:spacing w:after="0" w:line="360" w:lineRule="auto"/>
        <w:ind w:firstLine="708"/>
        <w:jc w:val="both"/>
      </w:pPr>
      <w:r w:rsidRPr="001026C7">
        <w:rPr>
          <w:bCs/>
        </w:rPr>
        <w:t xml:space="preserve">Podczas badań przeprowadzonych przez </w:t>
      </w:r>
      <w:r w:rsidRPr="001026C7">
        <w:t xml:space="preserve">psychologa Adriana G. </w:t>
      </w:r>
      <w:proofErr w:type="spellStart"/>
      <w:r w:rsidRPr="001026C7">
        <w:t>White'a</w:t>
      </w:r>
      <w:proofErr w:type="spellEnd"/>
      <w:r w:rsidRPr="001026C7">
        <w:t xml:space="preserve"> w celu zbadania poziomu satysfakcji respondentów z życia okazało się, że poziom odczuwanego szczęścia jest mocno skorelowany ze stanem zdrowia, zamożnością i dostępem do podstawowego wykształcenia</w:t>
      </w:r>
      <w:r>
        <w:rPr>
          <w:rStyle w:val="Odwoanieprzypisudolnego"/>
        </w:rPr>
        <w:footnoteReference w:id="5"/>
      </w:r>
      <w:r w:rsidRPr="001026C7">
        <w:t>. Wskazane zagadnienia są zaprezentowane w dalszej części niniejszego opracowania.</w:t>
      </w:r>
    </w:p>
    <w:p w14:paraId="496E8D6A" w14:textId="77777777" w:rsidR="00895996" w:rsidRPr="001026C7" w:rsidRDefault="00895996" w:rsidP="00895996">
      <w:pPr>
        <w:pStyle w:val="Nagwek2"/>
      </w:pPr>
      <w:bookmarkStart w:id="61" w:name="_Toc441667861"/>
      <w:bookmarkStart w:id="62" w:name="_Toc441834522"/>
      <w:bookmarkStart w:id="63" w:name="_Toc441834798"/>
      <w:bookmarkStart w:id="64" w:name="_Toc444691298"/>
      <w:bookmarkStart w:id="65" w:name="_Toc444769592"/>
      <w:bookmarkStart w:id="66" w:name="_Toc444770081"/>
      <w:r>
        <w:t xml:space="preserve">3.5 </w:t>
      </w:r>
      <w:r w:rsidRPr="001026C7">
        <w:t>Rodziny</w:t>
      </w:r>
      <w:bookmarkEnd w:id="61"/>
      <w:bookmarkEnd w:id="62"/>
      <w:bookmarkEnd w:id="63"/>
      <w:bookmarkEnd w:id="64"/>
      <w:bookmarkEnd w:id="65"/>
      <w:bookmarkEnd w:id="66"/>
    </w:p>
    <w:p w14:paraId="3133FB1E" w14:textId="77777777" w:rsidR="00895996" w:rsidRPr="001026C7" w:rsidRDefault="00895996" w:rsidP="00895996">
      <w:pPr>
        <w:spacing w:after="0" w:line="360" w:lineRule="auto"/>
        <w:ind w:firstLine="708"/>
        <w:jc w:val="both"/>
      </w:pPr>
      <w:r w:rsidRPr="001026C7">
        <w:t xml:space="preserve">Rodzina rozpatrywana jako </w:t>
      </w:r>
      <w:r w:rsidRPr="005E22FD">
        <w:rPr>
          <w:iCs/>
        </w:rPr>
        <w:t>najważniejsza, podstawowa grupa społeczna, na której opiera się całe społeczeństwo</w:t>
      </w:r>
      <w:r>
        <w:rPr>
          <w:rStyle w:val="Odwoanieprzypisudolnego"/>
          <w:iCs/>
        </w:rPr>
        <w:footnoteReference w:id="6"/>
      </w:r>
      <w:r w:rsidRPr="005E22FD">
        <w:rPr>
          <w:iCs/>
        </w:rPr>
        <w:t xml:space="preserve"> </w:t>
      </w:r>
      <w:r w:rsidRPr="001026C7">
        <w:t>przyjmuje postać wspólnoty, w której członkowie są połączeni więzami pokrewieństwa, małżeństwa, a niekiedy adopcji.</w:t>
      </w:r>
    </w:p>
    <w:p w14:paraId="32357F0C" w14:textId="77777777" w:rsidR="00895996" w:rsidRPr="001026C7" w:rsidRDefault="00895996" w:rsidP="00895996">
      <w:pPr>
        <w:spacing w:after="0" w:line="360" w:lineRule="auto"/>
        <w:ind w:firstLine="708"/>
        <w:jc w:val="both"/>
      </w:pPr>
      <w:r w:rsidRPr="001026C7">
        <w:t>Pośród szeregu kryteriów najczęściej wyróżnia się rodzinę:</w:t>
      </w:r>
    </w:p>
    <w:p w14:paraId="4957BE55" w14:textId="77777777" w:rsidR="00895996" w:rsidRPr="001026C7" w:rsidRDefault="00895996" w:rsidP="003B4C4E">
      <w:pPr>
        <w:pStyle w:val="Akapitzlist"/>
        <w:numPr>
          <w:ilvl w:val="0"/>
          <w:numId w:val="3"/>
        </w:numPr>
        <w:spacing w:after="0" w:line="360" w:lineRule="auto"/>
        <w:ind w:left="284" w:hanging="284"/>
        <w:jc w:val="both"/>
        <w:rPr>
          <w:rFonts w:eastAsia="Times New Roman" w:cs="Times New Roman"/>
          <w:lang w:eastAsia="pl-PL"/>
        </w:rPr>
      </w:pPr>
      <w:r w:rsidRPr="001026C7">
        <w:rPr>
          <w:rFonts w:eastAsia="Times New Roman" w:cs="Times New Roman"/>
          <w:lang w:eastAsia="pl-PL"/>
        </w:rPr>
        <w:t>ze względu na kompletność członków rodziny:</w:t>
      </w:r>
    </w:p>
    <w:p w14:paraId="462DADF4" w14:textId="77777777" w:rsidR="00895996" w:rsidRPr="001026C7" w:rsidRDefault="00895996" w:rsidP="003B4C4E">
      <w:pPr>
        <w:pStyle w:val="Akapitzlist"/>
        <w:numPr>
          <w:ilvl w:val="0"/>
          <w:numId w:val="4"/>
        </w:numPr>
        <w:spacing w:after="0" w:line="360" w:lineRule="auto"/>
        <w:jc w:val="both"/>
        <w:rPr>
          <w:rFonts w:eastAsia="Times New Roman" w:cs="Times New Roman"/>
          <w:lang w:eastAsia="pl-PL"/>
        </w:rPr>
      </w:pPr>
      <w:r w:rsidRPr="001026C7">
        <w:rPr>
          <w:rFonts w:eastAsia="Times New Roman" w:cs="Times New Roman"/>
          <w:lang w:eastAsia="pl-PL"/>
        </w:rPr>
        <w:t>pełną:</w:t>
      </w:r>
    </w:p>
    <w:p w14:paraId="617732C5" w14:textId="77777777" w:rsidR="00895996" w:rsidRPr="001026C7" w:rsidRDefault="00895996" w:rsidP="003B4C4E">
      <w:pPr>
        <w:pStyle w:val="Akapitzlist"/>
        <w:numPr>
          <w:ilvl w:val="0"/>
          <w:numId w:val="5"/>
        </w:numPr>
        <w:spacing w:after="0" w:line="360" w:lineRule="auto"/>
        <w:ind w:left="1134"/>
        <w:jc w:val="both"/>
      </w:pPr>
      <w:r w:rsidRPr="001026C7">
        <w:t>naturalną (dzieci mają swoich naturalnych rodziców)</w:t>
      </w:r>
      <w:r>
        <w:t>,</w:t>
      </w:r>
    </w:p>
    <w:p w14:paraId="34E39432" w14:textId="77777777" w:rsidR="00895996" w:rsidRPr="001026C7" w:rsidRDefault="00895996" w:rsidP="003B4C4E">
      <w:pPr>
        <w:pStyle w:val="Akapitzlist"/>
        <w:numPr>
          <w:ilvl w:val="0"/>
          <w:numId w:val="5"/>
        </w:numPr>
        <w:spacing w:after="0" w:line="360" w:lineRule="auto"/>
        <w:ind w:left="1134"/>
        <w:jc w:val="both"/>
      </w:pPr>
      <w:r w:rsidRPr="001026C7">
        <w:t>zrekonstruowaną (utworzoną z powtórnego związku małżeńskiego)</w:t>
      </w:r>
      <w:r>
        <w:t>,</w:t>
      </w:r>
    </w:p>
    <w:p w14:paraId="19B919D5" w14:textId="77777777" w:rsidR="00895996" w:rsidRPr="001026C7" w:rsidRDefault="00895996" w:rsidP="003B4C4E">
      <w:pPr>
        <w:pStyle w:val="Akapitzlist"/>
        <w:numPr>
          <w:ilvl w:val="0"/>
          <w:numId w:val="5"/>
        </w:numPr>
        <w:spacing w:after="0" w:line="360" w:lineRule="auto"/>
        <w:ind w:left="1134"/>
        <w:jc w:val="both"/>
      </w:pPr>
      <w:r w:rsidRPr="001026C7">
        <w:t>przysposobioną (małżeństwo adoptuje na stałe dziecko)</w:t>
      </w:r>
      <w:r>
        <w:t>,</w:t>
      </w:r>
    </w:p>
    <w:p w14:paraId="6D20C7C8" w14:textId="77777777" w:rsidR="00895996" w:rsidRPr="001026C7" w:rsidRDefault="00895996" w:rsidP="003B4C4E">
      <w:pPr>
        <w:pStyle w:val="Akapitzlist"/>
        <w:numPr>
          <w:ilvl w:val="0"/>
          <w:numId w:val="5"/>
        </w:numPr>
        <w:spacing w:after="0" w:line="360" w:lineRule="auto"/>
        <w:ind w:left="1134"/>
        <w:jc w:val="both"/>
      </w:pPr>
      <w:r w:rsidRPr="001026C7">
        <w:t>zastępczą (sprawuje prawną opiekę nad dzieckiem, przyznawaną przez sąd)</w:t>
      </w:r>
      <w:r>
        <w:t>,</w:t>
      </w:r>
    </w:p>
    <w:p w14:paraId="1D9D47D5" w14:textId="77777777" w:rsidR="00895996" w:rsidRPr="001026C7" w:rsidRDefault="00895996" w:rsidP="003B4C4E">
      <w:pPr>
        <w:pStyle w:val="Akapitzlist"/>
        <w:numPr>
          <w:ilvl w:val="0"/>
          <w:numId w:val="5"/>
        </w:numPr>
        <w:spacing w:after="0" w:line="360" w:lineRule="auto"/>
        <w:ind w:left="1134"/>
        <w:jc w:val="both"/>
      </w:pPr>
      <w:r w:rsidRPr="001026C7">
        <w:lastRenderedPageBreak/>
        <w:t>kontraktową (podejmującą czasowo pieczę nad dzieckiem)</w:t>
      </w:r>
      <w:r>
        <w:t>.</w:t>
      </w:r>
    </w:p>
    <w:p w14:paraId="35D979BE" w14:textId="77777777" w:rsidR="00895996" w:rsidRPr="001026C7" w:rsidRDefault="00895996" w:rsidP="003B4C4E">
      <w:pPr>
        <w:pStyle w:val="Akapitzlist"/>
        <w:numPr>
          <w:ilvl w:val="0"/>
          <w:numId w:val="4"/>
        </w:numPr>
        <w:spacing w:after="0" w:line="360" w:lineRule="auto"/>
        <w:jc w:val="both"/>
      </w:pPr>
      <w:r w:rsidRPr="001026C7">
        <w:t>niepełną:</w:t>
      </w:r>
    </w:p>
    <w:p w14:paraId="73202CD0" w14:textId="77777777" w:rsidR="00895996" w:rsidRPr="001026C7" w:rsidRDefault="00895996" w:rsidP="003B4C4E">
      <w:pPr>
        <w:pStyle w:val="Akapitzlist"/>
        <w:numPr>
          <w:ilvl w:val="0"/>
          <w:numId w:val="6"/>
        </w:numPr>
        <w:spacing w:after="0" w:line="360" w:lineRule="auto"/>
        <w:ind w:left="1134"/>
        <w:jc w:val="both"/>
      </w:pPr>
      <w:r w:rsidRPr="001026C7">
        <w:t>sierocą (brak rodziców na skutek ich śmierci)</w:t>
      </w:r>
      <w:r>
        <w:t>,</w:t>
      </w:r>
    </w:p>
    <w:p w14:paraId="346409A5" w14:textId="77777777" w:rsidR="00895996" w:rsidRPr="001026C7" w:rsidRDefault="00895996" w:rsidP="003B4C4E">
      <w:pPr>
        <w:pStyle w:val="Akapitzlist"/>
        <w:numPr>
          <w:ilvl w:val="0"/>
          <w:numId w:val="6"/>
        </w:numPr>
        <w:spacing w:after="0" w:line="360" w:lineRule="auto"/>
        <w:ind w:left="1134"/>
        <w:jc w:val="both"/>
      </w:pPr>
      <w:r w:rsidRPr="001026C7">
        <w:t>rozbitą (brak jednego z małżonków na skutek rozwodu)</w:t>
      </w:r>
      <w:r>
        <w:t>,</w:t>
      </w:r>
    </w:p>
    <w:p w14:paraId="7CD2CFEF" w14:textId="77777777" w:rsidR="00895996" w:rsidRPr="001026C7" w:rsidRDefault="00895996" w:rsidP="003B4C4E">
      <w:pPr>
        <w:pStyle w:val="Akapitzlist"/>
        <w:numPr>
          <w:ilvl w:val="0"/>
          <w:numId w:val="6"/>
        </w:numPr>
        <w:spacing w:after="0" w:line="360" w:lineRule="auto"/>
        <w:ind w:left="1134"/>
        <w:jc w:val="both"/>
      </w:pPr>
      <w:proofErr w:type="spellStart"/>
      <w:r w:rsidRPr="001026C7">
        <w:t>półsierocą</w:t>
      </w:r>
      <w:proofErr w:type="spellEnd"/>
      <w:r w:rsidRPr="001026C7">
        <w:t xml:space="preserve"> (brak jednego z małżonków na skutek śmierci).</w:t>
      </w:r>
    </w:p>
    <w:p w14:paraId="3E801197" w14:textId="77777777" w:rsidR="00895996" w:rsidRPr="001026C7" w:rsidRDefault="00895996" w:rsidP="00895996">
      <w:pPr>
        <w:spacing w:after="0" w:line="360" w:lineRule="auto"/>
        <w:ind w:firstLine="708"/>
        <w:jc w:val="both"/>
        <w:rPr>
          <w:rStyle w:val="reference-text"/>
        </w:rPr>
      </w:pPr>
      <w:r w:rsidRPr="001026C7">
        <w:rPr>
          <w:rStyle w:val="reference-text"/>
        </w:rPr>
        <w:t>Na terenie powiatu nakielskiego liczba zawartych związków małżeńskich w 201</w:t>
      </w:r>
      <w:r>
        <w:rPr>
          <w:rStyle w:val="reference-text"/>
        </w:rPr>
        <w:t>8</w:t>
      </w:r>
      <w:r w:rsidRPr="001026C7">
        <w:rPr>
          <w:rStyle w:val="reference-text"/>
        </w:rPr>
        <w:t xml:space="preserve"> roku </w:t>
      </w:r>
      <w:r>
        <w:rPr>
          <w:rStyle w:val="reference-text"/>
        </w:rPr>
        <w:t xml:space="preserve">na 1000 osób </w:t>
      </w:r>
      <w:r w:rsidRPr="001026C7">
        <w:rPr>
          <w:rStyle w:val="reference-text"/>
        </w:rPr>
        <w:t>wyniosła 4</w:t>
      </w:r>
      <w:r>
        <w:rPr>
          <w:rStyle w:val="reference-text"/>
        </w:rPr>
        <w:t>,7</w:t>
      </w:r>
      <w:r w:rsidRPr="001026C7">
        <w:rPr>
          <w:rStyle w:val="reference-text"/>
        </w:rPr>
        <w:t xml:space="preserve">, a w latach poprzednich </w:t>
      </w:r>
      <w:r>
        <w:rPr>
          <w:rStyle w:val="reference-text"/>
        </w:rPr>
        <w:t>5,0</w:t>
      </w:r>
      <w:r w:rsidRPr="001026C7">
        <w:rPr>
          <w:rStyle w:val="reference-text"/>
        </w:rPr>
        <w:t xml:space="preserve"> (</w:t>
      </w:r>
      <w:r>
        <w:rPr>
          <w:rStyle w:val="reference-text"/>
        </w:rPr>
        <w:t xml:space="preserve">2016r.) i 5,3 (2015r.). </w:t>
      </w:r>
      <w:r w:rsidRPr="001026C7">
        <w:rPr>
          <w:rStyle w:val="reference-text"/>
        </w:rPr>
        <w:t>Na podstawie wskazanych trzech lat zauważyć można tendencję spadkową w kw</w:t>
      </w:r>
      <w:r>
        <w:rPr>
          <w:rStyle w:val="reference-text"/>
        </w:rPr>
        <w:t xml:space="preserve">estii formalizowania związków. </w:t>
      </w:r>
      <w:r w:rsidRPr="001026C7">
        <w:rPr>
          <w:rStyle w:val="reference-text"/>
        </w:rPr>
        <w:t>Natomiast nie widać przełożenia w ilości zawieranych małżeństw</w:t>
      </w:r>
      <w:r>
        <w:rPr>
          <w:rStyle w:val="reference-text"/>
        </w:rPr>
        <w:t>,</w:t>
      </w:r>
      <w:r w:rsidRPr="001026C7">
        <w:rPr>
          <w:rStyle w:val="reference-text"/>
        </w:rPr>
        <w:t xml:space="preserve"> a liczbą rozwodów. W tych zjawiskach widać nieznaczny spadek </w:t>
      </w:r>
      <w:r>
        <w:rPr>
          <w:rStyle w:val="reference-text"/>
        </w:rPr>
        <w:t>rozwodów w 2018r.</w:t>
      </w:r>
    </w:p>
    <w:p w14:paraId="585421F4" w14:textId="77777777" w:rsidR="00895996" w:rsidRPr="00417735" w:rsidRDefault="00895996" w:rsidP="00895996">
      <w:pPr>
        <w:pStyle w:val="Nagwek3"/>
        <w:rPr>
          <w:rStyle w:val="reference-text"/>
        </w:rPr>
      </w:pPr>
      <w:bookmarkStart w:id="67" w:name="_Toc441834523"/>
      <w:bookmarkStart w:id="68" w:name="_Toc444770082"/>
      <w:r w:rsidRPr="00417735">
        <w:rPr>
          <w:rStyle w:val="reference-text"/>
        </w:rPr>
        <w:t xml:space="preserve">Tabela </w:t>
      </w:r>
      <w:r>
        <w:rPr>
          <w:rStyle w:val="reference-text"/>
        </w:rPr>
        <w:t>4</w:t>
      </w:r>
      <w:r w:rsidRPr="00417735">
        <w:rPr>
          <w:rStyle w:val="reference-text"/>
        </w:rPr>
        <w:t xml:space="preserve">. </w:t>
      </w:r>
      <w:r>
        <w:rPr>
          <w:rStyle w:val="reference-text"/>
        </w:rPr>
        <w:t xml:space="preserve">Małżeństwa i rozwody na 1000 ludności w powiecie </w:t>
      </w:r>
      <w:r w:rsidRPr="00417735">
        <w:rPr>
          <w:rStyle w:val="reference-text"/>
        </w:rPr>
        <w:t>nakielskim w latach 201</w:t>
      </w:r>
      <w:r>
        <w:rPr>
          <w:rStyle w:val="reference-text"/>
        </w:rPr>
        <w:t>5</w:t>
      </w:r>
      <w:r w:rsidRPr="00417735">
        <w:rPr>
          <w:rStyle w:val="reference-text"/>
        </w:rPr>
        <w:t xml:space="preserve"> – 201</w:t>
      </w:r>
      <w:r>
        <w:rPr>
          <w:rStyle w:val="reference-text"/>
        </w:rPr>
        <w:t>8</w:t>
      </w:r>
      <w:r w:rsidRPr="00417735">
        <w:rPr>
          <w:rStyle w:val="reference-text"/>
        </w:rPr>
        <w:t>.</w:t>
      </w:r>
      <w:bookmarkEnd w:id="67"/>
      <w:bookmarkEnd w:id="6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4"/>
        <w:gridCol w:w="1985"/>
        <w:gridCol w:w="1984"/>
        <w:gridCol w:w="1985"/>
      </w:tblGrid>
      <w:tr w:rsidR="00895996" w:rsidRPr="001A74E9" w14:paraId="3FAAC3EA" w14:textId="77777777" w:rsidTr="00A678AD">
        <w:trPr>
          <w:cantSplit/>
          <w:trHeight w:val="454"/>
          <w:jc w:val="center"/>
        </w:trPr>
        <w:tc>
          <w:tcPr>
            <w:tcW w:w="1129" w:type="dxa"/>
            <w:vMerge w:val="restart"/>
            <w:shd w:val="clear" w:color="auto" w:fill="86D5F8"/>
            <w:vAlign w:val="center"/>
          </w:tcPr>
          <w:p w14:paraId="2EA75FB0" w14:textId="77777777" w:rsidR="00895996" w:rsidRPr="001A74E9" w:rsidRDefault="00895996" w:rsidP="00895996">
            <w:pPr>
              <w:spacing w:after="0"/>
              <w:jc w:val="center"/>
              <w:rPr>
                <w:rStyle w:val="reference-text"/>
                <w:b/>
              </w:rPr>
            </w:pPr>
            <w:r w:rsidRPr="001A74E9">
              <w:rPr>
                <w:rStyle w:val="reference-text"/>
                <w:b/>
              </w:rPr>
              <w:t>rok</w:t>
            </w:r>
          </w:p>
        </w:tc>
        <w:tc>
          <w:tcPr>
            <w:tcW w:w="3969" w:type="dxa"/>
            <w:gridSpan w:val="2"/>
            <w:shd w:val="clear" w:color="auto" w:fill="86D5F8"/>
            <w:vAlign w:val="center"/>
          </w:tcPr>
          <w:p w14:paraId="660EB8CE" w14:textId="77777777" w:rsidR="00895996" w:rsidRPr="001A74E9" w:rsidRDefault="00895996" w:rsidP="00895996">
            <w:pPr>
              <w:spacing w:after="0"/>
              <w:jc w:val="center"/>
              <w:rPr>
                <w:rStyle w:val="reference-text"/>
                <w:b/>
              </w:rPr>
            </w:pPr>
            <w:r w:rsidRPr="001A74E9">
              <w:rPr>
                <w:rStyle w:val="reference-text"/>
                <w:b/>
              </w:rPr>
              <w:t>małżeństwa</w:t>
            </w:r>
          </w:p>
        </w:tc>
        <w:tc>
          <w:tcPr>
            <w:tcW w:w="3969" w:type="dxa"/>
            <w:gridSpan w:val="2"/>
            <w:shd w:val="clear" w:color="auto" w:fill="86D5F8"/>
            <w:vAlign w:val="center"/>
          </w:tcPr>
          <w:p w14:paraId="5DD496D1" w14:textId="77777777" w:rsidR="00895996" w:rsidRPr="001A74E9" w:rsidRDefault="00895996" w:rsidP="00895996">
            <w:pPr>
              <w:spacing w:after="0"/>
              <w:jc w:val="center"/>
              <w:rPr>
                <w:rStyle w:val="reference-text"/>
                <w:b/>
              </w:rPr>
            </w:pPr>
            <w:r w:rsidRPr="001A74E9">
              <w:rPr>
                <w:rStyle w:val="reference-text"/>
                <w:b/>
              </w:rPr>
              <w:t>rozwody</w:t>
            </w:r>
          </w:p>
        </w:tc>
      </w:tr>
      <w:tr w:rsidR="00895996" w:rsidRPr="001A74E9" w14:paraId="3B8AD24B" w14:textId="77777777" w:rsidTr="00895996">
        <w:trPr>
          <w:cantSplit/>
          <w:trHeight w:val="690"/>
          <w:jc w:val="center"/>
        </w:trPr>
        <w:tc>
          <w:tcPr>
            <w:tcW w:w="1129" w:type="dxa"/>
            <w:vMerge/>
            <w:vAlign w:val="center"/>
          </w:tcPr>
          <w:p w14:paraId="152AC8BE" w14:textId="77777777" w:rsidR="00895996" w:rsidRPr="001A74E9" w:rsidRDefault="00895996" w:rsidP="00895996">
            <w:pPr>
              <w:spacing w:after="0"/>
              <w:jc w:val="center"/>
              <w:rPr>
                <w:rStyle w:val="reference-text"/>
                <w:b/>
              </w:rPr>
            </w:pPr>
          </w:p>
        </w:tc>
        <w:tc>
          <w:tcPr>
            <w:tcW w:w="1984" w:type="dxa"/>
            <w:shd w:val="clear" w:color="auto" w:fill="D9D9D9" w:themeFill="background1" w:themeFillShade="D9"/>
            <w:vAlign w:val="center"/>
          </w:tcPr>
          <w:p w14:paraId="2563E79C" w14:textId="77777777" w:rsidR="00895996" w:rsidRPr="001A74E9" w:rsidRDefault="00895996" w:rsidP="00895996">
            <w:pPr>
              <w:spacing w:after="0"/>
              <w:jc w:val="center"/>
              <w:rPr>
                <w:rStyle w:val="reference-text"/>
                <w:b/>
                <w:sz w:val="18"/>
                <w:szCs w:val="18"/>
              </w:rPr>
            </w:pPr>
            <w:r>
              <w:rPr>
                <w:rStyle w:val="reference-text"/>
                <w:b/>
                <w:sz w:val="18"/>
                <w:szCs w:val="18"/>
              </w:rPr>
              <w:t>woj. kujawsko - pomorskie</w:t>
            </w:r>
          </w:p>
        </w:tc>
        <w:tc>
          <w:tcPr>
            <w:tcW w:w="1985" w:type="dxa"/>
            <w:shd w:val="clear" w:color="auto" w:fill="D9D9D9" w:themeFill="background1" w:themeFillShade="D9"/>
            <w:vAlign w:val="center"/>
          </w:tcPr>
          <w:p w14:paraId="04B90333" w14:textId="77777777" w:rsidR="00895996" w:rsidRPr="001A74E9" w:rsidRDefault="00895996" w:rsidP="00895996">
            <w:pPr>
              <w:spacing w:after="0"/>
              <w:jc w:val="center"/>
              <w:rPr>
                <w:rStyle w:val="reference-text"/>
                <w:b/>
                <w:sz w:val="18"/>
                <w:szCs w:val="18"/>
              </w:rPr>
            </w:pPr>
            <w:r>
              <w:rPr>
                <w:rStyle w:val="reference-text"/>
                <w:b/>
                <w:sz w:val="18"/>
                <w:szCs w:val="18"/>
              </w:rPr>
              <w:t>powiat nakielski</w:t>
            </w:r>
          </w:p>
        </w:tc>
        <w:tc>
          <w:tcPr>
            <w:tcW w:w="1984" w:type="dxa"/>
            <w:shd w:val="clear" w:color="auto" w:fill="D9D9D9" w:themeFill="background1" w:themeFillShade="D9"/>
            <w:vAlign w:val="center"/>
          </w:tcPr>
          <w:p w14:paraId="48BC5F7E" w14:textId="77777777" w:rsidR="00895996" w:rsidRPr="001A74E9" w:rsidRDefault="00895996" w:rsidP="00895996">
            <w:pPr>
              <w:spacing w:after="0"/>
              <w:jc w:val="center"/>
              <w:rPr>
                <w:rStyle w:val="reference-text"/>
                <w:b/>
                <w:sz w:val="18"/>
                <w:szCs w:val="18"/>
              </w:rPr>
            </w:pPr>
            <w:r>
              <w:rPr>
                <w:rStyle w:val="reference-text"/>
                <w:b/>
                <w:sz w:val="18"/>
                <w:szCs w:val="18"/>
              </w:rPr>
              <w:t>woj. kujawsko - pomorskie</w:t>
            </w:r>
          </w:p>
        </w:tc>
        <w:tc>
          <w:tcPr>
            <w:tcW w:w="1985" w:type="dxa"/>
            <w:shd w:val="clear" w:color="auto" w:fill="D9D9D9" w:themeFill="background1" w:themeFillShade="D9"/>
            <w:vAlign w:val="center"/>
          </w:tcPr>
          <w:p w14:paraId="7DA845CD" w14:textId="77777777" w:rsidR="00895996" w:rsidRPr="001A74E9" w:rsidRDefault="00895996" w:rsidP="00895996">
            <w:pPr>
              <w:spacing w:after="0"/>
              <w:jc w:val="center"/>
              <w:rPr>
                <w:rStyle w:val="reference-text"/>
                <w:b/>
                <w:sz w:val="18"/>
                <w:szCs w:val="18"/>
              </w:rPr>
            </w:pPr>
            <w:r>
              <w:rPr>
                <w:rStyle w:val="reference-text"/>
                <w:b/>
                <w:sz w:val="18"/>
                <w:szCs w:val="18"/>
              </w:rPr>
              <w:t>powiat nakielski</w:t>
            </w:r>
          </w:p>
        </w:tc>
      </w:tr>
      <w:tr w:rsidR="00895996" w:rsidRPr="001A74E9" w14:paraId="2C838B9C" w14:textId="77777777" w:rsidTr="00895996">
        <w:trPr>
          <w:cantSplit/>
          <w:trHeight w:val="340"/>
          <w:jc w:val="center"/>
        </w:trPr>
        <w:tc>
          <w:tcPr>
            <w:tcW w:w="1129" w:type="dxa"/>
            <w:vAlign w:val="center"/>
          </w:tcPr>
          <w:p w14:paraId="57B254CC" w14:textId="77777777" w:rsidR="00895996" w:rsidRPr="001A74E9" w:rsidRDefault="00895996" w:rsidP="00895996">
            <w:pPr>
              <w:spacing w:after="0"/>
              <w:jc w:val="center"/>
              <w:rPr>
                <w:rStyle w:val="reference-text"/>
                <w:b/>
              </w:rPr>
            </w:pPr>
            <w:r w:rsidRPr="001A74E9">
              <w:rPr>
                <w:rStyle w:val="reference-text"/>
                <w:b/>
              </w:rPr>
              <w:t>201</w:t>
            </w:r>
            <w:r>
              <w:rPr>
                <w:rStyle w:val="reference-text"/>
                <w:b/>
              </w:rPr>
              <w:t>5</w:t>
            </w:r>
          </w:p>
        </w:tc>
        <w:tc>
          <w:tcPr>
            <w:tcW w:w="1984" w:type="dxa"/>
            <w:vAlign w:val="center"/>
          </w:tcPr>
          <w:p w14:paraId="6F6BEFDF" w14:textId="77777777" w:rsidR="00895996" w:rsidRPr="001A74E9" w:rsidRDefault="00895996" w:rsidP="00895996">
            <w:pPr>
              <w:spacing w:after="0"/>
              <w:jc w:val="center"/>
              <w:rPr>
                <w:rStyle w:val="reference-text"/>
              </w:rPr>
            </w:pPr>
            <w:r>
              <w:rPr>
                <w:rStyle w:val="reference-text"/>
              </w:rPr>
              <w:t>5,0</w:t>
            </w:r>
          </w:p>
        </w:tc>
        <w:tc>
          <w:tcPr>
            <w:tcW w:w="1985" w:type="dxa"/>
            <w:vAlign w:val="center"/>
          </w:tcPr>
          <w:p w14:paraId="1ADE2F15" w14:textId="77777777" w:rsidR="00895996" w:rsidRPr="001A74E9" w:rsidRDefault="00895996" w:rsidP="00895996">
            <w:pPr>
              <w:spacing w:after="0"/>
              <w:jc w:val="center"/>
              <w:rPr>
                <w:rStyle w:val="reference-text"/>
              </w:rPr>
            </w:pPr>
            <w:r>
              <w:rPr>
                <w:rStyle w:val="reference-text"/>
              </w:rPr>
              <w:t>5,3</w:t>
            </w:r>
          </w:p>
        </w:tc>
        <w:tc>
          <w:tcPr>
            <w:tcW w:w="1984" w:type="dxa"/>
            <w:vAlign w:val="center"/>
          </w:tcPr>
          <w:p w14:paraId="58C0EFDA" w14:textId="77777777" w:rsidR="00895996" w:rsidRPr="001A74E9" w:rsidRDefault="00895996" w:rsidP="00895996">
            <w:pPr>
              <w:spacing w:after="0"/>
              <w:jc w:val="center"/>
              <w:rPr>
                <w:rStyle w:val="reference-text"/>
              </w:rPr>
            </w:pPr>
            <w:r>
              <w:rPr>
                <w:rStyle w:val="reference-text"/>
              </w:rPr>
              <w:t>2,0</w:t>
            </w:r>
          </w:p>
        </w:tc>
        <w:tc>
          <w:tcPr>
            <w:tcW w:w="1985" w:type="dxa"/>
            <w:vAlign w:val="center"/>
          </w:tcPr>
          <w:p w14:paraId="7CBE5303" w14:textId="77777777" w:rsidR="00895996" w:rsidRPr="001A74E9" w:rsidRDefault="00895996" w:rsidP="00895996">
            <w:pPr>
              <w:spacing w:after="0"/>
              <w:jc w:val="center"/>
              <w:rPr>
                <w:rStyle w:val="reference-text"/>
              </w:rPr>
            </w:pPr>
            <w:r>
              <w:rPr>
                <w:rStyle w:val="reference-text"/>
              </w:rPr>
              <w:t>1,8</w:t>
            </w:r>
          </w:p>
        </w:tc>
      </w:tr>
      <w:tr w:rsidR="00895996" w:rsidRPr="001A74E9" w14:paraId="6B842E33" w14:textId="77777777" w:rsidTr="00895996">
        <w:trPr>
          <w:cantSplit/>
          <w:trHeight w:val="340"/>
          <w:jc w:val="center"/>
        </w:trPr>
        <w:tc>
          <w:tcPr>
            <w:tcW w:w="1129" w:type="dxa"/>
            <w:vAlign w:val="center"/>
          </w:tcPr>
          <w:p w14:paraId="4D8F9A57" w14:textId="77777777" w:rsidR="00895996" w:rsidRPr="001A74E9" w:rsidRDefault="00895996" w:rsidP="00895996">
            <w:pPr>
              <w:spacing w:after="0"/>
              <w:jc w:val="center"/>
              <w:rPr>
                <w:rStyle w:val="reference-text"/>
                <w:b/>
              </w:rPr>
            </w:pPr>
            <w:r w:rsidRPr="001A74E9">
              <w:rPr>
                <w:rStyle w:val="reference-text"/>
                <w:b/>
              </w:rPr>
              <w:t>201</w:t>
            </w:r>
            <w:r>
              <w:rPr>
                <w:rStyle w:val="reference-text"/>
                <w:b/>
              </w:rPr>
              <w:t>6</w:t>
            </w:r>
          </w:p>
        </w:tc>
        <w:tc>
          <w:tcPr>
            <w:tcW w:w="1984" w:type="dxa"/>
            <w:vAlign w:val="center"/>
          </w:tcPr>
          <w:p w14:paraId="1920DE10" w14:textId="77777777" w:rsidR="00895996" w:rsidRPr="001A74E9" w:rsidRDefault="00895996" w:rsidP="00895996">
            <w:pPr>
              <w:spacing w:after="0"/>
              <w:jc w:val="center"/>
              <w:rPr>
                <w:rStyle w:val="reference-text"/>
              </w:rPr>
            </w:pPr>
            <w:r>
              <w:rPr>
                <w:rStyle w:val="reference-text"/>
              </w:rPr>
              <w:t>5,0</w:t>
            </w:r>
          </w:p>
        </w:tc>
        <w:tc>
          <w:tcPr>
            <w:tcW w:w="1985" w:type="dxa"/>
            <w:vAlign w:val="center"/>
          </w:tcPr>
          <w:p w14:paraId="1CF3D937" w14:textId="77777777" w:rsidR="00895996" w:rsidRPr="001A74E9" w:rsidRDefault="00895996" w:rsidP="00895996">
            <w:pPr>
              <w:spacing w:after="0"/>
              <w:jc w:val="center"/>
              <w:rPr>
                <w:rStyle w:val="reference-text"/>
              </w:rPr>
            </w:pPr>
            <w:r>
              <w:rPr>
                <w:rStyle w:val="reference-text"/>
              </w:rPr>
              <w:t>5,0</w:t>
            </w:r>
          </w:p>
        </w:tc>
        <w:tc>
          <w:tcPr>
            <w:tcW w:w="1984" w:type="dxa"/>
            <w:vAlign w:val="center"/>
          </w:tcPr>
          <w:p w14:paraId="51E0DECF" w14:textId="77777777" w:rsidR="00895996" w:rsidRPr="001A74E9" w:rsidRDefault="00895996" w:rsidP="00895996">
            <w:pPr>
              <w:spacing w:after="0"/>
              <w:jc w:val="center"/>
              <w:rPr>
                <w:rStyle w:val="reference-text"/>
              </w:rPr>
            </w:pPr>
            <w:r>
              <w:rPr>
                <w:rStyle w:val="reference-text"/>
              </w:rPr>
              <w:t>1,8</w:t>
            </w:r>
          </w:p>
        </w:tc>
        <w:tc>
          <w:tcPr>
            <w:tcW w:w="1985" w:type="dxa"/>
            <w:vAlign w:val="center"/>
          </w:tcPr>
          <w:p w14:paraId="3AD07E25" w14:textId="77777777" w:rsidR="00895996" w:rsidRPr="001A74E9" w:rsidRDefault="00895996" w:rsidP="00895996">
            <w:pPr>
              <w:spacing w:after="0"/>
              <w:jc w:val="center"/>
              <w:rPr>
                <w:rStyle w:val="reference-text"/>
              </w:rPr>
            </w:pPr>
            <w:r>
              <w:rPr>
                <w:rStyle w:val="reference-text"/>
              </w:rPr>
              <w:t>1,8</w:t>
            </w:r>
          </w:p>
        </w:tc>
      </w:tr>
      <w:tr w:rsidR="00895996" w:rsidRPr="001A74E9" w14:paraId="3217DFAC" w14:textId="77777777" w:rsidTr="00895996">
        <w:trPr>
          <w:cantSplit/>
          <w:trHeight w:val="340"/>
          <w:jc w:val="center"/>
        </w:trPr>
        <w:tc>
          <w:tcPr>
            <w:tcW w:w="1129" w:type="dxa"/>
            <w:vAlign w:val="center"/>
          </w:tcPr>
          <w:p w14:paraId="48ED55C9" w14:textId="77777777" w:rsidR="00895996" w:rsidRPr="001A74E9" w:rsidRDefault="00895996" w:rsidP="00895996">
            <w:pPr>
              <w:spacing w:after="0"/>
              <w:jc w:val="center"/>
              <w:rPr>
                <w:rStyle w:val="reference-text"/>
                <w:b/>
              </w:rPr>
            </w:pPr>
            <w:r w:rsidRPr="001A74E9">
              <w:rPr>
                <w:rStyle w:val="reference-text"/>
                <w:b/>
              </w:rPr>
              <w:t>201</w:t>
            </w:r>
            <w:r>
              <w:rPr>
                <w:rStyle w:val="reference-text"/>
                <w:b/>
              </w:rPr>
              <w:t>7</w:t>
            </w:r>
          </w:p>
        </w:tc>
        <w:tc>
          <w:tcPr>
            <w:tcW w:w="1984" w:type="dxa"/>
            <w:vAlign w:val="center"/>
          </w:tcPr>
          <w:p w14:paraId="5400D237" w14:textId="77777777" w:rsidR="00895996" w:rsidRPr="001A74E9" w:rsidRDefault="00895996" w:rsidP="00895996">
            <w:pPr>
              <w:spacing w:after="0"/>
              <w:jc w:val="center"/>
              <w:rPr>
                <w:rStyle w:val="reference-text"/>
              </w:rPr>
            </w:pPr>
            <w:r>
              <w:rPr>
                <w:rStyle w:val="reference-text"/>
              </w:rPr>
              <w:t>4,9</w:t>
            </w:r>
          </w:p>
        </w:tc>
        <w:tc>
          <w:tcPr>
            <w:tcW w:w="1985" w:type="dxa"/>
            <w:vAlign w:val="center"/>
          </w:tcPr>
          <w:p w14:paraId="3E8D6BC9" w14:textId="77777777" w:rsidR="00895996" w:rsidRPr="001A74E9" w:rsidRDefault="00895996" w:rsidP="00895996">
            <w:pPr>
              <w:spacing w:after="0"/>
              <w:jc w:val="center"/>
              <w:rPr>
                <w:rStyle w:val="reference-text"/>
              </w:rPr>
            </w:pPr>
            <w:r>
              <w:rPr>
                <w:rStyle w:val="reference-text"/>
              </w:rPr>
              <w:t>4,9</w:t>
            </w:r>
          </w:p>
        </w:tc>
        <w:tc>
          <w:tcPr>
            <w:tcW w:w="1984" w:type="dxa"/>
            <w:vAlign w:val="center"/>
          </w:tcPr>
          <w:p w14:paraId="526CD5C2" w14:textId="77777777" w:rsidR="00895996" w:rsidRPr="001A74E9" w:rsidRDefault="00895996" w:rsidP="00895996">
            <w:pPr>
              <w:spacing w:after="0"/>
              <w:jc w:val="center"/>
              <w:rPr>
                <w:rStyle w:val="reference-text"/>
              </w:rPr>
            </w:pPr>
            <w:r>
              <w:rPr>
                <w:rStyle w:val="reference-text"/>
              </w:rPr>
              <w:t>1,9</w:t>
            </w:r>
          </w:p>
        </w:tc>
        <w:tc>
          <w:tcPr>
            <w:tcW w:w="1985" w:type="dxa"/>
            <w:vAlign w:val="center"/>
          </w:tcPr>
          <w:p w14:paraId="34516837" w14:textId="77777777" w:rsidR="00895996" w:rsidRPr="001A74E9" w:rsidRDefault="00895996" w:rsidP="00895996">
            <w:pPr>
              <w:spacing w:after="0"/>
              <w:jc w:val="center"/>
              <w:rPr>
                <w:rStyle w:val="reference-text"/>
              </w:rPr>
            </w:pPr>
            <w:r>
              <w:rPr>
                <w:rStyle w:val="reference-text"/>
              </w:rPr>
              <w:t>1,8</w:t>
            </w:r>
          </w:p>
        </w:tc>
      </w:tr>
      <w:tr w:rsidR="00895996" w:rsidRPr="001A74E9" w14:paraId="1FF30372" w14:textId="77777777" w:rsidTr="00895996">
        <w:trPr>
          <w:cantSplit/>
          <w:trHeight w:val="340"/>
          <w:jc w:val="center"/>
        </w:trPr>
        <w:tc>
          <w:tcPr>
            <w:tcW w:w="1129" w:type="dxa"/>
            <w:vAlign w:val="center"/>
          </w:tcPr>
          <w:p w14:paraId="58EC8D38" w14:textId="77777777" w:rsidR="00895996" w:rsidRPr="001A74E9" w:rsidRDefault="00895996" w:rsidP="00895996">
            <w:pPr>
              <w:spacing w:after="0"/>
              <w:jc w:val="center"/>
              <w:rPr>
                <w:rStyle w:val="reference-text"/>
                <w:b/>
              </w:rPr>
            </w:pPr>
            <w:r>
              <w:rPr>
                <w:rStyle w:val="reference-text"/>
                <w:b/>
              </w:rPr>
              <w:t>2018</w:t>
            </w:r>
          </w:p>
        </w:tc>
        <w:tc>
          <w:tcPr>
            <w:tcW w:w="1984" w:type="dxa"/>
            <w:vAlign w:val="center"/>
          </w:tcPr>
          <w:p w14:paraId="05F27EFB" w14:textId="77777777" w:rsidR="00895996" w:rsidRPr="001A74E9" w:rsidRDefault="00895996" w:rsidP="00895996">
            <w:pPr>
              <w:spacing w:after="0"/>
              <w:jc w:val="center"/>
              <w:rPr>
                <w:rStyle w:val="reference-text"/>
              </w:rPr>
            </w:pPr>
            <w:r>
              <w:rPr>
                <w:rStyle w:val="reference-text"/>
              </w:rPr>
              <w:t>5,0</w:t>
            </w:r>
          </w:p>
        </w:tc>
        <w:tc>
          <w:tcPr>
            <w:tcW w:w="1985" w:type="dxa"/>
            <w:vAlign w:val="center"/>
          </w:tcPr>
          <w:p w14:paraId="42FE0A4C" w14:textId="77777777" w:rsidR="00895996" w:rsidRPr="001A74E9" w:rsidRDefault="00895996" w:rsidP="00895996">
            <w:pPr>
              <w:spacing w:after="0"/>
              <w:jc w:val="center"/>
              <w:rPr>
                <w:rStyle w:val="reference-text"/>
              </w:rPr>
            </w:pPr>
            <w:r>
              <w:rPr>
                <w:rStyle w:val="reference-text"/>
              </w:rPr>
              <w:t>4,7</w:t>
            </w:r>
          </w:p>
        </w:tc>
        <w:tc>
          <w:tcPr>
            <w:tcW w:w="1984" w:type="dxa"/>
            <w:vAlign w:val="center"/>
          </w:tcPr>
          <w:p w14:paraId="26DDD868" w14:textId="77777777" w:rsidR="00895996" w:rsidRPr="001A74E9" w:rsidRDefault="00895996" w:rsidP="00895996">
            <w:pPr>
              <w:spacing w:after="0"/>
              <w:jc w:val="center"/>
              <w:rPr>
                <w:rStyle w:val="reference-text"/>
              </w:rPr>
            </w:pPr>
            <w:r>
              <w:rPr>
                <w:rStyle w:val="reference-text"/>
              </w:rPr>
              <w:t>1,6</w:t>
            </w:r>
          </w:p>
        </w:tc>
        <w:tc>
          <w:tcPr>
            <w:tcW w:w="1985" w:type="dxa"/>
            <w:vAlign w:val="center"/>
          </w:tcPr>
          <w:p w14:paraId="27C3DC9C" w14:textId="77777777" w:rsidR="00895996" w:rsidRPr="001A74E9" w:rsidRDefault="00895996" w:rsidP="00895996">
            <w:pPr>
              <w:spacing w:after="0"/>
              <w:jc w:val="center"/>
              <w:rPr>
                <w:rStyle w:val="reference-text"/>
              </w:rPr>
            </w:pPr>
            <w:r>
              <w:rPr>
                <w:rStyle w:val="reference-text"/>
              </w:rPr>
              <w:t>1,4</w:t>
            </w:r>
          </w:p>
        </w:tc>
      </w:tr>
    </w:tbl>
    <w:p w14:paraId="48D7FDC9" w14:textId="77777777" w:rsidR="00895996" w:rsidRPr="001026C7" w:rsidRDefault="00895996" w:rsidP="00895996">
      <w:pPr>
        <w:pStyle w:val="Nagwek4"/>
      </w:pPr>
      <w:r w:rsidRPr="00975471">
        <w:t xml:space="preserve">Źródło: </w:t>
      </w:r>
      <w:r>
        <w:t>„Powiat nakielski w liczbach”</w:t>
      </w:r>
      <w:r w:rsidRPr="00975471">
        <w:t xml:space="preserve"> </w:t>
      </w:r>
      <w:r w:rsidRPr="00BE1429">
        <w:t xml:space="preserve">https://www.polskawliczbach.pl/powiat_nakielski </w:t>
      </w:r>
      <w:r>
        <w:t>(dostęp: 04.11.2020r.).</w:t>
      </w:r>
    </w:p>
    <w:p w14:paraId="4AC0EAB2" w14:textId="77777777" w:rsidR="00895996" w:rsidRDefault="00895996" w:rsidP="00895996">
      <w:pPr>
        <w:pStyle w:val="NormalnyWeb"/>
        <w:spacing w:before="0" w:beforeAutospacing="0" w:after="0" w:afterAutospacing="0" w:line="360" w:lineRule="auto"/>
        <w:ind w:firstLine="708"/>
        <w:jc w:val="both"/>
        <w:rPr>
          <w:rFonts w:asciiTheme="minorHAnsi" w:hAnsiTheme="minorHAnsi"/>
          <w:bCs/>
          <w:color w:val="000000"/>
          <w:sz w:val="22"/>
          <w:szCs w:val="22"/>
        </w:rPr>
      </w:pPr>
      <w:r w:rsidRPr="001026C7">
        <w:rPr>
          <w:rFonts w:asciiTheme="minorHAnsi" w:hAnsiTheme="minorHAnsi"/>
          <w:bCs/>
          <w:sz w:val="22"/>
          <w:szCs w:val="22"/>
        </w:rPr>
        <w:t xml:space="preserve">Konstytucja Rzeczypospolitej Polskiej w artykule 72 ust. 2 wskazuje, że </w:t>
      </w:r>
      <w:r w:rsidRPr="001026C7">
        <w:rPr>
          <w:rFonts w:asciiTheme="minorHAnsi" w:hAnsiTheme="minorHAnsi"/>
          <w:sz w:val="22"/>
          <w:szCs w:val="22"/>
        </w:rPr>
        <w:t>dziecko pozbawione opieki rodzicielskiej ma prawo do opieki i pomocy władz publicznych</w:t>
      </w:r>
      <w:r>
        <w:rPr>
          <w:rStyle w:val="Odwoanieprzypisudolnego"/>
          <w:rFonts w:asciiTheme="minorHAnsi" w:hAnsiTheme="minorHAnsi"/>
          <w:sz w:val="22"/>
          <w:szCs w:val="22"/>
        </w:rPr>
        <w:footnoteReference w:id="7"/>
      </w:r>
      <w:r w:rsidRPr="001026C7">
        <w:rPr>
          <w:rFonts w:asciiTheme="minorHAnsi" w:hAnsiTheme="minorHAnsi"/>
          <w:sz w:val="22"/>
          <w:szCs w:val="22"/>
        </w:rPr>
        <w:t xml:space="preserve">. </w:t>
      </w:r>
      <w:r w:rsidRPr="001026C7">
        <w:rPr>
          <w:rFonts w:asciiTheme="minorHAnsi" w:hAnsiTheme="minorHAnsi"/>
          <w:bCs/>
          <w:color w:val="000000"/>
          <w:sz w:val="22"/>
          <w:szCs w:val="22"/>
        </w:rPr>
        <w:t xml:space="preserve">Realizacja polityki państwa w zakresie pomocy społecznej stanowi jedno z wielu zadań powiatu nakielskiego. Jednostką organizacyjną na szczeblu powiatowym zajmującą się problematyką pomocy społecznej jest Powiatowe Centrum Pomocy Rodzinie w Nakle nad Notecią. Zgodnie </w:t>
      </w:r>
      <w:r>
        <w:rPr>
          <w:rFonts w:asciiTheme="minorHAnsi" w:hAnsiTheme="minorHAnsi"/>
          <w:bCs/>
          <w:color w:val="000000"/>
          <w:sz w:val="22"/>
          <w:szCs w:val="22"/>
        </w:rPr>
        <w:t>z ustawą o pomocy społecznej do </w:t>
      </w:r>
      <w:r w:rsidRPr="001026C7">
        <w:rPr>
          <w:rFonts w:asciiTheme="minorHAnsi" w:hAnsiTheme="minorHAnsi"/>
          <w:bCs/>
          <w:color w:val="000000"/>
          <w:sz w:val="22"/>
          <w:szCs w:val="22"/>
        </w:rPr>
        <w:t>zada</w:t>
      </w:r>
      <w:r>
        <w:rPr>
          <w:rFonts w:asciiTheme="minorHAnsi" w:hAnsiTheme="minorHAnsi"/>
          <w:bCs/>
          <w:color w:val="000000"/>
          <w:sz w:val="22"/>
          <w:szCs w:val="22"/>
        </w:rPr>
        <w:t>ń własnych powiatu należy m.in. </w:t>
      </w:r>
      <w:r w:rsidRPr="001026C7">
        <w:rPr>
          <w:rFonts w:asciiTheme="minorHAnsi" w:hAnsiTheme="minorHAnsi"/>
          <w:bCs/>
          <w:color w:val="000000"/>
          <w:sz w:val="22"/>
          <w:szCs w:val="22"/>
        </w:rPr>
        <w:t>organizowanie opieki w rodzinach zastępczych oraz zapewnienie opieki i wychowania dzieciom całkowicie lub częściowo pozbawionym opieki rodziców</w:t>
      </w:r>
      <w:r>
        <w:rPr>
          <w:rStyle w:val="Odwoanieprzypisudolnego"/>
          <w:rFonts w:asciiTheme="minorHAnsi" w:hAnsiTheme="minorHAnsi"/>
          <w:bCs/>
          <w:color w:val="000000"/>
          <w:sz w:val="22"/>
          <w:szCs w:val="22"/>
        </w:rPr>
        <w:footnoteReference w:id="8"/>
      </w:r>
      <w:r w:rsidRPr="001026C7">
        <w:rPr>
          <w:rFonts w:asciiTheme="minorHAnsi" w:hAnsiTheme="minorHAnsi"/>
          <w:bCs/>
          <w:color w:val="000000"/>
          <w:sz w:val="22"/>
          <w:szCs w:val="22"/>
        </w:rPr>
        <w:t>.</w:t>
      </w:r>
    </w:p>
    <w:p w14:paraId="240F0867" w14:textId="77777777" w:rsidR="009E3346" w:rsidRPr="001026C7" w:rsidRDefault="009E3346" w:rsidP="009E3346">
      <w:pPr>
        <w:pStyle w:val="Nagwek3"/>
      </w:pPr>
      <w:bookmarkStart w:id="69" w:name="_Toc441834524"/>
      <w:bookmarkStart w:id="70" w:name="_Toc444770083"/>
      <w:r w:rsidRPr="001026C7">
        <w:t xml:space="preserve">Tabela </w:t>
      </w:r>
      <w:r>
        <w:t>5</w:t>
      </w:r>
      <w:r w:rsidRPr="001026C7">
        <w:t>. Rodzinna piecza zastępcza na terenie powiatu nakielskiego</w:t>
      </w:r>
      <w:bookmarkEnd w:id="69"/>
      <w:bookmarkEnd w:id="70"/>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091"/>
        <w:gridCol w:w="1092"/>
        <w:gridCol w:w="1091"/>
        <w:gridCol w:w="1092"/>
        <w:gridCol w:w="1092"/>
        <w:gridCol w:w="1091"/>
        <w:gridCol w:w="1092"/>
        <w:gridCol w:w="1092"/>
      </w:tblGrid>
      <w:tr w:rsidR="009E3346" w:rsidRPr="001026C7" w14:paraId="2D607903" w14:textId="77777777" w:rsidTr="00A678AD">
        <w:trPr>
          <w:cantSplit/>
          <w:trHeight w:val="454"/>
          <w:jc w:val="center"/>
        </w:trPr>
        <w:tc>
          <w:tcPr>
            <w:tcW w:w="858" w:type="dxa"/>
            <w:vMerge w:val="restart"/>
            <w:shd w:val="clear" w:color="auto" w:fill="A8E1FA"/>
            <w:vAlign w:val="center"/>
          </w:tcPr>
          <w:p w14:paraId="6FC2300E" w14:textId="77777777" w:rsidR="009E3346" w:rsidRPr="001A74E9" w:rsidRDefault="009E3346" w:rsidP="009E3346">
            <w:pPr>
              <w:spacing w:after="0"/>
              <w:jc w:val="center"/>
              <w:rPr>
                <w:b/>
              </w:rPr>
            </w:pPr>
            <w:r w:rsidRPr="001A74E9">
              <w:rPr>
                <w:b/>
              </w:rPr>
              <w:t>rok</w:t>
            </w:r>
          </w:p>
        </w:tc>
        <w:tc>
          <w:tcPr>
            <w:tcW w:w="2183" w:type="dxa"/>
            <w:gridSpan w:val="2"/>
            <w:shd w:val="clear" w:color="auto" w:fill="A8E1FA"/>
            <w:vAlign w:val="center"/>
          </w:tcPr>
          <w:p w14:paraId="07BA84B9" w14:textId="77777777" w:rsidR="009E3346" w:rsidRPr="001026C7" w:rsidRDefault="009E3346" w:rsidP="009E3346">
            <w:pPr>
              <w:spacing w:after="0"/>
              <w:jc w:val="center"/>
              <w:rPr>
                <w:b/>
              </w:rPr>
            </w:pPr>
            <w:r w:rsidRPr="001026C7">
              <w:rPr>
                <w:b/>
              </w:rPr>
              <w:t>Rodziny zastępcze spokrewnione</w:t>
            </w:r>
          </w:p>
        </w:tc>
        <w:tc>
          <w:tcPr>
            <w:tcW w:w="2183" w:type="dxa"/>
            <w:gridSpan w:val="2"/>
            <w:shd w:val="clear" w:color="auto" w:fill="A8E1FA"/>
            <w:vAlign w:val="center"/>
          </w:tcPr>
          <w:p w14:paraId="19825599" w14:textId="77777777" w:rsidR="009E3346" w:rsidRPr="001026C7" w:rsidRDefault="009E3346" w:rsidP="009E3346">
            <w:pPr>
              <w:spacing w:after="0"/>
              <w:jc w:val="center"/>
              <w:rPr>
                <w:b/>
              </w:rPr>
            </w:pPr>
            <w:r w:rsidRPr="001026C7">
              <w:rPr>
                <w:b/>
              </w:rPr>
              <w:t>Rodziny zastępcze niezawodowe</w:t>
            </w:r>
          </w:p>
        </w:tc>
        <w:tc>
          <w:tcPr>
            <w:tcW w:w="2183" w:type="dxa"/>
            <w:gridSpan w:val="2"/>
            <w:shd w:val="clear" w:color="auto" w:fill="A8E1FA"/>
            <w:vAlign w:val="center"/>
          </w:tcPr>
          <w:p w14:paraId="381A7E63" w14:textId="77777777" w:rsidR="009E3346" w:rsidRPr="001026C7" w:rsidRDefault="009E3346" w:rsidP="009E3346">
            <w:pPr>
              <w:spacing w:after="0"/>
              <w:jc w:val="center"/>
              <w:rPr>
                <w:b/>
              </w:rPr>
            </w:pPr>
            <w:r w:rsidRPr="001026C7">
              <w:rPr>
                <w:b/>
              </w:rPr>
              <w:t>Rodziny zastępcze zawodowe</w:t>
            </w:r>
          </w:p>
        </w:tc>
        <w:tc>
          <w:tcPr>
            <w:tcW w:w="2184" w:type="dxa"/>
            <w:gridSpan w:val="2"/>
            <w:shd w:val="clear" w:color="auto" w:fill="A8E1FA"/>
            <w:vAlign w:val="center"/>
          </w:tcPr>
          <w:p w14:paraId="6B6F7175" w14:textId="77777777" w:rsidR="009E3346" w:rsidRPr="001026C7" w:rsidRDefault="009E3346" w:rsidP="009E3346">
            <w:pPr>
              <w:spacing w:after="0"/>
              <w:jc w:val="center"/>
              <w:rPr>
                <w:b/>
              </w:rPr>
            </w:pPr>
            <w:r w:rsidRPr="001026C7">
              <w:rPr>
                <w:b/>
              </w:rPr>
              <w:t>Rodzinne domy dziecka</w:t>
            </w:r>
          </w:p>
        </w:tc>
      </w:tr>
      <w:tr w:rsidR="009E3346" w:rsidRPr="001026C7" w14:paraId="22C5F96E" w14:textId="77777777" w:rsidTr="00A678AD">
        <w:trPr>
          <w:trHeight w:val="510"/>
          <w:jc w:val="center"/>
        </w:trPr>
        <w:tc>
          <w:tcPr>
            <w:tcW w:w="858" w:type="dxa"/>
            <w:vMerge/>
            <w:shd w:val="clear" w:color="auto" w:fill="A8E1FA"/>
            <w:vAlign w:val="center"/>
          </w:tcPr>
          <w:p w14:paraId="690F23F5" w14:textId="77777777" w:rsidR="009E3346" w:rsidRPr="001026C7" w:rsidRDefault="009E3346" w:rsidP="009E3346">
            <w:pPr>
              <w:spacing w:after="0"/>
              <w:jc w:val="center"/>
            </w:pPr>
          </w:p>
        </w:tc>
        <w:tc>
          <w:tcPr>
            <w:tcW w:w="1091" w:type="dxa"/>
            <w:shd w:val="clear" w:color="auto" w:fill="A8E1FA"/>
            <w:vAlign w:val="center"/>
          </w:tcPr>
          <w:p w14:paraId="04E34CDE" w14:textId="77777777" w:rsidR="009E3346" w:rsidRPr="001026C7" w:rsidRDefault="009E3346" w:rsidP="009E3346">
            <w:pPr>
              <w:autoSpaceDE w:val="0"/>
              <w:autoSpaceDN w:val="0"/>
              <w:adjustRightInd w:val="0"/>
              <w:spacing w:after="0"/>
              <w:jc w:val="center"/>
              <w:rPr>
                <w:rFonts w:cs="Arial"/>
                <w:sz w:val="16"/>
                <w:szCs w:val="16"/>
              </w:rPr>
            </w:pPr>
            <w:r w:rsidRPr="001026C7">
              <w:rPr>
                <w:rFonts w:cs="Arial"/>
                <w:sz w:val="16"/>
                <w:szCs w:val="16"/>
              </w:rPr>
              <w:t>liczba rodzin</w:t>
            </w:r>
          </w:p>
          <w:p w14:paraId="1F08927A" w14:textId="77777777" w:rsidR="009E3346" w:rsidRPr="001026C7" w:rsidRDefault="009E3346" w:rsidP="009E3346">
            <w:pPr>
              <w:spacing w:after="0"/>
              <w:jc w:val="center"/>
              <w:rPr>
                <w:sz w:val="16"/>
                <w:szCs w:val="16"/>
              </w:rPr>
            </w:pPr>
            <w:r w:rsidRPr="001026C7">
              <w:rPr>
                <w:rFonts w:cs="Arial"/>
                <w:sz w:val="16"/>
                <w:szCs w:val="16"/>
              </w:rPr>
              <w:t>zastępczych</w:t>
            </w:r>
          </w:p>
        </w:tc>
        <w:tc>
          <w:tcPr>
            <w:tcW w:w="1092" w:type="dxa"/>
            <w:shd w:val="clear" w:color="auto" w:fill="A8E1FA"/>
            <w:vAlign w:val="center"/>
          </w:tcPr>
          <w:p w14:paraId="26E82425" w14:textId="77777777" w:rsidR="009E3346" w:rsidRPr="001026C7" w:rsidRDefault="009E3346" w:rsidP="009E3346">
            <w:pPr>
              <w:spacing w:after="0"/>
              <w:jc w:val="center"/>
              <w:rPr>
                <w:sz w:val="16"/>
                <w:szCs w:val="16"/>
              </w:rPr>
            </w:pPr>
            <w:r w:rsidRPr="001026C7">
              <w:rPr>
                <w:sz w:val="16"/>
                <w:szCs w:val="16"/>
              </w:rPr>
              <w:t>dzieci</w:t>
            </w:r>
          </w:p>
        </w:tc>
        <w:tc>
          <w:tcPr>
            <w:tcW w:w="1091" w:type="dxa"/>
            <w:shd w:val="clear" w:color="auto" w:fill="A8E1FA"/>
            <w:vAlign w:val="center"/>
          </w:tcPr>
          <w:p w14:paraId="32BF6068" w14:textId="77777777" w:rsidR="009E3346" w:rsidRPr="001026C7" w:rsidRDefault="009E3346" w:rsidP="009E3346">
            <w:pPr>
              <w:autoSpaceDE w:val="0"/>
              <w:autoSpaceDN w:val="0"/>
              <w:adjustRightInd w:val="0"/>
              <w:spacing w:after="0"/>
              <w:jc w:val="center"/>
              <w:rPr>
                <w:rFonts w:cs="Arial"/>
                <w:sz w:val="16"/>
                <w:szCs w:val="16"/>
              </w:rPr>
            </w:pPr>
            <w:r w:rsidRPr="001026C7">
              <w:rPr>
                <w:rFonts w:cs="Arial"/>
                <w:sz w:val="16"/>
                <w:szCs w:val="16"/>
              </w:rPr>
              <w:t>liczba rodzin</w:t>
            </w:r>
          </w:p>
          <w:p w14:paraId="72E23BC3" w14:textId="77777777" w:rsidR="009E3346" w:rsidRPr="001026C7" w:rsidRDefault="009E3346" w:rsidP="009E3346">
            <w:pPr>
              <w:spacing w:after="0"/>
              <w:jc w:val="center"/>
              <w:rPr>
                <w:sz w:val="16"/>
                <w:szCs w:val="16"/>
              </w:rPr>
            </w:pPr>
            <w:r w:rsidRPr="001026C7">
              <w:rPr>
                <w:rFonts w:cs="Arial"/>
                <w:sz w:val="16"/>
                <w:szCs w:val="16"/>
              </w:rPr>
              <w:t>zastępczych</w:t>
            </w:r>
          </w:p>
        </w:tc>
        <w:tc>
          <w:tcPr>
            <w:tcW w:w="1092" w:type="dxa"/>
            <w:shd w:val="clear" w:color="auto" w:fill="A8E1FA"/>
            <w:vAlign w:val="center"/>
          </w:tcPr>
          <w:p w14:paraId="6C1B9AB4" w14:textId="77777777" w:rsidR="009E3346" w:rsidRPr="001026C7" w:rsidRDefault="009E3346" w:rsidP="009E3346">
            <w:pPr>
              <w:spacing w:after="0"/>
              <w:jc w:val="center"/>
              <w:rPr>
                <w:sz w:val="16"/>
                <w:szCs w:val="16"/>
              </w:rPr>
            </w:pPr>
            <w:r w:rsidRPr="001026C7">
              <w:rPr>
                <w:sz w:val="16"/>
                <w:szCs w:val="16"/>
              </w:rPr>
              <w:t>dzieci</w:t>
            </w:r>
          </w:p>
        </w:tc>
        <w:tc>
          <w:tcPr>
            <w:tcW w:w="1092" w:type="dxa"/>
            <w:shd w:val="clear" w:color="auto" w:fill="A8E1FA"/>
            <w:vAlign w:val="center"/>
          </w:tcPr>
          <w:p w14:paraId="7A0AD6C2" w14:textId="77777777" w:rsidR="009E3346" w:rsidRPr="001026C7" w:rsidRDefault="009E3346" w:rsidP="009E3346">
            <w:pPr>
              <w:autoSpaceDE w:val="0"/>
              <w:autoSpaceDN w:val="0"/>
              <w:adjustRightInd w:val="0"/>
              <w:spacing w:after="0"/>
              <w:jc w:val="center"/>
              <w:rPr>
                <w:rFonts w:cs="Arial"/>
                <w:sz w:val="16"/>
                <w:szCs w:val="16"/>
              </w:rPr>
            </w:pPr>
            <w:r w:rsidRPr="001026C7">
              <w:rPr>
                <w:rFonts w:cs="Arial"/>
                <w:sz w:val="16"/>
                <w:szCs w:val="16"/>
              </w:rPr>
              <w:t>liczba rodzin</w:t>
            </w:r>
          </w:p>
          <w:p w14:paraId="0CDDDBEC" w14:textId="77777777" w:rsidR="009E3346" w:rsidRPr="001026C7" w:rsidRDefault="009E3346" w:rsidP="009E3346">
            <w:pPr>
              <w:spacing w:after="0"/>
              <w:jc w:val="center"/>
              <w:rPr>
                <w:sz w:val="16"/>
                <w:szCs w:val="16"/>
              </w:rPr>
            </w:pPr>
            <w:r w:rsidRPr="001026C7">
              <w:rPr>
                <w:rFonts w:cs="Arial"/>
                <w:sz w:val="16"/>
                <w:szCs w:val="16"/>
              </w:rPr>
              <w:t>zastępczych</w:t>
            </w:r>
          </w:p>
        </w:tc>
        <w:tc>
          <w:tcPr>
            <w:tcW w:w="1091" w:type="dxa"/>
            <w:shd w:val="clear" w:color="auto" w:fill="A8E1FA"/>
            <w:vAlign w:val="center"/>
          </w:tcPr>
          <w:p w14:paraId="364AA18F" w14:textId="77777777" w:rsidR="009E3346" w:rsidRPr="001026C7" w:rsidRDefault="009E3346" w:rsidP="009E3346">
            <w:pPr>
              <w:spacing w:after="0"/>
              <w:jc w:val="center"/>
              <w:rPr>
                <w:sz w:val="16"/>
                <w:szCs w:val="16"/>
              </w:rPr>
            </w:pPr>
            <w:r w:rsidRPr="001026C7">
              <w:rPr>
                <w:sz w:val="16"/>
                <w:szCs w:val="16"/>
              </w:rPr>
              <w:t>dzieci</w:t>
            </w:r>
          </w:p>
        </w:tc>
        <w:tc>
          <w:tcPr>
            <w:tcW w:w="1092" w:type="dxa"/>
            <w:shd w:val="clear" w:color="auto" w:fill="A8E1FA"/>
            <w:vAlign w:val="center"/>
          </w:tcPr>
          <w:p w14:paraId="6824C6F6" w14:textId="77777777" w:rsidR="009E3346" w:rsidRPr="001026C7" w:rsidRDefault="009E3346" w:rsidP="009E3346">
            <w:pPr>
              <w:autoSpaceDE w:val="0"/>
              <w:autoSpaceDN w:val="0"/>
              <w:adjustRightInd w:val="0"/>
              <w:spacing w:after="0"/>
              <w:jc w:val="center"/>
              <w:rPr>
                <w:rFonts w:cs="Arial"/>
                <w:sz w:val="16"/>
                <w:szCs w:val="16"/>
              </w:rPr>
            </w:pPr>
            <w:r w:rsidRPr="001026C7">
              <w:rPr>
                <w:rFonts w:cs="Arial"/>
                <w:sz w:val="16"/>
                <w:szCs w:val="16"/>
              </w:rPr>
              <w:t>liczba rodzin</w:t>
            </w:r>
          </w:p>
          <w:p w14:paraId="65F1A74D" w14:textId="77777777" w:rsidR="009E3346" w:rsidRPr="001026C7" w:rsidRDefault="009E3346" w:rsidP="009E3346">
            <w:pPr>
              <w:spacing w:after="0"/>
              <w:jc w:val="center"/>
              <w:rPr>
                <w:sz w:val="16"/>
                <w:szCs w:val="16"/>
              </w:rPr>
            </w:pPr>
            <w:r w:rsidRPr="001026C7">
              <w:rPr>
                <w:rFonts w:cs="Arial"/>
                <w:sz w:val="16"/>
                <w:szCs w:val="16"/>
              </w:rPr>
              <w:t>zastępczych</w:t>
            </w:r>
          </w:p>
        </w:tc>
        <w:tc>
          <w:tcPr>
            <w:tcW w:w="1092" w:type="dxa"/>
            <w:shd w:val="clear" w:color="auto" w:fill="A8E1FA"/>
            <w:vAlign w:val="center"/>
          </w:tcPr>
          <w:p w14:paraId="02AC304F" w14:textId="77777777" w:rsidR="009E3346" w:rsidRPr="001026C7" w:rsidRDefault="009E3346" w:rsidP="009E3346">
            <w:pPr>
              <w:spacing w:after="0"/>
              <w:jc w:val="center"/>
              <w:rPr>
                <w:sz w:val="16"/>
                <w:szCs w:val="16"/>
              </w:rPr>
            </w:pPr>
            <w:r w:rsidRPr="001026C7">
              <w:rPr>
                <w:sz w:val="16"/>
                <w:szCs w:val="16"/>
              </w:rPr>
              <w:t>dzieci</w:t>
            </w:r>
          </w:p>
        </w:tc>
      </w:tr>
      <w:tr w:rsidR="009E3346" w:rsidRPr="001026C7" w14:paraId="716DB82A" w14:textId="77777777" w:rsidTr="009E3346">
        <w:trPr>
          <w:trHeight w:val="340"/>
          <w:jc w:val="center"/>
        </w:trPr>
        <w:tc>
          <w:tcPr>
            <w:tcW w:w="858" w:type="dxa"/>
            <w:vAlign w:val="center"/>
          </w:tcPr>
          <w:p w14:paraId="1FFEA351" w14:textId="77777777" w:rsidR="009E3346" w:rsidRPr="001A74E9" w:rsidRDefault="009E3346" w:rsidP="009E3346">
            <w:pPr>
              <w:spacing w:after="0"/>
              <w:jc w:val="center"/>
              <w:rPr>
                <w:b/>
              </w:rPr>
            </w:pPr>
            <w:r w:rsidRPr="001A74E9">
              <w:rPr>
                <w:b/>
              </w:rPr>
              <w:t>201</w:t>
            </w:r>
            <w:r>
              <w:rPr>
                <w:b/>
              </w:rPr>
              <w:t>5</w:t>
            </w:r>
          </w:p>
        </w:tc>
        <w:tc>
          <w:tcPr>
            <w:tcW w:w="1091" w:type="dxa"/>
            <w:vAlign w:val="center"/>
          </w:tcPr>
          <w:p w14:paraId="06CC274E" w14:textId="77777777" w:rsidR="009E3346" w:rsidRPr="00042AE2" w:rsidRDefault="009E3346" w:rsidP="009E3346">
            <w:pPr>
              <w:spacing w:after="0"/>
              <w:jc w:val="center"/>
              <w:rPr>
                <w:color w:val="000000" w:themeColor="text1"/>
              </w:rPr>
            </w:pPr>
            <w:r w:rsidRPr="00042AE2">
              <w:rPr>
                <w:color w:val="000000" w:themeColor="text1"/>
              </w:rPr>
              <w:t>45</w:t>
            </w:r>
          </w:p>
        </w:tc>
        <w:tc>
          <w:tcPr>
            <w:tcW w:w="1092" w:type="dxa"/>
            <w:vAlign w:val="center"/>
          </w:tcPr>
          <w:p w14:paraId="610C9CBF" w14:textId="77777777" w:rsidR="009E3346" w:rsidRPr="00042AE2" w:rsidRDefault="009E3346" w:rsidP="009E3346">
            <w:pPr>
              <w:spacing w:after="0"/>
              <w:jc w:val="center"/>
              <w:rPr>
                <w:color w:val="000000" w:themeColor="text1"/>
              </w:rPr>
            </w:pPr>
            <w:r w:rsidRPr="00042AE2">
              <w:rPr>
                <w:color w:val="000000" w:themeColor="text1"/>
              </w:rPr>
              <w:t>60</w:t>
            </w:r>
          </w:p>
        </w:tc>
        <w:tc>
          <w:tcPr>
            <w:tcW w:w="1091" w:type="dxa"/>
            <w:vAlign w:val="center"/>
          </w:tcPr>
          <w:p w14:paraId="3BE63B2E" w14:textId="77777777" w:rsidR="009E3346" w:rsidRPr="00042AE2" w:rsidRDefault="009E3346" w:rsidP="009E3346">
            <w:pPr>
              <w:spacing w:after="0"/>
              <w:jc w:val="center"/>
              <w:rPr>
                <w:color w:val="000000" w:themeColor="text1"/>
              </w:rPr>
            </w:pPr>
            <w:r w:rsidRPr="00042AE2">
              <w:rPr>
                <w:color w:val="000000" w:themeColor="text1"/>
              </w:rPr>
              <w:t>22</w:t>
            </w:r>
          </w:p>
        </w:tc>
        <w:tc>
          <w:tcPr>
            <w:tcW w:w="1092" w:type="dxa"/>
            <w:vAlign w:val="center"/>
          </w:tcPr>
          <w:p w14:paraId="0A792DDA" w14:textId="77777777" w:rsidR="009E3346" w:rsidRPr="00042AE2" w:rsidRDefault="009E3346" w:rsidP="009E3346">
            <w:pPr>
              <w:spacing w:after="0"/>
              <w:jc w:val="center"/>
              <w:rPr>
                <w:color w:val="000000" w:themeColor="text1"/>
              </w:rPr>
            </w:pPr>
            <w:r w:rsidRPr="00042AE2">
              <w:rPr>
                <w:color w:val="000000" w:themeColor="text1"/>
              </w:rPr>
              <w:t>27</w:t>
            </w:r>
          </w:p>
        </w:tc>
        <w:tc>
          <w:tcPr>
            <w:tcW w:w="1092" w:type="dxa"/>
            <w:vAlign w:val="center"/>
          </w:tcPr>
          <w:p w14:paraId="65E0CB60" w14:textId="77777777" w:rsidR="009E3346" w:rsidRPr="00042AE2" w:rsidRDefault="009E3346" w:rsidP="009E3346">
            <w:pPr>
              <w:spacing w:after="0"/>
              <w:jc w:val="center"/>
              <w:rPr>
                <w:color w:val="000000" w:themeColor="text1"/>
              </w:rPr>
            </w:pPr>
            <w:r w:rsidRPr="00042AE2">
              <w:rPr>
                <w:color w:val="000000" w:themeColor="text1"/>
              </w:rPr>
              <w:t>9</w:t>
            </w:r>
          </w:p>
        </w:tc>
        <w:tc>
          <w:tcPr>
            <w:tcW w:w="1091" w:type="dxa"/>
            <w:vAlign w:val="center"/>
          </w:tcPr>
          <w:p w14:paraId="7BE71124" w14:textId="77777777" w:rsidR="009E3346" w:rsidRPr="00042AE2" w:rsidRDefault="009E3346" w:rsidP="009E3346">
            <w:pPr>
              <w:spacing w:after="0"/>
              <w:jc w:val="center"/>
              <w:rPr>
                <w:color w:val="000000" w:themeColor="text1"/>
              </w:rPr>
            </w:pPr>
            <w:r w:rsidRPr="00042AE2">
              <w:rPr>
                <w:color w:val="000000" w:themeColor="text1"/>
              </w:rPr>
              <w:t>28</w:t>
            </w:r>
          </w:p>
        </w:tc>
        <w:tc>
          <w:tcPr>
            <w:tcW w:w="1092" w:type="dxa"/>
            <w:vAlign w:val="center"/>
          </w:tcPr>
          <w:p w14:paraId="6A89882A" w14:textId="77777777" w:rsidR="009E3346" w:rsidRPr="00042AE2" w:rsidRDefault="009E3346" w:rsidP="009E3346">
            <w:pPr>
              <w:spacing w:after="0"/>
              <w:jc w:val="center"/>
              <w:rPr>
                <w:color w:val="000000" w:themeColor="text1"/>
              </w:rPr>
            </w:pPr>
            <w:r w:rsidRPr="00042AE2">
              <w:rPr>
                <w:color w:val="000000" w:themeColor="text1"/>
              </w:rPr>
              <w:t>3</w:t>
            </w:r>
          </w:p>
        </w:tc>
        <w:tc>
          <w:tcPr>
            <w:tcW w:w="1092" w:type="dxa"/>
            <w:vAlign w:val="center"/>
          </w:tcPr>
          <w:p w14:paraId="3939974A" w14:textId="77777777" w:rsidR="009E3346" w:rsidRPr="00042AE2" w:rsidRDefault="009E3346" w:rsidP="009E3346">
            <w:pPr>
              <w:spacing w:after="0"/>
              <w:jc w:val="center"/>
              <w:rPr>
                <w:color w:val="000000" w:themeColor="text1"/>
              </w:rPr>
            </w:pPr>
            <w:r w:rsidRPr="00042AE2">
              <w:rPr>
                <w:color w:val="000000" w:themeColor="text1"/>
              </w:rPr>
              <w:t>15</w:t>
            </w:r>
          </w:p>
        </w:tc>
      </w:tr>
      <w:tr w:rsidR="009E3346" w:rsidRPr="001026C7" w14:paraId="70E79BE8" w14:textId="77777777" w:rsidTr="009E3346">
        <w:trPr>
          <w:trHeight w:val="340"/>
          <w:jc w:val="center"/>
        </w:trPr>
        <w:tc>
          <w:tcPr>
            <w:tcW w:w="858" w:type="dxa"/>
            <w:vAlign w:val="center"/>
          </w:tcPr>
          <w:p w14:paraId="193F0BA3" w14:textId="77777777" w:rsidR="009E3346" w:rsidRPr="001A74E9" w:rsidRDefault="009E3346" w:rsidP="009E3346">
            <w:pPr>
              <w:spacing w:after="0"/>
              <w:jc w:val="center"/>
              <w:rPr>
                <w:b/>
              </w:rPr>
            </w:pPr>
            <w:r w:rsidRPr="001A74E9">
              <w:rPr>
                <w:b/>
              </w:rPr>
              <w:t>201</w:t>
            </w:r>
            <w:r>
              <w:rPr>
                <w:b/>
              </w:rPr>
              <w:t>6</w:t>
            </w:r>
          </w:p>
        </w:tc>
        <w:tc>
          <w:tcPr>
            <w:tcW w:w="1091" w:type="dxa"/>
            <w:vAlign w:val="center"/>
          </w:tcPr>
          <w:p w14:paraId="22AE20BE" w14:textId="77777777" w:rsidR="009E3346" w:rsidRPr="00042AE2" w:rsidRDefault="009E3346" w:rsidP="009E3346">
            <w:pPr>
              <w:spacing w:after="0"/>
              <w:jc w:val="center"/>
              <w:rPr>
                <w:color w:val="000000" w:themeColor="text1"/>
              </w:rPr>
            </w:pPr>
            <w:r w:rsidRPr="00042AE2">
              <w:rPr>
                <w:color w:val="000000" w:themeColor="text1"/>
              </w:rPr>
              <w:t>41</w:t>
            </w:r>
          </w:p>
        </w:tc>
        <w:tc>
          <w:tcPr>
            <w:tcW w:w="1092" w:type="dxa"/>
            <w:vAlign w:val="center"/>
          </w:tcPr>
          <w:p w14:paraId="0D2AD92A" w14:textId="77777777" w:rsidR="009E3346" w:rsidRPr="00042AE2" w:rsidRDefault="009E3346" w:rsidP="009E3346">
            <w:pPr>
              <w:spacing w:after="0"/>
              <w:jc w:val="center"/>
              <w:rPr>
                <w:color w:val="000000" w:themeColor="text1"/>
              </w:rPr>
            </w:pPr>
            <w:r w:rsidRPr="00042AE2">
              <w:rPr>
                <w:color w:val="000000" w:themeColor="text1"/>
              </w:rPr>
              <w:t>56</w:t>
            </w:r>
          </w:p>
        </w:tc>
        <w:tc>
          <w:tcPr>
            <w:tcW w:w="1091" w:type="dxa"/>
            <w:vAlign w:val="center"/>
          </w:tcPr>
          <w:p w14:paraId="3FD9E651" w14:textId="77777777" w:rsidR="009E3346" w:rsidRPr="00042AE2" w:rsidRDefault="009E3346" w:rsidP="009E3346">
            <w:pPr>
              <w:spacing w:after="0"/>
              <w:jc w:val="center"/>
              <w:rPr>
                <w:color w:val="000000" w:themeColor="text1"/>
              </w:rPr>
            </w:pPr>
            <w:r w:rsidRPr="00042AE2">
              <w:rPr>
                <w:color w:val="000000" w:themeColor="text1"/>
              </w:rPr>
              <w:t>24</w:t>
            </w:r>
          </w:p>
        </w:tc>
        <w:tc>
          <w:tcPr>
            <w:tcW w:w="1092" w:type="dxa"/>
            <w:vAlign w:val="center"/>
          </w:tcPr>
          <w:p w14:paraId="256584E6" w14:textId="77777777" w:rsidR="009E3346" w:rsidRPr="00042AE2" w:rsidRDefault="009E3346" w:rsidP="009E3346">
            <w:pPr>
              <w:spacing w:after="0"/>
              <w:jc w:val="center"/>
              <w:rPr>
                <w:color w:val="000000" w:themeColor="text1"/>
              </w:rPr>
            </w:pPr>
            <w:r w:rsidRPr="00042AE2">
              <w:rPr>
                <w:color w:val="000000" w:themeColor="text1"/>
              </w:rPr>
              <w:t>31</w:t>
            </w:r>
          </w:p>
        </w:tc>
        <w:tc>
          <w:tcPr>
            <w:tcW w:w="1092" w:type="dxa"/>
            <w:vAlign w:val="center"/>
          </w:tcPr>
          <w:p w14:paraId="42A82C5E" w14:textId="77777777" w:rsidR="009E3346" w:rsidRPr="00042AE2" w:rsidRDefault="009E3346" w:rsidP="009E3346">
            <w:pPr>
              <w:spacing w:after="0"/>
              <w:jc w:val="center"/>
              <w:rPr>
                <w:color w:val="000000" w:themeColor="text1"/>
              </w:rPr>
            </w:pPr>
            <w:r w:rsidRPr="00042AE2">
              <w:rPr>
                <w:color w:val="000000" w:themeColor="text1"/>
              </w:rPr>
              <w:t>10</w:t>
            </w:r>
          </w:p>
        </w:tc>
        <w:tc>
          <w:tcPr>
            <w:tcW w:w="1091" w:type="dxa"/>
            <w:vAlign w:val="center"/>
          </w:tcPr>
          <w:p w14:paraId="48BAF08F" w14:textId="77777777" w:rsidR="009E3346" w:rsidRPr="00042AE2" w:rsidRDefault="009E3346" w:rsidP="009E3346">
            <w:pPr>
              <w:spacing w:after="0"/>
              <w:jc w:val="center"/>
              <w:rPr>
                <w:color w:val="000000" w:themeColor="text1"/>
              </w:rPr>
            </w:pPr>
            <w:r w:rsidRPr="00042AE2">
              <w:rPr>
                <w:color w:val="000000" w:themeColor="text1"/>
              </w:rPr>
              <w:t>28</w:t>
            </w:r>
          </w:p>
        </w:tc>
        <w:tc>
          <w:tcPr>
            <w:tcW w:w="1092" w:type="dxa"/>
            <w:vAlign w:val="center"/>
          </w:tcPr>
          <w:p w14:paraId="46AB72B1" w14:textId="77777777" w:rsidR="009E3346" w:rsidRPr="00042AE2" w:rsidRDefault="009E3346" w:rsidP="009E3346">
            <w:pPr>
              <w:spacing w:after="0"/>
              <w:jc w:val="center"/>
              <w:rPr>
                <w:color w:val="000000" w:themeColor="text1"/>
              </w:rPr>
            </w:pPr>
            <w:r w:rsidRPr="00042AE2">
              <w:rPr>
                <w:color w:val="000000" w:themeColor="text1"/>
              </w:rPr>
              <w:t>5</w:t>
            </w:r>
          </w:p>
        </w:tc>
        <w:tc>
          <w:tcPr>
            <w:tcW w:w="1092" w:type="dxa"/>
            <w:vAlign w:val="center"/>
          </w:tcPr>
          <w:p w14:paraId="3A5BDAD9" w14:textId="77777777" w:rsidR="009E3346" w:rsidRPr="00042AE2" w:rsidRDefault="009E3346" w:rsidP="009E3346">
            <w:pPr>
              <w:spacing w:after="0"/>
              <w:jc w:val="center"/>
              <w:rPr>
                <w:color w:val="000000" w:themeColor="text1"/>
              </w:rPr>
            </w:pPr>
            <w:r w:rsidRPr="00042AE2">
              <w:rPr>
                <w:color w:val="000000" w:themeColor="text1"/>
              </w:rPr>
              <w:t>30</w:t>
            </w:r>
          </w:p>
        </w:tc>
      </w:tr>
      <w:tr w:rsidR="009E3346" w:rsidRPr="001026C7" w14:paraId="1BB729F7" w14:textId="77777777" w:rsidTr="009E3346">
        <w:trPr>
          <w:trHeight w:val="340"/>
          <w:jc w:val="center"/>
        </w:trPr>
        <w:tc>
          <w:tcPr>
            <w:tcW w:w="858" w:type="dxa"/>
            <w:vAlign w:val="center"/>
          </w:tcPr>
          <w:p w14:paraId="005514C3" w14:textId="77777777" w:rsidR="009E3346" w:rsidRPr="001A74E9" w:rsidRDefault="009E3346" w:rsidP="009E3346">
            <w:pPr>
              <w:spacing w:after="0"/>
              <w:jc w:val="center"/>
              <w:rPr>
                <w:b/>
              </w:rPr>
            </w:pPr>
            <w:r w:rsidRPr="001A74E9">
              <w:rPr>
                <w:b/>
              </w:rPr>
              <w:t>201</w:t>
            </w:r>
            <w:r>
              <w:rPr>
                <w:b/>
              </w:rPr>
              <w:t>7</w:t>
            </w:r>
          </w:p>
        </w:tc>
        <w:tc>
          <w:tcPr>
            <w:tcW w:w="1091" w:type="dxa"/>
            <w:vAlign w:val="center"/>
          </w:tcPr>
          <w:p w14:paraId="5B0A2B85" w14:textId="77777777" w:rsidR="009E3346" w:rsidRPr="00042AE2" w:rsidRDefault="009E3346" w:rsidP="009E3346">
            <w:pPr>
              <w:spacing w:after="0"/>
              <w:jc w:val="center"/>
              <w:rPr>
                <w:color w:val="000000" w:themeColor="text1"/>
              </w:rPr>
            </w:pPr>
            <w:r w:rsidRPr="00042AE2">
              <w:rPr>
                <w:color w:val="000000" w:themeColor="text1"/>
              </w:rPr>
              <w:t>37</w:t>
            </w:r>
          </w:p>
        </w:tc>
        <w:tc>
          <w:tcPr>
            <w:tcW w:w="1092" w:type="dxa"/>
            <w:vAlign w:val="center"/>
          </w:tcPr>
          <w:p w14:paraId="30346D61" w14:textId="77777777" w:rsidR="009E3346" w:rsidRPr="00042AE2" w:rsidRDefault="009E3346" w:rsidP="009E3346">
            <w:pPr>
              <w:spacing w:after="0"/>
              <w:jc w:val="center"/>
              <w:rPr>
                <w:color w:val="000000" w:themeColor="text1"/>
              </w:rPr>
            </w:pPr>
            <w:r w:rsidRPr="00042AE2">
              <w:rPr>
                <w:color w:val="000000" w:themeColor="text1"/>
              </w:rPr>
              <w:t>53</w:t>
            </w:r>
          </w:p>
        </w:tc>
        <w:tc>
          <w:tcPr>
            <w:tcW w:w="1091" w:type="dxa"/>
            <w:vAlign w:val="center"/>
          </w:tcPr>
          <w:p w14:paraId="6654DEDA" w14:textId="77777777" w:rsidR="009E3346" w:rsidRPr="00042AE2" w:rsidRDefault="009E3346" w:rsidP="009E3346">
            <w:pPr>
              <w:spacing w:after="0"/>
              <w:jc w:val="center"/>
              <w:rPr>
                <w:color w:val="000000" w:themeColor="text1"/>
              </w:rPr>
            </w:pPr>
            <w:r w:rsidRPr="00042AE2">
              <w:rPr>
                <w:color w:val="000000" w:themeColor="text1"/>
              </w:rPr>
              <w:t>21</w:t>
            </w:r>
          </w:p>
        </w:tc>
        <w:tc>
          <w:tcPr>
            <w:tcW w:w="1092" w:type="dxa"/>
            <w:vAlign w:val="center"/>
          </w:tcPr>
          <w:p w14:paraId="60F64F5F" w14:textId="77777777" w:rsidR="009E3346" w:rsidRPr="00042AE2" w:rsidRDefault="009E3346" w:rsidP="009E3346">
            <w:pPr>
              <w:spacing w:after="0"/>
              <w:jc w:val="center"/>
              <w:rPr>
                <w:color w:val="000000" w:themeColor="text1"/>
              </w:rPr>
            </w:pPr>
            <w:r w:rsidRPr="00042AE2">
              <w:rPr>
                <w:color w:val="000000" w:themeColor="text1"/>
              </w:rPr>
              <w:t>26</w:t>
            </w:r>
          </w:p>
        </w:tc>
        <w:tc>
          <w:tcPr>
            <w:tcW w:w="1092" w:type="dxa"/>
            <w:vAlign w:val="center"/>
          </w:tcPr>
          <w:p w14:paraId="644FEB37" w14:textId="77777777" w:rsidR="009E3346" w:rsidRPr="00042AE2" w:rsidRDefault="009E3346" w:rsidP="009E3346">
            <w:pPr>
              <w:spacing w:after="0"/>
              <w:jc w:val="center"/>
              <w:rPr>
                <w:color w:val="000000" w:themeColor="text1"/>
              </w:rPr>
            </w:pPr>
            <w:r w:rsidRPr="00042AE2">
              <w:rPr>
                <w:color w:val="000000" w:themeColor="text1"/>
              </w:rPr>
              <w:t>12</w:t>
            </w:r>
          </w:p>
        </w:tc>
        <w:tc>
          <w:tcPr>
            <w:tcW w:w="1091" w:type="dxa"/>
            <w:vAlign w:val="center"/>
          </w:tcPr>
          <w:p w14:paraId="68FF98E9" w14:textId="77777777" w:rsidR="009E3346" w:rsidRPr="00042AE2" w:rsidRDefault="009E3346" w:rsidP="009E3346">
            <w:pPr>
              <w:spacing w:after="0"/>
              <w:jc w:val="center"/>
              <w:rPr>
                <w:color w:val="000000" w:themeColor="text1"/>
              </w:rPr>
            </w:pPr>
            <w:r w:rsidRPr="00042AE2">
              <w:rPr>
                <w:color w:val="000000" w:themeColor="text1"/>
              </w:rPr>
              <w:t>33</w:t>
            </w:r>
          </w:p>
        </w:tc>
        <w:tc>
          <w:tcPr>
            <w:tcW w:w="1092" w:type="dxa"/>
            <w:vAlign w:val="center"/>
          </w:tcPr>
          <w:p w14:paraId="309A0D1E" w14:textId="77777777" w:rsidR="009E3346" w:rsidRPr="00042AE2" w:rsidRDefault="009E3346" w:rsidP="009E3346">
            <w:pPr>
              <w:spacing w:after="0"/>
              <w:jc w:val="center"/>
              <w:rPr>
                <w:color w:val="000000" w:themeColor="text1"/>
              </w:rPr>
            </w:pPr>
            <w:r w:rsidRPr="00042AE2">
              <w:rPr>
                <w:color w:val="000000" w:themeColor="text1"/>
              </w:rPr>
              <w:t>5</w:t>
            </w:r>
          </w:p>
        </w:tc>
        <w:tc>
          <w:tcPr>
            <w:tcW w:w="1092" w:type="dxa"/>
            <w:vAlign w:val="center"/>
          </w:tcPr>
          <w:p w14:paraId="20F61603" w14:textId="77777777" w:rsidR="009E3346" w:rsidRPr="00042AE2" w:rsidRDefault="009E3346" w:rsidP="009E3346">
            <w:pPr>
              <w:spacing w:after="0"/>
              <w:jc w:val="center"/>
              <w:rPr>
                <w:color w:val="000000" w:themeColor="text1"/>
              </w:rPr>
            </w:pPr>
            <w:r w:rsidRPr="00042AE2">
              <w:rPr>
                <w:color w:val="000000" w:themeColor="text1"/>
              </w:rPr>
              <w:t>36</w:t>
            </w:r>
          </w:p>
        </w:tc>
      </w:tr>
      <w:tr w:rsidR="009E3346" w:rsidRPr="001026C7" w14:paraId="75FFF5C0" w14:textId="77777777" w:rsidTr="009E3346">
        <w:trPr>
          <w:trHeight w:val="340"/>
          <w:jc w:val="center"/>
        </w:trPr>
        <w:tc>
          <w:tcPr>
            <w:tcW w:w="858" w:type="dxa"/>
            <w:vAlign w:val="center"/>
          </w:tcPr>
          <w:p w14:paraId="5CD19709" w14:textId="77777777" w:rsidR="009E3346" w:rsidRPr="001A74E9" w:rsidRDefault="009E3346" w:rsidP="009E3346">
            <w:pPr>
              <w:spacing w:after="0"/>
              <w:jc w:val="center"/>
              <w:rPr>
                <w:b/>
              </w:rPr>
            </w:pPr>
            <w:r>
              <w:rPr>
                <w:b/>
              </w:rPr>
              <w:t>2018</w:t>
            </w:r>
          </w:p>
        </w:tc>
        <w:tc>
          <w:tcPr>
            <w:tcW w:w="1091" w:type="dxa"/>
            <w:shd w:val="clear" w:color="auto" w:fill="auto"/>
            <w:vAlign w:val="center"/>
          </w:tcPr>
          <w:p w14:paraId="6F9C17D9" w14:textId="77777777" w:rsidR="009E3346" w:rsidRPr="00042AE2" w:rsidRDefault="009E3346" w:rsidP="009E3346">
            <w:pPr>
              <w:spacing w:after="0"/>
              <w:jc w:val="center"/>
              <w:rPr>
                <w:color w:val="000000" w:themeColor="text1"/>
              </w:rPr>
            </w:pPr>
            <w:r w:rsidRPr="00042AE2">
              <w:rPr>
                <w:color w:val="000000" w:themeColor="text1"/>
              </w:rPr>
              <w:t>35</w:t>
            </w:r>
          </w:p>
        </w:tc>
        <w:tc>
          <w:tcPr>
            <w:tcW w:w="1092" w:type="dxa"/>
            <w:shd w:val="clear" w:color="auto" w:fill="auto"/>
            <w:vAlign w:val="center"/>
          </w:tcPr>
          <w:p w14:paraId="524BC908" w14:textId="77777777" w:rsidR="009E3346" w:rsidRPr="00042AE2" w:rsidRDefault="009E3346" w:rsidP="009E3346">
            <w:pPr>
              <w:spacing w:after="0"/>
              <w:jc w:val="center"/>
              <w:rPr>
                <w:color w:val="000000" w:themeColor="text1"/>
              </w:rPr>
            </w:pPr>
            <w:r w:rsidRPr="00042AE2">
              <w:rPr>
                <w:color w:val="000000" w:themeColor="text1"/>
              </w:rPr>
              <w:t>51</w:t>
            </w:r>
          </w:p>
        </w:tc>
        <w:tc>
          <w:tcPr>
            <w:tcW w:w="1091" w:type="dxa"/>
            <w:shd w:val="clear" w:color="auto" w:fill="auto"/>
            <w:vAlign w:val="center"/>
          </w:tcPr>
          <w:p w14:paraId="406C12A5" w14:textId="77777777" w:rsidR="009E3346" w:rsidRPr="00042AE2" w:rsidRDefault="009E3346" w:rsidP="009E3346">
            <w:pPr>
              <w:spacing w:after="0"/>
              <w:jc w:val="center"/>
              <w:rPr>
                <w:color w:val="000000" w:themeColor="text1"/>
              </w:rPr>
            </w:pPr>
            <w:r w:rsidRPr="00042AE2">
              <w:rPr>
                <w:color w:val="000000" w:themeColor="text1"/>
              </w:rPr>
              <w:t>19</w:t>
            </w:r>
          </w:p>
        </w:tc>
        <w:tc>
          <w:tcPr>
            <w:tcW w:w="1092" w:type="dxa"/>
            <w:shd w:val="clear" w:color="auto" w:fill="auto"/>
            <w:vAlign w:val="center"/>
          </w:tcPr>
          <w:p w14:paraId="0D141C83" w14:textId="77777777" w:rsidR="009E3346" w:rsidRPr="00042AE2" w:rsidRDefault="009E3346" w:rsidP="009E3346">
            <w:pPr>
              <w:spacing w:after="0"/>
              <w:jc w:val="center"/>
              <w:rPr>
                <w:color w:val="000000" w:themeColor="text1"/>
              </w:rPr>
            </w:pPr>
            <w:r w:rsidRPr="00042AE2">
              <w:rPr>
                <w:color w:val="000000" w:themeColor="text1"/>
              </w:rPr>
              <w:t>22</w:t>
            </w:r>
          </w:p>
        </w:tc>
        <w:tc>
          <w:tcPr>
            <w:tcW w:w="1092" w:type="dxa"/>
            <w:shd w:val="clear" w:color="auto" w:fill="auto"/>
            <w:vAlign w:val="center"/>
          </w:tcPr>
          <w:p w14:paraId="57967587" w14:textId="77777777" w:rsidR="009E3346" w:rsidRPr="00042AE2" w:rsidRDefault="009E3346" w:rsidP="009E3346">
            <w:pPr>
              <w:spacing w:after="0"/>
              <w:jc w:val="center"/>
              <w:rPr>
                <w:color w:val="000000" w:themeColor="text1"/>
              </w:rPr>
            </w:pPr>
            <w:r w:rsidRPr="00042AE2">
              <w:rPr>
                <w:color w:val="000000" w:themeColor="text1"/>
              </w:rPr>
              <w:t>12</w:t>
            </w:r>
          </w:p>
        </w:tc>
        <w:tc>
          <w:tcPr>
            <w:tcW w:w="1091" w:type="dxa"/>
            <w:shd w:val="clear" w:color="auto" w:fill="auto"/>
            <w:vAlign w:val="center"/>
          </w:tcPr>
          <w:p w14:paraId="42278EC4" w14:textId="77777777" w:rsidR="009E3346" w:rsidRPr="00042AE2" w:rsidRDefault="009E3346" w:rsidP="009E3346">
            <w:pPr>
              <w:spacing w:after="0"/>
              <w:jc w:val="center"/>
              <w:rPr>
                <w:color w:val="000000" w:themeColor="text1"/>
              </w:rPr>
            </w:pPr>
            <w:r w:rsidRPr="00042AE2">
              <w:rPr>
                <w:color w:val="000000" w:themeColor="text1"/>
              </w:rPr>
              <w:t>33</w:t>
            </w:r>
          </w:p>
        </w:tc>
        <w:tc>
          <w:tcPr>
            <w:tcW w:w="1092" w:type="dxa"/>
            <w:shd w:val="clear" w:color="auto" w:fill="auto"/>
            <w:vAlign w:val="center"/>
          </w:tcPr>
          <w:p w14:paraId="029CBD10" w14:textId="77777777" w:rsidR="009E3346" w:rsidRPr="00042AE2" w:rsidRDefault="009E3346" w:rsidP="009E3346">
            <w:pPr>
              <w:spacing w:after="0"/>
              <w:jc w:val="center"/>
              <w:rPr>
                <w:color w:val="000000" w:themeColor="text1"/>
              </w:rPr>
            </w:pPr>
            <w:r w:rsidRPr="00042AE2">
              <w:rPr>
                <w:color w:val="000000" w:themeColor="text1"/>
              </w:rPr>
              <w:t>7</w:t>
            </w:r>
          </w:p>
        </w:tc>
        <w:tc>
          <w:tcPr>
            <w:tcW w:w="1092" w:type="dxa"/>
            <w:shd w:val="clear" w:color="auto" w:fill="auto"/>
            <w:vAlign w:val="center"/>
          </w:tcPr>
          <w:p w14:paraId="520DC9B5" w14:textId="77777777" w:rsidR="009E3346" w:rsidRPr="00042AE2" w:rsidRDefault="009E3346" w:rsidP="009E3346">
            <w:pPr>
              <w:spacing w:after="0"/>
              <w:jc w:val="center"/>
              <w:rPr>
                <w:color w:val="000000" w:themeColor="text1"/>
              </w:rPr>
            </w:pPr>
            <w:r w:rsidRPr="00042AE2">
              <w:rPr>
                <w:color w:val="000000" w:themeColor="text1"/>
              </w:rPr>
              <w:t>38</w:t>
            </w:r>
          </w:p>
        </w:tc>
      </w:tr>
      <w:tr w:rsidR="009E3346" w:rsidRPr="001026C7" w14:paraId="65EA80DE" w14:textId="77777777" w:rsidTr="009E3346">
        <w:trPr>
          <w:trHeight w:val="340"/>
          <w:jc w:val="center"/>
        </w:trPr>
        <w:tc>
          <w:tcPr>
            <w:tcW w:w="858" w:type="dxa"/>
            <w:vAlign w:val="center"/>
          </w:tcPr>
          <w:p w14:paraId="7783C527" w14:textId="77777777" w:rsidR="009E3346" w:rsidRDefault="009E3346" w:rsidP="009E3346">
            <w:pPr>
              <w:spacing w:after="0"/>
              <w:jc w:val="center"/>
              <w:rPr>
                <w:b/>
              </w:rPr>
            </w:pPr>
            <w:r>
              <w:rPr>
                <w:b/>
              </w:rPr>
              <w:lastRenderedPageBreak/>
              <w:t>2019</w:t>
            </w:r>
          </w:p>
        </w:tc>
        <w:tc>
          <w:tcPr>
            <w:tcW w:w="1091" w:type="dxa"/>
            <w:shd w:val="clear" w:color="auto" w:fill="auto"/>
            <w:vAlign w:val="center"/>
          </w:tcPr>
          <w:p w14:paraId="152F537F" w14:textId="77777777" w:rsidR="009E3346" w:rsidRPr="00042AE2" w:rsidRDefault="009E3346" w:rsidP="009E3346">
            <w:pPr>
              <w:spacing w:after="0"/>
              <w:jc w:val="center"/>
              <w:rPr>
                <w:color w:val="000000" w:themeColor="text1"/>
              </w:rPr>
            </w:pPr>
            <w:r>
              <w:rPr>
                <w:color w:val="000000" w:themeColor="text1"/>
              </w:rPr>
              <w:t>39</w:t>
            </w:r>
          </w:p>
        </w:tc>
        <w:tc>
          <w:tcPr>
            <w:tcW w:w="1092" w:type="dxa"/>
            <w:shd w:val="clear" w:color="auto" w:fill="auto"/>
            <w:vAlign w:val="center"/>
          </w:tcPr>
          <w:p w14:paraId="53A2D905" w14:textId="77777777" w:rsidR="009E3346" w:rsidRPr="00042AE2" w:rsidRDefault="009E3346" w:rsidP="009E3346">
            <w:pPr>
              <w:spacing w:after="0"/>
              <w:jc w:val="center"/>
              <w:rPr>
                <w:color w:val="000000" w:themeColor="text1"/>
              </w:rPr>
            </w:pPr>
            <w:r>
              <w:rPr>
                <w:color w:val="000000" w:themeColor="text1"/>
              </w:rPr>
              <w:t>58</w:t>
            </w:r>
          </w:p>
        </w:tc>
        <w:tc>
          <w:tcPr>
            <w:tcW w:w="1091" w:type="dxa"/>
            <w:shd w:val="clear" w:color="auto" w:fill="auto"/>
            <w:vAlign w:val="center"/>
          </w:tcPr>
          <w:p w14:paraId="296C8343" w14:textId="77777777" w:rsidR="009E3346" w:rsidRPr="00042AE2" w:rsidRDefault="009E3346" w:rsidP="009E3346">
            <w:pPr>
              <w:spacing w:after="0"/>
              <w:jc w:val="center"/>
              <w:rPr>
                <w:color w:val="000000" w:themeColor="text1"/>
              </w:rPr>
            </w:pPr>
            <w:r>
              <w:rPr>
                <w:color w:val="000000" w:themeColor="text1"/>
              </w:rPr>
              <w:t>19</w:t>
            </w:r>
          </w:p>
        </w:tc>
        <w:tc>
          <w:tcPr>
            <w:tcW w:w="1092" w:type="dxa"/>
            <w:shd w:val="clear" w:color="auto" w:fill="auto"/>
            <w:vAlign w:val="center"/>
          </w:tcPr>
          <w:p w14:paraId="42F47123" w14:textId="77777777" w:rsidR="009E3346" w:rsidRPr="00042AE2" w:rsidRDefault="009E3346" w:rsidP="009E3346">
            <w:pPr>
              <w:spacing w:after="0"/>
              <w:jc w:val="center"/>
              <w:rPr>
                <w:color w:val="000000" w:themeColor="text1"/>
              </w:rPr>
            </w:pPr>
            <w:r>
              <w:rPr>
                <w:color w:val="000000" w:themeColor="text1"/>
              </w:rPr>
              <w:t>23</w:t>
            </w:r>
          </w:p>
        </w:tc>
        <w:tc>
          <w:tcPr>
            <w:tcW w:w="1092" w:type="dxa"/>
            <w:shd w:val="clear" w:color="auto" w:fill="auto"/>
            <w:vAlign w:val="center"/>
          </w:tcPr>
          <w:p w14:paraId="36A536B7" w14:textId="77777777" w:rsidR="009E3346" w:rsidRPr="00042AE2" w:rsidRDefault="009E3346" w:rsidP="009E3346">
            <w:pPr>
              <w:spacing w:after="0"/>
              <w:jc w:val="center"/>
              <w:rPr>
                <w:color w:val="000000" w:themeColor="text1"/>
              </w:rPr>
            </w:pPr>
            <w:r>
              <w:rPr>
                <w:color w:val="000000" w:themeColor="text1"/>
              </w:rPr>
              <w:t>12</w:t>
            </w:r>
          </w:p>
        </w:tc>
        <w:tc>
          <w:tcPr>
            <w:tcW w:w="1091" w:type="dxa"/>
            <w:shd w:val="clear" w:color="auto" w:fill="auto"/>
            <w:vAlign w:val="center"/>
          </w:tcPr>
          <w:p w14:paraId="7B30CCA4" w14:textId="77777777" w:rsidR="009E3346" w:rsidRPr="00042AE2" w:rsidRDefault="009E3346" w:rsidP="009E3346">
            <w:pPr>
              <w:spacing w:after="0"/>
              <w:jc w:val="center"/>
              <w:rPr>
                <w:color w:val="000000" w:themeColor="text1"/>
              </w:rPr>
            </w:pPr>
            <w:r>
              <w:rPr>
                <w:color w:val="000000" w:themeColor="text1"/>
              </w:rPr>
              <w:t>33</w:t>
            </w:r>
          </w:p>
        </w:tc>
        <w:tc>
          <w:tcPr>
            <w:tcW w:w="1092" w:type="dxa"/>
            <w:shd w:val="clear" w:color="auto" w:fill="auto"/>
            <w:vAlign w:val="center"/>
          </w:tcPr>
          <w:p w14:paraId="1A279855" w14:textId="77777777" w:rsidR="009E3346" w:rsidRPr="00042AE2" w:rsidRDefault="009E3346" w:rsidP="009E3346">
            <w:pPr>
              <w:spacing w:after="0"/>
              <w:jc w:val="center"/>
              <w:rPr>
                <w:color w:val="000000" w:themeColor="text1"/>
              </w:rPr>
            </w:pPr>
            <w:r>
              <w:rPr>
                <w:color w:val="000000" w:themeColor="text1"/>
              </w:rPr>
              <w:t>6</w:t>
            </w:r>
          </w:p>
        </w:tc>
        <w:tc>
          <w:tcPr>
            <w:tcW w:w="1092" w:type="dxa"/>
            <w:shd w:val="clear" w:color="auto" w:fill="auto"/>
            <w:vAlign w:val="center"/>
          </w:tcPr>
          <w:p w14:paraId="7C0BA5F4" w14:textId="77777777" w:rsidR="009E3346" w:rsidRPr="00042AE2" w:rsidRDefault="009E3346" w:rsidP="009E3346">
            <w:pPr>
              <w:spacing w:after="0"/>
              <w:jc w:val="center"/>
              <w:rPr>
                <w:color w:val="000000" w:themeColor="text1"/>
              </w:rPr>
            </w:pPr>
            <w:r>
              <w:rPr>
                <w:color w:val="000000" w:themeColor="text1"/>
              </w:rPr>
              <w:t>47</w:t>
            </w:r>
          </w:p>
        </w:tc>
      </w:tr>
    </w:tbl>
    <w:p w14:paraId="705EAEF8" w14:textId="1B709E11" w:rsidR="009E3346" w:rsidRPr="001026C7" w:rsidRDefault="009E3346" w:rsidP="009E3346">
      <w:pPr>
        <w:pStyle w:val="Nagwek4"/>
      </w:pPr>
      <w:r w:rsidRPr="001026C7">
        <w:t>Źródło: opracowanie własne na podstawie danych Powiatowego Centrum Pomocy Rodzinie w Nakle nad Notecią</w:t>
      </w:r>
      <w:r>
        <w:t>.</w:t>
      </w:r>
    </w:p>
    <w:p w14:paraId="62A85795" w14:textId="77777777" w:rsidR="009E3346" w:rsidRPr="001026C7" w:rsidRDefault="009E3346" w:rsidP="009E3346">
      <w:pPr>
        <w:pStyle w:val="Nagwek3"/>
      </w:pPr>
      <w:bookmarkStart w:id="71" w:name="_Toc441834525"/>
      <w:bookmarkStart w:id="72" w:name="_Toc444770084"/>
      <w:r w:rsidRPr="001026C7">
        <w:t xml:space="preserve">Tabela </w:t>
      </w:r>
      <w:r>
        <w:t>6</w:t>
      </w:r>
      <w:r w:rsidRPr="001026C7">
        <w:t>. Instytucjonalna piecza zastępcza na terenie powiatu nakielskiego.</w:t>
      </w:r>
      <w:bookmarkEnd w:id="71"/>
      <w:bookmarkEnd w:id="7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929"/>
        <w:gridCol w:w="1985"/>
        <w:gridCol w:w="1984"/>
        <w:gridCol w:w="1985"/>
      </w:tblGrid>
      <w:tr w:rsidR="009E3346" w:rsidRPr="001026C7" w14:paraId="4EDFA4F1" w14:textId="77777777" w:rsidTr="00A678AD">
        <w:trPr>
          <w:trHeight w:val="340"/>
          <w:jc w:val="center"/>
        </w:trPr>
        <w:tc>
          <w:tcPr>
            <w:tcW w:w="1043" w:type="dxa"/>
            <w:vMerge w:val="restart"/>
            <w:shd w:val="clear" w:color="auto" w:fill="D0EEFC"/>
            <w:vAlign w:val="center"/>
          </w:tcPr>
          <w:p w14:paraId="6F34C7C4" w14:textId="77777777" w:rsidR="009E3346" w:rsidRPr="001026C7" w:rsidRDefault="009E3346" w:rsidP="009E3346">
            <w:pPr>
              <w:spacing w:after="0"/>
              <w:jc w:val="center"/>
              <w:rPr>
                <w:b/>
              </w:rPr>
            </w:pPr>
            <w:r w:rsidRPr="001026C7">
              <w:rPr>
                <w:b/>
              </w:rPr>
              <w:t>rok</w:t>
            </w:r>
          </w:p>
        </w:tc>
        <w:tc>
          <w:tcPr>
            <w:tcW w:w="1929" w:type="dxa"/>
            <w:vMerge w:val="restart"/>
            <w:shd w:val="clear" w:color="auto" w:fill="D0EEFC"/>
            <w:vAlign w:val="center"/>
          </w:tcPr>
          <w:p w14:paraId="56E0A5D5" w14:textId="77777777" w:rsidR="009E3346" w:rsidRPr="001026C7" w:rsidRDefault="009E3346" w:rsidP="009E3346">
            <w:pPr>
              <w:spacing w:after="0"/>
              <w:jc w:val="center"/>
              <w:rPr>
                <w:b/>
              </w:rPr>
            </w:pPr>
            <w:r w:rsidRPr="001026C7">
              <w:rPr>
                <w:b/>
              </w:rPr>
              <w:t>wyszczególnienie</w:t>
            </w:r>
          </w:p>
        </w:tc>
        <w:tc>
          <w:tcPr>
            <w:tcW w:w="5954" w:type="dxa"/>
            <w:gridSpan w:val="3"/>
            <w:shd w:val="clear" w:color="auto" w:fill="D0EEFC"/>
            <w:vAlign w:val="center"/>
          </w:tcPr>
          <w:p w14:paraId="0346D17F" w14:textId="77777777" w:rsidR="009E3346" w:rsidRPr="001026C7" w:rsidRDefault="009E3346" w:rsidP="009E3346">
            <w:pPr>
              <w:spacing w:after="0"/>
              <w:jc w:val="center"/>
              <w:rPr>
                <w:rFonts w:cs="Arial"/>
                <w:b/>
              </w:rPr>
            </w:pPr>
            <w:r w:rsidRPr="001026C7">
              <w:rPr>
                <w:rFonts w:cs="Arial"/>
                <w:b/>
              </w:rPr>
              <w:t>Placówki opiekuńczo-wychowawcze</w:t>
            </w:r>
          </w:p>
        </w:tc>
      </w:tr>
      <w:tr w:rsidR="009E3346" w:rsidRPr="001026C7" w14:paraId="212C2414" w14:textId="77777777" w:rsidTr="00A678AD">
        <w:trPr>
          <w:cantSplit/>
          <w:trHeight w:val="340"/>
          <w:jc w:val="center"/>
        </w:trPr>
        <w:tc>
          <w:tcPr>
            <w:tcW w:w="1043" w:type="dxa"/>
            <w:vMerge/>
            <w:shd w:val="clear" w:color="auto" w:fill="D0EEFC"/>
            <w:vAlign w:val="center"/>
          </w:tcPr>
          <w:p w14:paraId="74C7870B" w14:textId="77777777" w:rsidR="009E3346" w:rsidRPr="001026C7" w:rsidRDefault="009E3346" w:rsidP="009E3346">
            <w:pPr>
              <w:spacing w:after="0"/>
              <w:jc w:val="center"/>
            </w:pPr>
          </w:p>
        </w:tc>
        <w:tc>
          <w:tcPr>
            <w:tcW w:w="1929" w:type="dxa"/>
            <w:vMerge/>
            <w:shd w:val="clear" w:color="auto" w:fill="D0EEFC"/>
            <w:vAlign w:val="center"/>
          </w:tcPr>
          <w:p w14:paraId="2594AB81" w14:textId="77777777" w:rsidR="009E3346" w:rsidRPr="001026C7" w:rsidRDefault="009E3346" w:rsidP="009E3346">
            <w:pPr>
              <w:spacing w:after="0"/>
              <w:jc w:val="center"/>
            </w:pPr>
          </w:p>
        </w:tc>
        <w:tc>
          <w:tcPr>
            <w:tcW w:w="1985" w:type="dxa"/>
            <w:vMerge w:val="restart"/>
            <w:shd w:val="clear" w:color="auto" w:fill="D0EEFC"/>
            <w:vAlign w:val="center"/>
          </w:tcPr>
          <w:p w14:paraId="53844D1A" w14:textId="77777777" w:rsidR="009E3346" w:rsidRPr="001026C7" w:rsidRDefault="009E3346" w:rsidP="009E3346">
            <w:pPr>
              <w:spacing w:after="0"/>
              <w:jc w:val="center"/>
              <w:rPr>
                <w:b/>
              </w:rPr>
            </w:pPr>
            <w:r w:rsidRPr="001026C7">
              <w:rPr>
                <w:b/>
              </w:rPr>
              <w:t>ogółem</w:t>
            </w:r>
          </w:p>
        </w:tc>
        <w:tc>
          <w:tcPr>
            <w:tcW w:w="3969" w:type="dxa"/>
            <w:gridSpan w:val="2"/>
            <w:shd w:val="clear" w:color="auto" w:fill="D0EEFC"/>
            <w:vAlign w:val="center"/>
          </w:tcPr>
          <w:p w14:paraId="158EC51A" w14:textId="77777777" w:rsidR="009E3346" w:rsidRPr="001026C7" w:rsidRDefault="009E3346" w:rsidP="009E3346">
            <w:pPr>
              <w:spacing w:after="0"/>
              <w:jc w:val="center"/>
              <w:rPr>
                <w:rFonts w:cs="Arial"/>
                <w:b/>
              </w:rPr>
            </w:pPr>
            <w:r w:rsidRPr="001026C7">
              <w:rPr>
                <w:rFonts w:cs="Arial"/>
                <w:b/>
              </w:rPr>
              <w:t>z liczby ogółem</w:t>
            </w:r>
          </w:p>
        </w:tc>
      </w:tr>
      <w:tr w:rsidR="009E3346" w:rsidRPr="001026C7" w14:paraId="227C543F" w14:textId="77777777" w:rsidTr="009E3346">
        <w:trPr>
          <w:trHeight w:val="340"/>
          <w:jc w:val="center"/>
        </w:trPr>
        <w:tc>
          <w:tcPr>
            <w:tcW w:w="1043" w:type="dxa"/>
            <w:vMerge/>
            <w:vAlign w:val="center"/>
          </w:tcPr>
          <w:p w14:paraId="3570DE7F" w14:textId="77777777" w:rsidR="009E3346" w:rsidRPr="001026C7" w:rsidRDefault="009E3346" w:rsidP="009E3346">
            <w:pPr>
              <w:spacing w:after="0"/>
              <w:jc w:val="center"/>
            </w:pPr>
          </w:p>
        </w:tc>
        <w:tc>
          <w:tcPr>
            <w:tcW w:w="1929" w:type="dxa"/>
            <w:vMerge/>
            <w:vAlign w:val="center"/>
          </w:tcPr>
          <w:p w14:paraId="46146FB3" w14:textId="77777777" w:rsidR="009E3346" w:rsidRPr="001026C7" w:rsidRDefault="009E3346" w:rsidP="009E3346">
            <w:pPr>
              <w:spacing w:after="0"/>
              <w:jc w:val="center"/>
            </w:pPr>
          </w:p>
        </w:tc>
        <w:tc>
          <w:tcPr>
            <w:tcW w:w="1985" w:type="dxa"/>
            <w:vMerge/>
            <w:vAlign w:val="center"/>
          </w:tcPr>
          <w:p w14:paraId="190DFD65" w14:textId="77777777" w:rsidR="009E3346" w:rsidRPr="001026C7" w:rsidRDefault="009E3346" w:rsidP="009E3346">
            <w:pPr>
              <w:spacing w:after="0"/>
              <w:jc w:val="center"/>
            </w:pPr>
          </w:p>
        </w:tc>
        <w:tc>
          <w:tcPr>
            <w:tcW w:w="1984" w:type="dxa"/>
            <w:shd w:val="clear" w:color="auto" w:fill="F2F2F2" w:themeFill="background1" w:themeFillShade="F2"/>
            <w:vAlign w:val="center"/>
          </w:tcPr>
          <w:p w14:paraId="48BEDD96" w14:textId="77777777" w:rsidR="009E3346" w:rsidRPr="001026C7" w:rsidRDefault="009E3346" w:rsidP="009E3346">
            <w:pPr>
              <w:spacing w:after="0"/>
              <w:jc w:val="center"/>
            </w:pPr>
            <w:r w:rsidRPr="001026C7">
              <w:rPr>
                <w:rFonts w:cs="Arial"/>
              </w:rPr>
              <w:t>socjalizacyjne</w:t>
            </w:r>
          </w:p>
        </w:tc>
        <w:tc>
          <w:tcPr>
            <w:tcW w:w="1985" w:type="dxa"/>
            <w:shd w:val="clear" w:color="auto" w:fill="F2F2F2" w:themeFill="background1" w:themeFillShade="F2"/>
            <w:vAlign w:val="center"/>
          </w:tcPr>
          <w:p w14:paraId="5D47B1C9" w14:textId="77777777" w:rsidR="009E3346" w:rsidRPr="001026C7" w:rsidRDefault="009E3346" w:rsidP="009E3346">
            <w:pPr>
              <w:spacing w:after="0"/>
              <w:jc w:val="center"/>
            </w:pPr>
            <w:r w:rsidRPr="001026C7">
              <w:rPr>
                <w:rFonts w:cs="Arial"/>
              </w:rPr>
              <w:t>rodzinne</w:t>
            </w:r>
          </w:p>
        </w:tc>
      </w:tr>
      <w:tr w:rsidR="009E3346" w:rsidRPr="001026C7" w14:paraId="6D979841" w14:textId="77777777" w:rsidTr="00A678AD">
        <w:trPr>
          <w:trHeight w:val="340"/>
          <w:jc w:val="center"/>
        </w:trPr>
        <w:tc>
          <w:tcPr>
            <w:tcW w:w="1043" w:type="dxa"/>
            <w:vMerge w:val="restart"/>
            <w:shd w:val="clear" w:color="auto" w:fill="DFF4FD"/>
            <w:vAlign w:val="center"/>
          </w:tcPr>
          <w:p w14:paraId="16B8C1C4" w14:textId="77777777" w:rsidR="009E3346" w:rsidRPr="001A74E9" w:rsidRDefault="009E3346" w:rsidP="009E3346">
            <w:pPr>
              <w:spacing w:after="0"/>
              <w:jc w:val="center"/>
              <w:rPr>
                <w:b/>
              </w:rPr>
            </w:pPr>
            <w:r w:rsidRPr="001A74E9">
              <w:rPr>
                <w:b/>
              </w:rPr>
              <w:t>201</w:t>
            </w:r>
            <w:r>
              <w:rPr>
                <w:b/>
              </w:rPr>
              <w:t>5</w:t>
            </w:r>
          </w:p>
        </w:tc>
        <w:tc>
          <w:tcPr>
            <w:tcW w:w="1929" w:type="dxa"/>
            <w:vAlign w:val="center"/>
          </w:tcPr>
          <w:p w14:paraId="48EE3D9E" w14:textId="77777777" w:rsidR="009E3346" w:rsidRPr="001A74E9" w:rsidRDefault="009E3346" w:rsidP="009E3346">
            <w:pPr>
              <w:spacing w:after="0"/>
              <w:jc w:val="center"/>
            </w:pPr>
            <w:r w:rsidRPr="001A74E9">
              <w:t>placówki</w:t>
            </w:r>
          </w:p>
        </w:tc>
        <w:tc>
          <w:tcPr>
            <w:tcW w:w="1985" w:type="dxa"/>
            <w:vAlign w:val="center"/>
          </w:tcPr>
          <w:p w14:paraId="76BE9FD3" w14:textId="77777777" w:rsidR="009E3346" w:rsidRPr="00042AE2" w:rsidRDefault="009E3346" w:rsidP="009E3346">
            <w:pPr>
              <w:spacing w:after="0"/>
              <w:jc w:val="center"/>
              <w:rPr>
                <w:color w:val="000000" w:themeColor="text1"/>
              </w:rPr>
            </w:pPr>
            <w:r w:rsidRPr="00042AE2">
              <w:rPr>
                <w:color w:val="000000" w:themeColor="text1"/>
              </w:rPr>
              <w:t>3</w:t>
            </w:r>
          </w:p>
        </w:tc>
        <w:tc>
          <w:tcPr>
            <w:tcW w:w="1984" w:type="dxa"/>
            <w:vAlign w:val="center"/>
          </w:tcPr>
          <w:p w14:paraId="0A066228" w14:textId="77777777" w:rsidR="009E3346" w:rsidRPr="00042AE2" w:rsidRDefault="009E3346" w:rsidP="009E3346">
            <w:pPr>
              <w:spacing w:after="0"/>
              <w:jc w:val="center"/>
              <w:rPr>
                <w:color w:val="000000" w:themeColor="text1"/>
              </w:rPr>
            </w:pPr>
            <w:r w:rsidRPr="00042AE2">
              <w:rPr>
                <w:color w:val="000000" w:themeColor="text1"/>
              </w:rPr>
              <w:t>1</w:t>
            </w:r>
          </w:p>
        </w:tc>
        <w:tc>
          <w:tcPr>
            <w:tcW w:w="1985" w:type="dxa"/>
            <w:vAlign w:val="center"/>
          </w:tcPr>
          <w:p w14:paraId="31F05FCA" w14:textId="77777777" w:rsidR="009E3346" w:rsidRPr="00042AE2" w:rsidRDefault="009E3346" w:rsidP="009E3346">
            <w:pPr>
              <w:spacing w:after="0"/>
              <w:jc w:val="center"/>
              <w:rPr>
                <w:color w:val="000000" w:themeColor="text1"/>
              </w:rPr>
            </w:pPr>
            <w:r w:rsidRPr="00042AE2">
              <w:rPr>
                <w:color w:val="000000" w:themeColor="text1"/>
              </w:rPr>
              <w:t>2</w:t>
            </w:r>
          </w:p>
        </w:tc>
      </w:tr>
      <w:tr w:rsidR="009E3346" w:rsidRPr="001026C7" w14:paraId="5F3282D7" w14:textId="77777777" w:rsidTr="00A678AD">
        <w:trPr>
          <w:trHeight w:val="340"/>
          <w:jc w:val="center"/>
        </w:trPr>
        <w:tc>
          <w:tcPr>
            <w:tcW w:w="1043" w:type="dxa"/>
            <w:vMerge/>
            <w:shd w:val="clear" w:color="auto" w:fill="DFF4FD"/>
            <w:vAlign w:val="center"/>
          </w:tcPr>
          <w:p w14:paraId="6BB8E794" w14:textId="77777777" w:rsidR="009E3346" w:rsidRPr="001A74E9" w:rsidRDefault="009E3346" w:rsidP="009E3346">
            <w:pPr>
              <w:spacing w:after="0"/>
              <w:jc w:val="center"/>
              <w:rPr>
                <w:b/>
              </w:rPr>
            </w:pPr>
          </w:p>
        </w:tc>
        <w:tc>
          <w:tcPr>
            <w:tcW w:w="1929" w:type="dxa"/>
            <w:vAlign w:val="center"/>
          </w:tcPr>
          <w:p w14:paraId="2F98FD3F" w14:textId="77777777" w:rsidR="009E3346" w:rsidRPr="001A74E9" w:rsidRDefault="009E3346" w:rsidP="009E3346">
            <w:pPr>
              <w:spacing w:after="0"/>
              <w:jc w:val="center"/>
            </w:pPr>
            <w:r w:rsidRPr="001A74E9">
              <w:t>miejsca</w:t>
            </w:r>
          </w:p>
        </w:tc>
        <w:tc>
          <w:tcPr>
            <w:tcW w:w="1985" w:type="dxa"/>
            <w:vAlign w:val="center"/>
          </w:tcPr>
          <w:p w14:paraId="1B3823B2" w14:textId="77777777" w:rsidR="009E3346" w:rsidRPr="00042AE2" w:rsidRDefault="009E3346" w:rsidP="009E3346">
            <w:pPr>
              <w:spacing w:after="0"/>
              <w:jc w:val="center"/>
              <w:rPr>
                <w:color w:val="000000" w:themeColor="text1"/>
              </w:rPr>
            </w:pPr>
            <w:r w:rsidRPr="00042AE2">
              <w:rPr>
                <w:color w:val="000000" w:themeColor="text1"/>
              </w:rPr>
              <w:t>32</w:t>
            </w:r>
          </w:p>
        </w:tc>
        <w:tc>
          <w:tcPr>
            <w:tcW w:w="1984" w:type="dxa"/>
            <w:vAlign w:val="center"/>
          </w:tcPr>
          <w:p w14:paraId="53BE13EB" w14:textId="77777777" w:rsidR="009E3346" w:rsidRPr="00042AE2" w:rsidRDefault="009E3346" w:rsidP="009E3346">
            <w:pPr>
              <w:spacing w:after="0"/>
              <w:jc w:val="center"/>
              <w:rPr>
                <w:color w:val="000000" w:themeColor="text1"/>
              </w:rPr>
            </w:pPr>
            <w:r w:rsidRPr="00042AE2">
              <w:rPr>
                <w:color w:val="000000" w:themeColor="text1"/>
              </w:rPr>
              <w:t>16</w:t>
            </w:r>
          </w:p>
        </w:tc>
        <w:tc>
          <w:tcPr>
            <w:tcW w:w="1985" w:type="dxa"/>
            <w:vAlign w:val="center"/>
          </w:tcPr>
          <w:p w14:paraId="3E0EF750" w14:textId="77777777" w:rsidR="009E3346" w:rsidRPr="00042AE2" w:rsidRDefault="009E3346" w:rsidP="009E3346">
            <w:pPr>
              <w:spacing w:after="0"/>
              <w:jc w:val="center"/>
              <w:rPr>
                <w:color w:val="000000" w:themeColor="text1"/>
              </w:rPr>
            </w:pPr>
            <w:r w:rsidRPr="00042AE2">
              <w:rPr>
                <w:color w:val="000000" w:themeColor="text1"/>
              </w:rPr>
              <w:t>16</w:t>
            </w:r>
          </w:p>
        </w:tc>
      </w:tr>
      <w:tr w:rsidR="009E3346" w:rsidRPr="001026C7" w14:paraId="4C0718C2" w14:textId="77777777" w:rsidTr="00A678AD">
        <w:trPr>
          <w:trHeight w:val="340"/>
          <w:jc w:val="center"/>
        </w:trPr>
        <w:tc>
          <w:tcPr>
            <w:tcW w:w="1043" w:type="dxa"/>
            <w:vMerge/>
            <w:shd w:val="clear" w:color="auto" w:fill="DFF4FD"/>
            <w:vAlign w:val="center"/>
          </w:tcPr>
          <w:p w14:paraId="2FD25696" w14:textId="77777777" w:rsidR="009E3346" w:rsidRPr="001A74E9" w:rsidRDefault="009E3346" w:rsidP="009E3346">
            <w:pPr>
              <w:spacing w:after="0"/>
              <w:jc w:val="center"/>
              <w:rPr>
                <w:b/>
              </w:rPr>
            </w:pPr>
          </w:p>
        </w:tc>
        <w:tc>
          <w:tcPr>
            <w:tcW w:w="1929" w:type="dxa"/>
            <w:vAlign w:val="center"/>
          </w:tcPr>
          <w:p w14:paraId="33508239" w14:textId="77777777" w:rsidR="009E3346" w:rsidRPr="001A74E9" w:rsidRDefault="009E3346" w:rsidP="009E3346">
            <w:pPr>
              <w:spacing w:after="0"/>
              <w:jc w:val="center"/>
            </w:pPr>
            <w:r w:rsidRPr="001A74E9">
              <w:t>wychowankowie</w:t>
            </w:r>
          </w:p>
        </w:tc>
        <w:tc>
          <w:tcPr>
            <w:tcW w:w="1985" w:type="dxa"/>
            <w:vAlign w:val="center"/>
          </w:tcPr>
          <w:p w14:paraId="32A0945B" w14:textId="77777777" w:rsidR="009E3346" w:rsidRPr="00042AE2" w:rsidRDefault="009E3346" w:rsidP="009E3346">
            <w:pPr>
              <w:spacing w:after="0"/>
              <w:jc w:val="center"/>
              <w:rPr>
                <w:color w:val="000000" w:themeColor="text1"/>
              </w:rPr>
            </w:pPr>
            <w:r w:rsidRPr="00042AE2">
              <w:rPr>
                <w:color w:val="000000" w:themeColor="text1"/>
              </w:rPr>
              <w:t>28</w:t>
            </w:r>
          </w:p>
        </w:tc>
        <w:tc>
          <w:tcPr>
            <w:tcW w:w="1984" w:type="dxa"/>
            <w:vAlign w:val="center"/>
          </w:tcPr>
          <w:p w14:paraId="5568441E" w14:textId="77777777" w:rsidR="009E3346" w:rsidRPr="00042AE2" w:rsidRDefault="009E3346" w:rsidP="009E3346">
            <w:pPr>
              <w:spacing w:after="0"/>
              <w:jc w:val="center"/>
              <w:rPr>
                <w:color w:val="000000" w:themeColor="text1"/>
              </w:rPr>
            </w:pPr>
            <w:r w:rsidRPr="00042AE2">
              <w:rPr>
                <w:color w:val="000000" w:themeColor="text1"/>
              </w:rPr>
              <w:t>14</w:t>
            </w:r>
          </w:p>
        </w:tc>
        <w:tc>
          <w:tcPr>
            <w:tcW w:w="1985" w:type="dxa"/>
            <w:vAlign w:val="center"/>
          </w:tcPr>
          <w:p w14:paraId="1C0A23AB" w14:textId="77777777" w:rsidR="009E3346" w:rsidRPr="00042AE2" w:rsidRDefault="009E3346" w:rsidP="009E3346">
            <w:pPr>
              <w:spacing w:after="0"/>
              <w:jc w:val="center"/>
              <w:rPr>
                <w:color w:val="000000" w:themeColor="text1"/>
              </w:rPr>
            </w:pPr>
            <w:r w:rsidRPr="00042AE2">
              <w:rPr>
                <w:color w:val="000000" w:themeColor="text1"/>
              </w:rPr>
              <w:t>14</w:t>
            </w:r>
          </w:p>
        </w:tc>
      </w:tr>
      <w:tr w:rsidR="009E3346" w:rsidRPr="001026C7" w14:paraId="1CEE3E62" w14:textId="77777777" w:rsidTr="00A678AD">
        <w:trPr>
          <w:trHeight w:val="340"/>
          <w:jc w:val="center"/>
        </w:trPr>
        <w:tc>
          <w:tcPr>
            <w:tcW w:w="1043" w:type="dxa"/>
            <w:vMerge w:val="restart"/>
            <w:shd w:val="clear" w:color="auto" w:fill="DFF4FD"/>
            <w:vAlign w:val="center"/>
          </w:tcPr>
          <w:p w14:paraId="474DA8D0" w14:textId="77777777" w:rsidR="009E3346" w:rsidRPr="001A74E9" w:rsidRDefault="009E3346" w:rsidP="009E3346">
            <w:pPr>
              <w:spacing w:after="0"/>
              <w:jc w:val="center"/>
              <w:rPr>
                <w:b/>
              </w:rPr>
            </w:pPr>
            <w:r w:rsidRPr="001A74E9">
              <w:rPr>
                <w:b/>
              </w:rPr>
              <w:t>201</w:t>
            </w:r>
            <w:r>
              <w:rPr>
                <w:b/>
              </w:rPr>
              <w:t>6</w:t>
            </w:r>
          </w:p>
        </w:tc>
        <w:tc>
          <w:tcPr>
            <w:tcW w:w="1929" w:type="dxa"/>
            <w:vAlign w:val="center"/>
          </w:tcPr>
          <w:p w14:paraId="09520157" w14:textId="77777777" w:rsidR="009E3346" w:rsidRPr="001A74E9" w:rsidRDefault="009E3346" w:rsidP="009E3346">
            <w:pPr>
              <w:spacing w:after="0"/>
              <w:jc w:val="center"/>
            </w:pPr>
            <w:r w:rsidRPr="001A74E9">
              <w:t>placówki</w:t>
            </w:r>
          </w:p>
        </w:tc>
        <w:tc>
          <w:tcPr>
            <w:tcW w:w="1985" w:type="dxa"/>
            <w:vAlign w:val="center"/>
          </w:tcPr>
          <w:p w14:paraId="2A0A2EEA" w14:textId="77777777" w:rsidR="009E3346" w:rsidRPr="00042AE2" w:rsidRDefault="009E3346" w:rsidP="009E3346">
            <w:pPr>
              <w:spacing w:after="0"/>
              <w:jc w:val="center"/>
              <w:rPr>
                <w:color w:val="000000" w:themeColor="text1"/>
              </w:rPr>
            </w:pPr>
            <w:r w:rsidRPr="00042AE2">
              <w:rPr>
                <w:color w:val="000000" w:themeColor="text1"/>
              </w:rPr>
              <w:t>1</w:t>
            </w:r>
          </w:p>
        </w:tc>
        <w:tc>
          <w:tcPr>
            <w:tcW w:w="1984" w:type="dxa"/>
            <w:vAlign w:val="center"/>
          </w:tcPr>
          <w:p w14:paraId="63B68559" w14:textId="77777777" w:rsidR="009E3346" w:rsidRPr="00042AE2" w:rsidRDefault="009E3346" w:rsidP="009E3346">
            <w:pPr>
              <w:spacing w:after="0"/>
              <w:jc w:val="center"/>
              <w:rPr>
                <w:color w:val="000000" w:themeColor="text1"/>
              </w:rPr>
            </w:pPr>
            <w:r w:rsidRPr="00042AE2">
              <w:rPr>
                <w:color w:val="000000" w:themeColor="text1"/>
              </w:rPr>
              <w:t>1</w:t>
            </w:r>
          </w:p>
        </w:tc>
        <w:tc>
          <w:tcPr>
            <w:tcW w:w="1985" w:type="dxa"/>
            <w:vAlign w:val="center"/>
          </w:tcPr>
          <w:p w14:paraId="6C2685F7"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1845BB51" w14:textId="77777777" w:rsidTr="00A678AD">
        <w:trPr>
          <w:trHeight w:val="340"/>
          <w:jc w:val="center"/>
        </w:trPr>
        <w:tc>
          <w:tcPr>
            <w:tcW w:w="1043" w:type="dxa"/>
            <w:vMerge/>
            <w:shd w:val="clear" w:color="auto" w:fill="DFF4FD"/>
            <w:vAlign w:val="center"/>
          </w:tcPr>
          <w:p w14:paraId="7ADBED92" w14:textId="77777777" w:rsidR="009E3346" w:rsidRPr="001A74E9" w:rsidRDefault="009E3346" w:rsidP="009E3346">
            <w:pPr>
              <w:spacing w:after="0"/>
              <w:jc w:val="center"/>
            </w:pPr>
          </w:p>
        </w:tc>
        <w:tc>
          <w:tcPr>
            <w:tcW w:w="1929" w:type="dxa"/>
            <w:vAlign w:val="center"/>
          </w:tcPr>
          <w:p w14:paraId="6235EE2D" w14:textId="77777777" w:rsidR="009E3346" w:rsidRPr="001A74E9" w:rsidRDefault="009E3346" w:rsidP="009E3346">
            <w:pPr>
              <w:spacing w:after="0"/>
              <w:jc w:val="center"/>
            </w:pPr>
            <w:r w:rsidRPr="001A74E9">
              <w:t>miejsca</w:t>
            </w:r>
          </w:p>
        </w:tc>
        <w:tc>
          <w:tcPr>
            <w:tcW w:w="1985" w:type="dxa"/>
            <w:vAlign w:val="center"/>
          </w:tcPr>
          <w:p w14:paraId="49FF232B" w14:textId="77777777" w:rsidR="009E3346" w:rsidRPr="00042AE2" w:rsidRDefault="009E3346" w:rsidP="009E3346">
            <w:pPr>
              <w:spacing w:after="0"/>
              <w:jc w:val="center"/>
              <w:rPr>
                <w:color w:val="000000" w:themeColor="text1"/>
              </w:rPr>
            </w:pPr>
            <w:r w:rsidRPr="00042AE2">
              <w:rPr>
                <w:color w:val="000000" w:themeColor="text1"/>
              </w:rPr>
              <w:t>14</w:t>
            </w:r>
          </w:p>
        </w:tc>
        <w:tc>
          <w:tcPr>
            <w:tcW w:w="1984" w:type="dxa"/>
            <w:vAlign w:val="center"/>
          </w:tcPr>
          <w:p w14:paraId="5BF4F4E6" w14:textId="77777777" w:rsidR="009E3346" w:rsidRPr="00042AE2" w:rsidRDefault="009E3346" w:rsidP="009E3346">
            <w:pPr>
              <w:spacing w:after="0"/>
              <w:jc w:val="center"/>
              <w:rPr>
                <w:color w:val="000000" w:themeColor="text1"/>
              </w:rPr>
            </w:pPr>
            <w:r w:rsidRPr="00042AE2">
              <w:rPr>
                <w:color w:val="000000" w:themeColor="text1"/>
              </w:rPr>
              <w:t>14</w:t>
            </w:r>
          </w:p>
        </w:tc>
        <w:tc>
          <w:tcPr>
            <w:tcW w:w="1985" w:type="dxa"/>
            <w:vAlign w:val="center"/>
          </w:tcPr>
          <w:p w14:paraId="5F63F1F2"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688C673A" w14:textId="77777777" w:rsidTr="00A678AD">
        <w:trPr>
          <w:trHeight w:val="340"/>
          <w:jc w:val="center"/>
        </w:trPr>
        <w:tc>
          <w:tcPr>
            <w:tcW w:w="1043" w:type="dxa"/>
            <w:vMerge/>
            <w:shd w:val="clear" w:color="auto" w:fill="DFF4FD"/>
            <w:vAlign w:val="center"/>
          </w:tcPr>
          <w:p w14:paraId="462FC334" w14:textId="77777777" w:rsidR="009E3346" w:rsidRPr="001A74E9" w:rsidRDefault="009E3346" w:rsidP="009E3346">
            <w:pPr>
              <w:spacing w:after="0"/>
              <w:jc w:val="center"/>
            </w:pPr>
          </w:p>
        </w:tc>
        <w:tc>
          <w:tcPr>
            <w:tcW w:w="1929" w:type="dxa"/>
            <w:vAlign w:val="center"/>
          </w:tcPr>
          <w:p w14:paraId="3160853F" w14:textId="77777777" w:rsidR="009E3346" w:rsidRPr="001A74E9" w:rsidRDefault="009E3346" w:rsidP="009E3346">
            <w:pPr>
              <w:spacing w:after="0"/>
              <w:jc w:val="center"/>
            </w:pPr>
            <w:r w:rsidRPr="001A74E9">
              <w:t>wychowankowie</w:t>
            </w:r>
          </w:p>
        </w:tc>
        <w:tc>
          <w:tcPr>
            <w:tcW w:w="1985" w:type="dxa"/>
            <w:vAlign w:val="center"/>
          </w:tcPr>
          <w:p w14:paraId="5EE4962E" w14:textId="77777777" w:rsidR="009E3346" w:rsidRPr="00042AE2" w:rsidRDefault="009E3346" w:rsidP="009E3346">
            <w:pPr>
              <w:spacing w:after="0"/>
              <w:jc w:val="center"/>
              <w:rPr>
                <w:color w:val="000000" w:themeColor="text1"/>
              </w:rPr>
            </w:pPr>
            <w:r w:rsidRPr="00042AE2">
              <w:rPr>
                <w:color w:val="000000" w:themeColor="text1"/>
              </w:rPr>
              <w:t>13</w:t>
            </w:r>
          </w:p>
        </w:tc>
        <w:tc>
          <w:tcPr>
            <w:tcW w:w="1984" w:type="dxa"/>
            <w:vAlign w:val="center"/>
          </w:tcPr>
          <w:p w14:paraId="026249D1" w14:textId="77777777" w:rsidR="009E3346" w:rsidRPr="00042AE2" w:rsidRDefault="009E3346" w:rsidP="009E3346">
            <w:pPr>
              <w:spacing w:after="0"/>
              <w:jc w:val="center"/>
              <w:rPr>
                <w:color w:val="000000" w:themeColor="text1"/>
              </w:rPr>
            </w:pPr>
            <w:r w:rsidRPr="00042AE2">
              <w:rPr>
                <w:color w:val="000000" w:themeColor="text1"/>
              </w:rPr>
              <w:t>13</w:t>
            </w:r>
          </w:p>
        </w:tc>
        <w:tc>
          <w:tcPr>
            <w:tcW w:w="1985" w:type="dxa"/>
            <w:vAlign w:val="center"/>
          </w:tcPr>
          <w:p w14:paraId="0FB68802"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1F1DFF8A" w14:textId="77777777" w:rsidTr="00A678AD">
        <w:trPr>
          <w:trHeight w:val="340"/>
          <w:jc w:val="center"/>
        </w:trPr>
        <w:tc>
          <w:tcPr>
            <w:tcW w:w="1043" w:type="dxa"/>
            <w:vMerge w:val="restart"/>
            <w:shd w:val="clear" w:color="auto" w:fill="DFF4FD"/>
            <w:vAlign w:val="center"/>
          </w:tcPr>
          <w:p w14:paraId="6D611D3F" w14:textId="77777777" w:rsidR="009E3346" w:rsidRPr="001A74E9" w:rsidRDefault="009E3346" w:rsidP="009E3346">
            <w:pPr>
              <w:spacing w:after="0"/>
              <w:jc w:val="center"/>
              <w:rPr>
                <w:b/>
              </w:rPr>
            </w:pPr>
            <w:r w:rsidRPr="001A74E9">
              <w:rPr>
                <w:b/>
              </w:rPr>
              <w:t>201</w:t>
            </w:r>
            <w:r>
              <w:rPr>
                <w:b/>
              </w:rPr>
              <w:t>7</w:t>
            </w:r>
          </w:p>
        </w:tc>
        <w:tc>
          <w:tcPr>
            <w:tcW w:w="1929" w:type="dxa"/>
            <w:vAlign w:val="center"/>
          </w:tcPr>
          <w:p w14:paraId="41ABD96C" w14:textId="77777777" w:rsidR="009E3346" w:rsidRPr="001A74E9" w:rsidRDefault="009E3346" w:rsidP="009E3346">
            <w:pPr>
              <w:spacing w:after="0"/>
              <w:jc w:val="center"/>
            </w:pPr>
            <w:r w:rsidRPr="001A74E9">
              <w:t>placówki</w:t>
            </w:r>
          </w:p>
        </w:tc>
        <w:tc>
          <w:tcPr>
            <w:tcW w:w="1985" w:type="dxa"/>
            <w:vAlign w:val="center"/>
          </w:tcPr>
          <w:p w14:paraId="78C0CE7C" w14:textId="77777777" w:rsidR="009E3346" w:rsidRPr="00042AE2" w:rsidRDefault="009E3346" w:rsidP="009E3346">
            <w:pPr>
              <w:spacing w:after="0"/>
              <w:jc w:val="center"/>
              <w:rPr>
                <w:color w:val="000000" w:themeColor="text1"/>
              </w:rPr>
            </w:pPr>
            <w:r w:rsidRPr="00042AE2">
              <w:rPr>
                <w:color w:val="000000" w:themeColor="text1"/>
              </w:rPr>
              <w:t>1</w:t>
            </w:r>
          </w:p>
        </w:tc>
        <w:tc>
          <w:tcPr>
            <w:tcW w:w="1984" w:type="dxa"/>
            <w:vAlign w:val="center"/>
          </w:tcPr>
          <w:p w14:paraId="17BE6B7A" w14:textId="77777777" w:rsidR="009E3346" w:rsidRPr="00042AE2" w:rsidRDefault="009E3346" w:rsidP="009E3346">
            <w:pPr>
              <w:spacing w:after="0"/>
              <w:jc w:val="center"/>
              <w:rPr>
                <w:color w:val="000000" w:themeColor="text1"/>
              </w:rPr>
            </w:pPr>
            <w:r w:rsidRPr="00042AE2">
              <w:rPr>
                <w:color w:val="000000" w:themeColor="text1"/>
              </w:rPr>
              <w:t>1</w:t>
            </w:r>
          </w:p>
        </w:tc>
        <w:tc>
          <w:tcPr>
            <w:tcW w:w="1985" w:type="dxa"/>
            <w:vAlign w:val="center"/>
          </w:tcPr>
          <w:p w14:paraId="7F2DE7AE"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008CC8CE" w14:textId="77777777" w:rsidTr="00A678AD">
        <w:trPr>
          <w:trHeight w:val="340"/>
          <w:jc w:val="center"/>
        </w:trPr>
        <w:tc>
          <w:tcPr>
            <w:tcW w:w="1043" w:type="dxa"/>
            <w:vMerge/>
            <w:shd w:val="clear" w:color="auto" w:fill="DFF4FD"/>
            <w:vAlign w:val="center"/>
          </w:tcPr>
          <w:p w14:paraId="5CE11863" w14:textId="77777777" w:rsidR="009E3346" w:rsidRPr="001A74E9" w:rsidRDefault="009E3346" w:rsidP="009E3346">
            <w:pPr>
              <w:spacing w:after="0"/>
              <w:jc w:val="center"/>
            </w:pPr>
          </w:p>
        </w:tc>
        <w:tc>
          <w:tcPr>
            <w:tcW w:w="1929" w:type="dxa"/>
            <w:vAlign w:val="center"/>
          </w:tcPr>
          <w:p w14:paraId="42718434" w14:textId="77777777" w:rsidR="009E3346" w:rsidRPr="001A74E9" w:rsidRDefault="009E3346" w:rsidP="009E3346">
            <w:pPr>
              <w:spacing w:after="0"/>
              <w:jc w:val="center"/>
            </w:pPr>
            <w:r w:rsidRPr="001A74E9">
              <w:t>miejsca</w:t>
            </w:r>
          </w:p>
        </w:tc>
        <w:tc>
          <w:tcPr>
            <w:tcW w:w="1985" w:type="dxa"/>
            <w:vAlign w:val="center"/>
          </w:tcPr>
          <w:p w14:paraId="17E98A7F" w14:textId="77777777" w:rsidR="009E3346" w:rsidRPr="00042AE2" w:rsidRDefault="009E3346" w:rsidP="009E3346">
            <w:pPr>
              <w:spacing w:after="0"/>
              <w:jc w:val="center"/>
              <w:rPr>
                <w:color w:val="000000" w:themeColor="text1"/>
              </w:rPr>
            </w:pPr>
            <w:r w:rsidRPr="00042AE2">
              <w:rPr>
                <w:color w:val="000000" w:themeColor="text1"/>
              </w:rPr>
              <w:t>14</w:t>
            </w:r>
          </w:p>
        </w:tc>
        <w:tc>
          <w:tcPr>
            <w:tcW w:w="1984" w:type="dxa"/>
            <w:vAlign w:val="center"/>
          </w:tcPr>
          <w:p w14:paraId="7572E82D" w14:textId="77777777" w:rsidR="009E3346" w:rsidRPr="00042AE2" w:rsidRDefault="009E3346" w:rsidP="009E3346">
            <w:pPr>
              <w:spacing w:after="0"/>
              <w:jc w:val="center"/>
              <w:rPr>
                <w:color w:val="000000" w:themeColor="text1"/>
              </w:rPr>
            </w:pPr>
            <w:r w:rsidRPr="00042AE2">
              <w:rPr>
                <w:color w:val="000000" w:themeColor="text1"/>
              </w:rPr>
              <w:t>14</w:t>
            </w:r>
          </w:p>
        </w:tc>
        <w:tc>
          <w:tcPr>
            <w:tcW w:w="1985" w:type="dxa"/>
            <w:vAlign w:val="center"/>
          </w:tcPr>
          <w:p w14:paraId="5441EF79"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655C74DE" w14:textId="77777777" w:rsidTr="00A678AD">
        <w:trPr>
          <w:trHeight w:val="340"/>
          <w:jc w:val="center"/>
        </w:trPr>
        <w:tc>
          <w:tcPr>
            <w:tcW w:w="1043" w:type="dxa"/>
            <w:vMerge/>
            <w:shd w:val="clear" w:color="auto" w:fill="DFF4FD"/>
            <w:vAlign w:val="center"/>
          </w:tcPr>
          <w:p w14:paraId="34004421" w14:textId="77777777" w:rsidR="009E3346" w:rsidRPr="001A74E9" w:rsidRDefault="009E3346" w:rsidP="009E3346">
            <w:pPr>
              <w:spacing w:after="0"/>
              <w:jc w:val="center"/>
            </w:pPr>
          </w:p>
        </w:tc>
        <w:tc>
          <w:tcPr>
            <w:tcW w:w="1929" w:type="dxa"/>
            <w:vAlign w:val="center"/>
          </w:tcPr>
          <w:p w14:paraId="09426FCC" w14:textId="77777777" w:rsidR="009E3346" w:rsidRPr="001A74E9" w:rsidRDefault="009E3346" w:rsidP="009E3346">
            <w:pPr>
              <w:spacing w:after="0"/>
              <w:jc w:val="center"/>
            </w:pPr>
            <w:r w:rsidRPr="001A74E9">
              <w:t>wychowankowie</w:t>
            </w:r>
          </w:p>
        </w:tc>
        <w:tc>
          <w:tcPr>
            <w:tcW w:w="1985" w:type="dxa"/>
            <w:vAlign w:val="center"/>
          </w:tcPr>
          <w:p w14:paraId="54C7A0DD" w14:textId="77777777" w:rsidR="009E3346" w:rsidRPr="00042AE2" w:rsidRDefault="009E3346" w:rsidP="009E3346">
            <w:pPr>
              <w:spacing w:after="0"/>
              <w:jc w:val="center"/>
              <w:rPr>
                <w:color w:val="000000" w:themeColor="text1"/>
              </w:rPr>
            </w:pPr>
            <w:r w:rsidRPr="00042AE2">
              <w:rPr>
                <w:color w:val="000000" w:themeColor="text1"/>
              </w:rPr>
              <w:t>13</w:t>
            </w:r>
          </w:p>
        </w:tc>
        <w:tc>
          <w:tcPr>
            <w:tcW w:w="1984" w:type="dxa"/>
            <w:vAlign w:val="center"/>
          </w:tcPr>
          <w:p w14:paraId="097325E1" w14:textId="77777777" w:rsidR="009E3346" w:rsidRPr="00042AE2" w:rsidRDefault="009E3346" w:rsidP="009E3346">
            <w:pPr>
              <w:spacing w:after="0"/>
              <w:jc w:val="center"/>
              <w:rPr>
                <w:color w:val="000000" w:themeColor="text1"/>
              </w:rPr>
            </w:pPr>
            <w:r w:rsidRPr="00042AE2">
              <w:rPr>
                <w:color w:val="000000" w:themeColor="text1"/>
              </w:rPr>
              <w:t>13</w:t>
            </w:r>
          </w:p>
        </w:tc>
        <w:tc>
          <w:tcPr>
            <w:tcW w:w="1985" w:type="dxa"/>
            <w:vAlign w:val="center"/>
          </w:tcPr>
          <w:p w14:paraId="2180CD9B"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1B067EEB" w14:textId="77777777" w:rsidTr="00A678AD">
        <w:trPr>
          <w:trHeight w:val="340"/>
          <w:jc w:val="center"/>
        </w:trPr>
        <w:tc>
          <w:tcPr>
            <w:tcW w:w="1043" w:type="dxa"/>
            <w:vMerge w:val="restart"/>
            <w:shd w:val="clear" w:color="auto" w:fill="DFF4FD"/>
            <w:vAlign w:val="center"/>
          </w:tcPr>
          <w:p w14:paraId="26FC6661" w14:textId="77777777" w:rsidR="009E3346" w:rsidRPr="005272C6" w:rsidRDefault="009E3346" w:rsidP="009E3346">
            <w:pPr>
              <w:spacing w:after="0"/>
              <w:jc w:val="center"/>
              <w:rPr>
                <w:b/>
              </w:rPr>
            </w:pPr>
            <w:r w:rsidRPr="005272C6">
              <w:rPr>
                <w:b/>
              </w:rPr>
              <w:t>201</w:t>
            </w:r>
            <w:r>
              <w:rPr>
                <w:b/>
              </w:rPr>
              <w:t>8</w:t>
            </w:r>
          </w:p>
        </w:tc>
        <w:tc>
          <w:tcPr>
            <w:tcW w:w="1929" w:type="dxa"/>
            <w:vAlign w:val="center"/>
          </w:tcPr>
          <w:p w14:paraId="3BF06923" w14:textId="77777777" w:rsidR="009E3346" w:rsidRPr="001A74E9" w:rsidRDefault="009E3346" w:rsidP="009E3346">
            <w:pPr>
              <w:spacing w:after="0"/>
              <w:jc w:val="center"/>
            </w:pPr>
            <w:r w:rsidRPr="001A74E9">
              <w:t>placówki</w:t>
            </w:r>
          </w:p>
        </w:tc>
        <w:tc>
          <w:tcPr>
            <w:tcW w:w="1985" w:type="dxa"/>
            <w:vAlign w:val="center"/>
          </w:tcPr>
          <w:p w14:paraId="10FE2BA6" w14:textId="77777777" w:rsidR="009E3346" w:rsidRPr="00042AE2" w:rsidRDefault="009E3346" w:rsidP="009E3346">
            <w:pPr>
              <w:spacing w:after="0"/>
              <w:jc w:val="center"/>
              <w:rPr>
                <w:color w:val="000000" w:themeColor="text1"/>
              </w:rPr>
            </w:pPr>
            <w:r w:rsidRPr="00042AE2">
              <w:rPr>
                <w:color w:val="000000" w:themeColor="text1"/>
              </w:rPr>
              <w:t>1</w:t>
            </w:r>
          </w:p>
        </w:tc>
        <w:tc>
          <w:tcPr>
            <w:tcW w:w="1984" w:type="dxa"/>
            <w:vAlign w:val="center"/>
          </w:tcPr>
          <w:p w14:paraId="01DD412C" w14:textId="77777777" w:rsidR="009E3346" w:rsidRPr="00042AE2" w:rsidRDefault="009E3346" w:rsidP="009E3346">
            <w:pPr>
              <w:spacing w:after="0"/>
              <w:jc w:val="center"/>
              <w:rPr>
                <w:color w:val="000000" w:themeColor="text1"/>
              </w:rPr>
            </w:pPr>
            <w:r w:rsidRPr="00042AE2">
              <w:rPr>
                <w:color w:val="000000" w:themeColor="text1"/>
              </w:rPr>
              <w:t>1</w:t>
            </w:r>
          </w:p>
        </w:tc>
        <w:tc>
          <w:tcPr>
            <w:tcW w:w="1985" w:type="dxa"/>
            <w:vAlign w:val="center"/>
          </w:tcPr>
          <w:p w14:paraId="2019DB80"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34D709AB" w14:textId="77777777" w:rsidTr="00A678AD">
        <w:trPr>
          <w:trHeight w:val="340"/>
          <w:jc w:val="center"/>
        </w:trPr>
        <w:tc>
          <w:tcPr>
            <w:tcW w:w="1043" w:type="dxa"/>
            <w:vMerge/>
            <w:shd w:val="clear" w:color="auto" w:fill="DFF4FD"/>
            <w:vAlign w:val="center"/>
          </w:tcPr>
          <w:p w14:paraId="633FB770" w14:textId="77777777" w:rsidR="009E3346" w:rsidRPr="001A74E9" w:rsidRDefault="009E3346" w:rsidP="009E3346">
            <w:pPr>
              <w:spacing w:after="0"/>
              <w:jc w:val="center"/>
            </w:pPr>
          </w:p>
        </w:tc>
        <w:tc>
          <w:tcPr>
            <w:tcW w:w="1929" w:type="dxa"/>
            <w:vAlign w:val="center"/>
          </w:tcPr>
          <w:p w14:paraId="1E6D3B20" w14:textId="77777777" w:rsidR="009E3346" w:rsidRPr="001A74E9" w:rsidRDefault="009E3346" w:rsidP="009E3346">
            <w:pPr>
              <w:spacing w:after="0"/>
              <w:jc w:val="center"/>
            </w:pPr>
            <w:r w:rsidRPr="001A74E9">
              <w:t>miejsca</w:t>
            </w:r>
          </w:p>
        </w:tc>
        <w:tc>
          <w:tcPr>
            <w:tcW w:w="1985" w:type="dxa"/>
            <w:vAlign w:val="center"/>
          </w:tcPr>
          <w:p w14:paraId="5F8202A1" w14:textId="77777777" w:rsidR="009E3346" w:rsidRPr="00042AE2" w:rsidRDefault="009E3346" w:rsidP="009E3346">
            <w:pPr>
              <w:spacing w:after="0"/>
              <w:jc w:val="center"/>
              <w:rPr>
                <w:color w:val="000000" w:themeColor="text1"/>
              </w:rPr>
            </w:pPr>
            <w:r w:rsidRPr="00042AE2">
              <w:rPr>
                <w:color w:val="000000" w:themeColor="text1"/>
              </w:rPr>
              <w:t>14</w:t>
            </w:r>
          </w:p>
        </w:tc>
        <w:tc>
          <w:tcPr>
            <w:tcW w:w="1984" w:type="dxa"/>
            <w:vAlign w:val="center"/>
          </w:tcPr>
          <w:p w14:paraId="19ABC9AF" w14:textId="77777777" w:rsidR="009E3346" w:rsidRPr="00042AE2" w:rsidRDefault="009E3346" w:rsidP="009E3346">
            <w:pPr>
              <w:spacing w:after="0"/>
              <w:jc w:val="center"/>
              <w:rPr>
                <w:color w:val="000000" w:themeColor="text1"/>
              </w:rPr>
            </w:pPr>
            <w:r w:rsidRPr="00042AE2">
              <w:rPr>
                <w:color w:val="000000" w:themeColor="text1"/>
              </w:rPr>
              <w:t>14</w:t>
            </w:r>
          </w:p>
        </w:tc>
        <w:tc>
          <w:tcPr>
            <w:tcW w:w="1985" w:type="dxa"/>
            <w:vAlign w:val="center"/>
          </w:tcPr>
          <w:p w14:paraId="6E650754"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009A6773" w14:textId="77777777" w:rsidTr="00A678AD">
        <w:trPr>
          <w:trHeight w:val="340"/>
          <w:jc w:val="center"/>
        </w:trPr>
        <w:tc>
          <w:tcPr>
            <w:tcW w:w="1043" w:type="dxa"/>
            <w:vMerge/>
            <w:shd w:val="clear" w:color="auto" w:fill="DFF4FD"/>
            <w:vAlign w:val="center"/>
          </w:tcPr>
          <w:p w14:paraId="389AAB2E" w14:textId="77777777" w:rsidR="009E3346" w:rsidRPr="001A74E9" w:rsidRDefault="009E3346" w:rsidP="009E3346">
            <w:pPr>
              <w:spacing w:after="0"/>
              <w:jc w:val="center"/>
            </w:pPr>
          </w:p>
        </w:tc>
        <w:tc>
          <w:tcPr>
            <w:tcW w:w="1929" w:type="dxa"/>
            <w:vAlign w:val="center"/>
          </w:tcPr>
          <w:p w14:paraId="20A5D72F" w14:textId="77777777" w:rsidR="009E3346" w:rsidRPr="001A74E9" w:rsidRDefault="009E3346" w:rsidP="009E3346">
            <w:pPr>
              <w:spacing w:after="0"/>
              <w:jc w:val="center"/>
            </w:pPr>
            <w:r w:rsidRPr="001A74E9">
              <w:t>wychowankowie</w:t>
            </w:r>
          </w:p>
        </w:tc>
        <w:tc>
          <w:tcPr>
            <w:tcW w:w="1985" w:type="dxa"/>
            <w:shd w:val="clear" w:color="auto" w:fill="auto"/>
            <w:vAlign w:val="center"/>
          </w:tcPr>
          <w:p w14:paraId="153CE6E4" w14:textId="77777777" w:rsidR="009E3346" w:rsidRPr="00042AE2" w:rsidRDefault="009E3346" w:rsidP="009E3346">
            <w:pPr>
              <w:spacing w:after="0"/>
              <w:jc w:val="center"/>
              <w:rPr>
                <w:color w:val="000000" w:themeColor="text1"/>
              </w:rPr>
            </w:pPr>
            <w:r w:rsidRPr="00042AE2">
              <w:rPr>
                <w:color w:val="000000" w:themeColor="text1"/>
              </w:rPr>
              <w:t>15</w:t>
            </w:r>
          </w:p>
        </w:tc>
        <w:tc>
          <w:tcPr>
            <w:tcW w:w="1984" w:type="dxa"/>
            <w:shd w:val="clear" w:color="auto" w:fill="auto"/>
            <w:vAlign w:val="center"/>
          </w:tcPr>
          <w:p w14:paraId="5C7270E0" w14:textId="77777777" w:rsidR="009E3346" w:rsidRPr="00042AE2" w:rsidRDefault="009E3346" w:rsidP="009E3346">
            <w:pPr>
              <w:spacing w:after="0"/>
              <w:jc w:val="center"/>
              <w:rPr>
                <w:color w:val="000000" w:themeColor="text1"/>
              </w:rPr>
            </w:pPr>
            <w:r w:rsidRPr="00042AE2">
              <w:rPr>
                <w:color w:val="000000" w:themeColor="text1"/>
              </w:rPr>
              <w:t>15</w:t>
            </w:r>
          </w:p>
        </w:tc>
        <w:tc>
          <w:tcPr>
            <w:tcW w:w="1985" w:type="dxa"/>
            <w:shd w:val="clear" w:color="auto" w:fill="auto"/>
            <w:vAlign w:val="center"/>
          </w:tcPr>
          <w:p w14:paraId="2D61161F" w14:textId="77777777" w:rsidR="009E3346" w:rsidRPr="00042AE2" w:rsidRDefault="009E3346" w:rsidP="009E3346">
            <w:pPr>
              <w:spacing w:after="0"/>
              <w:jc w:val="center"/>
              <w:rPr>
                <w:color w:val="000000" w:themeColor="text1"/>
              </w:rPr>
            </w:pPr>
            <w:r w:rsidRPr="00042AE2">
              <w:rPr>
                <w:color w:val="000000" w:themeColor="text1"/>
              </w:rPr>
              <w:t>0</w:t>
            </w:r>
          </w:p>
        </w:tc>
      </w:tr>
      <w:tr w:rsidR="009E3346" w:rsidRPr="001026C7" w14:paraId="7D3F6251" w14:textId="77777777" w:rsidTr="00A678AD">
        <w:trPr>
          <w:trHeight w:val="340"/>
          <w:jc w:val="center"/>
        </w:trPr>
        <w:tc>
          <w:tcPr>
            <w:tcW w:w="1043" w:type="dxa"/>
            <w:vMerge w:val="restart"/>
            <w:shd w:val="clear" w:color="auto" w:fill="DFF4FD"/>
            <w:vAlign w:val="center"/>
          </w:tcPr>
          <w:p w14:paraId="3E7F657E" w14:textId="77777777" w:rsidR="009E3346" w:rsidRPr="00042AE2" w:rsidRDefault="009E3346" w:rsidP="009E3346">
            <w:pPr>
              <w:spacing w:after="0"/>
              <w:jc w:val="center"/>
              <w:rPr>
                <w:b/>
                <w:bCs/>
              </w:rPr>
            </w:pPr>
            <w:r w:rsidRPr="00042AE2">
              <w:rPr>
                <w:b/>
                <w:bCs/>
              </w:rPr>
              <w:t>2019</w:t>
            </w:r>
          </w:p>
        </w:tc>
        <w:tc>
          <w:tcPr>
            <w:tcW w:w="1929" w:type="dxa"/>
            <w:vAlign w:val="center"/>
          </w:tcPr>
          <w:p w14:paraId="38656DE3" w14:textId="77777777" w:rsidR="009E3346" w:rsidRPr="001A74E9" w:rsidRDefault="009E3346" w:rsidP="009E3346">
            <w:pPr>
              <w:spacing w:after="0"/>
              <w:jc w:val="center"/>
            </w:pPr>
            <w:r w:rsidRPr="001A74E9">
              <w:t>placówki</w:t>
            </w:r>
          </w:p>
        </w:tc>
        <w:tc>
          <w:tcPr>
            <w:tcW w:w="1985" w:type="dxa"/>
            <w:shd w:val="clear" w:color="auto" w:fill="auto"/>
            <w:vAlign w:val="center"/>
          </w:tcPr>
          <w:p w14:paraId="26357DF9" w14:textId="77777777" w:rsidR="009E3346" w:rsidRPr="00042AE2" w:rsidRDefault="009E3346" w:rsidP="009E3346">
            <w:pPr>
              <w:spacing w:after="0"/>
              <w:jc w:val="center"/>
              <w:rPr>
                <w:color w:val="000000" w:themeColor="text1"/>
              </w:rPr>
            </w:pPr>
            <w:r>
              <w:rPr>
                <w:color w:val="000000" w:themeColor="text1"/>
              </w:rPr>
              <w:t>1</w:t>
            </w:r>
          </w:p>
        </w:tc>
        <w:tc>
          <w:tcPr>
            <w:tcW w:w="1984" w:type="dxa"/>
            <w:shd w:val="clear" w:color="auto" w:fill="auto"/>
            <w:vAlign w:val="center"/>
          </w:tcPr>
          <w:p w14:paraId="6D2E917F" w14:textId="77777777" w:rsidR="009E3346" w:rsidRPr="00042AE2" w:rsidRDefault="009E3346" w:rsidP="009E3346">
            <w:pPr>
              <w:spacing w:after="0"/>
              <w:jc w:val="center"/>
              <w:rPr>
                <w:color w:val="000000" w:themeColor="text1"/>
              </w:rPr>
            </w:pPr>
            <w:r>
              <w:rPr>
                <w:color w:val="000000" w:themeColor="text1"/>
              </w:rPr>
              <w:t>1</w:t>
            </w:r>
          </w:p>
        </w:tc>
        <w:tc>
          <w:tcPr>
            <w:tcW w:w="1985" w:type="dxa"/>
            <w:shd w:val="clear" w:color="auto" w:fill="auto"/>
            <w:vAlign w:val="center"/>
          </w:tcPr>
          <w:p w14:paraId="2E909F63" w14:textId="77777777" w:rsidR="009E3346" w:rsidRPr="00042AE2" w:rsidRDefault="009E3346" w:rsidP="009E3346">
            <w:pPr>
              <w:spacing w:after="0"/>
              <w:jc w:val="center"/>
              <w:rPr>
                <w:color w:val="000000" w:themeColor="text1"/>
              </w:rPr>
            </w:pPr>
            <w:r>
              <w:rPr>
                <w:color w:val="000000" w:themeColor="text1"/>
              </w:rPr>
              <w:t>0</w:t>
            </w:r>
          </w:p>
        </w:tc>
      </w:tr>
      <w:tr w:rsidR="009E3346" w:rsidRPr="001026C7" w14:paraId="654BFEE6" w14:textId="77777777" w:rsidTr="00A678AD">
        <w:trPr>
          <w:trHeight w:val="340"/>
          <w:jc w:val="center"/>
        </w:trPr>
        <w:tc>
          <w:tcPr>
            <w:tcW w:w="1043" w:type="dxa"/>
            <w:vMerge/>
            <w:shd w:val="clear" w:color="auto" w:fill="DFF4FD"/>
            <w:vAlign w:val="center"/>
          </w:tcPr>
          <w:p w14:paraId="03ABB6F7" w14:textId="77777777" w:rsidR="009E3346" w:rsidRPr="001A74E9" w:rsidRDefault="009E3346" w:rsidP="009E3346">
            <w:pPr>
              <w:spacing w:after="0"/>
              <w:jc w:val="center"/>
            </w:pPr>
          </w:p>
        </w:tc>
        <w:tc>
          <w:tcPr>
            <w:tcW w:w="1929" w:type="dxa"/>
            <w:vAlign w:val="center"/>
          </w:tcPr>
          <w:p w14:paraId="6D96C6D1" w14:textId="77777777" w:rsidR="009E3346" w:rsidRPr="001A74E9" w:rsidRDefault="009E3346" w:rsidP="009E3346">
            <w:pPr>
              <w:spacing w:after="0"/>
              <w:jc w:val="center"/>
            </w:pPr>
            <w:r w:rsidRPr="001A74E9">
              <w:t>miejsca</w:t>
            </w:r>
          </w:p>
        </w:tc>
        <w:tc>
          <w:tcPr>
            <w:tcW w:w="1985" w:type="dxa"/>
            <w:shd w:val="clear" w:color="auto" w:fill="auto"/>
            <w:vAlign w:val="center"/>
          </w:tcPr>
          <w:p w14:paraId="4C563CC2" w14:textId="77777777" w:rsidR="009E3346" w:rsidRPr="00042AE2" w:rsidRDefault="009E3346" w:rsidP="009E3346">
            <w:pPr>
              <w:spacing w:after="0"/>
              <w:jc w:val="center"/>
              <w:rPr>
                <w:color w:val="000000" w:themeColor="text1"/>
              </w:rPr>
            </w:pPr>
            <w:r>
              <w:rPr>
                <w:color w:val="000000" w:themeColor="text1"/>
              </w:rPr>
              <w:t>14</w:t>
            </w:r>
          </w:p>
        </w:tc>
        <w:tc>
          <w:tcPr>
            <w:tcW w:w="1984" w:type="dxa"/>
            <w:shd w:val="clear" w:color="auto" w:fill="auto"/>
            <w:vAlign w:val="center"/>
          </w:tcPr>
          <w:p w14:paraId="2365A9A2" w14:textId="77777777" w:rsidR="009E3346" w:rsidRPr="00042AE2" w:rsidRDefault="009E3346" w:rsidP="009E3346">
            <w:pPr>
              <w:spacing w:after="0"/>
              <w:jc w:val="center"/>
              <w:rPr>
                <w:color w:val="000000" w:themeColor="text1"/>
              </w:rPr>
            </w:pPr>
            <w:r>
              <w:rPr>
                <w:color w:val="000000" w:themeColor="text1"/>
              </w:rPr>
              <w:t>14</w:t>
            </w:r>
          </w:p>
        </w:tc>
        <w:tc>
          <w:tcPr>
            <w:tcW w:w="1985" w:type="dxa"/>
            <w:shd w:val="clear" w:color="auto" w:fill="auto"/>
            <w:vAlign w:val="center"/>
          </w:tcPr>
          <w:p w14:paraId="0E296673" w14:textId="77777777" w:rsidR="009E3346" w:rsidRPr="00042AE2" w:rsidRDefault="009E3346" w:rsidP="009E3346">
            <w:pPr>
              <w:spacing w:after="0"/>
              <w:jc w:val="center"/>
              <w:rPr>
                <w:color w:val="000000" w:themeColor="text1"/>
              </w:rPr>
            </w:pPr>
            <w:r>
              <w:rPr>
                <w:color w:val="000000" w:themeColor="text1"/>
              </w:rPr>
              <w:t>0</w:t>
            </w:r>
          </w:p>
        </w:tc>
      </w:tr>
      <w:tr w:rsidR="009E3346" w:rsidRPr="001026C7" w14:paraId="409116FE" w14:textId="77777777" w:rsidTr="00A678AD">
        <w:trPr>
          <w:trHeight w:val="340"/>
          <w:jc w:val="center"/>
        </w:trPr>
        <w:tc>
          <w:tcPr>
            <w:tcW w:w="1043" w:type="dxa"/>
            <w:vMerge/>
            <w:shd w:val="clear" w:color="auto" w:fill="DFF4FD"/>
            <w:vAlign w:val="center"/>
          </w:tcPr>
          <w:p w14:paraId="2F7EB571" w14:textId="77777777" w:rsidR="009E3346" w:rsidRPr="001A74E9" w:rsidRDefault="009E3346" w:rsidP="009E3346">
            <w:pPr>
              <w:spacing w:after="0"/>
              <w:jc w:val="center"/>
            </w:pPr>
          </w:p>
        </w:tc>
        <w:tc>
          <w:tcPr>
            <w:tcW w:w="1929" w:type="dxa"/>
            <w:vAlign w:val="center"/>
          </w:tcPr>
          <w:p w14:paraId="2B037B81" w14:textId="77777777" w:rsidR="009E3346" w:rsidRPr="001A74E9" w:rsidRDefault="009E3346" w:rsidP="009E3346">
            <w:pPr>
              <w:spacing w:after="0"/>
              <w:jc w:val="center"/>
            </w:pPr>
            <w:r w:rsidRPr="001A74E9">
              <w:t>wychowankowie</w:t>
            </w:r>
          </w:p>
        </w:tc>
        <w:tc>
          <w:tcPr>
            <w:tcW w:w="1985" w:type="dxa"/>
            <w:shd w:val="clear" w:color="auto" w:fill="auto"/>
            <w:vAlign w:val="center"/>
          </w:tcPr>
          <w:p w14:paraId="3FA5DA55" w14:textId="77777777" w:rsidR="009E3346" w:rsidRPr="00042AE2" w:rsidRDefault="009E3346" w:rsidP="009E3346">
            <w:pPr>
              <w:spacing w:after="0"/>
              <w:jc w:val="center"/>
              <w:rPr>
                <w:color w:val="000000" w:themeColor="text1"/>
              </w:rPr>
            </w:pPr>
            <w:r>
              <w:rPr>
                <w:color w:val="000000" w:themeColor="text1"/>
              </w:rPr>
              <w:t>14</w:t>
            </w:r>
          </w:p>
        </w:tc>
        <w:tc>
          <w:tcPr>
            <w:tcW w:w="1984" w:type="dxa"/>
            <w:shd w:val="clear" w:color="auto" w:fill="auto"/>
            <w:vAlign w:val="center"/>
          </w:tcPr>
          <w:p w14:paraId="58B5B9E2" w14:textId="77777777" w:rsidR="009E3346" w:rsidRPr="00042AE2" w:rsidRDefault="009E3346" w:rsidP="009E3346">
            <w:pPr>
              <w:spacing w:after="0"/>
              <w:jc w:val="center"/>
              <w:rPr>
                <w:color w:val="000000" w:themeColor="text1"/>
              </w:rPr>
            </w:pPr>
            <w:r>
              <w:rPr>
                <w:color w:val="000000" w:themeColor="text1"/>
              </w:rPr>
              <w:t>14</w:t>
            </w:r>
          </w:p>
        </w:tc>
        <w:tc>
          <w:tcPr>
            <w:tcW w:w="1985" w:type="dxa"/>
            <w:shd w:val="clear" w:color="auto" w:fill="auto"/>
            <w:vAlign w:val="center"/>
          </w:tcPr>
          <w:p w14:paraId="4EA8E61F" w14:textId="77777777" w:rsidR="009E3346" w:rsidRPr="00042AE2" w:rsidRDefault="009E3346" w:rsidP="009E3346">
            <w:pPr>
              <w:spacing w:after="0"/>
              <w:jc w:val="center"/>
              <w:rPr>
                <w:color w:val="000000" w:themeColor="text1"/>
              </w:rPr>
            </w:pPr>
            <w:r>
              <w:rPr>
                <w:color w:val="000000" w:themeColor="text1"/>
              </w:rPr>
              <w:t>0</w:t>
            </w:r>
          </w:p>
        </w:tc>
      </w:tr>
    </w:tbl>
    <w:p w14:paraId="192BDF0D" w14:textId="03605657" w:rsidR="009E3346" w:rsidRPr="001026C7" w:rsidRDefault="009E3346" w:rsidP="009E3346">
      <w:pPr>
        <w:pStyle w:val="Nagwek4"/>
      </w:pPr>
      <w:r w:rsidRPr="001026C7">
        <w:t>Źródło: opracowanie własne na podstawie danych Powiatowego Centrum Pomocy Rodzinie w Nakle nad Notecią</w:t>
      </w:r>
      <w:r>
        <w:t>.</w:t>
      </w:r>
    </w:p>
    <w:p w14:paraId="1A796F6E" w14:textId="77777777" w:rsidR="009E3346" w:rsidRPr="001026C7" w:rsidRDefault="009E3346" w:rsidP="009E3346">
      <w:pPr>
        <w:pStyle w:val="Nagwek2"/>
      </w:pPr>
      <w:bookmarkStart w:id="73" w:name="_Toc441667862"/>
      <w:bookmarkStart w:id="74" w:name="_Toc441834526"/>
      <w:bookmarkStart w:id="75" w:name="_Toc441834802"/>
      <w:bookmarkStart w:id="76" w:name="_Toc444691302"/>
      <w:bookmarkStart w:id="77" w:name="_Toc444769593"/>
      <w:bookmarkStart w:id="78" w:name="_Toc444770085"/>
      <w:r>
        <w:t xml:space="preserve">3.6 </w:t>
      </w:r>
      <w:r w:rsidRPr="001026C7">
        <w:t>Zasoby i warunki mieszkaniowe</w:t>
      </w:r>
      <w:bookmarkEnd w:id="73"/>
      <w:bookmarkEnd w:id="74"/>
      <w:bookmarkEnd w:id="75"/>
      <w:bookmarkEnd w:id="76"/>
      <w:bookmarkEnd w:id="77"/>
      <w:bookmarkEnd w:id="78"/>
    </w:p>
    <w:p w14:paraId="3FB48E20" w14:textId="72FD0C17" w:rsidR="009E3346" w:rsidRDefault="009E3346" w:rsidP="009E3346">
      <w:pPr>
        <w:pStyle w:val="tresc"/>
        <w:spacing w:before="0" w:beforeAutospacing="0" w:after="0" w:afterAutospacing="0" w:line="360" w:lineRule="auto"/>
        <w:ind w:firstLine="708"/>
        <w:jc w:val="both"/>
        <w:rPr>
          <w:rFonts w:asciiTheme="minorHAnsi" w:hAnsiTheme="minorHAnsi"/>
          <w:sz w:val="22"/>
          <w:szCs w:val="22"/>
        </w:rPr>
      </w:pPr>
      <w:r w:rsidRPr="001026C7">
        <w:rPr>
          <w:rFonts w:asciiTheme="minorHAnsi" w:hAnsiTheme="minorHAnsi"/>
          <w:sz w:val="22"/>
          <w:szCs w:val="22"/>
        </w:rPr>
        <w:t>Zagadnienia dotyczące zasobu mieszkaniowego gminy reguluje ustawa o ochronie praw lokatorów, mieszkaniowym zasobie gminy i zmianie Kodeksu cywilnego</w:t>
      </w:r>
      <w:r>
        <w:rPr>
          <w:rStyle w:val="Odwoanieprzypisudolnego"/>
          <w:rFonts w:asciiTheme="minorHAnsi" w:hAnsiTheme="minorHAnsi"/>
          <w:sz w:val="22"/>
          <w:szCs w:val="22"/>
        </w:rPr>
        <w:footnoteReference w:id="9"/>
      </w:r>
      <w:r w:rsidRPr="001026C7">
        <w:rPr>
          <w:rFonts w:asciiTheme="minorHAnsi" w:hAnsiTheme="minorHAnsi"/>
          <w:sz w:val="22"/>
          <w:szCs w:val="22"/>
        </w:rPr>
        <w:t xml:space="preserve">. Gminy zapewniają lokale socjalne i lokale zamienne, a także zaspokajają potrzeby mieszkaniowe gospodarstw </w:t>
      </w:r>
      <w:r>
        <w:rPr>
          <w:rFonts w:asciiTheme="minorHAnsi" w:hAnsiTheme="minorHAnsi"/>
          <w:sz w:val="22"/>
          <w:szCs w:val="22"/>
        </w:rPr>
        <w:t>domowych o niskich dochodach na </w:t>
      </w:r>
      <w:r w:rsidRPr="001026C7">
        <w:rPr>
          <w:rFonts w:asciiTheme="minorHAnsi" w:hAnsiTheme="minorHAnsi"/>
          <w:sz w:val="22"/>
          <w:szCs w:val="22"/>
        </w:rPr>
        <w:t>zasadach i w przypadkach przewidzianych w ustawie. Poprzez mieszkaniowy zasób gminy należy rozumieć lokale stanowiące własność gminy albo gminnych osób prawnych lu</w:t>
      </w:r>
      <w:r>
        <w:rPr>
          <w:rFonts w:asciiTheme="minorHAnsi" w:hAnsiTheme="minorHAnsi"/>
          <w:sz w:val="22"/>
          <w:szCs w:val="22"/>
        </w:rPr>
        <w:t>b spółek handlowych utworzonych z </w:t>
      </w:r>
      <w:r w:rsidRPr="001026C7">
        <w:rPr>
          <w:rFonts w:asciiTheme="minorHAnsi" w:hAnsiTheme="minorHAnsi"/>
          <w:sz w:val="22"/>
          <w:szCs w:val="22"/>
        </w:rPr>
        <w:t>udziałem gminy (z wyjątkiem towarzystw budownictwa społecznego)</w:t>
      </w:r>
      <w:r>
        <w:rPr>
          <w:rFonts w:asciiTheme="minorHAnsi" w:hAnsiTheme="minorHAnsi"/>
          <w:sz w:val="22"/>
          <w:szCs w:val="22"/>
        </w:rPr>
        <w:t>, a także lokale pozostające w </w:t>
      </w:r>
      <w:r w:rsidRPr="001026C7">
        <w:rPr>
          <w:rFonts w:asciiTheme="minorHAnsi" w:hAnsiTheme="minorHAnsi"/>
          <w:sz w:val="22"/>
          <w:szCs w:val="22"/>
        </w:rPr>
        <w:t xml:space="preserve">posiadaniu samoistnym tych podmiotów. Rada gminy uchwala wieloletnie programy gospodarowania mieszkaniowym zasobem gminy oraz zasady wynajmowania lokali wchodzących w </w:t>
      </w:r>
      <w:r>
        <w:rPr>
          <w:rFonts w:asciiTheme="minorHAnsi" w:hAnsiTheme="minorHAnsi"/>
          <w:sz w:val="22"/>
          <w:szCs w:val="22"/>
        </w:rPr>
        <w:t xml:space="preserve">ich </w:t>
      </w:r>
      <w:r w:rsidRPr="001026C7">
        <w:rPr>
          <w:rFonts w:asciiTheme="minorHAnsi" w:hAnsiTheme="minorHAnsi"/>
          <w:sz w:val="22"/>
          <w:szCs w:val="22"/>
        </w:rPr>
        <w:t>skład</w:t>
      </w:r>
      <w:r>
        <w:rPr>
          <w:rFonts w:asciiTheme="minorHAnsi" w:hAnsiTheme="minorHAnsi"/>
          <w:sz w:val="22"/>
          <w:szCs w:val="22"/>
        </w:rPr>
        <w:t>.</w:t>
      </w:r>
    </w:p>
    <w:p w14:paraId="70C5C0FE" w14:textId="6D89CD2D" w:rsidR="00DE136B" w:rsidRDefault="00DE136B" w:rsidP="009E3346">
      <w:pPr>
        <w:pStyle w:val="tresc"/>
        <w:spacing w:before="0" w:beforeAutospacing="0" w:after="0" w:afterAutospacing="0" w:line="360" w:lineRule="auto"/>
        <w:ind w:firstLine="708"/>
        <w:jc w:val="both"/>
        <w:rPr>
          <w:rFonts w:asciiTheme="minorHAnsi" w:hAnsiTheme="minorHAnsi"/>
          <w:sz w:val="22"/>
          <w:szCs w:val="22"/>
        </w:rPr>
      </w:pPr>
    </w:p>
    <w:p w14:paraId="5A912FC2" w14:textId="0AE64E29" w:rsidR="00DE136B" w:rsidRDefault="00DE136B" w:rsidP="009E3346">
      <w:pPr>
        <w:pStyle w:val="tresc"/>
        <w:spacing w:before="0" w:beforeAutospacing="0" w:after="0" w:afterAutospacing="0" w:line="360" w:lineRule="auto"/>
        <w:ind w:firstLine="708"/>
        <w:jc w:val="both"/>
        <w:rPr>
          <w:rFonts w:asciiTheme="minorHAnsi" w:hAnsiTheme="minorHAnsi"/>
          <w:sz w:val="22"/>
          <w:szCs w:val="22"/>
        </w:rPr>
      </w:pPr>
    </w:p>
    <w:p w14:paraId="405135A3" w14:textId="77777777" w:rsidR="00DE136B" w:rsidRDefault="00DE136B" w:rsidP="009E3346">
      <w:pPr>
        <w:pStyle w:val="tresc"/>
        <w:spacing w:before="0" w:beforeAutospacing="0" w:after="0" w:afterAutospacing="0" w:line="360" w:lineRule="auto"/>
        <w:ind w:firstLine="708"/>
        <w:jc w:val="both"/>
        <w:rPr>
          <w:rFonts w:asciiTheme="minorHAnsi" w:hAnsiTheme="minorHAnsi"/>
          <w:sz w:val="22"/>
          <w:szCs w:val="22"/>
        </w:rPr>
      </w:pPr>
    </w:p>
    <w:p w14:paraId="44BE5A61" w14:textId="77777777" w:rsidR="009E3346" w:rsidRDefault="009E3346" w:rsidP="009E3346">
      <w:pPr>
        <w:pStyle w:val="Nagwek3"/>
      </w:pPr>
      <w:bookmarkStart w:id="79" w:name="_Toc441834527"/>
      <w:bookmarkStart w:id="80" w:name="_Toc444770086"/>
      <w:r w:rsidRPr="001026C7">
        <w:lastRenderedPageBreak/>
        <w:t xml:space="preserve">Tabela </w:t>
      </w:r>
      <w:r>
        <w:t>7</w:t>
      </w:r>
      <w:r w:rsidRPr="001026C7">
        <w:t>. Zasoby mieszkaniowe w gminach powiatu nakielskiego</w:t>
      </w:r>
      <w:bookmarkEnd w:id="79"/>
      <w:bookmarkEnd w:id="80"/>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810"/>
        <w:gridCol w:w="1059"/>
        <w:gridCol w:w="1496"/>
        <w:gridCol w:w="1428"/>
        <w:gridCol w:w="1563"/>
        <w:gridCol w:w="1215"/>
      </w:tblGrid>
      <w:tr w:rsidR="009E3346" w:rsidRPr="00CB6B25" w14:paraId="3AFD05A5" w14:textId="77777777" w:rsidTr="009E3346">
        <w:trPr>
          <w:jc w:val="center"/>
        </w:trPr>
        <w:tc>
          <w:tcPr>
            <w:tcW w:w="2066" w:type="dxa"/>
            <w:vMerge w:val="restart"/>
            <w:shd w:val="clear" w:color="auto" w:fill="D9D9D9" w:themeFill="background1" w:themeFillShade="D9"/>
            <w:vAlign w:val="center"/>
          </w:tcPr>
          <w:p w14:paraId="559E142D" w14:textId="77777777" w:rsidR="009E3346" w:rsidRPr="00A65CC7" w:rsidRDefault="009E3346" w:rsidP="009E3346">
            <w:pPr>
              <w:spacing w:after="0"/>
              <w:jc w:val="center"/>
              <w:rPr>
                <w:b/>
              </w:rPr>
            </w:pPr>
            <w:r w:rsidRPr="00A65CC7">
              <w:rPr>
                <w:b/>
              </w:rPr>
              <w:t>wyszczególnienie</w:t>
            </w:r>
          </w:p>
        </w:tc>
        <w:tc>
          <w:tcPr>
            <w:tcW w:w="810" w:type="dxa"/>
            <w:vMerge w:val="restart"/>
            <w:shd w:val="clear" w:color="auto" w:fill="D9D9D9" w:themeFill="background1" w:themeFillShade="D9"/>
            <w:vAlign w:val="center"/>
          </w:tcPr>
          <w:p w14:paraId="2C78F37E" w14:textId="77777777" w:rsidR="009E3346" w:rsidRPr="00A65CC7" w:rsidRDefault="009E3346" w:rsidP="009E3346">
            <w:pPr>
              <w:spacing w:after="0"/>
              <w:jc w:val="center"/>
              <w:rPr>
                <w:b/>
              </w:rPr>
            </w:pPr>
            <w:r w:rsidRPr="00A65CC7">
              <w:rPr>
                <w:b/>
              </w:rPr>
              <w:t>rok</w:t>
            </w:r>
          </w:p>
        </w:tc>
        <w:tc>
          <w:tcPr>
            <w:tcW w:w="1059" w:type="dxa"/>
            <w:vMerge w:val="restart"/>
            <w:shd w:val="clear" w:color="auto" w:fill="D9D9D9" w:themeFill="background1" w:themeFillShade="D9"/>
            <w:vAlign w:val="center"/>
          </w:tcPr>
          <w:p w14:paraId="3721E6E4" w14:textId="77777777" w:rsidR="009E3346" w:rsidRDefault="009E3346" w:rsidP="009E3346">
            <w:pPr>
              <w:spacing w:after="0"/>
              <w:jc w:val="center"/>
              <w:rPr>
                <w:rFonts w:cs="Calibri"/>
                <w:b/>
                <w:color w:val="000000"/>
                <w:sz w:val="18"/>
                <w:szCs w:val="18"/>
              </w:rPr>
            </w:pPr>
            <w:r>
              <w:rPr>
                <w:rFonts w:cs="Calibri"/>
                <w:b/>
                <w:color w:val="000000"/>
                <w:sz w:val="18"/>
                <w:szCs w:val="18"/>
              </w:rPr>
              <w:t>l</w:t>
            </w:r>
            <w:r w:rsidRPr="00CB6B25">
              <w:rPr>
                <w:rFonts w:cs="Calibri"/>
                <w:b/>
                <w:color w:val="000000"/>
                <w:sz w:val="18"/>
                <w:szCs w:val="18"/>
              </w:rPr>
              <w:t>iczba mieszkań</w:t>
            </w:r>
          </w:p>
        </w:tc>
        <w:tc>
          <w:tcPr>
            <w:tcW w:w="1496" w:type="dxa"/>
            <w:vMerge w:val="restart"/>
            <w:shd w:val="clear" w:color="auto" w:fill="D9D9D9" w:themeFill="background1" w:themeFillShade="D9"/>
            <w:vAlign w:val="center"/>
          </w:tcPr>
          <w:p w14:paraId="2AA3828F" w14:textId="77777777" w:rsidR="009E3346" w:rsidRDefault="009E3346" w:rsidP="009E3346">
            <w:pPr>
              <w:spacing w:after="0"/>
              <w:jc w:val="center"/>
              <w:rPr>
                <w:rFonts w:cs="Calibri"/>
                <w:b/>
                <w:color w:val="000000"/>
                <w:sz w:val="18"/>
                <w:szCs w:val="18"/>
              </w:rPr>
            </w:pPr>
            <w:r>
              <w:rPr>
                <w:rFonts w:cs="Calibri"/>
                <w:b/>
                <w:color w:val="000000"/>
                <w:sz w:val="18"/>
                <w:szCs w:val="18"/>
              </w:rPr>
              <w:t>p</w:t>
            </w:r>
            <w:r w:rsidRPr="00CB6B25">
              <w:rPr>
                <w:rFonts w:cs="Calibri"/>
                <w:b/>
                <w:color w:val="000000"/>
                <w:sz w:val="18"/>
                <w:szCs w:val="18"/>
              </w:rPr>
              <w:t>rzeciętna powierzchnia użytkowa 1 mieszkania w m²</w:t>
            </w:r>
          </w:p>
        </w:tc>
        <w:tc>
          <w:tcPr>
            <w:tcW w:w="4206" w:type="dxa"/>
            <w:gridSpan w:val="3"/>
            <w:shd w:val="clear" w:color="auto" w:fill="D9D9D9" w:themeFill="background1" w:themeFillShade="D9"/>
            <w:vAlign w:val="center"/>
          </w:tcPr>
          <w:p w14:paraId="5DD47799" w14:textId="77777777" w:rsidR="009E3346" w:rsidRDefault="009E3346" w:rsidP="009E3346">
            <w:pPr>
              <w:spacing w:after="0"/>
              <w:jc w:val="center"/>
              <w:rPr>
                <w:rFonts w:cs="Calibri"/>
                <w:b/>
                <w:color w:val="000000"/>
                <w:sz w:val="18"/>
                <w:szCs w:val="18"/>
              </w:rPr>
            </w:pPr>
            <w:r>
              <w:rPr>
                <w:rFonts w:cs="Calibri"/>
                <w:b/>
                <w:color w:val="000000"/>
                <w:sz w:val="18"/>
                <w:szCs w:val="18"/>
              </w:rPr>
              <w:t>Przeciętna</w:t>
            </w:r>
          </w:p>
        </w:tc>
      </w:tr>
      <w:tr w:rsidR="009E3346" w:rsidRPr="00CB6B25" w14:paraId="045B1AA9" w14:textId="77777777" w:rsidTr="009E3346">
        <w:trPr>
          <w:jc w:val="center"/>
        </w:trPr>
        <w:tc>
          <w:tcPr>
            <w:tcW w:w="2066" w:type="dxa"/>
            <w:vMerge/>
            <w:shd w:val="clear" w:color="auto" w:fill="D9D9D9" w:themeFill="background1" w:themeFillShade="D9"/>
            <w:vAlign w:val="center"/>
          </w:tcPr>
          <w:p w14:paraId="17CE5559" w14:textId="77777777" w:rsidR="009E3346" w:rsidRPr="00A65CC7" w:rsidRDefault="009E3346" w:rsidP="009E3346">
            <w:pPr>
              <w:spacing w:after="0"/>
              <w:jc w:val="center"/>
              <w:rPr>
                <w:b/>
              </w:rPr>
            </w:pPr>
          </w:p>
        </w:tc>
        <w:tc>
          <w:tcPr>
            <w:tcW w:w="810" w:type="dxa"/>
            <w:vMerge/>
            <w:shd w:val="clear" w:color="auto" w:fill="D9D9D9" w:themeFill="background1" w:themeFillShade="D9"/>
            <w:vAlign w:val="center"/>
          </w:tcPr>
          <w:p w14:paraId="61ACF8F8" w14:textId="77777777" w:rsidR="009E3346" w:rsidRPr="00A65CC7" w:rsidRDefault="009E3346" w:rsidP="009E3346">
            <w:pPr>
              <w:spacing w:after="0"/>
              <w:jc w:val="center"/>
              <w:rPr>
                <w:b/>
              </w:rPr>
            </w:pPr>
          </w:p>
        </w:tc>
        <w:tc>
          <w:tcPr>
            <w:tcW w:w="1059" w:type="dxa"/>
            <w:vMerge/>
            <w:shd w:val="clear" w:color="auto" w:fill="D9D9D9" w:themeFill="background1" w:themeFillShade="D9"/>
            <w:vAlign w:val="center"/>
          </w:tcPr>
          <w:p w14:paraId="43D8206E" w14:textId="77777777" w:rsidR="009E3346" w:rsidRPr="00CB6B25" w:rsidRDefault="009E3346" w:rsidP="009E3346">
            <w:pPr>
              <w:spacing w:after="0"/>
              <w:jc w:val="center"/>
              <w:rPr>
                <w:rFonts w:cs="Calibri"/>
                <w:b/>
                <w:color w:val="000000"/>
                <w:sz w:val="18"/>
                <w:szCs w:val="18"/>
              </w:rPr>
            </w:pPr>
          </w:p>
        </w:tc>
        <w:tc>
          <w:tcPr>
            <w:tcW w:w="1496" w:type="dxa"/>
            <w:vMerge/>
            <w:shd w:val="clear" w:color="auto" w:fill="D9D9D9" w:themeFill="background1" w:themeFillShade="D9"/>
            <w:vAlign w:val="center"/>
          </w:tcPr>
          <w:p w14:paraId="5560E9BC" w14:textId="77777777" w:rsidR="009E3346" w:rsidRPr="00CB6B25" w:rsidRDefault="009E3346" w:rsidP="009E3346">
            <w:pPr>
              <w:spacing w:after="0"/>
              <w:jc w:val="center"/>
              <w:rPr>
                <w:rFonts w:cs="Calibri"/>
                <w:b/>
                <w:color w:val="000000"/>
                <w:sz w:val="18"/>
                <w:szCs w:val="18"/>
              </w:rPr>
            </w:pPr>
          </w:p>
        </w:tc>
        <w:tc>
          <w:tcPr>
            <w:tcW w:w="1428" w:type="dxa"/>
            <w:shd w:val="clear" w:color="auto" w:fill="D9D9D9" w:themeFill="background1" w:themeFillShade="D9"/>
            <w:vAlign w:val="center"/>
          </w:tcPr>
          <w:p w14:paraId="01F3BFF8" w14:textId="77777777" w:rsidR="009E3346" w:rsidRPr="00CB6B25" w:rsidRDefault="009E3346" w:rsidP="009E3346">
            <w:pPr>
              <w:spacing w:after="0"/>
              <w:jc w:val="center"/>
              <w:rPr>
                <w:rFonts w:cs="Calibri"/>
                <w:b/>
                <w:color w:val="000000"/>
                <w:sz w:val="18"/>
                <w:szCs w:val="18"/>
              </w:rPr>
            </w:pPr>
            <w:r>
              <w:rPr>
                <w:rFonts w:cs="Calibri"/>
                <w:b/>
                <w:color w:val="000000"/>
                <w:sz w:val="18"/>
                <w:szCs w:val="18"/>
              </w:rPr>
              <w:t>l</w:t>
            </w:r>
            <w:r w:rsidRPr="00CB6B25">
              <w:rPr>
                <w:rFonts w:cs="Calibri"/>
                <w:b/>
                <w:color w:val="000000"/>
                <w:sz w:val="18"/>
                <w:szCs w:val="18"/>
              </w:rPr>
              <w:t xml:space="preserve">iczba </w:t>
            </w:r>
            <w:r>
              <w:rPr>
                <w:rFonts w:cs="Calibri"/>
                <w:b/>
                <w:color w:val="000000"/>
                <w:sz w:val="18"/>
                <w:szCs w:val="18"/>
              </w:rPr>
              <w:t>izb w mieszkaniu</w:t>
            </w:r>
          </w:p>
        </w:tc>
        <w:tc>
          <w:tcPr>
            <w:tcW w:w="1563" w:type="dxa"/>
            <w:shd w:val="clear" w:color="auto" w:fill="D9D9D9" w:themeFill="background1" w:themeFillShade="D9"/>
            <w:vAlign w:val="center"/>
          </w:tcPr>
          <w:p w14:paraId="7F184B6E" w14:textId="77777777" w:rsidR="009E3346" w:rsidRPr="00CB6B25" w:rsidRDefault="009E3346" w:rsidP="009E3346">
            <w:pPr>
              <w:spacing w:after="0"/>
              <w:jc w:val="center"/>
              <w:rPr>
                <w:rFonts w:cs="Calibri"/>
                <w:b/>
                <w:color w:val="000000"/>
                <w:sz w:val="18"/>
                <w:szCs w:val="18"/>
              </w:rPr>
            </w:pPr>
            <w:r>
              <w:rPr>
                <w:rFonts w:cs="Calibri"/>
                <w:b/>
                <w:color w:val="000000"/>
                <w:sz w:val="18"/>
                <w:szCs w:val="18"/>
              </w:rPr>
              <w:t>liczba osób na 1 mieszkanie</w:t>
            </w:r>
          </w:p>
        </w:tc>
        <w:tc>
          <w:tcPr>
            <w:tcW w:w="1215" w:type="dxa"/>
            <w:shd w:val="clear" w:color="auto" w:fill="D9D9D9" w:themeFill="background1" w:themeFillShade="D9"/>
            <w:vAlign w:val="center"/>
          </w:tcPr>
          <w:p w14:paraId="6212BFF6" w14:textId="77777777" w:rsidR="009E3346" w:rsidRPr="00CB6B25" w:rsidRDefault="009E3346" w:rsidP="009E3346">
            <w:pPr>
              <w:spacing w:after="0"/>
              <w:jc w:val="center"/>
              <w:rPr>
                <w:rFonts w:cs="Calibri"/>
                <w:b/>
                <w:color w:val="000000"/>
                <w:sz w:val="18"/>
                <w:szCs w:val="18"/>
              </w:rPr>
            </w:pPr>
            <w:r>
              <w:rPr>
                <w:rFonts w:cs="Calibri"/>
                <w:b/>
                <w:color w:val="000000"/>
                <w:sz w:val="18"/>
                <w:szCs w:val="18"/>
              </w:rPr>
              <w:t>Powierzchnia użytkowa w m</w:t>
            </w:r>
            <w:r>
              <w:rPr>
                <w:rFonts w:cstheme="minorHAnsi"/>
                <w:b/>
                <w:color w:val="000000"/>
                <w:sz w:val="18"/>
                <w:szCs w:val="18"/>
              </w:rPr>
              <w:t>²</w:t>
            </w:r>
            <w:r>
              <w:rPr>
                <w:rFonts w:cs="Calibri"/>
                <w:b/>
                <w:color w:val="000000"/>
                <w:sz w:val="18"/>
                <w:szCs w:val="18"/>
              </w:rPr>
              <w:t xml:space="preserve"> 1 mieszkania</w:t>
            </w:r>
          </w:p>
        </w:tc>
      </w:tr>
      <w:tr w:rsidR="009E3346" w:rsidRPr="00CB6B25" w14:paraId="230D5A8C" w14:textId="77777777" w:rsidTr="00A678AD">
        <w:trPr>
          <w:trHeight w:val="340"/>
          <w:jc w:val="center"/>
        </w:trPr>
        <w:tc>
          <w:tcPr>
            <w:tcW w:w="2066" w:type="dxa"/>
            <w:vMerge w:val="restart"/>
            <w:shd w:val="clear" w:color="auto" w:fill="A8E1FA"/>
            <w:vAlign w:val="center"/>
          </w:tcPr>
          <w:p w14:paraId="361A7427" w14:textId="77777777" w:rsidR="009E3346" w:rsidRPr="00CB6B25" w:rsidRDefault="009E3346" w:rsidP="009E3346">
            <w:pPr>
              <w:spacing w:after="0"/>
              <w:jc w:val="center"/>
              <w:rPr>
                <w:b/>
              </w:rPr>
            </w:pPr>
            <w:r>
              <w:rPr>
                <w:b/>
              </w:rPr>
              <w:t xml:space="preserve">gm. </w:t>
            </w:r>
            <w:r w:rsidRPr="00CB6B25">
              <w:rPr>
                <w:b/>
              </w:rPr>
              <w:t>Kcynia</w:t>
            </w:r>
          </w:p>
        </w:tc>
        <w:tc>
          <w:tcPr>
            <w:tcW w:w="810" w:type="dxa"/>
            <w:vAlign w:val="center"/>
          </w:tcPr>
          <w:p w14:paraId="2FE6BCD5" w14:textId="77777777" w:rsidR="009E3346" w:rsidRPr="00CB6B25" w:rsidRDefault="009E3346" w:rsidP="009E3346">
            <w:pPr>
              <w:spacing w:after="0"/>
              <w:jc w:val="center"/>
              <w:rPr>
                <w:b/>
              </w:rPr>
            </w:pPr>
            <w:r w:rsidRPr="00CB6B25">
              <w:rPr>
                <w:b/>
              </w:rPr>
              <w:t>201</w:t>
            </w:r>
            <w:r>
              <w:rPr>
                <w:b/>
              </w:rPr>
              <w:t>5</w:t>
            </w:r>
          </w:p>
        </w:tc>
        <w:tc>
          <w:tcPr>
            <w:tcW w:w="1059" w:type="dxa"/>
            <w:vAlign w:val="center"/>
          </w:tcPr>
          <w:p w14:paraId="41E707DA" w14:textId="77777777" w:rsidR="009E3346" w:rsidRPr="00CB6B25" w:rsidRDefault="009E3346" w:rsidP="009E3346">
            <w:pPr>
              <w:spacing w:after="0"/>
              <w:jc w:val="right"/>
              <w:rPr>
                <w:rFonts w:cs="Calibri"/>
                <w:color w:val="000000"/>
              </w:rPr>
            </w:pPr>
            <w:r>
              <w:rPr>
                <w:rFonts w:cs="Calibri"/>
                <w:color w:val="000000"/>
              </w:rPr>
              <w:t>3921</w:t>
            </w:r>
          </w:p>
        </w:tc>
        <w:tc>
          <w:tcPr>
            <w:tcW w:w="1496" w:type="dxa"/>
            <w:vAlign w:val="center"/>
          </w:tcPr>
          <w:p w14:paraId="5725132E" w14:textId="77777777" w:rsidR="009E3346" w:rsidRPr="00CB6B25" w:rsidRDefault="009E3346" w:rsidP="009E3346">
            <w:pPr>
              <w:spacing w:after="0"/>
              <w:jc w:val="right"/>
              <w:rPr>
                <w:rFonts w:cs="Calibri"/>
                <w:color w:val="000000"/>
              </w:rPr>
            </w:pPr>
            <w:r>
              <w:rPr>
                <w:rFonts w:cs="Calibri"/>
                <w:color w:val="000000"/>
              </w:rPr>
              <w:t>290691</w:t>
            </w:r>
          </w:p>
        </w:tc>
        <w:tc>
          <w:tcPr>
            <w:tcW w:w="1428" w:type="dxa"/>
            <w:vAlign w:val="center"/>
          </w:tcPr>
          <w:p w14:paraId="445DB582" w14:textId="77777777" w:rsidR="009E3346" w:rsidRPr="00CB6B25" w:rsidRDefault="009E3346" w:rsidP="009E3346">
            <w:pPr>
              <w:spacing w:after="0"/>
              <w:jc w:val="right"/>
              <w:rPr>
                <w:rFonts w:cs="Calibri"/>
                <w:color w:val="000000"/>
              </w:rPr>
            </w:pPr>
            <w:r>
              <w:rPr>
                <w:rFonts w:cs="Calibri"/>
                <w:color w:val="000000"/>
              </w:rPr>
              <w:t>3,83</w:t>
            </w:r>
          </w:p>
        </w:tc>
        <w:tc>
          <w:tcPr>
            <w:tcW w:w="1563" w:type="dxa"/>
            <w:vAlign w:val="center"/>
          </w:tcPr>
          <w:p w14:paraId="5A092859" w14:textId="77777777" w:rsidR="009E3346" w:rsidRPr="00CB6B25" w:rsidRDefault="009E3346" w:rsidP="009E3346">
            <w:pPr>
              <w:spacing w:after="0"/>
              <w:jc w:val="right"/>
            </w:pPr>
            <w:r>
              <w:t>3,45</w:t>
            </w:r>
          </w:p>
        </w:tc>
        <w:tc>
          <w:tcPr>
            <w:tcW w:w="1215" w:type="dxa"/>
            <w:vAlign w:val="center"/>
          </w:tcPr>
          <w:p w14:paraId="2C5DBC4B" w14:textId="77777777" w:rsidR="009E3346" w:rsidRPr="00CB6B25" w:rsidRDefault="009E3346" w:rsidP="009E3346">
            <w:pPr>
              <w:spacing w:after="0"/>
              <w:jc w:val="right"/>
            </w:pPr>
            <w:r>
              <w:t>74,1</w:t>
            </w:r>
          </w:p>
        </w:tc>
      </w:tr>
      <w:tr w:rsidR="009E3346" w:rsidRPr="00CB6B25" w14:paraId="1599FF0C" w14:textId="77777777" w:rsidTr="00A678AD">
        <w:trPr>
          <w:trHeight w:val="340"/>
          <w:jc w:val="center"/>
        </w:trPr>
        <w:tc>
          <w:tcPr>
            <w:tcW w:w="2066" w:type="dxa"/>
            <w:vMerge/>
            <w:shd w:val="clear" w:color="auto" w:fill="A8E1FA"/>
            <w:vAlign w:val="center"/>
          </w:tcPr>
          <w:p w14:paraId="52576368" w14:textId="77777777" w:rsidR="009E3346" w:rsidRDefault="009E3346" w:rsidP="009E3346">
            <w:pPr>
              <w:spacing w:after="0"/>
              <w:jc w:val="center"/>
              <w:rPr>
                <w:b/>
              </w:rPr>
            </w:pPr>
          </w:p>
        </w:tc>
        <w:tc>
          <w:tcPr>
            <w:tcW w:w="810" w:type="dxa"/>
            <w:vAlign w:val="center"/>
          </w:tcPr>
          <w:p w14:paraId="7D8D6F9C" w14:textId="77777777" w:rsidR="009E3346" w:rsidRPr="00CB6B25" w:rsidRDefault="009E3346" w:rsidP="009E3346">
            <w:pPr>
              <w:spacing w:after="0"/>
              <w:jc w:val="center"/>
              <w:rPr>
                <w:b/>
              </w:rPr>
            </w:pPr>
            <w:r>
              <w:rPr>
                <w:b/>
              </w:rPr>
              <w:t>2016</w:t>
            </w:r>
          </w:p>
        </w:tc>
        <w:tc>
          <w:tcPr>
            <w:tcW w:w="1059" w:type="dxa"/>
            <w:vAlign w:val="center"/>
          </w:tcPr>
          <w:p w14:paraId="35FFA3EA" w14:textId="77777777" w:rsidR="009E3346" w:rsidRPr="00CB6B25" w:rsidRDefault="009E3346" w:rsidP="009E3346">
            <w:pPr>
              <w:spacing w:after="0"/>
              <w:jc w:val="right"/>
              <w:rPr>
                <w:rFonts w:cs="Calibri"/>
                <w:color w:val="000000"/>
              </w:rPr>
            </w:pPr>
            <w:r>
              <w:rPr>
                <w:rFonts w:cs="Calibri"/>
                <w:color w:val="000000"/>
              </w:rPr>
              <w:t>3938</w:t>
            </w:r>
          </w:p>
        </w:tc>
        <w:tc>
          <w:tcPr>
            <w:tcW w:w="1496" w:type="dxa"/>
            <w:vAlign w:val="center"/>
          </w:tcPr>
          <w:p w14:paraId="2B4025BF" w14:textId="77777777" w:rsidR="009E3346" w:rsidRPr="00CB6B25" w:rsidRDefault="009E3346" w:rsidP="009E3346">
            <w:pPr>
              <w:spacing w:after="0"/>
              <w:jc w:val="right"/>
              <w:rPr>
                <w:rFonts w:cs="Calibri"/>
                <w:color w:val="000000"/>
              </w:rPr>
            </w:pPr>
            <w:r>
              <w:rPr>
                <w:rFonts w:cs="Calibri"/>
                <w:color w:val="000000"/>
              </w:rPr>
              <w:t>292436</w:t>
            </w:r>
          </w:p>
        </w:tc>
        <w:tc>
          <w:tcPr>
            <w:tcW w:w="1428" w:type="dxa"/>
            <w:vAlign w:val="center"/>
          </w:tcPr>
          <w:p w14:paraId="56F4CCC7" w14:textId="77777777" w:rsidR="009E3346" w:rsidRPr="00CB6B25" w:rsidRDefault="009E3346" w:rsidP="009E3346">
            <w:pPr>
              <w:spacing w:after="0"/>
              <w:jc w:val="right"/>
              <w:rPr>
                <w:rFonts w:cs="Calibri"/>
                <w:color w:val="000000"/>
              </w:rPr>
            </w:pPr>
            <w:r>
              <w:rPr>
                <w:rFonts w:cs="Calibri"/>
                <w:color w:val="000000"/>
              </w:rPr>
              <w:t>4,01</w:t>
            </w:r>
          </w:p>
        </w:tc>
        <w:tc>
          <w:tcPr>
            <w:tcW w:w="1563" w:type="dxa"/>
            <w:vAlign w:val="center"/>
          </w:tcPr>
          <w:p w14:paraId="0860D792" w14:textId="77777777" w:rsidR="009E3346" w:rsidRPr="00CB6B25" w:rsidRDefault="009E3346" w:rsidP="009E3346">
            <w:pPr>
              <w:spacing w:after="0"/>
              <w:jc w:val="right"/>
            </w:pPr>
            <w:r>
              <w:t>3,66</w:t>
            </w:r>
          </w:p>
        </w:tc>
        <w:tc>
          <w:tcPr>
            <w:tcW w:w="1215" w:type="dxa"/>
            <w:vAlign w:val="center"/>
          </w:tcPr>
          <w:p w14:paraId="063AB763" w14:textId="77777777" w:rsidR="009E3346" w:rsidRPr="00CB6B25" w:rsidRDefault="009E3346" w:rsidP="009E3346">
            <w:pPr>
              <w:spacing w:after="0"/>
              <w:jc w:val="right"/>
            </w:pPr>
            <w:r>
              <w:t>74,3</w:t>
            </w:r>
          </w:p>
        </w:tc>
      </w:tr>
      <w:tr w:rsidR="009E3346" w:rsidRPr="00CB6B25" w14:paraId="4C53744C" w14:textId="77777777" w:rsidTr="00A678AD">
        <w:trPr>
          <w:trHeight w:val="340"/>
          <w:jc w:val="center"/>
        </w:trPr>
        <w:tc>
          <w:tcPr>
            <w:tcW w:w="2066" w:type="dxa"/>
            <w:vMerge/>
            <w:shd w:val="clear" w:color="auto" w:fill="A8E1FA"/>
            <w:vAlign w:val="center"/>
          </w:tcPr>
          <w:p w14:paraId="4FDA3E09" w14:textId="77777777" w:rsidR="009E3346" w:rsidRPr="00CB6B25" w:rsidRDefault="009E3346" w:rsidP="009E3346">
            <w:pPr>
              <w:spacing w:after="0"/>
              <w:jc w:val="center"/>
              <w:rPr>
                <w:b/>
              </w:rPr>
            </w:pPr>
          </w:p>
        </w:tc>
        <w:tc>
          <w:tcPr>
            <w:tcW w:w="810" w:type="dxa"/>
            <w:vAlign w:val="center"/>
          </w:tcPr>
          <w:p w14:paraId="028AAE79" w14:textId="77777777" w:rsidR="009E3346" w:rsidRPr="00CB6B25" w:rsidRDefault="009E3346" w:rsidP="009E3346">
            <w:pPr>
              <w:spacing w:after="0"/>
              <w:jc w:val="center"/>
              <w:rPr>
                <w:b/>
              </w:rPr>
            </w:pPr>
            <w:r w:rsidRPr="00CB6B25">
              <w:rPr>
                <w:b/>
              </w:rPr>
              <w:t>201</w:t>
            </w:r>
            <w:r>
              <w:rPr>
                <w:b/>
              </w:rPr>
              <w:t>7</w:t>
            </w:r>
          </w:p>
        </w:tc>
        <w:tc>
          <w:tcPr>
            <w:tcW w:w="1059" w:type="dxa"/>
            <w:vAlign w:val="center"/>
          </w:tcPr>
          <w:p w14:paraId="1D540B36" w14:textId="77777777" w:rsidR="009E3346" w:rsidRPr="00CB6B25" w:rsidRDefault="009E3346" w:rsidP="009E3346">
            <w:pPr>
              <w:spacing w:after="0"/>
              <w:jc w:val="right"/>
              <w:rPr>
                <w:rFonts w:cs="Calibri"/>
                <w:color w:val="000000"/>
              </w:rPr>
            </w:pPr>
            <w:r>
              <w:rPr>
                <w:rFonts w:cs="Calibri"/>
                <w:color w:val="000000"/>
              </w:rPr>
              <w:t>3956</w:t>
            </w:r>
          </w:p>
        </w:tc>
        <w:tc>
          <w:tcPr>
            <w:tcW w:w="1496" w:type="dxa"/>
            <w:vAlign w:val="center"/>
          </w:tcPr>
          <w:p w14:paraId="3C3ED363" w14:textId="77777777" w:rsidR="009E3346" w:rsidRPr="00CB6B25" w:rsidRDefault="009E3346" w:rsidP="009E3346">
            <w:pPr>
              <w:spacing w:after="0"/>
              <w:jc w:val="right"/>
              <w:rPr>
                <w:rFonts w:cs="Calibri"/>
                <w:color w:val="000000"/>
              </w:rPr>
            </w:pPr>
            <w:r>
              <w:rPr>
                <w:rFonts w:cs="Calibri"/>
                <w:color w:val="000000"/>
              </w:rPr>
              <w:t>294501</w:t>
            </w:r>
          </w:p>
        </w:tc>
        <w:tc>
          <w:tcPr>
            <w:tcW w:w="1428" w:type="dxa"/>
            <w:vAlign w:val="center"/>
          </w:tcPr>
          <w:p w14:paraId="5140535B" w14:textId="77777777" w:rsidR="009E3346" w:rsidRPr="00CB6B25" w:rsidRDefault="009E3346" w:rsidP="009E3346">
            <w:pPr>
              <w:spacing w:after="0"/>
              <w:jc w:val="right"/>
              <w:rPr>
                <w:rFonts w:cs="Calibri"/>
                <w:color w:val="000000"/>
              </w:rPr>
            </w:pPr>
            <w:r>
              <w:rPr>
                <w:rFonts w:cs="Calibri"/>
                <w:color w:val="000000"/>
              </w:rPr>
              <w:t>3,84</w:t>
            </w:r>
          </w:p>
        </w:tc>
        <w:tc>
          <w:tcPr>
            <w:tcW w:w="1563" w:type="dxa"/>
            <w:vAlign w:val="center"/>
          </w:tcPr>
          <w:p w14:paraId="2BCAB475" w14:textId="77777777" w:rsidR="009E3346" w:rsidRPr="00CB6B25" w:rsidRDefault="009E3346" w:rsidP="009E3346">
            <w:pPr>
              <w:spacing w:after="0"/>
              <w:jc w:val="right"/>
              <w:rPr>
                <w:rFonts w:cs="Calibri"/>
                <w:color w:val="000000"/>
              </w:rPr>
            </w:pPr>
            <w:r>
              <w:rPr>
                <w:rFonts w:cs="Calibri"/>
                <w:color w:val="000000"/>
              </w:rPr>
              <w:t>3,41</w:t>
            </w:r>
          </w:p>
        </w:tc>
        <w:tc>
          <w:tcPr>
            <w:tcW w:w="1215" w:type="dxa"/>
            <w:vAlign w:val="center"/>
          </w:tcPr>
          <w:p w14:paraId="1A79C3A6" w14:textId="77777777" w:rsidR="009E3346" w:rsidRPr="00CB6B25" w:rsidRDefault="009E3346" w:rsidP="009E3346">
            <w:pPr>
              <w:spacing w:after="0"/>
              <w:jc w:val="right"/>
            </w:pPr>
            <w:r>
              <w:t>74,4</w:t>
            </w:r>
          </w:p>
        </w:tc>
      </w:tr>
      <w:tr w:rsidR="009E3346" w:rsidRPr="00CB6B25" w14:paraId="3E37AC88" w14:textId="77777777" w:rsidTr="00A678AD">
        <w:trPr>
          <w:trHeight w:val="340"/>
          <w:jc w:val="center"/>
        </w:trPr>
        <w:tc>
          <w:tcPr>
            <w:tcW w:w="2066" w:type="dxa"/>
            <w:vMerge/>
            <w:shd w:val="clear" w:color="auto" w:fill="A8E1FA"/>
            <w:vAlign w:val="center"/>
          </w:tcPr>
          <w:p w14:paraId="38A15BE8" w14:textId="77777777" w:rsidR="009E3346" w:rsidRPr="00CB6B25" w:rsidRDefault="009E3346" w:rsidP="009E3346">
            <w:pPr>
              <w:spacing w:after="0"/>
              <w:jc w:val="center"/>
              <w:rPr>
                <w:b/>
              </w:rPr>
            </w:pPr>
          </w:p>
        </w:tc>
        <w:tc>
          <w:tcPr>
            <w:tcW w:w="810" w:type="dxa"/>
            <w:vAlign w:val="center"/>
          </w:tcPr>
          <w:p w14:paraId="214F9406" w14:textId="77777777" w:rsidR="009E3346" w:rsidRPr="00CB6B25" w:rsidRDefault="009E3346" w:rsidP="009E3346">
            <w:pPr>
              <w:spacing w:after="0"/>
              <w:jc w:val="center"/>
              <w:rPr>
                <w:b/>
              </w:rPr>
            </w:pPr>
            <w:r w:rsidRPr="00CB6B25">
              <w:rPr>
                <w:b/>
              </w:rPr>
              <w:t>201</w:t>
            </w:r>
            <w:r>
              <w:rPr>
                <w:b/>
              </w:rPr>
              <w:t>8</w:t>
            </w:r>
          </w:p>
        </w:tc>
        <w:tc>
          <w:tcPr>
            <w:tcW w:w="1059" w:type="dxa"/>
            <w:vAlign w:val="center"/>
          </w:tcPr>
          <w:p w14:paraId="04EE5B43" w14:textId="77777777" w:rsidR="009E3346" w:rsidRPr="00CB6B25" w:rsidRDefault="009E3346" w:rsidP="009E3346">
            <w:pPr>
              <w:spacing w:after="0"/>
              <w:jc w:val="right"/>
            </w:pPr>
            <w:r>
              <w:t>3970</w:t>
            </w:r>
          </w:p>
        </w:tc>
        <w:tc>
          <w:tcPr>
            <w:tcW w:w="1496" w:type="dxa"/>
            <w:vAlign w:val="center"/>
          </w:tcPr>
          <w:p w14:paraId="472FCBD7" w14:textId="77777777" w:rsidR="009E3346" w:rsidRPr="00CB6B25" w:rsidRDefault="009E3346" w:rsidP="009E3346">
            <w:pPr>
              <w:spacing w:after="0"/>
              <w:jc w:val="right"/>
            </w:pPr>
            <w:r>
              <w:t>296136</w:t>
            </w:r>
          </w:p>
        </w:tc>
        <w:tc>
          <w:tcPr>
            <w:tcW w:w="1428" w:type="dxa"/>
            <w:vAlign w:val="center"/>
          </w:tcPr>
          <w:p w14:paraId="0FABE148" w14:textId="77777777" w:rsidR="009E3346" w:rsidRPr="00CB6B25" w:rsidRDefault="009E3346" w:rsidP="009E3346">
            <w:pPr>
              <w:spacing w:after="0"/>
              <w:jc w:val="right"/>
            </w:pPr>
            <w:r>
              <w:t>3,85</w:t>
            </w:r>
          </w:p>
        </w:tc>
        <w:tc>
          <w:tcPr>
            <w:tcW w:w="1563" w:type="dxa"/>
            <w:vAlign w:val="center"/>
          </w:tcPr>
          <w:p w14:paraId="4FEE4964" w14:textId="77777777" w:rsidR="009E3346" w:rsidRPr="00CB6B25" w:rsidRDefault="009E3346" w:rsidP="009E3346">
            <w:pPr>
              <w:spacing w:after="0"/>
              <w:jc w:val="right"/>
            </w:pPr>
            <w:r>
              <w:t>3,39</w:t>
            </w:r>
          </w:p>
        </w:tc>
        <w:tc>
          <w:tcPr>
            <w:tcW w:w="1215" w:type="dxa"/>
            <w:vAlign w:val="center"/>
          </w:tcPr>
          <w:p w14:paraId="0382710D" w14:textId="77777777" w:rsidR="009E3346" w:rsidRPr="00CB6B25" w:rsidRDefault="009E3346" w:rsidP="009E3346">
            <w:pPr>
              <w:spacing w:after="0"/>
              <w:jc w:val="right"/>
            </w:pPr>
            <w:r>
              <w:t>74,6</w:t>
            </w:r>
          </w:p>
        </w:tc>
      </w:tr>
      <w:tr w:rsidR="009E3346" w:rsidRPr="00CB6B25" w14:paraId="4E2877DF" w14:textId="77777777" w:rsidTr="00A678AD">
        <w:trPr>
          <w:trHeight w:val="340"/>
          <w:jc w:val="center"/>
        </w:trPr>
        <w:tc>
          <w:tcPr>
            <w:tcW w:w="2066" w:type="dxa"/>
            <w:vMerge w:val="restart"/>
            <w:shd w:val="clear" w:color="auto" w:fill="A8E1FA"/>
            <w:vAlign w:val="center"/>
          </w:tcPr>
          <w:p w14:paraId="78E2A8B5" w14:textId="77777777" w:rsidR="009E3346" w:rsidRPr="00CB6B25" w:rsidRDefault="009E3346" w:rsidP="009E3346">
            <w:pPr>
              <w:spacing w:after="0"/>
              <w:jc w:val="center"/>
              <w:rPr>
                <w:b/>
              </w:rPr>
            </w:pPr>
            <w:r>
              <w:rPr>
                <w:b/>
              </w:rPr>
              <w:t xml:space="preserve">gm. </w:t>
            </w:r>
            <w:r w:rsidRPr="00CB6B25">
              <w:rPr>
                <w:b/>
              </w:rPr>
              <w:t>Mrocza</w:t>
            </w:r>
          </w:p>
        </w:tc>
        <w:tc>
          <w:tcPr>
            <w:tcW w:w="810" w:type="dxa"/>
            <w:vAlign w:val="center"/>
          </w:tcPr>
          <w:p w14:paraId="2A6F16A6" w14:textId="77777777" w:rsidR="009E3346" w:rsidRPr="00CB6B25" w:rsidRDefault="009E3346" w:rsidP="009E3346">
            <w:pPr>
              <w:spacing w:after="0"/>
              <w:jc w:val="center"/>
              <w:rPr>
                <w:b/>
              </w:rPr>
            </w:pPr>
            <w:r w:rsidRPr="00CB6B25">
              <w:rPr>
                <w:b/>
              </w:rPr>
              <w:t>201</w:t>
            </w:r>
            <w:r>
              <w:rPr>
                <w:b/>
              </w:rPr>
              <w:t>5</w:t>
            </w:r>
          </w:p>
        </w:tc>
        <w:tc>
          <w:tcPr>
            <w:tcW w:w="1059" w:type="dxa"/>
            <w:vAlign w:val="center"/>
          </w:tcPr>
          <w:p w14:paraId="02C4B18E" w14:textId="77777777" w:rsidR="009E3346" w:rsidRPr="00CB6B25" w:rsidRDefault="009E3346" w:rsidP="009E3346">
            <w:pPr>
              <w:spacing w:after="0"/>
              <w:jc w:val="right"/>
              <w:rPr>
                <w:rFonts w:cs="Calibri"/>
                <w:color w:val="000000"/>
              </w:rPr>
            </w:pPr>
            <w:r>
              <w:rPr>
                <w:rFonts w:cs="Calibri"/>
                <w:color w:val="000000"/>
              </w:rPr>
              <w:t>2519</w:t>
            </w:r>
          </w:p>
        </w:tc>
        <w:tc>
          <w:tcPr>
            <w:tcW w:w="1496" w:type="dxa"/>
            <w:vAlign w:val="center"/>
          </w:tcPr>
          <w:p w14:paraId="4EDC407E" w14:textId="77777777" w:rsidR="009E3346" w:rsidRPr="00CB6B25" w:rsidRDefault="009E3346" w:rsidP="009E3346">
            <w:pPr>
              <w:spacing w:after="0"/>
              <w:jc w:val="right"/>
              <w:rPr>
                <w:rFonts w:cs="Calibri"/>
                <w:color w:val="000000"/>
              </w:rPr>
            </w:pPr>
            <w:r>
              <w:rPr>
                <w:rFonts w:cs="Calibri"/>
                <w:color w:val="000000"/>
              </w:rPr>
              <w:t>192984</w:t>
            </w:r>
          </w:p>
        </w:tc>
        <w:tc>
          <w:tcPr>
            <w:tcW w:w="1428" w:type="dxa"/>
            <w:vAlign w:val="center"/>
          </w:tcPr>
          <w:p w14:paraId="72A30C8C" w14:textId="77777777" w:rsidR="009E3346" w:rsidRPr="00CB6B25" w:rsidRDefault="009E3346" w:rsidP="009E3346">
            <w:pPr>
              <w:spacing w:after="0"/>
              <w:jc w:val="right"/>
              <w:rPr>
                <w:rFonts w:cs="Calibri"/>
                <w:color w:val="000000"/>
              </w:rPr>
            </w:pPr>
            <w:r>
              <w:rPr>
                <w:rFonts w:cs="Calibri"/>
                <w:color w:val="000000"/>
              </w:rPr>
              <w:t>4,00</w:t>
            </w:r>
          </w:p>
        </w:tc>
        <w:tc>
          <w:tcPr>
            <w:tcW w:w="1563" w:type="dxa"/>
            <w:vAlign w:val="center"/>
          </w:tcPr>
          <w:p w14:paraId="7425417B" w14:textId="77777777" w:rsidR="009E3346" w:rsidRPr="00CB6B25" w:rsidRDefault="009E3346" w:rsidP="009E3346">
            <w:pPr>
              <w:spacing w:after="0"/>
              <w:jc w:val="right"/>
            </w:pPr>
            <w:r>
              <w:t>3,70</w:t>
            </w:r>
          </w:p>
        </w:tc>
        <w:tc>
          <w:tcPr>
            <w:tcW w:w="1215" w:type="dxa"/>
            <w:vAlign w:val="center"/>
          </w:tcPr>
          <w:p w14:paraId="544DF7CE" w14:textId="77777777" w:rsidR="009E3346" w:rsidRPr="00CB6B25" w:rsidRDefault="009E3346" w:rsidP="009E3346">
            <w:pPr>
              <w:spacing w:after="0"/>
              <w:jc w:val="right"/>
            </w:pPr>
            <w:r>
              <w:t>76,6</w:t>
            </w:r>
          </w:p>
        </w:tc>
      </w:tr>
      <w:tr w:rsidR="009E3346" w:rsidRPr="00CB6B25" w14:paraId="2BAD7870" w14:textId="77777777" w:rsidTr="00A678AD">
        <w:trPr>
          <w:trHeight w:val="340"/>
          <w:jc w:val="center"/>
        </w:trPr>
        <w:tc>
          <w:tcPr>
            <w:tcW w:w="2066" w:type="dxa"/>
            <w:vMerge/>
            <w:shd w:val="clear" w:color="auto" w:fill="A8E1FA"/>
            <w:vAlign w:val="center"/>
          </w:tcPr>
          <w:p w14:paraId="018B7E48" w14:textId="77777777" w:rsidR="009E3346" w:rsidRDefault="009E3346" w:rsidP="009E3346">
            <w:pPr>
              <w:spacing w:after="0"/>
              <w:jc w:val="center"/>
              <w:rPr>
                <w:b/>
              </w:rPr>
            </w:pPr>
          </w:p>
        </w:tc>
        <w:tc>
          <w:tcPr>
            <w:tcW w:w="810" w:type="dxa"/>
            <w:vAlign w:val="center"/>
          </w:tcPr>
          <w:p w14:paraId="5F784295" w14:textId="77777777" w:rsidR="009E3346" w:rsidRPr="00CB6B25" w:rsidRDefault="009E3346" w:rsidP="009E3346">
            <w:pPr>
              <w:spacing w:after="0"/>
              <w:jc w:val="center"/>
              <w:rPr>
                <w:b/>
              </w:rPr>
            </w:pPr>
            <w:r>
              <w:rPr>
                <w:b/>
              </w:rPr>
              <w:t>2016</w:t>
            </w:r>
          </w:p>
        </w:tc>
        <w:tc>
          <w:tcPr>
            <w:tcW w:w="1059" w:type="dxa"/>
            <w:vAlign w:val="center"/>
          </w:tcPr>
          <w:p w14:paraId="239F3156" w14:textId="77777777" w:rsidR="009E3346" w:rsidRPr="00CB6B25" w:rsidRDefault="009E3346" w:rsidP="009E3346">
            <w:pPr>
              <w:spacing w:after="0"/>
              <w:jc w:val="right"/>
              <w:rPr>
                <w:rFonts w:cs="Calibri"/>
                <w:color w:val="000000"/>
              </w:rPr>
            </w:pPr>
            <w:r>
              <w:rPr>
                <w:rFonts w:cs="Calibri"/>
                <w:color w:val="000000"/>
              </w:rPr>
              <w:t>2539</w:t>
            </w:r>
          </w:p>
        </w:tc>
        <w:tc>
          <w:tcPr>
            <w:tcW w:w="1496" w:type="dxa"/>
            <w:vAlign w:val="center"/>
          </w:tcPr>
          <w:p w14:paraId="2D348211" w14:textId="77777777" w:rsidR="009E3346" w:rsidRPr="00CB6B25" w:rsidRDefault="009E3346" w:rsidP="009E3346">
            <w:pPr>
              <w:spacing w:after="0"/>
              <w:jc w:val="right"/>
              <w:rPr>
                <w:rFonts w:cs="Calibri"/>
                <w:color w:val="000000"/>
              </w:rPr>
            </w:pPr>
            <w:r>
              <w:rPr>
                <w:rFonts w:cs="Calibri"/>
                <w:color w:val="000000"/>
              </w:rPr>
              <w:t>195646</w:t>
            </w:r>
          </w:p>
        </w:tc>
        <w:tc>
          <w:tcPr>
            <w:tcW w:w="1428" w:type="dxa"/>
            <w:vAlign w:val="center"/>
          </w:tcPr>
          <w:p w14:paraId="526E8723" w14:textId="77777777" w:rsidR="009E3346" w:rsidRPr="00CB6B25" w:rsidRDefault="009E3346" w:rsidP="009E3346">
            <w:pPr>
              <w:spacing w:after="0"/>
              <w:jc w:val="right"/>
              <w:rPr>
                <w:rFonts w:cs="Calibri"/>
                <w:color w:val="000000"/>
              </w:rPr>
            </w:pPr>
            <w:r>
              <w:rPr>
                <w:rFonts w:cs="Calibri"/>
                <w:color w:val="000000"/>
              </w:rPr>
              <w:t>4,01</w:t>
            </w:r>
          </w:p>
        </w:tc>
        <w:tc>
          <w:tcPr>
            <w:tcW w:w="1563" w:type="dxa"/>
            <w:vAlign w:val="center"/>
          </w:tcPr>
          <w:p w14:paraId="7543360F" w14:textId="77777777" w:rsidR="009E3346" w:rsidRPr="00CB6B25" w:rsidRDefault="009E3346" w:rsidP="009E3346">
            <w:pPr>
              <w:spacing w:after="0"/>
              <w:jc w:val="right"/>
            </w:pPr>
            <w:r>
              <w:t>3,66</w:t>
            </w:r>
          </w:p>
        </w:tc>
        <w:tc>
          <w:tcPr>
            <w:tcW w:w="1215" w:type="dxa"/>
            <w:vAlign w:val="center"/>
          </w:tcPr>
          <w:p w14:paraId="2E7DD051" w14:textId="77777777" w:rsidR="009E3346" w:rsidRPr="00CB6B25" w:rsidRDefault="009E3346" w:rsidP="009E3346">
            <w:pPr>
              <w:spacing w:after="0"/>
              <w:jc w:val="right"/>
            </w:pPr>
            <w:r>
              <w:t>77,1</w:t>
            </w:r>
          </w:p>
        </w:tc>
      </w:tr>
      <w:tr w:rsidR="009E3346" w:rsidRPr="00CB6B25" w14:paraId="39247065" w14:textId="77777777" w:rsidTr="00A678AD">
        <w:trPr>
          <w:trHeight w:val="340"/>
          <w:jc w:val="center"/>
        </w:trPr>
        <w:tc>
          <w:tcPr>
            <w:tcW w:w="2066" w:type="dxa"/>
            <w:vMerge/>
            <w:shd w:val="clear" w:color="auto" w:fill="A8E1FA"/>
            <w:vAlign w:val="center"/>
          </w:tcPr>
          <w:p w14:paraId="38F21F54" w14:textId="77777777" w:rsidR="009E3346" w:rsidRPr="00CB6B25" w:rsidRDefault="009E3346" w:rsidP="009E3346">
            <w:pPr>
              <w:spacing w:after="0"/>
              <w:jc w:val="center"/>
              <w:rPr>
                <w:b/>
              </w:rPr>
            </w:pPr>
          </w:p>
        </w:tc>
        <w:tc>
          <w:tcPr>
            <w:tcW w:w="810" w:type="dxa"/>
            <w:vAlign w:val="center"/>
          </w:tcPr>
          <w:p w14:paraId="3BA8ADA9" w14:textId="77777777" w:rsidR="009E3346" w:rsidRPr="00CB6B25" w:rsidRDefault="009E3346" w:rsidP="009E3346">
            <w:pPr>
              <w:spacing w:after="0"/>
              <w:jc w:val="center"/>
              <w:rPr>
                <w:b/>
              </w:rPr>
            </w:pPr>
            <w:r w:rsidRPr="00CB6B25">
              <w:rPr>
                <w:b/>
              </w:rPr>
              <w:t>201</w:t>
            </w:r>
            <w:r>
              <w:rPr>
                <w:b/>
              </w:rPr>
              <w:t>7</w:t>
            </w:r>
          </w:p>
        </w:tc>
        <w:tc>
          <w:tcPr>
            <w:tcW w:w="1059" w:type="dxa"/>
            <w:vAlign w:val="center"/>
          </w:tcPr>
          <w:p w14:paraId="511B058F" w14:textId="77777777" w:rsidR="009E3346" w:rsidRPr="00CB6B25" w:rsidRDefault="009E3346" w:rsidP="009E3346">
            <w:pPr>
              <w:spacing w:after="0"/>
              <w:jc w:val="right"/>
              <w:rPr>
                <w:rFonts w:cs="Calibri"/>
                <w:color w:val="000000"/>
              </w:rPr>
            </w:pPr>
            <w:r>
              <w:rPr>
                <w:rFonts w:cs="Calibri"/>
                <w:color w:val="000000"/>
              </w:rPr>
              <w:t>2570</w:t>
            </w:r>
          </w:p>
        </w:tc>
        <w:tc>
          <w:tcPr>
            <w:tcW w:w="1496" w:type="dxa"/>
            <w:vAlign w:val="center"/>
          </w:tcPr>
          <w:p w14:paraId="14B11EA3" w14:textId="77777777" w:rsidR="009E3346" w:rsidRPr="00CB6B25" w:rsidRDefault="009E3346" w:rsidP="009E3346">
            <w:pPr>
              <w:spacing w:after="0"/>
              <w:jc w:val="right"/>
              <w:rPr>
                <w:rFonts w:cs="Calibri"/>
                <w:color w:val="000000"/>
              </w:rPr>
            </w:pPr>
            <w:r>
              <w:rPr>
                <w:rFonts w:cs="Calibri"/>
                <w:color w:val="000000"/>
              </w:rPr>
              <w:t>198278</w:t>
            </w:r>
          </w:p>
        </w:tc>
        <w:tc>
          <w:tcPr>
            <w:tcW w:w="1428" w:type="dxa"/>
            <w:vAlign w:val="center"/>
          </w:tcPr>
          <w:p w14:paraId="69F104F7" w14:textId="77777777" w:rsidR="009E3346" w:rsidRPr="00CB6B25" w:rsidRDefault="009E3346" w:rsidP="009E3346">
            <w:pPr>
              <w:spacing w:after="0"/>
              <w:jc w:val="right"/>
              <w:rPr>
                <w:rFonts w:cs="Calibri"/>
                <w:color w:val="000000"/>
              </w:rPr>
            </w:pPr>
            <w:r>
              <w:rPr>
                <w:rFonts w:cs="Calibri"/>
                <w:color w:val="000000"/>
              </w:rPr>
              <w:t>4,01</w:t>
            </w:r>
          </w:p>
        </w:tc>
        <w:tc>
          <w:tcPr>
            <w:tcW w:w="1563" w:type="dxa"/>
            <w:vAlign w:val="center"/>
          </w:tcPr>
          <w:p w14:paraId="5E5868F2" w14:textId="77777777" w:rsidR="009E3346" w:rsidRPr="00CB6B25" w:rsidRDefault="009E3346" w:rsidP="009E3346">
            <w:pPr>
              <w:spacing w:after="0"/>
              <w:jc w:val="right"/>
              <w:rPr>
                <w:rFonts w:cs="Calibri"/>
                <w:color w:val="000000"/>
              </w:rPr>
            </w:pPr>
            <w:r>
              <w:rPr>
                <w:rFonts w:cs="Calibri"/>
                <w:color w:val="000000"/>
              </w:rPr>
              <w:t>3,62</w:t>
            </w:r>
          </w:p>
        </w:tc>
        <w:tc>
          <w:tcPr>
            <w:tcW w:w="1215" w:type="dxa"/>
            <w:vAlign w:val="center"/>
          </w:tcPr>
          <w:p w14:paraId="00BEF75E" w14:textId="77777777" w:rsidR="009E3346" w:rsidRPr="00CB6B25" w:rsidRDefault="009E3346" w:rsidP="009E3346">
            <w:pPr>
              <w:spacing w:after="0"/>
              <w:jc w:val="right"/>
            </w:pPr>
            <w:r>
              <w:t>77,2</w:t>
            </w:r>
          </w:p>
        </w:tc>
      </w:tr>
      <w:tr w:rsidR="009E3346" w:rsidRPr="00CB6B25" w14:paraId="0D995E83" w14:textId="77777777" w:rsidTr="00A678AD">
        <w:trPr>
          <w:trHeight w:val="340"/>
          <w:jc w:val="center"/>
        </w:trPr>
        <w:tc>
          <w:tcPr>
            <w:tcW w:w="2066" w:type="dxa"/>
            <w:vMerge/>
            <w:shd w:val="clear" w:color="auto" w:fill="A8E1FA"/>
            <w:vAlign w:val="center"/>
          </w:tcPr>
          <w:p w14:paraId="45F8A2B7" w14:textId="77777777" w:rsidR="009E3346" w:rsidRPr="00CB6B25" w:rsidRDefault="009E3346" w:rsidP="009E3346">
            <w:pPr>
              <w:spacing w:after="0"/>
              <w:jc w:val="center"/>
              <w:rPr>
                <w:b/>
              </w:rPr>
            </w:pPr>
          </w:p>
        </w:tc>
        <w:tc>
          <w:tcPr>
            <w:tcW w:w="810" w:type="dxa"/>
            <w:vAlign w:val="center"/>
          </w:tcPr>
          <w:p w14:paraId="6E872B7B" w14:textId="77777777" w:rsidR="009E3346" w:rsidRPr="00CB6B25" w:rsidRDefault="009E3346" w:rsidP="009E3346">
            <w:pPr>
              <w:spacing w:after="0"/>
              <w:jc w:val="center"/>
              <w:rPr>
                <w:b/>
              </w:rPr>
            </w:pPr>
            <w:r w:rsidRPr="00CB6B25">
              <w:rPr>
                <w:b/>
              </w:rPr>
              <w:t>201</w:t>
            </w:r>
            <w:r>
              <w:rPr>
                <w:b/>
              </w:rPr>
              <w:t>8</w:t>
            </w:r>
          </w:p>
        </w:tc>
        <w:tc>
          <w:tcPr>
            <w:tcW w:w="1059" w:type="dxa"/>
            <w:vAlign w:val="center"/>
          </w:tcPr>
          <w:p w14:paraId="529C0831" w14:textId="77777777" w:rsidR="009E3346" w:rsidRPr="00CB6B25" w:rsidRDefault="009E3346" w:rsidP="009E3346">
            <w:pPr>
              <w:spacing w:after="0"/>
              <w:jc w:val="right"/>
            </w:pPr>
            <w:r>
              <w:t>2598</w:t>
            </w:r>
          </w:p>
        </w:tc>
        <w:tc>
          <w:tcPr>
            <w:tcW w:w="1496" w:type="dxa"/>
            <w:vAlign w:val="center"/>
          </w:tcPr>
          <w:p w14:paraId="46F3190A" w14:textId="77777777" w:rsidR="009E3346" w:rsidRPr="00CB6B25" w:rsidRDefault="009E3346" w:rsidP="009E3346">
            <w:pPr>
              <w:spacing w:after="0"/>
              <w:jc w:val="right"/>
            </w:pPr>
            <w:r>
              <w:t>200946</w:t>
            </w:r>
          </w:p>
        </w:tc>
        <w:tc>
          <w:tcPr>
            <w:tcW w:w="1428" w:type="dxa"/>
            <w:vAlign w:val="center"/>
          </w:tcPr>
          <w:p w14:paraId="77147B48" w14:textId="77777777" w:rsidR="009E3346" w:rsidRPr="00CB6B25" w:rsidRDefault="009E3346" w:rsidP="009E3346">
            <w:pPr>
              <w:spacing w:after="0"/>
              <w:jc w:val="right"/>
            </w:pPr>
            <w:r>
              <w:t>4,02</w:t>
            </w:r>
          </w:p>
        </w:tc>
        <w:tc>
          <w:tcPr>
            <w:tcW w:w="1563" w:type="dxa"/>
            <w:vAlign w:val="center"/>
          </w:tcPr>
          <w:p w14:paraId="67CA7383" w14:textId="77777777" w:rsidR="009E3346" w:rsidRPr="00CB6B25" w:rsidRDefault="009E3346" w:rsidP="009E3346">
            <w:pPr>
              <w:spacing w:after="0"/>
              <w:jc w:val="right"/>
            </w:pPr>
            <w:r>
              <w:t>3,57</w:t>
            </w:r>
          </w:p>
        </w:tc>
        <w:tc>
          <w:tcPr>
            <w:tcW w:w="1215" w:type="dxa"/>
            <w:vAlign w:val="center"/>
          </w:tcPr>
          <w:p w14:paraId="5CBE5A41" w14:textId="77777777" w:rsidR="009E3346" w:rsidRPr="00CB6B25" w:rsidRDefault="009E3346" w:rsidP="009E3346">
            <w:pPr>
              <w:spacing w:after="0"/>
              <w:jc w:val="right"/>
            </w:pPr>
            <w:r>
              <w:t>77,3</w:t>
            </w:r>
          </w:p>
        </w:tc>
      </w:tr>
      <w:tr w:rsidR="009E3346" w:rsidRPr="00CB6B25" w14:paraId="12FE7D76" w14:textId="77777777" w:rsidTr="00A678AD">
        <w:trPr>
          <w:trHeight w:val="340"/>
          <w:jc w:val="center"/>
        </w:trPr>
        <w:tc>
          <w:tcPr>
            <w:tcW w:w="2066" w:type="dxa"/>
            <w:vMerge w:val="restart"/>
            <w:shd w:val="clear" w:color="auto" w:fill="A8E1FA"/>
            <w:vAlign w:val="center"/>
          </w:tcPr>
          <w:p w14:paraId="4FCB7479" w14:textId="77777777" w:rsidR="009E3346" w:rsidRPr="00CB6B25" w:rsidRDefault="009E3346" w:rsidP="009E3346">
            <w:pPr>
              <w:spacing w:after="0"/>
              <w:jc w:val="center"/>
              <w:rPr>
                <w:b/>
              </w:rPr>
            </w:pPr>
            <w:r>
              <w:rPr>
                <w:b/>
              </w:rPr>
              <w:t xml:space="preserve">gm. </w:t>
            </w:r>
            <w:r w:rsidRPr="00CB6B25">
              <w:rPr>
                <w:b/>
              </w:rPr>
              <w:t>Nakło nad Notecią</w:t>
            </w:r>
          </w:p>
        </w:tc>
        <w:tc>
          <w:tcPr>
            <w:tcW w:w="810" w:type="dxa"/>
            <w:vAlign w:val="center"/>
          </w:tcPr>
          <w:p w14:paraId="4B40183A" w14:textId="77777777" w:rsidR="009E3346" w:rsidRPr="00CB6B25" w:rsidRDefault="009E3346" w:rsidP="009E3346">
            <w:pPr>
              <w:spacing w:after="0"/>
              <w:jc w:val="center"/>
              <w:rPr>
                <w:b/>
              </w:rPr>
            </w:pPr>
            <w:r w:rsidRPr="00CB6B25">
              <w:rPr>
                <w:b/>
              </w:rPr>
              <w:t>201</w:t>
            </w:r>
            <w:r>
              <w:rPr>
                <w:b/>
              </w:rPr>
              <w:t>5</w:t>
            </w:r>
          </w:p>
        </w:tc>
        <w:tc>
          <w:tcPr>
            <w:tcW w:w="1059" w:type="dxa"/>
            <w:vAlign w:val="center"/>
          </w:tcPr>
          <w:p w14:paraId="74EE53D7" w14:textId="77777777" w:rsidR="009E3346" w:rsidRPr="00CB6B25" w:rsidRDefault="009E3346" w:rsidP="009E3346">
            <w:pPr>
              <w:spacing w:after="0"/>
              <w:jc w:val="right"/>
              <w:rPr>
                <w:rFonts w:cs="Calibri"/>
                <w:color w:val="000000"/>
              </w:rPr>
            </w:pPr>
            <w:r>
              <w:rPr>
                <w:rFonts w:cs="Calibri"/>
                <w:color w:val="000000"/>
              </w:rPr>
              <w:t>10411</w:t>
            </w:r>
          </w:p>
        </w:tc>
        <w:tc>
          <w:tcPr>
            <w:tcW w:w="1496" w:type="dxa"/>
            <w:vAlign w:val="center"/>
          </w:tcPr>
          <w:p w14:paraId="76135916" w14:textId="77777777" w:rsidR="009E3346" w:rsidRPr="00CB6B25" w:rsidRDefault="009E3346" w:rsidP="009E3346">
            <w:pPr>
              <w:spacing w:after="0"/>
              <w:jc w:val="right"/>
              <w:rPr>
                <w:rFonts w:cs="Calibri"/>
                <w:color w:val="000000"/>
              </w:rPr>
            </w:pPr>
            <w:r>
              <w:rPr>
                <w:rFonts w:cs="Calibri"/>
                <w:color w:val="000000"/>
              </w:rPr>
              <w:t>697938</w:t>
            </w:r>
          </w:p>
        </w:tc>
        <w:tc>
          <w:tcPr>
            <w:tcW w:w="1428" w:type="dxa"/>
            <w:vAlign w:val="center"/>
          </w:tcPr>
          <w:p w14:paraId="5F4D961B" w14:textId="77777777" w:rsidR="009E3346" w:rsidRPr="00CB6B25" w:rsidRDefault="009E3346" w:rsidP="009E3346">
            <w:pPr>
              <w:spacing w:after="0"/>
              <w:jc w:val="right"/>
              <w:rPr>
                <w:rFonts w:cs="Calibri"/>
                <w:color w:val="000000"/>
              </w:rPr>
            </w:pPr>
            <w:r>
              <w:rPr>
                <w:rFonts w:cs="Calibri"/>
                <w:color w:val="000000"/>
              </w:rPr>
              <w:t>3,71</w:t>
            </w:r>
          </w:p>
        </w:tc>
        <w:tc>
          <w:tcPr>
            <w:tcW w:w="1563" w:type="dxa"/>
            <w:vAlign w:val="center"/>
          </w:tcPr>
          <w:p w14:paraId="3E84600D" w14:textId="77777777" w:rsidR="009E3346" w:rsidRPr="00CB6B25" w:rsidRDefault="009E3346" w:rsidP="009E3346">
            <w:pPr>
              <w:spacing w:after="0"/>
              <w:jc w:val="right"/>
            </w:pPr>
            <w:r>
              <w:t>3,10</w:t>
            </w:r>
          </w:p>
        </w:tc>
        <w:tc>
          <w:tcPr>
            <w:tcW w:w="1215" w:type="dxa"/>
            <w:vAlign w:val="center"/>
          </w:tcPr>
          <w:p w14:paraId="7765AF2E" w14:textId="77777777" w:rsidR="009E3346" w:rsidRPr="00CB6B25" w:rsidRDefault="009E3346" w:rsidP="009E3346">
            <w:pPr>
              <w:spacing w:after="0"/>
              <w:jc w:val="right"/>
              <w:rPr>
                <w:rFonts w:cs="Calibri"/>
                <w:color w:val="000000"/>
              </w:rPr>
            </w:pPr>
            <w:r>
              <w:rPr>
                <w:rFonts w:cs="Calibri"/>
                <w:color w:val="000000"/>
              </w:rPr>
              <w:t>67,0</w:t>
            </w:r>
          </w:p>
        </w:tc>
      </w:tr>
      <w:tr w:rsidR="009E3346" w:rsidRPr="00CB6B25" w14:paraId="7185B88C" w14:textId="77777777" w:rsidTr="00A678AD">
        <w:trPr>
          <w:trHeight w:val="340"/>
          <w:jc w:val="center"/>
        </w:trPr>
        <w:tc>
          <w:tcPr>
            <w:tcW w:w="2066" w:type="dxa"/>
            <w:vMerge/>
            <w:shd w:val="clear" w:color="auto" w:fill="A8E1FA"/>
            <w:vAlign w:val="center"/>
          </w:tcPr>
          <w:p w14:paraId="481FD42F" w14:textId="77777777" w:rsidR="009E3346" w:rsidRPr="00CB6B25" w:rsidRDefault="009E3346" w:rsidP="009E3346">
            <w:pPr>
              <w:spacing w:after="0"/>
              <w:jc w:val="center"/>
              <w:rPr>
                <w:b/>
              </w:rPr>
            </w:pPr>
          </w:p>
        </w:tc>
        <w:tc>
          <w:tcPr>
            <w:tcW w:w="810" w:type="dxa"/>
            <w:vAlign w:val="center"/>
          </w:tcPr>
          <w:p w14:paraId="081BF162" w14:textId="77777777" w:rsidR="009E3346" w:rsidRPr="00CB6B25" w:rsidRDefault="009E3346" w:rsidP="009E3346">
            <w:pPr>
              <w:spacing w:after="0"/>
              <w:jc w:val="center"/>
              <w:rPr>
                <w:b/>
              </w:rPr>
            </w:pPr>
            <w:r>
              <w:rPr>
                <w:b/>
              </w:rPr>
              <w:t>2016</w:t>
            </w:r>
          </w:p>
        </w:tc>
        <w:tc>
          <w:tcPr>
            <w:tcW w:w="1059" w:type="dxa"/>
            <w:vAlign w:val="center"/>
          </w:tcPr>
          <w:p w14:paraId="3307FC11" w14:textId="77777777" w:rsidR="009E3346" w:rsidRPr="00CB6B25" w:rsidRDefault="009E3346" w:rsidP="009E3346">
            <w:pPr>
              <w:spacing w:after="0"/>
              <w:jc w:val="right"/>
              <w:rPr>
                <w:rFonts w:cs="Calibri"/>
                <w:color w:val="000000"/>
              </w:rPr>
            </w:pPr>
            <w:r>
              <w:rPr>
                <w:rFonts w:cs="Calibri"/>
                <w:color w:val="000000"/>
              </w:rPr>
              <w:t>10473</w:t>
            </w:r>
          </w:p>
        </w:tc>
        <w:tc>
          <w:tcPr>
            <w:tcW w:w="1496" w:type="dxa"/>
            <w:vAlign w:val="center"/>
          </w:tcPr>
          <w:p w14:paraId="545DEC3F" w14:textId="77777777" w:rsidR="009E3346" w:rsidRPr="00CB6B25" w:rsidRDefault="009E3346" w:rsidP="009E3346">
            <w:pPr>
              <w:spacing w:after="0"/>
              <w:jc w:val="right"/>
              <w:rPr>
                <w:rFonts w:cs="Calibri"/>
                <w:color w:val="000000"/>
              </w:rPr>
            </w:pPr>
            <w:r>
              <w:rPr>
                <w:rFonts w:cs="Calibri"/>
                <w:color w:val="000000"/>
              </w:rPr>
              <w:t>704651</w:t>
            </w:r>
          </w:p>
        </w:tc>
        <w:tc>
          <w:tcPr>
            <w:tcW w:w="1428" w:type="dxa"/>
            <w:vAlign w:val="center"/>
          </w:tcPr>
          <w:p w14:paraId="323CFF16" w14:textId="77777777" w:rsidR="009E3346" w:rsidRPr="00CB6B25" w:rsidRDefault="009E3346" w:rsidP="009E3346">
            <w:pPr>
              <w:spacing w:after="0"/>
              <w:jc w:val="right"/>
              <w:rPr>
                <w:rFonts w:cs="Calibri"/>
                <w:color w:val="000000"/>
              </w:rPr>
            </w:pPr>
            <w:r>
              <w:rPr>
                <w:rFonts w:cs="Calibri"/>
                <w:color w:val="000000"/>
              </w:rPr>
              <w:t>3,72</w:t>
            </w:r>
          </w:p>
        </w:tc>
        <w:tc>
          <w:tcPr>
            <w:tcW w:w="1563" w:type="dxa"/>
            <w:vAlign w:val="center"/>
          </w:tcPr>
          <w:p w14:paraId="6912AC6E" w14:textId="77777777" w:rsidR="009E3346" w:rsidRPr="00CB6B25" w:rsidRDefault="009E3346" w:rsidP="009E3346">
            <w:pPr>
              <w:spacing w:after="0"/>
              <w:jc w:val="right"/>
              <w:rPr>
                <w:rFonts w:cs="Calibri"/>
                <w:color w:val="000000"/>
              </w:rPr>
            </w:pPr>
            <w:r>
              <w:rPr>
                <w:rFonts w:cs="Calibri"/>
                <w:color w:val="000000"/>
              </w:rPr>
              <w:t>3,07</w:t>
            </w:r>
          </w:p>
        </w:tc>
        <w:tc>
          <w:tcPr>
            <w:tcW w:w="1215" w:type="dxa"/>
            <w:vAlign w:val="center"/>
          </w:tcPr>
          <w:p w14:paraId="0C6DF612" w14:textId="77777777" w:rsidR="009E3346" w:rsidRPr="00CB6B25" w:rsidRDefault="009E3346" w:rsidP="009E3346">
            <w:pPr>
              <w:spacing w:after="0"/>
              <w:jc w:val="right"/>
              <w:rPr>
                <w:rFonts w:cs="Calibri"/>
                <w:color w:val="000000"/>
              </w:rPr>
            </w:pPr>
            <w:r>
              <w:rPr>
                <w:rFonts w:cs="Calibri"/>
                <w:color w:val="000000"/>
              </w:rPr>
              <w:t>67,3</w:t>
            </w:r>
          </w:p>
        </w:tc>
      </w:tr>
      <w:tr w:rsidR="009E3346" w:rsidRPr="00CB6B25" w14:paraId="1A0EA7F6" w14:textId="77777777" w:rsidTr="00A678AD">
        <w:trPr>
          <w:trHeight w:val="340"/>
          <w:jc w:val="center"/>
        </w:trPr>
        <w:tc>
          <w:tcPr>
            <w:tcW w:w="2066" w:type="dxa"/>
            <w:vMerge/>
            <w:shd w:val="clear" w:color="auto" w:fill="A8E1FA"/>
            <w:vAlign w:val="center"/>
          </w:tcPr>
          <w:p w14:paraId="3205D2EA" w14:textId="77777777" w:rsidR="009E3346" w:rsidRPr="00CB6B25" w:rsidRDefault="009E3346" w:rsidP="009E3346">
            <w:pPr>
              <w:spacing w:after="0"/>
              <w:jc w:val="center"/>
              <w:rPr>
                <w:b/>
              </w:rPr>
            </w:pPr>
          </w:p>
        </w:tc>
        <w:tc>
          <w:tcPr>
            <w:tcW w:w="810" w:type="dxa"/>
            <w:vAlign w:val="center"/>
          </w:tcPr>
          <w:p w14:paraId="24791ED2" w14:textId="77777777" w:rsidR="009E3346" w:rsidRPr="00CB6B25" w:rsidRDefault="009E3346" w:rsidP="009E3346">
            <w:pPr>
              <w:spacing w:after="0"/>
              <w:jc w:val="center"/>
              <w:rPr>
                <w:b/>
              </w:rPr>
            </w:pPr>
            <w:r w:rsidRPr="00CB6B25">
              <w:rPr>
                <w:b/>
              </w:rPr>
              <w:t>201</w:t>
            </w:r>
            <w:r>
              <w:rPr>
                <w:b/>
              </w:rPr>
              <w:t>7</w:t>
            </w:r>
          </w:p>
        </w:tc>
        <w:tc>
          <w:tcPr>
            <w:tcW w:w="1059" w:type="dxa"/>
            <w:vAlign w:val="center"/>
          </w:tcPr>
          <w:p w14:paraId="55A02086" w14:textId="77777777" w:rsidR="009E3346" w:rsidRPr="00CB6B25" w:rsidRDefault="009E3346" w:rsidP="009E3346">
            <w:pPr>
              <w:spacing w:after="0"/>
              <w:jc w:val="right"/>
              <w:rPr>
                <w:rFonts w:cs="Calibri"/>
                <w:color w:val="000000"/>
              </w:rPr>
            </w:pPr>
            <w:r>
              <w:rPr>
                <w:rFonts w:cs="Calibri"/>
                <w:color w:val="000000"/>
              </w:rPr>
              <w:t>10561</w:t>
            </w:r>
          </w:p>
        </w:tc>
        <w:tc>
          <w:tcPr>
            <w:tcW w:w="1496" w:type="dxa"/>
            <w:vAlign w:val="center"/>
          </w:tcPr>
          <w:p w14:paraId="7B0CA465" w14:textId="77777777" w:rsidR="009E3346" w:rsidRPr="00CB6B25" w:rsidRDefault="009E3346" w:rsidP="009E3346">
            <w:pPr>
              <w:spacing w:after="0"/>
              <w:jc w:val="right"/>
              <w:rPr>
                <w:rFonts w:cs="Calibri"/>
                <w:color w:val="000000"/>
              </w:rPr>
            </w:pPr>
            <w:r>
              <w:rPr>
                <w:rFonts w:cs="Calibri"/>
                <w:color w:val="000000"/>
              </w:rPr>
              <w:t>714021</w:t>
            </w:r>
          </w:p>
        </w:tc>
        <w:tc>
          <w:tcPr>
            <w:tcW w:w="1428" w:type="dxa"/>
            <w:vAlign w:val="center"/>
          </w:tcPr>
          <w:p w14:paraId="2F0BB03A" w14:textId="77777777" w:rsidR="009E3346" w:rsidRPr="00CB6B25" w:rsidRDefault="009E3346" w:rsidP="009E3346">
            <w:pPr>
              <w:spacing w:after="0"/>
              <w:jc w:val="right"/>
              <w:rPr>
                <w:rFonts w:cs="Calibri"/>
                <w:color w:val="000000"/>
              </w:rPr>
            </w:pPr>
            <w:r>
              <w:rPr>
                <w:rFonts w:cs="Calibri"/>
                <w:color w:val="000000"/>
              </w:rPr>
              <w:t>3,73</w:t>
            </w:r>
          </w:p>
        </w:tc>
        <w:tc>
          <w:tcPr>
            <w:tcW w:w="1563" w:type="dxa"/>
            <w:vAlign w:val="center"/>
          </w:tcPr>
          <w:p w14:paraId="6E746C85" w14:textId="77777777" w:rsidR="009E3346" w:rsidRPr="00CB6B25" w:rsidRDefault="009E3346" w:rsidP="009E3346">
            <w:pPr>
              <w:spacing w:after="0"/>
              <w:jc w:val="right"/>
              <w:rPr>
                <w:rFonts w:cs="Calibri"/>
                <w:color w:val="000000"/>
              </w:rPr>
            </w:pPr>
            <w:r>
              <w:rPr>
                <w:rFonts w:cs="Calibri"/>
                <w:color w:val="000000"/>
              </w:rPr>
              <w:t>3,04</w:t>
            </w:r>
          </w:p>
        </w:tc>
        <w:tc>
          <w:tcPr>
            <w:tcW w:w="1215" w:type="dxa"/>
            <w:vAlign w:val="center"/>
          </w:tcPr>
          <w:p w14:paraId="03742727" w14:textId="77777777" w:rsidR="009E3346" w:rsidRPr="00CB6B25" w:rsidRDefault="009E3346" w:rsidP="009E3346">
            <w:pPr>
              <w:spacing w:after="0"/>
              <w:jc w:val="right"/>
              <w:rPr>
                <w:rFonts w:cs="Calibri"/>
                <w:color w:val="000000"/>
              </w:rPr>
            </w:pPr>
            <w:r>
              <w:rPr>
                <w:rFonts w:cs="Calibri"/>
                <w:color w:val="000000"/>
              </w:rPr>
              <w:t>67,6</w:t>
            </w:r>
          </w:p>
        </w:tc>
      </w:tr>
      <w:tr w:rsidR="009E3346" w:rsidRPr="00CB6B25" w14:paraId="0EA3E9D3" w14:textId="77777777" w:rsidTr="00A678AD">
        <w:trPr>
          <w:trHeight w:val="340"/>
          <w:jc w:val="center"/>
        </w:trPr>
        <w:tc>
          <w:tcPr>
            <w:tcW w:w="2066" w:type="dxa"/>
            <w:vMerge/>
            <w:shd w:val="clear" w:color="auto" w:fill="A8E1FA"/>
            <w:vAlign w:val="center"/>
          </w:tcPr>
          <w:p w14:paraId="3F4E42F6" w14:textId="77777777" w:rsidR="009E3346" w:rsidRPr="00CB6B25" w:rsidRDefault="009E3346" w:rsidP="009E3346">
            <w:pPr>
              <w:spacing w:after="0"/>
              <w:jc w:val="center"/>
              <w:rPr>
                <w:b/>
              </w:rPr>
            </w:pPr>
          </w:p>
        </w:tc>
        <w:tc>
          <w:tcPr>
            <w:tcW w:w="810" w:type="dxa"/>
            <w:vAlign w:val="center"/>
          </w:tcPr>
          <w:p w14:paraId="386BB2DB" w14:textId="77777777" w:rsidR="009E3346" w:rsidRPr="00CB6B25" w:rsidRDefault="009E3346" w:rsidP="009E3346">
            <w:pPr>
              <w:spacing w:after="0"/>
              <w:jc w:val="center"/>
              <w:rPr>
                <w:b/>
              </w:rPr>
            </w:pPr>
            <w:r w:rsidRPr="00CB6B25">
              <w:rPr>
                <w:b/>
              </w:rPr>
              <w:t>201</w:t>
            </w:r>
            <w:r>
              <w:rPr>
                <w:b/>
              </w:rPr>
              <w:t>8</w:t>
            </w:r>
          </w:p>
        </w:tc>
        <w:tc>
          <w:tcPr>
            <w:tcW w:w="1059" w:type="dxa"/>
            <w:vAlign w:val="center"/>
          </w:tcPr>
          <w:p w14:paraId="16B94D15" w14:textId="77777777" w:rsidR="009E3346" w:rsidRPr="00CB6B25" w:rsidRDefault="009E3346" w:rsidP="009E3346">
            <w:pPr>
              <w:spacing w:after="0"/>
              <w:jc w:val="right"/>
            </w:pPr>
            <w:r>
              <w:t>10702</w:t>
            </w:r>
          </w:p>
        </w:tc>
        <w:tc>
          <w:tcPr>
            <w:tcW w:w="1496" w:type="dxa"/>
            <w:vAlign w:val="center"/>
          </w:tcPr>
          <w:p w14:paraId="5DCEEA15" w14:textId="77777777" w:rsidR="009E3346" w:rsidRPr="00CB6B25" w:rsidRDefault="009E3346" w:rsidP="009E3346">
            <w:pPr>
              <w:spacing w:after="0"/>
              <w:jc w:val="right"/>
            </w:pPr>
            <w:r>
              <w:t>724367</w:t>
            </w:r>
          </w:p>
        </w:tc>
        <w:tc>
          <w:tcPr>
            <w:tcW w:w="1428" w:type="dxa"/>
            <w:vAlign w:val="center"/>
          </w:tcPr>
          <w:p w14:paraId="65F6FE18" w14:textId="77777777" w:rsidR="009E3346" w:rsidRPr="00CB6B25" w:rsidRDefault="009E3346" w:rsidP="009E3346">
            <w:pPr>
              <w:spacing w:after="0"/>
              <w:jc w:val="right"/>
            </w:pPr>
            <w:r>
              <w:t>3,72</w:t>
            </w:r>
          </w:p>
        </w:tc>
        <w:tc>
          <w:tcPr>
            <w:tcW w:w="1563" w:type="dxa"/>
            <w:vAlign w:val="center"/>
          </w:tcPr>
          <w:p w14:paraId="4F7ED016" w14:textId="77777777" w:rsidR="009E3346" w:rsidRPr="00CB6B25" w:rsidRDefault="009E3346" w:rsidP="009E3346">
            <w:pPr>
              <w:spacing w:after="0"/>
              <w:jc w:val="right"/>
            </w:pPr>
            <w:r>
              <w:t>2,98</w:t>
            </w:r>
          </w:p>
        </w:tc>
        <w:tc>
          <w:tcPr>
            <w:tcW w:w="1215" w:type="dxa"/>
            <w:vAlign w:val="center"/>
          </w:tcPr>
          <w:p w14:paraId="4F01AF03" w14:textId="77777777" w:rsidR="009E3346" w:rsidRPr="00CB6B25" w:rsidRDefault="009E3346" w:rsidP="009E3346">
            <w:pPr>
              <w:spacing w:after="0"/>
              <w:jc w:val="right"/>
            </w:pPr>
            <w:r>
              <w:t>67,7</w:t>
            </w:r>
          </w:p>
        </w:tc>
      </w:tr>
      <w:tr w:rsidR="009E3346" w:rsidRPr="00CB6B25" w14:paraId="23AFE66B" w14:textId="77777777" w:rsidTr="00A678AD">
        <w:trPr>
          <w:trHeight w:val="340"/>
          <w:jc w:val="center"/>
        </w:trPr>
        <w:tc>
          <w:tcPr>
            <w:tcW w:w="2066" w:type="dxa"/>
            <w:vMerge w:val="restart"/>
            <w:shd w:val="clear" w:color="auto" w:fill="A8E1FA"/>
            <w:vAlign w:val="center"/>
          </w:tcPr>
          <w:p w14:paraId="414DEE10" w14:textId="77777777" w:rsidR="009E3346" w:rsidRPr="00CB6B25" w:rsidRDefault="009E3346" w:rsidP="009E3346">
            <w:pPr>
              <w:spacing w:after="0"/>
              <w:jc w:val="center"/>
              <w:rPr>
                <w:b/>
              </w:rPr>
            </w:pPr>
            <w:r>
              <w:rPr>
                <w:b/>
              </w:rPr>
              <w:t xml:space="preserve">gm. </w:t>
            </w:r>
            <w:r w:rsidRPr="00CB6B25">
              <w:rPr>
                <w:b/>
              </w:rPr>
              <w:t>Sadki</w:t>
            </w:r>
          </w:p>
        </w:tc>
        <w:tc>
          <w:tcPr>
            <w:tcW w:w="810" w:type="dxa"/>
            <w:vAlign w:val="center"/>
          </w:tcPr>
          <w:p w14:paraId="65B2AE4E" w14:textId="77777777" w:rsidR="009E3346" w:rsidRPr="00CB6B25" w:rsidRDefault="009E3346" w:rsidP="009E3346">
            <w:pPr>
              <w:spacing w:after="0"/>
              <w:jc w:val="center"/>
              <w:rPr>
                <w:b/>
              </w:rPr>
            </w:pPr>
            <w:r w:rsidRPr="00CB6B25">
              <w:rPr>
                <w:b/>
              </w:rPr>
              <w:t>201</w:t>
            </w:r>
            <w:r>
              <w:rPr>
                <w:b/>
              </w:rPr>
              <w:t>5</w:t>
            </w:r>
          </w:p>
        </w:tc>
        <w:tc>
          <w:tcPr>
            <w:tcW w:w="1059" w:type="dxa"/>
            <w:vAlign w:val="center"/>
          </w:tcPr>
          <w:p w14:paraId="12D5E604" w14:textId="77777777" w:rsidR="009E3346" w:rsidRPr="00CB6B25" w:rsidRDefault="009E3346" w:rsidP="009E3346">
            <w:pPr>
              <w:spacing w:after="0"/>
              <w:jc w:val="right"/>
              <w:rPr>
                <w:rFonts w:cs="Calibri"/>
                <w:color w:val="000000"/>
              </w:rPr>
            </w:pPr>
            <w:r>
              <w:rPr>
                <w:rFonts w:cs="Calibri"/>
                <w:color w:val="000000"/>
              </w:rPr>
              <w:t>1830</w:t>
            </w:r>
          </w:p>
        </w:tc>
        <w:tc>
          <w:tcPr>
            <w:tcW w:w="1496" w:type="dxa"/>
            <w:vAlign w:val="center"/>
          </w:tcPr>
          <w:p w14:paraId="32E5EEB6" w14:textId="77777777" w:rsidR="009E3346" w:rsidRPr="00CB6B25" w:rsidRDefault="009E3346" w:rsidP="009E3346">
            <w:pPr>
              <w:spacing w:after="0"/>
              <w:jc w:val="right"/>
              <w:rPr>
                <w:rFonts w:cs="Calibri"/>
                <w:color w:val="000000"/>
              </w:rPr>
            </w:pPr>
            <w:r>
              <w:rPr>
                <w:rFonts w:cs="Calibri"/>
                <w:color w:val="000000"/>
              </w:rPr>
              <w:t>147644</w:t>
            </w:r>
          </w:p>
        </w:tc>
        <w:tc>
          <w:tcPr>
            <w:tcW w:w="1428" w:type="dxa"/>
            <w:vAlign w:val="center"/>
          </w:tcPr>
          <w:p w14:paraId="3A038BFE" w14:textId="77777777" w:rsidR="009E3346" w:rsidRPr="00CB6B25" w:rsidRDefault="009E3346" w:rsidP="009E3346">
            <w:pPr>
              <w:spacing w:after="0"/>
              <w:jc w:val="right"/>
              <w:rPr>
                <w:rFonts w:cs="Calibri"/>
                <w:color w:val="000000"/>
              </w:rPr>
            </w:pPr>
            <w:r>
              <w:rPr>
                <w:rFonts w:cs="Calibri"/>
                <w:color w:val="000000"/>
              </w:rPr>
              <w:t>4,19</w:t>
            </w:r>
          </w:p>
        </w:tc>
        <w:tc>
          <w:tcPr>
            <w:tcW w:w="1563" w:type="dxa"/>
            <w:vAlign w:val="center"/>
          </w:tcPr>
          <w:p w14:paraId="351E5AE1" w14:textId="77777777" w:rsidR="009E3346" w:rsidRPr="00CB6B25" w:rsidRDefault="009E3346" w:rsidP="009E3346">
            <w:pPr>
              <w:spacing w:after="0"/>
              <w:jc w:val="right"/>
            </w:pPr>
            <w:r>
              <w:t>4,00</w:t>
            </w:r>
          </w:p>
        </w:tc>
        <w:tc>
          <w:tcPr>
            <w:tcW w:w="1215" w:type="dxa"/>
            <w:vAlign w:val="center"/>
          </w:tcPr>
          <w:p w14:paraId="689127C7" w14:textId="77777777" w:rsidR="009E3346" w:rsidRPr="00CB6B25" w:rsidRDefault="009E3346" w:rsidP="009E3346">
            <w:pPr>
              <w:spacing w:after="0"/>
              <w:jc w:val="right"/>
            </w:pPr>
            <w:r>
              <w:t>80,7</w:t>
            </w:r>
          </w:p>
        </w:tc>
      </w:tr>
      <w:tr w:rsidR="009E3346" w:rsidRPr="00CB6B25" w14:paraId="019199D0" w14:textId="77777777" w:rsidTr="00A678AD">
        <w:trPr>
          <w:trHeight w:val="340"/>
          <w:jc w:val="center"/>
        </w:trPr>
        <w:tc>
          <w:tcPr>
            <w:tcW w:w="2066" w:type="dxa"/>
            <w:vMerge/>
            <w:shd w:val="clear" w:color="auto" w:fill="A8E1FA"/>
            <w:vAlign w:val="center"/>
          </w:tcPr>
          <w:p w14:paraId="2E276AA4" w14:textId="77777777" w:rsidR="009E3346" w:rsidRPr="00CB6B25" w:rsidRDefault="009E3346" w:rsidP="009E3346">
            <w:pPr>
              <w:spacing w:after="0"/>
              <w:jc w:val="center"/>
              <w:rPr>
                <w:b/>
              </w:rPr>
            </w:pPr>
          </w:p>
        </w:tc>
        <w:tc>
          <w:tcPr>
            <w:tcW w:w="810" w:type="dxa"/>
            <w:vAlign w:val="center"/>
          </w:tcPr>
          <w:p w14:paraId="3932F244" w14:textId="77777777" w:rsidR="009E3346" w:rsidRPr="00CB6B25" w:rsidRDefault="009E3346" w:rsidP="009E3346">
            <w:pPr>
              <w:spacing w:after="0"/>
              <w:jc w:val="center"/>
              <w:rPr>
                <w:b/>
              </w:rPr>
            </w:pPr>
            <w:r>
              <w:rPr>
                <w:b/>
              </w:rPr>
              <w:t>2016</w:t>
            </w:r>
          </w:p>
        </w:tc>
        <w:tc>
          <w:tcPr>
            <w:tcW w:w="1059" w:type="dxa"/>
            <w:vAlign w:val="center"/>
          </w:tcPr>
          <w:p w14:paraId="7284E8A0" w14:textId="77777777" w:rsidR="009E3346" w:rsidRPr="00CB6B25" w:rsidRDefault="009E3346" w:rsidP="009E3346">
            <w:pPr>
              <w:spacing w:after="0"/>
              <w:jc w:val="right"/>
              <w:rPr>
                <w:rFonts w:cs="Calibri"/>
                <w:color w:val="000000"/>
              </w:rPr>
            </w:pPr>
            <w:r>
              <w:rPr>
                <w:rFonts w:cs="Calibri"/>
                <w:color w:val="000000"/>
              </w:rPr>
              <w:t>1837</w:t>
            </w:r>
          </w:p>
        </w:tc>
        <w:tc>
          <w:tcPr>
            <w:tcW w:w="1496" w:type="dxa"/>
            <w:vAlign w:val="center"/>
          </w:tcPr>
          <w:p w14:paraId="6FDD3EBA" w14:textId="77777777" w:rsidR="009E3346" w:rsidRPr="00CB6B25" w:rsidRDefault="009E3346" w:rsidP="009E3346">
            <w:pPr>
              <w:spacing w:after="0"/>
              <w:jc w:val="right"/>
              <w:rPr>
                <w:rFonts w:cs="Calibri"/>
                <w:color w:val="000000"/>
              </w:rPr>
            </w:pPr>
            <w:r>
              <w:rPr>
                <w:rFonts w:cs="Calibri"/>
                <w:color w:val="000000"/>
              </w:rPr>
              <w:t>148372</w:t>
            </w:r>
          </w:p>
        </w:tc>
        <w:tc>
          <w:tcPr>
            <w:tcW w:w="1428" w:type="dxa"/>
            <w:vAlign w:val="center"/>
          </w:tcPr>
          <w:p w14:paraId="15BC6879" w14:textId="77777777" w:rsidR="009E3346" w:rsidRPr="00CB6B25" w:rsidRDefault="009E3346" w:rsidP="009E3346">
            <w:pPr>
              <w:spacing w:after="0"/>
              <w:jc w:val="right"/>
              <w:rPr>
                <w:rFonts w:cs="Calibri"/>
                <w:color w:val="000000"/>
              </w:rPr>
            </w:pPr>
            <w:r>
              <w:rPr>
                <w:rFonts w:cs="Calibri"/>
                <w:color w:val="000000"/>
              </w:rPr>
              <w:t>4,20</w:t>
            </w:r>
          </w:p>
        </w:tc>
        <w:tc>
          <w:tcPr>
            <w:tcW w:w="1563" w:type="dxa"/>
            <w:vAlign w:val="center"/>
          </w:tcPr>
          <w:p w14:paraId="7800AA05" w14:textId="77777777" w:rsidR="009E3346" w:rsidRPr="00CB6B25" w:rsidRDefault="009E3346" w:rsidP="009E3346">
            <w:pPr>
              <w:spacing w:after="0"/>
              <w:jc w:val="right"/>
              <w:rPr>
                <w:rFonts w:cs="Calibri"/>
                <w:color w:val="000000"/>
              </w:rPr>
            </w:pPr>
            <w:r>
              <w:rPr>
                <w:rFonts w:cs="Calibri"/>
                <w:color w:val="000000"/>
              </w:rPr>
              <w:t>3,98</w:t>
            </w:r>
          </w:p>
        </w:tc>
        <w:tc>
          <w:tcPr>
            <w:tcW w:w="1215" w:type="dxa"/>
            <w:vAlign w:val="center"/>
          </w:tcPr>
          <w:p w14:paraId="4C876745" w14:textId="77777777" w:rsidR="009E3346" w:rsidRPr="00CB6B25" w:rsidRDefault="009E3346" w:rsidP="009E3346">
            <w:pPr>
              <w:spacing w:after="0"/>
              <w:jc w:val="right"/>
            </w:pPr>
            <w:r>
              <w:t>80,8</w:t>
            </w:r>
          </w:p>
        </w:tc>
      </w:tr>
      <w:tr w:rsidR="009E3346" w:rsidRPr="00CB6B25" w14:paraId="1B0CD592" w14:textId="77777777" w:rsidTr="00A678AD">
        <w:trPr>
          <w:trHeight w:val="340"/>
          <w:jc w:val="center"/>
        </w:trPr>
        <w:tc>
          <w:tcPr>
            <w:tcW w:w="2066" w:type="dxa"/>
            <w:vMerge/>
            <w:shd w:val="clear" w:color="auto" w:fill="A8E1FA"/>
            <w:vAlign w:val="center"/>
          </w:tcPr>
          <w:p w14:paraId="49C66893" w14:textId="77777777" w:rsidR="009E3346" w:rsidRPr="00CB6B25" w:rsidRDefault="009E3346" w:rsidP="009E3346">
            <w:pPr>
              <w:spacing w:after="0"/>
              <w:jc w:val="center"/>
              <w:rPr>
                <w:b/>
              </w:rPr>
            </w:pPr>
          </w:p>
        </w:tc>
        <w:tc>
          <w:tcPr>
            <w:tcW w:w="810" w:type="dxa"/>
            <w:vAlign w:val="center"/>
          </w:tcPr>
          <w:p w14:paraId="5BA6A917" w14:textId="77777777" w:rsidR="009E3346" w:rsidRPr="00CB6B25" w:rsidRDefault="009E3346" w:rsidP="009E3346">
            <w:pPr>
              <w:spacing w:after="0"/>
              <w:jc w:val="center"/>
              <w:rPr>
                <w:b/>
              </w:rPr>
            </w:pPr>
            <w:r w:rsidRPr="00CB6B25">
              <w:rPr>
                <w:b/>
              </w:rPr>
              <w:t>201</w:t>
            </w:r>
            <w:r>
              <w:rPr>
                <w:b/>
              </w:rPr>
              <w:t>7</w:t>
            </w:r>
          </w:p>
        </w:tc>
        <w:tc>
          <w:tcPr>
            <w:tcW w:w="1059" w:type="dxa"/>
            <w:vAlign w:val="center"/>
          </w:tcPr>
          <w:p w14:paraId="23B1CCEC" w14:textId="77777777" w:rsidR="009E3346" w:rsidRDefault="009E3346" w:rsidP="009E3346">
            <w:pPr>
              <w:spacing w:after="0"/>
              <w:jc w:val="right"/>
              <w:rPr>
                <w:rFonts w:cs="Calibri"/>
                <w:color w:val="000000"/>
              </w:rPr>
            </w:pPr>
            <w:r>
              <w:rPr>
                <w:rFonts w:cs="Calibri"/>
                <w:color w:val="000000"/>
              </w:rPr>
              <w:t>1852</w:t>
            </w:r>
          </w:p>
        </w:tc>
        <w:tc>
          <w:tcPr>
            <w:tcW w:w="1496" w:type="dxa"/>
            <w:vAlign w:val="center"/>
          </w:tcPr>
          <w:p w14:paraId="770F2CFB" w14:textId="77777777" w:rsidR="009E3346" w:rsidRPr="00CB6B25" w:rsidRDefault="009E3346" w:rsidP="009E3346">
            <w:pPr>
              <w:spacing w:after="0"/>
              <w:jc w:val="right"/>
              <w:rPr>
                <w:rFonts w:cs="Calibri"/>
                <w:color w:val="000000"/>
              </w:rPr>
            </w:pPr>
            <w:r>
              <w:rPr>
                <w:rFonts w:cs="Calibri"/>
                <w:color w:val="000000"/>
              </w:rPr>
              <w:t>150320</w:t>
            </w:r>
          </w:p>
        </w:tc>
        <w:tc>
          <w:tcPr>
            <w:tcW w:w="1428" w:type="dxa"/>
            <w:vAlign w:val="center"/>
          </w:tcPr>
          <w:p w14:paraId="1C3DA2AE" w14:textId="77777777" w:rsidR="009E3346" w:rsidRPr="00CB6B25" w:rsidRDefault="009E3346" w:rsidP="009E3346">
            <w:pPr>
              <w:spacing w:after="0"/>
              <w:jc w:val="right"/>
              <w:rPr>
                <w:rFonts w:cs="Calibri"/>
                <w:color w:val="000000"/>
              </w:rPr>
            </w:pPr>
            <w:r>
              <w:rPr>
                <w:rFonts w:cs="Calibri"/>
                <w:color w:val="000000"/>
              </w:rPr>
              <w:t>4,20</w:t>
            </w:r>
          </w:p>
        </w:tc>
        <w:tc>
          <w:tcPr>
            <w:tcW w:w="1563" w:type="dxa"/>
            <w:vAlign w:val="center"/>
          </w:tcPr>
          <w:p w14:paraId="0396ACAE" w14:textId="77777777" w:rsidR="009E3346" w:rsidRPr="00CB6B25" w:rsidRDefault="009E3346" w:rsidP="009E3346">
            <w:pPr>
              <w:spacing w:after="0"/>
              <w:jc w:val="right"/>
              <w:rPr>
                <w:rFonts w:cs="Calibri"/>
                <w:color w:val="000000"/>
              </w:rPr>
            </w:pPr>
            <w:r>
              <w:rPr>
                <w:rFonts w:cs="Calibri"/>
                <w:color w:val="000000"/>
              </w:rPr>
              <w:t>3,93</w:t>
            </w:r>
          </w:p>
        </w:tc>
        <w:tc>
          <w:tcPr>
            <w:tcW w:w="1215" w:type="dxa"/>
            <w:vAlign w:val="center"/>
          </w:tcPr>
          <w:p w14:paraId="466B3CEB" w14:textId="77777777" w:rsidR="009E3346" w:rsidRPr="00CB6B25" w:rsidRDefault="009E3346" w:rsidP="009E3346">
            <w:pPr>
              <w:spacing w:after="0"/>
              <w:jc w:val="right"/>
            </w:pPr>
            <w:r>
              <w:t>81,2</w:t>
            </w:r>
          </w:p>
        </w:tc>
      </w:tr>
      <w:tr w:rsidR="009E3346" w:rsidRPr="00CB6B25" w14:paraId="0BD63437" w14:textId="77777777" w:rsidTr="00A678AD">
        <w:trPr>
          <w:trHeight w:val="340"/>
          <w:jc w:val="center"/>
        </w:trPr>
        <w:tc>
          <w:tcPr>
            <w:tcW w:w="2066" w:type="dxa"/>
            <w:vMerge/>
            <w:shd w:val="clear" w:color="auto" w:fill="A8E1FA"/>
            <w:vAlign w:val="center"/>
          </w:tcPr>
          <w:p w14:paraId="5669FF7B" w14:textId="77777777" w:rsidR="009E3346" w:rsidRPr="00CB6B25" w:rsidRDefault="009E3346" w:rsidP="009E3346">
            <w:pPr>
              <w:spacing w:after="0"/>
              <w:jc w:val="center"/>
              <w:rPr>
                <w:b/>
              </w:rPr>
            </w:pPr>
          </w:p>
        </w:tc>
        <w:tc>
          <w:tcPr>
            <w:tcW w:w="810" w:type="dxa"/>
            <w:vAlign w:val="center"/>
          </w:tcPr>
          <w:p w14:paraId="3B7AE96D" w14:textId="77777777" w:rsidR="009E3346" w:rsidRPr="00CB6B25" w:rsidRDefault="009E3346" w:rsidP="009E3346">
            <w:pPr>
              <w:spacing w:after="0"/>
              <w:jc w:val="center"/>
              <w:rPr>
                <w:b/>
              </w:rPr>
            </w:pPr>
            <w:r w:rsidRPr="00CB6B25">
              <w:rPr>
                <w:b/>
              </w:rPr>
              <w:t>201</w:t>
            </w:r>
            <w:r>
              <w:rPr>
                <w:b/>
              </w:rPr>
              <w:t>8</w:t>
            </w:r>
          </w:p>
        </w:tc>
        <w:tc>
          <w:tcPr>
            <w:tcW w:w="1059" w:type="dxa"/>
            <w:vAlign w:val="center"/>
          </w:tcPr>
          <w:p w14:paraId="7559C8F8" w14:textId="77777777" w:rsidR="009E3346" w:rsidRPr="00CB6B25" w:rsidRDefault="009E3346" w:rsidP="009E3346">
            <w:pPr>
              <w:spacing w:after="0"/>
              <w:jc w:val="right"/>
            </w:pPr>
            <w:r>
              <w:t>1870</w:t>
            </w:r>
          </w:p>
        </w:tc>
        <w:tc>
          <w:tcPr>
            <w:tcW w:w="1496" w:type="dxa"/>
            <w:vAlign w:val="center"/>
          </w:tcPr>
          <w:p w14:paraId="107FD226" w14:textId="77777777" w:rsidR="009E3346" w:rsidRPr="00CB6B25" w:rsidRDefault="009E3346" w:rsidP="009E3346">
            <w:pPr>
              <w:spacing w:after="0"/>
              <w:jc w:val="right"/>
            </w:pPr>
            <w:r>
              <w:t>152190</w:t>
            </w:r>
          </w:p>
        </w:tc>
        <w:tc>
          <w:tcPr>
            <w:tcW w:w="1428" w:type="dxa"/>
            <w:vAlign w:val="center"/>
          </w:tcPr>
          <w:p w14:paraId="12ADBF9E" w14:textId="77777777" w:rsidR="009E3346" w:rsidRPr="00CB6B25" w:rsidRDefault="009E3346" w:rsidP="009E3346">
            <w:pPr>
              <w:spacing w:after="0"/>
              <w:jc w:val="right"/>
            </w:pPr>
            <w:r>
              <w:t>4,21</w:t>
            </w:r>
          </w:p>
        </w:tc>
        <w:tc>
          <w:tcPr>
            <w:tcW w:w="1563" w:type="dxa"/>
            <w:vAlign w:val="center"/>
          </w:tcPr>
          <w:p w14:paraId="2E9CD2A3" w14:textId="77777777" w:rsidR="009E3346" w:rsidRPr="00CB6B25" w:rsidRDefault="009E3346" w:rsidP="009E3346">
            <w:pPr>
              <w:spacing w:after="0"/>
              <w:jc w:val="right"/>
            </w:pPr>
            <w:r>
              <w:t>3,89</w:t>
            </w:r>
          </w:p>
        </w:tc>
        <w:tc>
          <w:tcPr>
            <w:tcW w:w="1215" w:type="dxa"/>
            <w:vAlign w:val="center"/>
          </w:tcPr>
          <w:p w14:paraId="51498092" w14:textId="77777777" w:rsidR="009E3346" w:rsidRPr="00CB6B25" w:rsidRDefault="009E3346" w:rsidP="009E3346">
            <w:pPr>
              <w:spacing w:after="0"/>
              <w:jc w:val="right"/>
            </w:pPr>
            <w:r>
              <w:t>81,4</w:t>
            </w:r>
          </w:p>
        </w:tc>
      </w:tr>
      <w:tr w:rsidR="009E3346" w:rsidRPr="00CB6B25" w14:paraId="6060BFFF" w14:textId="77777777" w:rsidTr="00A678AD">
        <w:trPr>
          <w:trHeight w:val="340"/>
          <w:jc w:val="center"/>
        </w:trPr>
        <w:tc>
          <w:tcPr>
            <w:tcW w:w="2066" w:type="dxa"/>
            <w:vMerge w:val="restart"/>
            <w:shd w:val="clear" w:color="auto" w:fill="A8E1FA"/>
            <w:vAlign w:val="center"/>
          </w:tcPr>
          <w:p w14:paraId="339DC6EC" w14:textId="77777777" w:rsidR="009E3346" w:rsidRPr="00CB6B25" w:rsidRDefault="009E3346" w:rsidP="009E3346">
            <w:pPr>
              <w:spacing w:after="0"/>
              <w:jc w:val="center"/>
              <w:rPr>
                <w:b/>
              </w:rPr>
            </w:pPr>
            <w:r>
              <w:rPr>
                <w:b/>
              </w:rPr>
              <w:t xml:space="preserve">gm. </w:t>
            </w:r>
            <w:r w:rsidRPr="00CB6B25">
              <w:rPr>
                <w:b/>
              </w:rPr>
              <w:t>Szubin</w:t>
            </w:r>
          </w:p>
        </w:tc>
        <w:tc>
          <w:tcPr>
            <w:tcW w:w="810" w:type="dxa"/>
            <w:vAlign w:val="center"/>
          </w:tcPr>
          <w:p w14:paraId="46E51444" w14:textId="77777777" w:rsidR="009E3346" w:rsidRPr="00CB6B25" w:rsidRDefault="009E3346" w:rsidP="009E3346">
            <w:pPr>
              <w:spacing w:after="0"/>
              <w:jc w:val="center"/>
              <w:rPr>
                <w:b/>
              </w:rPr>
            </w:pPr>
            <w:r w:rsidRPr="00CB6B25">
              <w:rPr>
                <w:b/>
              </w:rPr>
              <w:t>201</w:t>
            </w:r>
            <w:r>
              <w:rPr>
                <w:b/>
              </w:rPr>
              <w:t>5</w:t>
            </w:r>
          </w:p>
        </w:tc>
        <w:tc>
          <w:tcPr>
            <w:tcW w:w="1059" w:type="dxa"/>
            <w:vAlign w:val="center"/>
          </w:tcPr>
          <w:p w14:paraId="5D4747F2" w14:textId="77777777" w:rsidR="009E3346" w:rsidRPr="00CB6B25" w:rsidRDefault="009E3346" w:rsidP="009E3346">
            <w:pPr>
              <w:spacing w:after="0"/>
              <w:jc w:val="right"/>
              <w:rPr>
                <w:rFonts w:cs="Calibri"/>
                <w:color w:val="000000"/>
              </w:rPr>
            </w:pPr>
            <w:r>
              <w:rPr>
                <w:rFonts w:cs="Calibri"/>
                <w:color w:val="000000"/>
              </w:rPr>
              <w:t>7002</w:t>
            </w:r>
          </w:p>
        </w:tc>
        <w:tc>
          <w:tcPr>
            <w:tcW w:w="1496" w:type="dxa"/>
            <w:vAlign w:val="center"/>
          </w:tcPr>
          <w:p w14:paraId="12A0078D" w14:textId="77777777" w:rsidR="009E3346" w:rsidRPr="00CB6B25" w:rsidRDefault="009E3346" w:rsidP="009E3346">
            <w:pPr>
              <w:spacing w:after="0"/>
              <w:jc w:val="right"/>
              <w:rPr>
                <w:rFonts w:cs="Calibri"/>
                <w:color w:val="000000"/>
              </w:rPr>
            </w:pPr>
            <w:r>
              <w:rPr>
                <w:rFonts w:cs="Calibri"/>
                <w:color w:val="000000"/>
              </w:rPr>
              <w:t>557689</w:t>
            </w:r>
          </w:p>
        </w:tc>
        <w:tc>
          <w:tcPr>
            <w:tcW w:w="1428" w:type="dxa"/>
            <w:vAlign w:val="center"/>
          </w:tcPr>
          <w:p w14:paraId="204E70A2" w14:textId="77777777" w:rsidR="009E3346" w:rsidRPr="00CB6B25" w:rsidRDefault="009E3346" w:rsidP="009E3346">
            <w:pPr>
              <w:spacing w:after="0"/>
              <w:jc w:val="right"/>
              <w:rPr>
                <w:rFonts w:cs="Calibri"/>
                <w:color w:val="000000"/>
              </w:rPr>
            </w:pPr>
            <w:r>
              <w:rPr>
                <w:rFonts w:cs="Calibri"/>
                <w:color w:val="000000"/>
              </w:rPr>
              <w:t>4,03</w:t>
            </w:r>
          </w:p>
        </w:tc>
        <w:tc>
          <w:tcPr>
            <w:tcW w:w="1563" w:type="dxa"/>
            <w:vAlign w:val="center"/>
          </w:tcPr>
          <w:p w14:paraId="7C43CA78" w14:textId="77777777" w:rsidR="009E3346" w:rsidRPr="00CB6B25" w:rsidRDefault="009E3346" w:rsidP="009E3346">
            <w:pPr>
              <w:spacing w:after="0"/>
              <w:jc w:val="right"/>
              <w:rPr>
                <w:rFonts w:cs="Calibri"/>
                <w:color w:val="000000"/>
              </w:rPr>
            </w:pPr>
            <w:r>
              <w:rPr>
                <w:rFonts w:cs="Calibri"/>
                <w:color w:val="000000"/>
              </w:rPr>
              <w:t>3,49</w:t>
            </w:r>
          </w:p>
        </w:tc>
        <w:tc>
          <w:tcPr>
            <w:tcW w:w="1215" w:type="dxa"/>
            <w:vAlign w:val="center"/>
          </w:tcPr>
          <w:p w14:paraId="4FBB52B5" w14:textId="77777777" w:rsidR="009E3346" w:rsidRPr="00CB6B25" w:rsidRDefault="009E3346" w:rsidP="009E3346">
            <w:pPr>
              <w:spacing w:after="0"/>
              <w:jc w:val="right"/>
              <w:rPr>
                <w:rFonts w:cs="Calibri"/>
                <w:color w:val="000000"/>
              </w:rPr>
            </w:pPr>
            <w:r>
              <w:rPr>
                <w:rFonts w:cs="Calibri"/>
                <w:color w:val="000000"/>
              </w:rPr>
              <w:t>79,6</w:t>
            </w:r>
          </w:p>
        </w:tc>
      </w:tr>
      <w:tr w:rsidR="009E3346" w:rsidRPr="00CB6B25" w14:paraId="3D079D85" w14:textId="77777777" w:rsidTr="00A678AD">
        <w:trPr>
          <w:trHeight w:val="340"/>
          <w:jc w:val="center"/>
        </w:trPr>
        <w:tc>
          <w:tcPr>
            <w:tcW w:w="2066" w:type="dxa"/>
            <w:vMerge/>
            <w:shd w:val="clear" w:color="auto" w:fill="A8E1FA"/>
          </w:tcPr>
          <w:p w14:paraId="7AB27618" w14:textId="77777777" w:rsidR="009E3346" w:rsidRPr="00CB6B25" w:rsidRDefault="009E3346" w:rsidP="009E3346">
            <w:pPr>
              <w:spacing w:after="0"/>
              <w:rPr>
                <w:b/>
              </w:rPr>
            </w:pPr>
          </w:p>
        </w:tc>
        <w:tc>
          <w:tcPr>
            <w:tcW w:w="810" w:type="dxa"/>
            <w:vAlign w:val="center"/>
          </w:tcPr>
          <w:p w14:paraId="2B697C78" w14:textId="77777777" w:rsidR="009E3346" w:rsidRPr="00CB6B25" w:rsidRDefault="009E3346" w:rsidP="009E3346">
            <w:pPr>
              <w:spacing w:after="0"/>
              <w:jc w:val="center"/>
              <w:rPr>
                <w:b/>
              </w:rPr>
            </w:pPr>
            <w:r>
              <w:rPr>
                <w:b/>
              </w:rPr>
              <w:t>2016</w:t>
            </w:r>
          </w:p>
        </w:tc>
        <w:tc>
          <w:tcPr>
            <w:tcW w:w="1059" w:type="dxa"/>
            <w:vAlign w:val="center"/>
          </w:tcPr>
          <w:p w14:paraId="08D8C3EA" w14:textId="77777777" w:rsidR="009E3346" w:rsidRPr="00CB6B25" w:rsidRDefault="009E3346" w:rsidP="009E3346">
            <w:pPr>
              <w:spacing w:after="0"/>
              <w:jc w:val="right"/>
              <w:rPr>
                <w:rFonts w:cs="Calibri"/>
                <w:color w:val="000000"/>
              </w:rPr>
            </w:pPr>
            <w:r>
              <w:rPr>
                <w:rFonts w:cs="Calibri"/>
                <w:color w:val="000000"/>
              </w:rPr>
              <w:t>7151</w:t>
            </w:r>
          </w:p>
        </w:tc>
        <w:tc>
          <w:tcPr>
            <w:tcW w:w="1496" w:type="dxa"/>
            <w:vAlign w:val="center"/>
          </w:tcPr>
          <w:p w14:paraId="7EE0A3F2" w14:textId="77777777" w:rsidR="009E3346" w:rsidRPr="00CB6B25" w:rsidRDefault="009E3346" w:rsidP="009E3346">
            <w:pPr>
              <w:spacing w:after="0"/>
              <w:jc w:val="right"/>
              <w:rPr>
                <w:rFonts w:cs="Calibri"/>
                <w:color w:val="000000"/>
              </w:rPr>
            </w:pPr>
            <w:r>
              <w:rPr>
                <w:rFonts w:cs="Calibri"/>
                <w:color w:val="000000"/>
              </w:rPr>
              <w:t>572446</w:t>
            </w:r>
          </w:p>
        </w:tc>
        <w:tc>
          <w:tcPr>
            <w:tcW w:w="1428" w:type="dxa"/>
            <w:vAlign w:val="center"/>
          </w:tcPr>
          <w:p w14:paraId="0AFE871C" w14:textId="77777777" w:rsidR="009E3346" w:rsidRPr="00CB6B25" w:rsidRDefault="009E3346" w:rsidP="009E3346">
            <w:pPr>
              <w:spacing w:after="0"/>
              <w:jc w:val="right"/>
              <w:rPr>
                <w:rFonts w:cs="Calibri"/>
                <w:color w:val="000000"/>
              </w:rPr>
            </w:pPr>
            <w:r>
              <w:rPr>
                <w:rFonts w:cs="Calibri"/>
                <w:color w:val="000000"/>
              </w:rPr>
              <w:t>4,03</w:t>
            </w:r>
          </w:p>
        </w:tc>
        <w:tc>
          <w:tcPr>
            <w:tcW w:w="1563" w:type="dxa"/>
            <w:vAlign w:val="center"/>
          </w:tcPr>
          <w:p w14:paraId="6191EAF4" w14:textId="77777777" w:rsidR="009E3346" w:rsidRPr="00CB6B25" w:rsidRDefault="009E3346" w:rsidP="009E3346">
            <w:pPr>
              <w:spacing w:after="0"/>
              <w:jc w:val="right"/>
              <w:rPr>
                <w:rFonts w:cs="Calibri"/>
                <w:color w:val="000000"/>
              </w:rPr>
            </w:pPr>
            <w:r>
              <w:rPr>
                <w:rFonts w:cs="Calibri"/>
                <w:color w:val="000000"/>
              </w:rPr>
              <w:t>3,43</w:t>
            </w:r>
          </w:p>
        </w:tc>
        <w:tc>
          <w:tcPr>
            <w:tcW w:w="1215" w:type="dxa"/>
            <w:vAlign w:val="center"/>
          </w:tcPr>
          <w:p w14:paraId="35EF6BCE" w14:textId="77777777" w:rsidR="009E3346" w:rsidRPr="00CB6B25" w:rsidRDefault="009E3346" w:rsidP="009E3346">
            <w:pPr>
              <w:spacing w:after="0"/>
              <w:jc w:val="right"/>
              <w:rPr>
                <w:rFonts w:cs="Calibri"/>
                <w:color w:val="000000"/>
              </w:rPr>
            </w:pPr>
            <w:r>
              <w:rPr>
                <w:rFonts w:cs="Calibri"/>
                <w:color w:val="000000"/>
              </w:rPr>
              <w:t>80,1</w:t>
            </w:r>
          </w:p>
        </w:tc>
      </w:tr>
      <w:tr w:rsidR="009E3346" w:rsidRPr="00CB6B25" w14:paraId="2AA7376E" w14:textId="77777777" w:rsidTr="00A678AD">
        <w:trPr>
          <w:trHeight w:val="340"/>
          <w:jc w:val="center"/>
        </w:trPr>
        <w:tc>
          <w:tcPr>
            <w:tcW w:w="2066" w:type="dxa"/>
            <w:vMerge/>
            <w:shd w:val="clear" w:color="auto" w:fill="A8E1FA"/>
          </w:tcPr>
          <w:p w14:paraId="6832CF6E" w14:textId="77777777" w:rsidR="009E3346" w:rsidRPr="00CB6B25" w:rsidRDefault="009E3346" w:rsidP="009E3346">
            <w:pPr>
              <w:spacing w:after="0"/>
              <w:rPr>
                <w:b/>
              </w:rPr>
            </w:pPr>
          </w:p>
        </w:tc>
        <w:tc>
          <w:tcPr>
            <w:tcW w:w="810" w:type="dxa"/>
            <w:vAlign w:val="center"/>
          </w:tcPr>
          <w:p w14:paraId="004CA02F" w14:textId="77777777" w:rsidR="009E3346" w:rsidRPr="00CB6B25" w:rsidRDefault="009E3346" w:rsidP="009E3346">
            <w:pPr>
              <w:spacing w:after="0"/>
              <w:jc w:val="center"/>
              <w:rPr>
                <w:b/>
              </w:rPr>
            </w:pPr>
            <w:r w:rsidRPr="00CB6B25">
              <w:rPr>
                <w:b/>
              </w:rPr>
              <w:t>201</w:t>
            </w:r>
            <w:r>
              <w:rPr>
                <w:b/>
              </w:rPr>
              <w:t>7</w:t>
            </w:r>
          </w:p>
        </w:tc>
        <w:tc>
          <w:tcPr>
            <w:tcW w:w="1059" w:type="dxa"/>
            <w:vAlign w:val="center"/>
          </w:tcPr>
          <w:p w14:paraId="16A9C9CC" w14:textId="77777777" w:rsidR="009E3346" w:rsidRDefault="009E3346" w:rsidP="009E3346">
            <w:pPr>
              <w:spacing w:after="0"/>
              <w:jc w:val="right"/>
              <w:rPr>
                <w:rFonts w:cs="Calibri"/>
                <w:color w:val="000000"/>
              </w:rPr>
            </w:pPr>
            <w:r>
              <w:rPr>
                <w:rFonts w:cs="Calibri"/>
                <w:color w:val="000000"/>
              </w:rPr>
              <w:t>7263</w:t>
            </w:r>
          </w:p>
        </w:tc>
        <w:tc>
          <w:tcPr>
            <w:tcW w:w="1496" w:type="dxa"/>
            <w:vAlign w:val="center"/>
          </w:tcPr>
          <w:p w14:paraId="0AAF5CB9" w14:textId="77777777" w:rsidR="009E3346" w:rsidRPr="00CB6B25" w:rsidRDefault="009E3346" w:rsidP="009E3346">
            <w:pPr>
              <w:spacing w:after="0"/>
              <w:jc w:val="right"/>
              <w:rPr>
                <w:rFonts w:cs="Calibri"/>
                <w:color w:val="000000"/>
              </w:rPr>
            </w:pPr>
            <w:r>
              <w:rPr>
                <w:rFonts w:cs="Calibri"/>
                <w:color w:val="000000"/>
              </w:rPr>
              <w:t>585101</w:t>
            </w:r>
          </w:p>
        </w:tc>
        <w:tc>
          <w:tcPr>
            <w:tcW w:w="1428" w:type="dxa"/>
            <w:vAlign w:val="center"/>
          </w:tcPr>
          <w:p w14:paraId="0484DD3D" w14:textId="77777777" w:rsidR="009E3346" w:rsidRDefault="009E3346" w:rsidP="009E3346">
            <w:pPr>
              <w:spacing w:after="0"/>
              <w:jc w:val="right"/>
              <w:rPr>
                <w:rFonts w:cs="Calibri"/>
                <w:color w:val="000000"/>
              </w:rPr>
            </w:pPr>
            <w:r>
              <w:rPr>
                <w:rFonts w:cs="Calibri"/>
                <w:color w:val="000000"/>
              </w:rPr>
              <w:t>4,05</w:t>
            </w:r>
          </w:p>
        </w:tc>
        <w:tc>
          <w:tcPr>
            <w:tcW w:w="1563" w:type="dxa"/>
            <w:vAlign w:val="center"/>
          </w:tcPr>
          <w:p w14:paraId="78282363" w14:textId="77777777" w:rsidR="009E3346" w:rsidRPr="00CB6B25" w:rsidRDefault="009E3346" w:rsidP="009E3346">
            <w:pPr>
              <w:spacing w:after="0"/>
              <w:jc w:val="right"/>
              <w:rPr>
                <w:rFonts w:cs="Calibri"/>
                <w:color w:val="000000"/>
              </w:rPr>
            </w:pPr>
            <w:r>
              <w:rPr>
                <w:rFonts w:cs="Calibri"/>
                <w:color w:val="000000"/>
              </w:rPr>
              <w:t>3,39</w:t>
            </w:r>
          </w:p>
        </w:tc>
        <w:tc>
          <w:tcPr>
            <w:tcW w:w="1215" w:type="dxa"/>
            <w:vAlign w:val="center"/>
          </w:tcPr>
          <w:p w14:paraId="36E28223" w14:textId="77777777" w:rsidR="009E3346" w:rsidRPr="00CB6B25" w:rsidRDefault="009E3346" w:rsidP="009E3346">
            <w:pPr>
              <w:spacing w:after="0"/>
              <w:jc w:val="right"/>
              <w:rPr>
                <w:rFonts w:cs="Calibri"/>
                <w:color w:val="000000"/>
              </w:rPr>
            </w:pPr>
            <w:r>
              <w:rPr>
                <w:rFonts w:cs="Calibri"/>
                <w:color w:val="000000"/>
              </w:rPr>
              <w:t>80,6</w:t>
            </w:r>
          </w:p>
        </w:tc>
      </w:tr>
      <w:tr w:rsidR="009E3346" w:rsidRPr="00CB6B25" w14:paraId="2FF32FF8" w14:textId="77777777" w:rsidTr="00A678AD">
        <w:trPr>
          <w:trHeight w:val="340"/>
          <w:jc w:val="center"/>
        </w:trPr>
        <w:tc>
          <w:tcPr>
            <w:tcW w:w="2066" w:type="dxa"/>
            <w:vMerge/>
            <w:shd w:val="clear" w:color="auto" w:fill="A8E1FA"/>
          </w:tcPr>
          <w:p w14:paraId="6C065212" w14:textId="77777777" w:rsidR="009E3346" w:rsidRPr="00CB6B25" w:rsidRDefault="009E3346" w:rsidP="009E3346">
            <w:pPr>
              <w:spacing w:after="0"/>
              <w:rPr>
                <w:b/>
              </w:rPr>
            </w:pPr>
          </w:p>
        </w:tc>
        <w:tc>
          <w:tcPr>
            <w:tcW w:w="810" w:type="dxa"/>
            <w:vAlign w:val="center"/>
          </w:tcPr>
          <w:p w14:paraId="498777F2" w14:textId="77777777" w:rsidR="009E3346" w:rsidRPr="00CB6B25" w:rsidRDefault="009E3346" w:rsidP="009E3346">
            <w:pPr>
              <w:spacing w:after="0"/>
              <w:jc w:val="center"/>
              <w:rPr>
                <w:b/>
              </w:rPr>
            </w:pPr>
            <w:r w:rsidRPr="00CB6B25">
              <w:rPr>
                <w:b/>
              </w:rPr>
              <w:t>201</w:t>
            </w:r>
            <w:r>
              <w:rPr>
                <w:b/>
              </w:rPr>
              <w:t>8</w:t>
            </w:r>
          </w:p>
        </w:tc>
        <w:tc>
          <w:tcPr>
            <w:tcW w:w="1059" w:type="dxa"/>
            <w:vAlign w:val="center"/>
          </w:tcPr>
          <w:p w14:paraId="6D115F0B" w14:textId="77777777" w:rsidR="009E3346" w:rsidRPr="00CB6B25" w:rsidRDefault="009E3346" w:rsidP="009E3346">
            <w:pPr>
              <w:spacing w:after="0"/>
              <w:jc w:val="right"/>
            </w:pPr>
            <w:r>
              <w:t>7367</w:t>
            </w:r>
          </w:p>
        </w:tc>
        <w:tc>
          <w:tcPr>
            <w:tcW w:w="1496" w:type="dxa"/>
            <w:vAlign w:val="center"/>
          </w:tcPr>
          <w:p w14:paraId="4E782AEC" w14:textId="77777777" w:rsidR="009E3346" w:rsidRPr="00CB6B25" w:rsidRDefault="009E3346" w:rsidP="009E3346">
            <w:pPr>
              <w:spacing w:after="0"/>
              <w:jc w:val="right"/>
            </w:pPr>
            <w:r>
              <w:t>596066</w:t>
            </w:r>
          </w:p>
        </w:tc>
        <w:tc>
          <w:tcPr>
            <w:tcW w:w="1428" w:type="dxa"/>
            <w:vAlign w:val="center"/>
          </w:tcPr>
          <w:p w14:paraId="7313785F" w14:textId="77777777" w:rsidR="009E3346" w:rsidRPr="00CB6B25" w:rsidRDefault="009E3346" w:rsidP="009E3346">
            <w:pPr>
              <w:spacing w:after="0"/>
              <w:jc w:val="right"/>
            </w:pPr>
            <w:r>
              <w:t>4,06</w:t>
            </w:r>
          </w:p>
        </w:tc>
        <w:tc>
          <w:tcPr>
            <w:tcW w:w="1563" w:type="dxa"/>
            <w:vAlign w:val="center"/>
          </w:tcPr>
          <w:p w14:paraId="4CFDD025" w14:textId="77777777" w:rsidR="009E3346" w:rsidRPr="00CB6B25" w:rsidRDefault="009E3346" w:rsidP="009E3346">
            <w:pPr>
              <w:spacing w:after="0"/>
              <w:jc w:val="right"/>
            </w:pPr>
            <w:r>
              <w:t>3,36</w:t>
            </w:r>
          </w:p>
        </w:tc>
        <w:tc>
          <w:tcPr>
            <w:tcW w:w="1215" w:type="dxa"/>
            <w:vAlign w:val="center"/>
          </w:tcPr>
          <w:p w14:paraId="4026EA31" w14:textId="77777777" w:rsidR="009E3346" w:rsidRPr="00CB6B25" w:rsidRDefault="009E3346" w:rsidP="009E3346">
            <w:pPr>
              <w:spacing w:after="0"/>
              <w:jc w:val="right"/>
            </w:pPr>
            <w:r>
              <w:t>80,9</w:t>
            </w:r>
          </w:p>
        </w:tc>
      </w:tr>
    </w:tbl>
    <w:p w14:paraId="1F841297" w14:textId="77777777" w:rsidR="009E3346" w:rsidRPr="001026C7" w:rsidRDefault="009E3346" w:rsidP="009E3346">
      <w:pPr>
        <w:pStyle w:val="Nagwek4"/>
        <w:spacing w:after="0"/>
      </w:pPr>
      <w:r w:rsidRPr="001026C7">
        <w:t xml:space="preserve">Źródło: </w:t>
      </w:r>
      <w:r w:rsidRPr="00975471">
        <w:t>opracowanie własne na podstawie danych Urzędu Statystycz</w:t>
      </w:r>
      <w:r>
        <w:t>nego, roczniki statystyczne pt. </w:t>
      </w:r>
      <w:r w:rsidRPr="00975471">
        <w:t xml:space="preserve">„Województwo Kujawsko – Pomorskie - Podregiony, Powiaty, Gminy” </w:t>
      </w:r>
      <w:r>
        <w:t xml:space="preserve">rok </w:t>
      </w:r>
      <w:r w:rsidRPr="00975471">
        <w:t>20</w:t>
      </w:r>
      <w:r>
        <w:t xml:space="preserve">16, 2017, </w:t>
      </w:r>
      <w:r w:rsidRPr="00975471">
        <w:t>20</w:t>
      </w:r>
      <w:r>
        <w:t>18 i 2019.</w:t>
      </w:r>
    </w:p>
    <w:p w14:paraId="25A87D4B" w14:textId="25DEEBBF" w:rsidR="00895996" w:rsidRDefault="00895996" w:rsidP="00895996">
      <w:pPr>
        <w:spacing w:after="0" w:line="240" w:lineRule="auto"/>
        <w:jc w:val="both"/>
      </w:pPr>
    </w:p>
    <w:p w14:paraId="42747F57" w14:textId="77777777" w:rsidR="009E3346" w:rsidRPr="001026C7" w:rsidRDefault="009E3346" w:rsidP="009E3346">
      <w:pPr>
        <w:spacing w:after="0" w:line="360" w:lineRule="auto"/>
        <w:ind w:firstLine="708"/>
        <w:jc w:val="both"/>
        <w:rPr>
          <w:rFonts w:cs="Calibri"/>
          <w:color w:val="000000"/>
        </w:rPr>
      </w:pPr>
      <w:r w:rsidRPr="001026C7">
        <w:rPr>
          <w:rFonts w:cs="Calibri"/>
          <w:color w:val="000000"/>
        </w:rPr>
        <w:t>Z uzyskanych danych wynika, że największą ilością mie</w:t>
      </w:r>
      <w:r>
        <w:rPr>
          <w:rFonts w:cs="Calibri"/>
          <w:color w:val="000000"/>
        </w:rPr>
        <w:t>szkań dysponuje gmina Nakło nad </w:t>
      </w:r>
      <w:r w:rsidRPr="001026C7">
        <w:rPr>
          <w:rFonts w:cs="Calibri"/>
          <w:color w:val="000000"/>
        </w:rPr>
        <w:t>Notecią, gdzie przeciętna powierzchnia użytkowa mieszkania wynosi średnio 6</w:t>
      </w:r>
      <w:r>
        <w:rPr>
          <w:rFonts w:cs="Calibri"/>
          <w:color w:val="000000"/>
        </w:rPr>
        <w:t>7</w:t>
      </w:r>
      <w:r w:rsidRPr="001026C7">
        <w:rPr>
          <w:rFonts w:cs="Calibri"/>
          <w:color w:val="000000"/>
        </w:rPr>
        <w:t>,</w:t>
      </w:r>
      <w:r>
        <w:rPr>
          <w:rFonts w:cs="Calibri"/>
          <w:color w:val="000000"/>
        </w:rPr>
        <w:t>4 m². Ponadto </w:t>
      </w:r>
      <w:r w:rsidRPr="001026C7">
        <w:rPr>
          <w:rFonts w:cs="Calibri"/>
          <w:color w:val="000000"/>
        </w:rPr>
        <w:t xml:space="preserve">we wszystkich gminach panuje tendencja wzrostowa w liczbie mieszkań. </w:t>
      </w:r>
    </w:p>
    <w:p w14:paraId="14FFB192" w14:textId="77777777" w:rsidR="009E3346" w:rsidRPr="001026C7" w:rsidRDefault="009E3346" w:rsidP="009E3346">
      <w:pPr>
        <w:pStyle w:val="Nagwek2"/>
      </w:pPr>
      <w:bookmarkStart w:id="81" w:name="_Toc441667863"/>
      <w:bookmarkStart w:id="82" w:name="_Toc441834528"/>
      <w:bookmarkStart w:id="83" w:name="_Toc441834804"/>
      <w:bookmarkStart w:id="84" w:name="_Toc444691304"/>
      <w:bookmarkStart w:id="85" w:name="_Toc444769594"/>
      <w:bookmarkStart w:id="86" w:name="_Toc444770087"/>
      <w:r>
        <w:t xml:space="preserve">3.7 </w:t>
      </w:r>
      <w:r w:rsidRPr="001026C7">
        <w:t>Rynek pracy</w:t>
      </w:r>
      <w:bookmarkEnd w:id="81"/>
      <w:bookmarkEnd w:id="82"/>
      <w:bookmarkEnd w:id="83"/>
      <w:bookmarkEnd w:id="84"/>
      <w:bookmarkEnd w:id="85"/>
      <w:bookmarkEnd w:id="86"/>
    </w:p>
    <w:p w14:paraId="304BE9E8" w14:textId="77777777" w:rsidR="009E3346" w:rsidRDefault="009E3346" w:rsidP="009E3346">
      <w:pPr>
        <w:spacing w:after="0" w:line="360" w:lineRule="auto"/>
        <w:ind w:firstLine="708"/>
        <w:jc w:val="both"/>
        <w:rPr>
          <w:rFonts w:cs="Calibri"/>
        </w:rPr>
      </w:pPr>
      <w:r w:rsidRPr="00E57100">
        <w:rPr>
          <w:color w:val="000000" w:themeColor="text1"/>
        </w:rPr>
        <w:t xml:space="preserve">Sytuacja rynku pracy w powiecie nakielskim jest zdeterminowana różnymi czynnikami zarówno gospodarczymi w skali kraju, jak i swoistością regionu. Powiat nakielski jest rejonem rolniczo-przemysłowym, co ma decydujący wpływ na zatrudnienie. Rynek powiatu nakielskiego zdominowany jest przez mikro i małe przedsiębiorstwa. </w:t>
      </w:r>
      <w:r w:rsidRPr="001026C7">
        <w:t>Według danych Powia</w:t>
      </w:r>
      <w:r>
        <w:t>towego Urzędu Pracy w Nakle nad </w:t>
      </w:r>
      <w:r w:rsidRPr="001026C7">
        <w:t xml:space="preserve">Notecią </w:t>
      </w:r>
      <w:r w:rsidRPr="001026C7">
        <w:rPr>
          <w:rFonts w:cs="Calibri"/>
        </w:rPr>
        <w:t>na dzień 31 grudnia 201</w:t>
      </w:r>
      <w:r>
        <w:rPr>
          <w:rFonts w:cs="Calibri"/>
        </w:rPr>
        <w:t>9</w:t>
      </w:r>
      <w:r w:rsidRPr="001026C7">
        <w:rPr>
          <w:rFonts w:cs="Calibri"/>
        </w:rPr>
        <w:t xml:space="preserve">r. </w:t>
      </w:r>
      <w:r w:rsidRPr="001026C7">
        <w:t>s</w:t>
      </w:r>
      <w:r w:rsidRPr="001026C7">
        <w:rPr>
          <w:rFonts w:cs="Calibri"/>
        </w:rPr>
        <w:t xml:space="preserve">topa bezrobocia rejestrowanego w powiecie nakielskim kształtowała się na poziomie </w:t>
      </w:r>
      <w:r>
        <w:rPr>
          <w:rFonts w:cs="Calibri"/>
        </w:rPr>
        <w:t>10</w:t>
      </w:r>
      <w:r w:rsidRPr="001026C7">
        <w:rPr>
          <w:rFonts w:cs="Calibri"/>
        </w:rPr>
        <w:t>,</w:t>
      </w:r>
      <w:r>
        <w:rPr>
          <w:rFonts w:cs="Calibri"/>
        </w:rPr>
        <w:t>1</w:t>
      </w:r>
      <w:r w:rsidRPr="001026C7">
        <w:rPr>
          <w:rFonts w:cs="Calibri"/>
        </w:rPr>
        <w:t>%, co daje wartość wyższą o </w:t>
      </w:r>
      <w:r>
        <w:rPr>
          <w:rFonts w:cs="Calibri"/>
        </w:rPr>
        <w:t>2</w:t>
      </w:r>
      <w:r w:rsidRPr="001026C7">
        <w:rPr>
          <w:rFonts w:cs="Calibri"/>
        </w:rPr>
        <w:t xml:space="preserve">,5% w stosunku do województwa kujawsko-pomorskiego i </w:t>
      </w:r>
      <w:r>
        <w:rPr>
          <w:rFonts w:cs="Calibri"/>
        </w:rPr>
        <w:t>5</w:t>
      </w:r>
      <w:r w:rsidRPr="001026C7">
        <w:rPr>
          <w:rFonts w:cs="Calibri"/>
        </w:rPr>
        <w:t>% w odniesieniu do całego kraju.</w:t>
      </w:r>
    </w:p>
    <w:p w14:paraId="62C4CCB8" w14:textId="77777777" w:rsidR="009E3346" w:rsidRPr="001026C7" w:rsidRDefault="009E3346" w:rsidP="009E3346">
      <w:pPr>
        <w:pStyle w:val="Nagwek3"/>
      </w:pPr>
      <w:bookmarkStart w:id="87" w:name="_Toc441834529"/>
      <w:bookmarkStart w:id="88" w:name="_Toc444770088"/>
      <w:r w:rsidRPr="001026C7">
        <w:lastRenderedPageBreak/>
        <w:t xml:space="preserve">Tabela </w:t>
      </w:r>
      <w:r>
        <w:t>8</w:t>
      </w:r>
      <w:r w:rsidRPr="001026C7">
        <w:t>.</w:t>
      </w:r>
      <w:r w:rsidRPr="001026C7">
        <w:rPr>
          <w:b/>
        </w:rPr>
        <w:t xml:space="preserve"> </w:t>
      </w:r>
      <w:r w:rsidRPr="001026C7">
        <w:t xml:space="preserve">Stopa bezrobocia </w:t>
      </w:r>
      <w:r>
        <w:t xml:space="preserve">rejestrowanego </w:t>
      </w:r>
      <w:r w:rsidRPr="001026C7">
        <w:t>w powiecie nakielskim</w:t>
      </w:r>
      <w:r>
        <w:t xml:space="preserve"> na tle województwa kujawsko – pomorskiego i Polski</w:t>
      </w:r>
      <w:r w:rsidRPr="001026C7">
        <w:t xml:space="preserve"> w latach 201</w:t>
      </w:r>
      <w:r>
        <w:t>5</w:t>
      </w:r>
      <w:r w:rsidRPr="001026C7">
        <w:t xml:space="preserve"> – 201</w:t>
      </w:r>
      <w:bookmarkEnd w:id="87"/>
      <w:bookmarkEnd w:id="88"/>
      <w:r>
        <w:t>9 (wartość procentowa).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303"/>
        <w:gridCol w:w="1303"/>
        <w:gridCol w:w="1303"/>
        <w:gridCol w:w="1303"/>
        <w:gridCol w:w="1304"/>
      </w:tblGrid>
      <w:tr w:rsidR="009E3346" w:rsidRPr="001026C7" w14:paraId="133BA308" w14:textId="77777777" w:rsidTr="009E3346">
        <w:trPr>
          <w:trHeight w:val="454"/>
          <w:jc w:val="center"/>
        </w:trPr>
        <w:tc>
          <w:tcPr>
            <w:tcW w:w="2551" w:type="dxa"/>
            <w:shd w:val="clear" w:color="auto" w:fill="D9D9D9" w:themeFill="background1" w:themeFillShade="D9"/>
            <w:vAlign w:val="center"/>
          </w:tcPr>
          <w:p w14:paraId="32EE92E0" w14:textId="77777777" w:rsidR="009E3346" w:rsidRPr="00CE2F33" w:rsidRDefault="009E3346" w:rsidP="009E3346">
            <w:pPr>
              <w:spacing w:after="0"/>
              <w:jc w:val="center"/>
              <w:rPr>
                <w:b/>
              </w:rPr>
            </w:pPr>
            <w:r w:rsidRPr="00CE2F33">
              <w:rPr>
                <w:b/>
              </w:rPr>
              <w:t>Wyszczególnienie</w:t>
            </w:r>
          </w:p>
        </w:tc>
        <w:tc>
          <w:tcPr>
            <w:tcW w:w="1303" w:type="dxa"/>
            <w:shd w:val="clear" w:color="auto" w:fill="D9D9D9" w:themeFill="background1" w:themeFillShade="D9"/>
            <w:vAlign w:val="center"/>
          </w:tcPr>
          <w:p w14:paraId="05856D20" w14:textId="77777777" w:rsidR="009E3346" w:rsidRPr="00CE2F33" w:rsidRDefault="009E3346" w:rsidP="009E3346">
            <w:pPr>
              <w:spacing w:after="0"/>
              <w:jc w:val="center"/>
              <w:rPr>
                <w:b/>
              </w:rPr>
            </w:pPr>
            <w:r w:rsidRPr="00CE2F33">
              <w:rPr>
                <w:b/>
              </w:rPr>
              <w:t>201</w:t>
            </w:r>
            <w:r>
              <w:rPr>
                <w:b/>
              </w:rPr>
              <w:t>5</w:t>
            </w:r>
          </w:p>
        </w:tc>
        <w:tc>
          <w:tcPr>
            <w:tcW w:w="1303" w:type="dxa"/>
            <w:shd w:val="clear" w:color="auto" w:fill="D9D9D9" w:themeFill="background1" w:themeFillShade="D9"/>
            <w:vAlign w:val="center"/>
          </w:tcPr>
          <w:p w14:paraId="6AB81E9E" w14:textId="77777777" w:rsidR="009E3346" w:rsidRPr="00CE2F33" w:rsidRDefault="009E3346" w:rsidP="009E3346">
            <w:pPr>
              <w:spacing w:after="0"/>
              <w:jc w:val="center"/>
              <w:rPr>
                <w:b/>
              </w:rPr>
            </w:pPr>
            <w:r w:rsidRPr="00CE2F33">
              <w:rPr>
                <w:b/>
              </w:rPr>
              <w:t>201</w:t>
            </w:r>
            <w:r>
              <w:rPr>
                <w:b/>
              </w:rPr>
              <w:t>6</w:t>
            </w:r>
          </w:p>
        </w:tc>
        <w:tc>
          <w:tcPr>
            <w:tcW w:w="1303" w:type="dxa"/>
            <w:shd w:val="clear" w:color="auto" w:fill="D9D9D9" w:themeFill="background1" w:themeFillShade="D9"/>
            <w:vAlign w:val="center"/>
          </w:tcPr>
          <w:p w14:paraId="347B83DE" w14:textId="77777777" w:rsidR="009E3346" w:rsidRPr="00CE2F33" w:rsidRDefault="009E3346" w:rsidP="009E3346">
            <w:pPr>
              <w:spacing w:after="0"/>
              <w:jc w:val="center"/>
              <w:rPr>
                <w:b/>
              </w:rPr>
            </w:pPr>
            <w:r w:rsidRPr="00CE2F33">
              <w:rPr>
                <w:b/>
              </w:rPr>
              <w:t>201</w:t>
            </w:r>
            <w:r>
              <w:rPr>
                <w:b/>
              </w:rPr>
              <w:t>7</w:t>
            </w:r>
          </w:p>
        </w:tc>
        <w:tc>
          <w:tcPr>
            <w:tcW w:w="1303" w:type="dxa"/>
            <w:shd w:val="clear" w:color="auto" w:fill="D9D9D9" w:themeFill="background1" w:themeFillShade="D9"/>
            <w:vAlign w:val="center"/>
          </w:tcPr>
          <w:p w14:paraId="017EA7C8" w14:textId="77777777" w:rsidR="009E3346" w:rsidRPr="00CE2F33" w:rsidRDefault="009E3346" w:rsidP="009E3346">
            <w:pPr>
              <w:spacing w:after="0"/>
              <w:jc w:val="center"/>
              <w:rPr>
                <w:b/>
              </w:rPr>
            </w:pPr>
            <w:r w:rsidRPr="00CE2F33">
              <w:rPr>
                <w:b/>
              </w:rPr>
              <w:t>201</w:t>
            </w:r>
            <w:r>
              <w:rPr>
                <w:b/>
              </w:rPr>
              <w:t>8</w:t>
            </w:r>
          </w:p>
        </w:tc>
        <w:tc>
          <w:tcPr>
            <w:tcW w:w="1304" w:type="dxa"/>
            <w:shd w:val="clear" w:color="auto" w:fill="D9D9D9" w:themeFill="background1" w:themeFillShade="D9"/>
            <w:vAlign w:val="center"/>
          </w:tcPr>
          <w:p w14:paraId="72F745BF" w14:textId="77777777" w:rsidR="009E3346" w:rsidRPr="00CE2F33" w:rsidRDefault="009E3346" w:rsidP="009E3346">
            <w:pPr>
              <w:spacing w:after="0"/>
              <w:jc w:val="center"/>
              <w:rPr>
                <w:b/>
              </w:rPr>
            </w:pPr>
            <w:r>
              <w:rPr>
                <w:b/>
              </w:rPr>
              <w:t>2019</w:t>
            </w:r>
          </w:p>
        </w:tc>
      </w:tr>
      <w:tr w:rsidR="009E3346" w:rsidRPr="001026C7" w14:paraId="36091A04" w14:textId="77777777" w:rsidTr="00A678AD">
        <w:trPr>
          <w:trHeight w:val="454"/>
          <w:jc w:val="center"/>
        </w:trPr>
        <w:tc>
          <w:tcPr>
            <w:tcW w:w="2551" w:type="dxa"/>
            <w:shd w:val="clear" w:color="auto" w:fill="D5FBFF"/>
            <w:vAlign w:val="center"/>
          </w:tcPr>
          <w:p w14:paraId="71EA2579" w14:textId="77777777" w:rsidR="009E3346" w:rsidRPr="002357C5" w:rsidRDefault="009E3346" w:rsidP="009E3346">
            <w:pPr>
              <w:spacing w:after="0"/>
              <w:jc w:val="center"/>
              <w:rPr>
                <w:b/>
              </w:rPr>
            </w:pPr>
            <w:r w:rsidRPr="002357C5">
              <w:rPr>
                <w:b/>
              </w:rPr>
              <w:t>powiat nakielski</w:t>
            </w:r>
          </w:p>
        </w:tc>
        <w:tc>
          <w:tcPr>
            <w:tcW w:w="1303" w:type="dxa"/>
            <w:vAlign w:val="center"/>
          </w:tcPr>
          <w:p w14:paraId="3EAC7C4E" w14:textId="77777777" w:rsidR="009E3346" w:rsidRPr="00035982" w:rsidRDefault="009E3346" w:rsidP="009E3346">
            <w:pPr>
              <w:spacing w:after="0"/>
              <w:jc w:val="center"/>
              <w:rPr>
                <w:b/>
                <w:bCs/>
              </w:rPr>
            </w:pPr>
            <w:r w:rsidRPr="00035982">
              <w:rPr>
                <w:b/>
                <w:bCs/>
              </w:rPr>
              <w:t>17,</w:t>
            </w:r>
            <w:r>
              <w:rPr>
                <w:b/>
                <w:bCs/>
              </w:rPr>
              <w:t>7</w:t>
            </w:r>
          </w:p>
        </w:tc>
        <w:tc>
          <w:tcPr>
            <w:tcW w:w="1303" w:type="dxa"/>
            <w:vAlign w:val="center"/>
          </w:tcPr>
          <w:p w14:paraId="7A29A528" w14:textId="77777777" w:rsidR="009E3346" w:rsidRPr="00035982" w:rsidRDefault="009E3346" w:rsidP="009E3346">
            <w:pPr>
              <w:spacing w:after="0"/>
              <w:jc w:val="center"/>
              <w:rPr>
                <w:b/>
                <w:bCs/>
              </w:rPr>
            </w:pPr>
            <w:r w:rsidRPr="00035982">
              <w:rPr>
                <w:b/>
                <w:bCs/>
              </w:rPr>
              <w:t>15,</w:t>
            </w:r>
            <w:r>
              <w:rPr>
                <w:b/>
                <w:bCs/>
              </w:rPr>
              <w:t>9</w:t>
            </w:r>
          </w:p>
        </w:tc>
        <w:tc>
          <w:tcPr>
            <w:tcW w:w="1303" w:type="dxa"/>
            <w:vAlign w:val="center"/>
          </w:tcPr>
          <w:p w14:paraId="2AB1F428" w14:textId="77777777" w:rsidR="009E3346" w:rsidRPr="00035982" w:rsidRDefault="009E3346" w:rsidP="009E3346">
            <w:pPr>
              <w:spacing w:after="0"/>
              <w:jc w:val="center"/>
              <w:rPr>
                <w:b/>
                <w:bCs/>
              </w:rPr>
            </w:pPr>
            <w:r w:rsidRPr="00035982">
              <w:rPr>
                <w:b/>
                <w:bCs/>
              </w:rPr>
              <w:t>13,</w:t>
            </w:r>
            <w:r>
              <w:rPr>
                <w:b/>
                <w:bCs/>
              </w:rPr>
              <w:t>2</w:t>
            </w:r>
          </w:p>
        </w:tc>
        <w:tc>
          <w:tcPr>
            <w:tcW w:w="1303" w:type="dxa"/>
            <w:vAlign w:val="center"/>
          </w:tcPr>
          <w:p w14:paraId="07F0697E" w14:textId="77777777" w:rsidR="009E3346" w:rsidRPr="00035982" w:rsidRDefault="009E3346" w:rsidP="009E3346">
            <w:pPr>
              <w:spacing w:after="0"/>
              <w:jc w:val="center"/>
              <w:rPr>
                <w:b/>
                <w:bCs/>
              </w:rPr>
            </w:pPr>
            <w:r w:rsidRPr="00035982">
              <w:rPr>
                <w:b/>
                <w:bCs/>
              </w:rPr>
              <w:t>11,</w:t>
            </w:r>
            <w:r>
              <w:rPr>
                <w:b/>
                <w:bCs/>
              </w:rPr>
              <w:t>8</w:t>
            </w:r>
          </w:p>
        </w:tc>
        <w:tc>
          <w:tcPr>
            <w:tcW w:w="1304" w:type="dxa"/>
            <w:vAlign w:val="center"/>
          </w:tcPr>
          <w:p w14:paraId="2D0BBAC6" w14:textId="77777777" w:rsidR="009E3346" w:rsidRPr="00035982" w:rsidRDefault="009E3346" w:rsidP="009E3346">
            <w:pPr>
              <w:spacing w:after="0"/>
              <w:jc w:val="center"/>
              <w:rPr>
                <w:b/>
                <w:bCs/>
              </w:rPr>
            </w:pPr>
            <w:r>
              <w:rPr>
                <w:b/>
                <w:bCs/>
              </w:rPr>
              <w:t>10,1</w:t>
            </w:r>
          </w:p>
        </w:tc>
      </w:tr>
      <w:tr w:rsidR="009E3346" w:rsidRPr="001026C7" w14:paraId="1E9A732A" w14:textId="77777777" w:rsidTr="00A678AD">
        <w:trPr>
          <w:trHeight w:val="454"/>
          <w:jc w:val="center"/>
        </w:trPr>
        <w:tc>
          <w:tcPr>
            <w:tcW w:w="2551" w:type="dxa"/>
            <w:shd w:val="clear" w:color="auto" w:fill="D5FBFF"/>
            <w:vAlign w:val="center"/>
          </w:tcPr>
          <w:p w14:paraId="1637EE5D" w14:textId="77777777" w:rsidR="009E3346" w:rsidRDefault="009E3346" w:rsidP="009E3346">
            <w:pPr>
              <w:spacing w:after="0"/>
              <w:jc w:val="center"/>
              <w:rPr>
                <w:b/>
              </w:rPr>
            </w:pPr>
            <w:r>
              <w:rPr>
                <w:b/>
              </w:rPr>
              <w:t>województwo</w:t>
            </w:r>
          </w:p>
          <w:p w14:paraId="7AC01044" w14:textId="77777777" w:rsidR="009E3346" w:rsidRPr="002357C5" w:rsidRDefault="009E3346" w:rsidP="009E3346">
            <w:pPr>
              <w:spacing w:after="0"/>
              <w:jc w:val="center"/>
              <w:rPr>
                <w:b/>
              </w:rPr>
            </w:pPr>
            <w:r w:rsidRPr="002357C5">
              <w:rPr>
                <w:b/>
              </w:rPr>
              <w:t>kujawsko – pomorskie</w:t>
            </w:r>
          </w:p>
        </w:tc>
        <w:tc>
          <w:tcPr>
            <w:tcW w:w="1303" w:type="dxa"/>
            <w:vAlign w:val="center"/>
          </w:tcPr>
          <w:p w14:paraId="353D0088" w14:textId="77777777" w:rsidR="009E3346" w:rsidRPr="00035982" w:rsidRDefault="009E3346" w:rsidP="009E3346">
            <w:pPr>
              <w:spacing w:after="0"/>
              <w:jc w:val="center"/>
              <w:rPr>
                <w:b/>
                <w:bCs/>
              </w:rPr>
            </w:pPr>
            <w:r w:rsidRPr="00035982">
              <w:rPr>
                <w:b/>
                <w:bCs/>
              </w:rPr>
              <w:t>13,</w:t>
            </w:r>
            <w:r>
              <w:rPr>
                <w:b/>
                <w:bCs/>
              </w:rPr>
              <w:t>3</w:t>
            </w:r>
          </w:p>
        </w:tc>
        <w:tc>
          <w:tcPr>
            <w:tcW w:w="1303" w:type="dxa"/>
            <w:vAlign w:val="center"/>
          </w:tcPr>
          <w:p w14:paraId="004A36C1" w14:textId="77777777" w:rsidR="009E3346" w:rsidRPr="00035982" w:rsidRDefault="009E3346" w:rsidP="009E3346">
            <w:pPr>
              <w:spacing w:after="0"/>
              <w:jc w:val="center"/>
              <w:rPr>
                <w:b/>
                <w:bCs/>
              </w:rPr>
            </w:pPr>
            <w:r w:rsidRPr="00035982">
              <w:rPr>
                <w:b/>
                <w:bCs/>
              </w:rPr>
              <w:t>12,</w:t>
            </w:r>
            <w:r>
              <w:rPr>
                <w:b/>
                <w:bCs/>
              </w:rPr>
              <w:t>1</w:t>
            </w:r>
          </w:p>
        </w:tc>
        <w:tc>
          <w:tcPr>
            <w:tcW w:w="1303" w:type="dxa"/>
            <w:vAlign w:val="center"/>
          </w:tcPr>
          <w:p w14:paraId="3A233952" w14:textId="77777777" w:rsidR="009E3346" w:rsidRPr="00035982" w:rsidRDefault="009E3346" w:rsidP="009E3346">
            <w:pPr>
              <w:spacing w:after="0"/>
              <w:jc w:val="center"/>
              <w:rPr>
                <w:b/>
                <w:bCs/>
              </w:rPr>
            </w:pPr>
            <w:r>
              <w:rPr>
                <w:b/>
                <w:bCs/>
              </w:rPr>
              <w:t>10,0</w:t>
            </w:r>
          </w:p>
        </w:tc>
        <w:tc>
          <w:tcPr>
            <w:tcW w:w="1303" w:type="dxa"/>
            <w:vAlign w:val="center"/>
          </w:tcPr>
          <w:p w14:paraId="745AC2E6" w14:textId="77777777" w:rsidR="009E3346" w:rsidRPr="00035982" w:rsidRDefault="009E3346" w:rsidP="009E3346">
            <w:pPr>
              <w:spacing w:after="0"/>
              <w:jc w:val="center"/>
              <w:rPr>
                <w:b/>
                <w:bCs/>
              </w:rPr>
            </w:pPr>
            <w:r w:rsidRPr="00035982">
              <w:rPr>
                <w:b/>
                <w:bCs/>
              </w:rPr>
              <w:t>8,8</w:t>
            </w:r>
          </w:p>
        </w:tc>
        <w:tc>
          <w:tcPr>
            <w:tcW w:w="1304" w:type="dxa"/>
            <w:vAlign w:val="center"/>
          </w:tcPr>
          <w:p w14:paraId="58F3DE0D" w14:textId="77777777" w:rsidR="009E3346" w:rsidRPr="00035982" w:rsidRDefault="009E3346" w:rsidP="009E3346">
            <w:pPr>
              <w:spacing w:after="0"/>
              <w:jc w:val="center"/>
              <w:rPr>
                <w:b/>
                <w:bCs/>
              </w:rPr>
            </w:pPr>
            <w:r>
              <w:rPr>
                <w:b/>
                <w:bCs/>
              </w:rPr>
              <w:t>7,6</w:t>
            </w:r>
          </w:p>
        </w:tc>
      </w:tr>
      <w:tr w:rsidR="009E3346" w:rsidRPr="001026C7" w14:paraId="36736A9B" w14:textId="77777777" w:rsidTr="00A678AD">
        <w:trPr>
          <w:trHeight w:val="454"/>
          <w:jc w:val="center"/>
        </w:trPr>
        <w:tc>
          <w:tcPr>
            <w:tcW w:w="2551" w:type="dxa"/>
            <w:shd w:val="clear" w:color="auto" w:fill="D5FBFF"/>
            <w:vAlign w:val="center"/>
          </w:tcPr>
          <w:p w14:paraId="2640CEF4" w14:textId="77777777" w:rsidR="009E3346" w:rsidRPr="002357C5" w:rsidRDefault="009E3346" w:rsidP="009E3346">
            <w:pPr>
              <w:spacing w:after="0"/>
              <w:jc w:val="center"/>
              <w:rPr>
                <w:b/>
              </w:rPr>
            </w:pPr>
            <w:r w:rsidRPr="002357C5">
              <w:rPr>
                <w:b/>
              </w:rPr>
              <w:t>Polska</w:t>
            </w:r>
          </w:p>
        </w:tc>
        <w:tc>
          <w:tcPr>
            <w:tcW w:w="1303" w:type="dxa"/>
            <w:vAlign w:val="center"/>
          </w:tcPr>
          <w:p w14:paraId="1F501F10" w14:textId="77777777" w:rsidR="009E3346" w:rsidRPr="00035982" w:rsidRDefault="009E3346" w:rsidP="009E3346">
            <w:pPr>
              <w:spacing w:after="0"/>
              <w:jc w:val="center"/>
              <w:rPr>
                <w:b/>
                <w:bCs/>
              </w:rPr>
            </w:pPr>
            <w:r w:rsidRPr="00035982">
              <w:rPr>
                <w:b/>
                <w:bCs/>
              </w:rPr>
              <w:t>9,</w:t>
            </w:r>
            <w:r>
              <w:rPr>
                <w:b/>
                <w:bCs/>
              </w:rPr>
              <w:t>8</w:t>
            </w:r>
          </w:p>
        </w:tc>
        <w:tc>
          <w:tcPr>
            <w:tcW w:w="1303" w:type="dxa"/>
            <w:vAlign w:val="center"/>
          </w:tcPr>
          <w:p w14:paraId="5FC47A08" w14:textId="77777777" w:rsidR="009E3346" w:rsidRPr="00035982" w:rsidRDefault="009E3346" w:rsidP="009E3346">
            <w:pPr>
              <w:spacing w:after="0"/>
              <w:jc w:val="center"/>
              <w:rPr>
                <w:b/>
                <w:bCs/>
              </w:rPr>
            </w:pPr>
            <w:r w:rsidRPr="00035982">
              <w:rPr>
                <w:b/>
                <w:bCs/>
              </w:rPr>
              <w:t>8,</w:t>
            </w:r>
            <w:r>
              <w:rPr>
                <w:b/>
                <w:bCs/>
              </w:rPr>
              <w:t>3</w:t>
            </w:r>
          </w:p>
        </w:tc>
        <w:tc>
          <w:tcPr>
            <w:tcW w:w="1303" w:type="dxa"/>
            <w:vAlign w:val="center"/>
          </w:tcPr>
          <w:p w14:paraId="0F8A8137" w14:textId="77777777" w:rsidR="009E3346" w:rsidRPr="00035982" w:rsidRDefault="009E3346" w:rsidP="009E3346">
            <w:pPr>
              <w:spacing w:after="0"/>
              <w:jc w:val="center"/>
              <w:rPr>
                <w:b/>
                <w:bCs/>
              </w:rPr>
            </w:pPr>
            <w:r w:rsidRPr="00035982">
              <w:rPr>
                <w:b/>
                <w:bCs/>
              </w:rPr>
              <w:t>6,6</w:t>
            </w:r>
          </w:p>
        </w:tc>
        <w:tc>
          <w:tcPr>
            <w:tcW w:w="1303" w:type="dxa"/>
            <w:vAlign w:val="center"/>
          </w:tcPr>
          <w:p w14:paraId="4F8BDB91" w14:textId="77777777" w:rsidR="009E3346" w:rsidRPr="00035982" w:rsidRDefault="009E3346" w:rsidP="009E3346">
            <w:pPr>
              <w:spacing w:after="0"/>
              <w:jc w:val="center"/>
              <w:rPr>
                <w:b/>
                <w:bCs/>
              </w:rPr>
            </w:pPr>
            <w:r w:rsidRPr="00035982">
              <w:rPr>
                <w:b/>
                <w:bCs/>
              </w:rPr>
              <w:t>5,8</w:t>
            </w:r>
          </w:p>
        </w:tc>
        <w:tc>
          <w:tcPr>
            <w:tcW w:w="1304" w:type="dxa"/>
            <w:vAlign w:val="center"/>
          </w:tcPr>
          <w:p w14:paraId="4373398B" w14:textId="77777777" w:rsidR="009E3346" w:rsidRPr="00035982" w:rsidRDefault="009E3346" w:rsidP="009E3346">
            <w:pPr>
              <w:spacing w:after="0"/>
              <w:jc w:val="center"/>
              <w:rPr>
                <w:b/>
                <w:bCs/>
              </w:rPr>
            </w:pPr>
            <w:r>
              <w:rPr>
                <w:b/>
                <w:bCs/>
              </w:rPr>
              <w:t>5,1</w:t>
            </w:r>
          </w:p>
        </w:tc>
      </w:tr>
    </w:tbl>
    <w:p w14:paraId="04CD7F60" w14:textId="77777777" w:rsidR="009E3346" w:rsidRDefault="009E3346" w:rsidP="009E3346">
      <w:pPr>
        <w:pStyle w:val="Nagwek4"/>
      </w:pPr>
      <w:r w:rsidRPr="001026C7">
        <w:t xml:space="preserve">Źródło: </w:t>
      </w:r>
      <w:r>
        <w:t xml:space="preserve">opracowanie własne na podstawie danych </w:t>
      </w:r>
      <w:r w:rsidRPr="001026C7">
        <w:t>Powiatow</w:t>
      </w:r>
      <w:r>
        <w:t>ego Urzę</w:t>
      </w:r>
      <w:r w:rsidRPr="001026C7">
        <w:t>d</w:t>
      </w:r>
      <w:r>
        <w:t>u</w:t>
      </w:r>
      <w:r w:rsidRPr="001026C7">
        <w:t xml:space="preserve"> Pracy w Nakle nad Notecią (</w:t>
      </w:r>
      <w:r w:rsidRPr="00611463">
        <w:t>https://naklo.praca.gov.pl/stopa-bezrobocia</w:t>
      </w:r>
      <w:r w:rsidRPr="001026C7">
        <w:t xml:space="preserve">, </w:t>
      </w:r>
      <w:r>
        <w:t>dostęp: 06</w:t>
      </w:r>
      <w:r w:rsidRPr="001026C7">
        <w:t>.11.20</w:t>
      </w:r>
      <w:r>
        <w:t>20</w:t>
      </w:r>
      <w:r w:rsidRPr="001026C7">
        <w:t>r.)</w:t>
      </w:r>
    </w:p>
    <w:p w14:paraId="7406C305" w14:textId="52E044F3" w:rsidR="009E3346" w:rsidRDefault="009E3346" w:rsidP="00895996">
      <w:pPr>
        <w:spacing w:after="0" w:line="240" w:lineRule="auto"/>
        <w:jc w:val="both"/>
      </w:pPr>
    </w:p>
    <w:p w14:paraId="2BE56DBF" w14:textId="77777777" w:rsidR="009E3346" w:rsidRPr="001026C7" w:rsidRDefault="009E3346" w:rsidP="009E3346">
      <w:pPr>
        <w:spacing w:after="0" w:line="360" w:lineRule="auto"/>
        <w:ind w:firstLine="540"/>
        <w:jc w:val="both"/>
        <w:rPr>
          <w:rFonts w:cs="Times New Roman"/>
          <w:szCs w:val="24"/>
        </w:rPr>
      </w:pPr>
      <w:r w:rsidRPr="001026C7">
        <w:rPr>
          <w:rFonts w:cs="Times New Roman"/>
          <w:szCs w:val="24"/>
        </w:rPr>
        <w:t>Liczba osób bezrobotnych zarejestrowanych w Powiatowym Urzę</w:t>
      </w:r>
      <w:r>
        <w:rPr>
          <w:rFonts w:cs="Times New Roman"/>
          <w:szCs w:val="24"/>
        </w:rPr>
        <w:t xml:space="preserve">dzie Pracy w Nakle nad Notecią </w:t>
      </w:r>
      <w:r w:rsidRPr="001026C7">
        <w:rPr>
          <w:rFonts w:cs="Times New Roman"/>
          <w:szCs w:val="24"/>
        </w:rPr>
        <w:t>według stanu na 31.12.1</w:t>
      </w:r>
      <w:r>
        <w:rPr>
          <w:rFonts w:cs="Times New Roman"/>
          <w:szCs w:val="24"/>
        </w:rPr>
        <w:t>9</w:t>
      </w:r>
      <w:r w:rsidRPr="001026C7">
        <w:rPr>
          <w:rFonts w:cs="Times New Roman"/>
          <w:szCs w:val="24"/>
        </w:rPr>
        <w:t xml:space="preserve">r. wynosi </w:t>
      </w:r>
      <w:r>
        <w:rPr>
          <w:rFonts w:cs="Times New Roman"/>
          <w:szCs w:val="24"/>
        </w:rPr>
        <w:t>2</w:t>
      </w:r>
      <w:r w:rsidRPr="001026C7">
        <w:rPr>
          <w:rFonts w:cs="Times New Roman"/>
          <w:szCs w:val="24"/>
        </w:rPr>
        <w:t> </w:t>
      </w:r>
      <w:r>
        <w:rPr>
          <w:rFonts w:cs="Times New Roman"/>
          <w:szCs w:val="24"/>
        </w:rPr>
        <w:t>949</w:t>
      </w:r>
      <w:r w:rsidRPr="001026C7">
        <w:rPr>
          <w:rFonts w:cs="Times New Roman"/>
          <w:szCs w:val="24"/>
        </w:rPr>
        <w:t xml:space="preserve"> z czego:</w:t>
      </w:r>
    </w:p>
    <w:p w14:paraId="1BAFF6CE" w14:textId="77777777" w:rsidR="009E3346" w:rsidRPr="001026C7" w:rsidRDefault="009E3346" w:rsidP="003B4C4E">
      <w:pPr>
        <w:numPr>
          <w:ilvl w:val="0"/>
          <w:numId w:val="2"/>
        </w:numPr>
        <w:spacing w:after="0" w:line="360" w:lineRule="auto"/>
        <w:ind w:left="567" w:hanging="284"/>
        <w:jc w:val="both"/>
      </w:pPr>
      <w:r>
        <w:t xml:space="preserve"> 1</w:t>
      </w:r>
      <w:r w:rsidRPr="001026C7">
        <w:t> </w:t>
      </w:r>
      <w:r>
        <w:t>955</w:t>
      </w:r>
      <w:r w:rsidRPr="001026C7">
        <w:t xml:space="preserve"> osób stanowiły kobiety tj. </w:t>
      </w:r>
      <w:r>
        <w:t>66</w:t>
      </w:r>
      <w:r w:rsidRPr="001026C7">
        <w:t>,</w:t>
      </w:r>
      <w:r>
        <w:t>3</w:t>
      </w:r>
      <w:r w:rsidRPr="001026C7">
        <w:t>%,</w:t>
      </w:r>
    </w:p>
    <w:p w14:paraId="489C0794" w14:textId="77777777" w:rsidR="009E3346" w:rsidRPr="001026C7" w:rsidRDefault="009E3346" w:rsidP="003B4C4E">
      <w:pPr>
        <w:numPr>
          <w:ilvl w:val="0"/>
          <w:numId w:val="2"/>
        </w:numPr>
        <w:spacing w:after="0" w:line="360" w:lineRule="auto"/>
        <w:ind w:left="567" w:hanging="284"/>
        <w:jc w:val="both"/>
      </w:pPr>
      <w:r>
        <w:t xml:space="preserve"> 994</w:t>
      </w:r>
      <w:r w:rsidRPr="001026C7">
        <w:t xml:space="preserve"> os</w:t>
      </w:r>
      <w:r>
        <w:t>oby</w:t>
      </w:r>
      <w:r w:rsidRPr="001026C7">
        <w:t xml:space="preserve"> stanowili mężczyźni </w:t>
      </w:r>
      <w:r>
        <w:t>33</w:t>
      </w:r>
      <w:r w:rsidRPr="001026C7">
        <w:t>,</w:t>
      </w:r>
      <w:r>
        <w:t>1</w:t>
      </w:r>
      <w:r w:rsidRPr="001026C7">
        <w:t>%.</w:t>
      </w:r>
    </w:p>
    <w:p w14:paraId="24DB8695" w14:textId="77777777" w:rsidR="009E3346" w:rsidRPr="001026C7" w:rsidRDefault="009E3346" w:rsidP="009E3346">
      <w:pPr>
        <w:spacing w:after="0" w:line="360" w:lineRule="auto"/>
        <w:ind w:left="567"/>
        <w:jc w:val="both"/>
      </w:pPr>
      <w:r w:rsidRPr="001026C7">
        <w:t>Analizując poniższe dane zaobserwować można, że jest to najniższy wskaźnik od 5 lat.</w:t>
      </w:r>
    </w:p>
    <w:p w14:paraId="5E9877DD" w14:textId="77777777" w:rsidR="009E3346" w:rsidRPr="001026C7" w:rsidRDefault="009E3346" w:rsidP="009E3346">
      <w:pPr>
        <w:pStyle w:val="Nagwek3"/>
      </w:pPr>
      <w:bookmarkStart w:id="89" w:name="_Toc441834530"/>
      <w:bookmarkStart w:id="90" w:name="_Toc444770089"/>
      <w:r w:rsidRPr="001026C7">
        <w:t xml:space="preserve">Tabela </w:t>
      </w:r>
      <w:r>
        <w:t>9</w:t>
      </w:r>
      <w:r w:rsidRPr="001026C7">
        <w:t>. Średnia liczba osób bezrobotnych w powiecie</w:t>
      </w:r>
      <w:r>
        <w:t xml:space="preserve"> nakielskim w latach 2015 – 2019</w:t>
      </w:r>
      <w:r w:rsidRPr="001026C7">
        <w:t>.</w:t>
      </w:r>
      <w:bookmarkEnd w:id="89"/>
      <w:bookmarkEnd w:id="9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811"/>
        <w:gridCol w:w="812"/>
        <w:gridCol w:w="811"/>
        <w:gridCol w:w="812"/>
        <w:gridCol w:w="812"/>
        <w:gridCol w:w="811"/>
        <w:gridCol w:w="812"/>
        <w:gridCol w:w="811"/>
        <w:gridCol w:w="812"/>
        <w:gridCol w:w="812"/>
      </w:tblGrid>
      <w:tr w:rsidR="009E3346" w:rsidRPr="001026C7" w14:paraId="61787058" w14:textId="77777777" w:rsidTr="00A678AD">
        <w:trPr>
          <w:trHeight w:val="397"/>
          <w:jc w:val="center"/>
        </w:trPr>
        <w:tc>
          <w:tcPr>
            <w:tcW w:w="1377" w:type="dxa"/>
            <w:vMerge w:val="restart"/>
            <w:shd w:val="clear" w:color="auto" w:fill="D9D9D9" w:themeFill="background1" w:themeFillShade="D9"/>
            <w:vAlign w:val="center"/>
          </w:tcPr>
          <w:p w14:paraId="1A3B4A5B" w14:textId="77777777" w:rsidR="009E3346" w:rsidRPr="00A65CC7" w:rsidRDefault="009E3346" w:rsidP="009E3346">
            <w:pPr>
              <w:spacing w:after="0"/>
              <w:jc w:val="center"/>
              <w:rPr>
                <w:rFonts w:cs="Calibri"/>
                <w:b/>
              </w:rPr>
            </w:pPr>
            <w:r w:rsidRPr="00A65CC7">
              <w:rPr>
                <w:rFonts w:cs="Calibri"/>
                <w:b/>
              </w:rPr>
              <w:t>miesiąc</w:t>
            </w:r>
          </w:p>
        </w:tc>
        <w:tc>
          <w:tcPr>
            <w:tcW w:w="1623" w:type="dxa"/>
            <w:gridSpan w:val="2"/>
            <w:shd w:val="clear" w:color="auto" w:fill="BDD6EE" w:themeFill="accent1" w:themeFillTint="66"/>
            <w:vAlign w:val="center"/>
          </w:tcPr>
          <w:p w14:paraId="6FA03C34" w14:textId="77777777" w:rsidR="009E3346" w:rsidRPr="00CE2F33" w:rsidRDefault="009E3346" w:rsidP="009E3346">
            <w:pPr>
              <w:spacing w:after="0"/>
              <w:jc w:val="center"/>
              <w:rPr>
                <w:rFonts w:cs="Calibri"/>
                <w:b/>
              </w:rPr>
            </w:pPr>
            <w:r w:rsidRPr="00CE2F33">
              <w:rPr>
                <w:rFonts w:cs="Calibri"/>
                <w:b/>
              </w:rPr>
              <w:t>201</w:t>
            </w:r>
            <w:r>
              <w:rPr>
                <w:rFonts w:cs="Calibri"/>
                <w:b/>
              </w:rPr>
              <w:t>5</w:t>
            </w:r>
          </w:p>
        </w:tc>
        <w:tc>
          <w:tcPr>
            <w:tcW w:w="1623" w:type="dxa"/>
            <w:gridSpan w:val="2"/>
            <w:shd w:val="clear" w:color="auto" w:fill="BDD6EE" w:themeFill="accent1" w:themeFillTint="66"/>
            <w:vAlign w:val="center"/>
          </w:tcPr>
          <w:p w14:paraId="71328B1A" w14:textId="77777777" w:rsidR="009E3346" w:rsidRPr="00CE2F33" w:rsidRDefault="009E3346" w:rsidP="009E3346">
            <w:pPr>
              <w:spacing w:after="0"/>
              <w:jc w:val="center"/>
              <w:rPr>
                <w:rFonts w:cs="Calibri"/>
                <w:b/>
              </w:rPr>
            </w:pPr>
            <w:r w:rsidRPr="00CE2F33">
              <w:rPr>
                <w:rFonts w:cs="Calibri"/>
                <w:b/>
              </w:rPr>
              <w:t>201</w:t>
            </w:r>
            <w:r>
              <w:rPr>
                <w:rFonts w:cs="Calibri"/>
                <w:b/>
              </w:rPr>
              <w:t>6</w:t>
            </w:r>
          </w:p>
        </w:tc>
        <w:tc>
          <w:tcPr>
            <w:tcW w:w="1623" w:type="dxa"/>
            <w:gridSpan w:val="2"/>
            <w:shd w:val="clear" w:color="auto" w:fill="BDD6EE" w:themeFill="accent1" w:themeFillTint="66"/>
            <w:vAlign w:val="center"/>
          </w:tcPr>
          <w:p w14:paraId="3B0F5A29" w14:textId="77777777" w:rsidR="009E3346" w:rsidRPr="00CE2F33" w:rsidRDefault="009E3346" w:rsidP="009E3346">
            <w:pPr>
              <w:spacing w:after="0"/>
              <w:jc w:val="center"/>
              <w:rPr>
                <w:rFonts w:cs="Calibri"/>
                <w:b/>
              </w:rPr>
            </w:pPr>
            <w:r w:rsidRPr="00CE2F33">
              <w:rPr>
                <w:rFonts w:cs="Calibri"/>
                <w:b/>
              </w:rPr>
              <w:t>201</w:t>
            </w:r>
            <w:r>
              <w:rPr>
                <w:rFonts w:cs="Calibri"/>
                <w:b/>
              </w:rPr>
              <w:t>7</w:t>
            </w:r>
          </w:p>
        </w:tc>
        <w:tc>
          <w:tcPr>
            <w:tcW w:w="1623" w:type="dxa"/>
            <w:gridSpan w:val="2"/>
            <w:shd w:val="clear" w:color="auto" w:fill="BDD6EE" w:themeFill="accent1" w:themeFillTint="66"/>
            <w:vAlign w:val="center"/>
          </w:tcPr>
          <w:p w14:paraId="57029828" w14:textId="77777777" w:rsidR="009E3346" w:rsidRPr="00CE2F33" w:rsidRDefault="009E3346" w:rsidP="009E3346">
            <w:pPr>
              <w:spacing w:after="0"/>
              <w:jc w:val="center"/>
              <w:rPr>
                <w:rFonts w:cs="Calibri"/>
                <w:b/>
              </w:rPr>
            </w:pPr>
            <w:r w:rsidRPr="00CE2F33">
              <w:rPr>
                <w:rFonts w:cs="Calibri"/>
                <w:b/>
              </w:rPr>
              <w:t>201</w:t>
            </w:r>
            <w:r>
              <w:rPr>
                <w:rFonts w:cs="Calibri"/>
                <w:b/>
              </w:rPr>
              <w:t>8</w:t>
            </w:r>
          </w:p>
        </w:tc>
        <w:tc>
          <w:tcPr>
            <w:tcW w:w="1624" w:type="dxa"/>
            <w:gridSpan w:val="2"/>
            <w:shd w:val="clear" w:color="auto" w:fill="BDD6EE" w:themeFill="accent1" w:themeFillTint="66"/>
            <w:vAlign w:val="center"/>
          </w:tcPr>
          <w:p w14:paraId="19941864" w14:textId="77777777" w:rsidR="009E3346" w:rsidRPr="00CE2F33" w:rsidRDefault="009E3346" w:rsidP="009E3346">
            <w:pPr>
              <w:spacing w:after="0"/>
              <w:jc w:val="center"/>
              <w:rPr>
                <w:rFonts w:cs="Calibri"/>
                <w:b/>
              </w:rPr>
            </w:pPr>
            <w:r w:rsidRPr="00CE2F33">
              <w:rPr>
                <w:rFonts w:cs="Calibri"/>
                <w:b/>
              </w:rPr>
              <w:t>201</w:t>
            </w:r>
            <w:r>
              <w:rPr>
                <w:rFonts w:cs="Calibri"/>
                <w:b/>
              </w:rPr>
              <w:t>9</w:t>
            </w:r>
          </w:p>
        </w:tc>
      </w:tr>
      <w:tr w:rsidR="009E3346" w:rsidRPr="001026C7" w14:paraId="335B6576" w14:textId="77777777" w:rsidTr="009E3346">
        <w:trPr>
          <w:trHeight w:val="340"/>
          <w:jc w:val="center"/>
        </w:trPr>
        <w:tc>
          <w:tcPr>
            <w:tcW w:w="1377" w:type="dxa"/>
            <w:vMerge/>
            <w:shd w:val="clear" w:color="auto" w:fill="D9D9D9" w:themeFill="background1" w:themeFillShade="D9"/>
            <w:vAlign w:val="center"/>
          </w:tcPr>
          <w:p w14:paraId="647ACCC3" w14:textId="77777777" w:rsidR="009E3346" w:rsidRPr="00CE2F33" w:rsidRDefault="009E3346" w:rsidP="009E3346">
            <w:pPr>
              <w:spacing w:after="0"/>
              <w:jc w:val="center"/>
              <w:rPr>
                <w:rFonts w:cs="Calibri"/>
              </w:rPr>
            </w:pPr>
          </w:p>
        </w:tc>
        <w:tc>
          <w:tcPr>
            <w:tcW w:w="811" w:type="dxa"/>
            <w:shd w:val="clear" w:color="auto" w:fill="F2F2F2" w:themeFill="background1" w:themeFillShade="F2"/>
            <w:vAlign w:val="center"/>
          </w:tcPr>
          <w:p w14:paraId="560E4B27" w14:textId="77777777" w:rsidR="009E3346" w:rsidRPr="001026C7" w:rsidRDefault="009E3346" w:rsidP="009E3346">
            <w:pPr>
              <w:spacing w:after="0"/>
              <w:jc w:val="center"/>
              <w:rPr>
                <w:rFonts w:cs="Calibri"/>
                <w:sz w:val="16"/>
                <w:szCs w:val="16"/>
              </w:rPr>
            </w:pPr>
            <w:r w:rsidRPr="001026C7">
              <w:rPr>
                <w:rFonts w:cs="Calibri"/>
                <w:sz w:val="16"/>
                <w:szCs w:val="16"/>
              </w:rPr>
              <w:t>ogółem</w:t>
            </w:r>
          </w:p>
        </w:tc>
        <w:tc>
          <w:tcPr>
            <w:tcW w:w="812" w:type="dxa"/>
            <w:shd w:val="clear" w:color="auto" w:fill="F2F2F2" w:themeFill="background1" w:themeFillShade="F2"/>
            <w:vAlign w:val="center"/>
          </w:tcPr>
          <w:p w14:paraId="7D65E9BC" w14:textId="77777777" w:rsidR="009E3346" w:rsidRPr="001026C7" w:rsidRDefault="009E3346" w:rsidP="009E3346">
            <w:pPr>
              <w:spacing w:after="0"/>
              <w:jc w:val="center"/>
              <w:rPr>
                <w:rFonts w:cs="Calibri"/>
                <w:sz w:val="16"/>
                <w:szCs w:val="16"/>
              </w:rPr>
            </w:pPr>
            <w:r w:rsidRPr="001026C7">
              <w:rPr>
                <w:rFonts w:cs="Calibri"/>
                <w:sz w:val="16"/>
                <w:szCs w:val="16"/>
              </w:rPr>
              <w:t>kobiet</w:t>
            </w:r>
          </w:p>
        </w:tc>
        <w:tc>
          <w:tcPr>
            <w:tcW w:w="811" w:type="dxa"/>
            <w:shd w:val="clear" w:color="auto" w:fill="F2F2F2" w:themeFill="background1" w:themeFillShade="F2"/>
            <w:vAlign w:val="center"/>
          </w:tcPr>
          <w:p w14:paraId="49C4D7F1" w14:textId="77777777" w:rsidR="009E3346" w:rsidRPr="001026C7" w:rsidRDefault="009E3346" w:rsidP="009E3346">
            <w:pPr>
              <w:spacing w:after="0"/>
              <w:jc w:val="center"/>
              <w:rPr>
                <w:rFonts w:cs="Calibri"/>
                <w:sz w:val="16"/>
                <w:szCs w:val="16"/>
              </w:rPr>
            </w:pPr>
            <w:r w:rsidRPr="001026C7">
              <w:rPr>
                <w:rFonts w:cs="Calibri"/>
                <w:sz w:val="16"/>
                <w:szCs w:val="16"/>
              </w:rPr>
              <w:t>ogółem</w:t>
            </w:r>
          </w:p>
        </w:tc>
        <w:tc>
          <w:tcPr>
            <w:tcW w:w="812" w:type="dxa"/>
            <w:shd w:val="clear" w:color="auto" w:fill="F2F2F2" w:themeFill="background1" w:themeFillShade="F2"/>
            <w:vAlign w:val="center"/>
          </w:tcPr>
          <w:p w14:paraId="1F9D2221" w14:textId="77777777" w:rsidR="009E3346" w:rsidRPr="001026C7" w:rsidRDefault="009E3346" w:rsidP="009E3346">
            <w:pPr>
              <w:spacing w:after="0"/>
              <w:jc w:val="center"/>
              <w:rPr>
                <w:rFonts w:cs="Calibri"/>
                <w:sz w:val="16"/>
                <w:szCs w:val="16"/>
              </w:rPr>
            </w:pPr>
            <w:r w:rsidRPr="001026C7">
              <w:rPr>
                <w:rFonts w:cs="Calibri"/>
                <w:sz w:val="16"/>
                <w:szCs w:val="16"/>
              </w:rPr>
              <w:t>kobiet</w:t>
            </w:r>
          </w:p>
        </w:tc>
        <w:tc>
          <w:tcPr>
            <w:tcW w:w="812" w:type="dxa"/>
            <w:shd w:val="clear" w:color="auto" w:fill="F2F2F2" w:themeFill="background1" w:themeFillShade="F2"/>
            <w:vAlign w:val="center"/>
          </w:tcPr>
          <w:p w14:paraId="6A32FCD7" w14:textId="77777777" w:rsidR="009E3346" w:rsidRPr="001026C7" w:rsidRDefault="009E3346" w:rsidP="009E3346">
            <w:pPr>
              <w:spacing w:after="0"/>
              <w:jc w:val="center"/>
              <w:rPr>
                <w:rFonts w:cs="Calibri"/>
                <w:sz w:val="16"/>
                <w:szCs w:val="16"/>
              </w:rPr>
            </w:pPr>
            <w:r w:rsidRPr="001026C7">
              <w:rPr>
                <w:rFonts w:cs="Calibri"/>
                <w:sz w:val="16"/>
                <w:szCs w:val="16"/>
              </w:rPr>
              <w:t>ogółem</w:t>
            </w:r>
          </w:p>
        </w:tc>
        <w:tc>
          <w:tcPr>
            <w:tcW w:w="811" w:type="dxa"/>
            <w:shd w:val="clear" w:color="auto" w:fill="F2F2F2" w:themeFill="background1" w:themeFillShade="F2"/>
            <w:vAlign w:val="center"/>
          </w:tcPr>
          <w:p w14:paraId="411AAE6E" w14:textId="77777777" w:rsidR="009E3346" w:rsidRPr="001026C7" w:rsidRDefault="009E3346" w:rsidP="009E3346">
            <w:pPr>
              <w:spacing w:after="0"/>
              <w:jc w:val="center"/>
              <w:rPr>
                <w:rFonts w:cs="Calibri"/>
                <w:sz w:val="16"/>
                <w:szCs w:val="16"/>
              </w:rPr>
            </w:pPr>
            <w:r w:rsidRPr="001026C7">
              <w:rPr>
                <w:rFonts w:cs="Calibri"/>
                <w:sz w:val="16"/>
                <w:szCs w:val="16"/>
              </w:rPr>
              <w:t>kobiet</w:t>
            </w:r>
          </w:p>
        </w:tc>
        <w:tc>
          <w:tcPr>
            <w:tcW w:w="812" w:type="dxa"/>
            <w:shd w:val="clear" w:color="auto" w:fill="F2F2F2" w:themeFill="background1" w:themeFillShade="F2"/>
            <w:vAlign w:val="center"/>
          </w:tcPr>
          <w:p w14:paraId="37A28223" w14:textId="77777777" w:rsidR="009E3346" w:rsidRPr="001026C7" w:rsidRDefault="009E3346" w:rsidP="009E3346">
            <w:pPr>
              <w:spacing w:after="0"/>
              <w:jc w:val="center"/>
              <w:rPr>
                <w:rFonts w:cs="Calibri"/>
                <w:sz w:val="16"/>
                <w:szCs w:val="16"/>
              </w:rPr>
            </w:pPr>
            <w:r w:rsidRPr="001026C7">
              <w:rPr>
                <w:rFonts w:cs="Calibri"/>
                <w:sz w:val="16"/>
                <w:szCs w:val="16"/>
              </w:rPr>
              <w:t>ogółem</w:t>
            </w:r>
          </w:p>
        </w:tc>
        <w:tc>
          <w:tcPr>
            <w:tcW w:w="811" w:type="dxa"/>
            <w:shd w:val="clear" w:color="auto" w:fill="F2F2F2" w:themeFill="background1" w:themeFillShade="F2"/>
            <w:vAlign w:val="center"/>
          </w:tcPr>
          <w:p w14:paraId="706739D3" w14:textId="77777777" w:rsidR="009E3346" w:rsidRPr="001026C7" w:rsidRDefault="009E3346" w:rsidP="009E3346">
            <w:pPr>
              <w:spacing w:after="0"/>
              <w:jc w:val="center"/>
              <w:rPr>
                <w:rFonts w:cs="Calibri"/>
                <w:sz w:val="16"/>
                <w:szCs w:val="16"/>
              </w:rPr>
            </w:pPr>
            <w:r w:rsidRPr="001026C7">
              <w:rPr>
                <w:rFonts w:cs="Calibri"/>
                <w:sz w:val="16"/>
                <w:szCs w:val="16"/>
              </w:rPr>
              <w:t>kobiet</w:t>
            </w:r>
          </w:p>
        </w:tc>
        <w:tc>
          <w:tcPr>
            <w:tcW w:w="812" w:type="dxa"/>
            <w:shd w:val="clear" w:color="auto" w:fill="F2F2F2" w:themeFill="background1" w:themeFillShade="F2"/>
            <w:vAlign w:val="center"/>
          </w:tcPr>
          <w:p w14:paraId="43224DEF" w14:textId="77777777" w:rsidR="009E3346" w:rsidRPr="001026C7" w:rsidRDefault="009E3346" w:rsidP="009E3346">
            <w:pPr>
              <w:spacing w:after="0"/>
              <w:jc w:val="center"/>
              <w:rPr>
                <w:rFonts w:cs="Calibri"/>
                <w:sz w:val="16"/>
                <w:szCs w:val="16"/>
              </w:rPr>
            </w:pPr>
            <w:r w:rsidRPr="001026C7">
              <w:rPr>
                <w:rFonts w:cs="Calibri"/>
                <w:sz w:val="16"/>
                <w:szCs w:val="16"/>
              </w:rPr>
              <w:t>ogółem</w:t>
            </w:r>
          </w:p>
        </w:tc>
        <w:tc>
          <w:tcPr>
            <w:tcW w:w="812" w:type="dxa"/>
            <w:shd w:val="clear" w:color="auto" w:fill="F2F2F2" w:themeFill="background1" w:themeFillShade="F2"/>
            <w:vAlign w:val="center"/>
          </w:tcPr>
          <w:p w14:paraId="1614B473" w14:textId="77777777" w:rsidR="009E3346" w:rsidRPr="001026C7" w:rsidRDefault="009E3346" w:rsidP="009E3346">
            <w:pPr>
              <w:spacing w:after="0"/>
              <w:jc w:val="center"/>
              <w:rPr>
                <w:rFonts w:cs="Calibri"/>
                <w:sz w:val="16"/>
                <w:szCs w:val="16"/>
              </w:rPr>
            </w:pPr>
            <w:r w:rsidRPr="001026C7">
              <w:rPr>
                <w:rFonts w:cs="Calibri"/>
                <w:sz w:val="16"/>
                <w:szCs w:val="16"/>
              </w:rPr>
              <w:t>kobiet</w:t>
            </w:r>
          </w:p>
        </w:tc>
      </w:tr>
      <w:tr w:rsidR="009E3346" w:rsidRPr="001026C7" w14:paraId="2AD6114D" w14:textId="77777777" w:rsidTr="00A678AD">
        <w:trPr>
          <w:trHeight w:val="340"/>
          <w:jc w:val="center"/>
        </w:trPr>
        <w:tc>
          <w:tcPr>
            <w:tcW w:w="1377" w:type="dxa"/>
            <w:shd w:val="clear" w:color="auto" w:fill="BDD6EE" w:themeFill="accent1" w:themeFillTint="66"/>
            <w:vAlign w:val="center"/>
          </w:tcPr>
          <w:p w14:paraId="545036DC" w14:textId="77777777" w:rsidR="009E3346" w:rsidRPr="002357C5" w:rsidRDefault="009E3346" w:rsidP="009E3346">
            <w:pPr>
              <w:spacing w:after="0"/>
              <w:jc w:val="center"/>
              <w:rPr>
                <w:rFonts w:cs="Calibri"/>
                <w:b/>
              </w:rPr>
            </w:pPr>
            <w:r w:rsidRPr="002357C5">
              <w:rPr>
                <w:rFonts w:cs="Calibri"/>
                <w:b/>
              </w:rPr>
              <w:t>styczeń</w:t>
            </w:r>
          </w:p>
        </w:tc>
        <w:tc>
          <w:tcPr>
            <w:tcW w:w="811" w:type="dxa"/>
            <w:vAlign w:val="center"/>
          </w:tcPr>
          <w:p w14:paraId="24556B58" w14:textId="77777777" w:rsidR="009E3346" w:rsidRPr="002357C5" w:rsidRDefault="009E3346" w:rsidP="009E3346">
            <w:pPr>
              <w:spacing w:after="0"/>
              <w:jc w:val="center"/>
              <w:rPr>
                <w:rFonts w:cs="Calibri"/>
                <w:b/>
              </w:rPr>
            </w:pPr>
            <w:r>
              <w:rPr>
                <w:rFonts w:ascii="Calibri" w:hAnsi="Calibri" w:cs="Calibri"/>
                <w:color w:val="000000"/>
              </w:rPr>
              <w:t>6168</w:t>
            </w:r>
          </w:p>
        </w:tc>
        <w:tc>
          <w:tcPr>
            <w:tcW w:w="812" w:type="dxa"/>
            <w:vAlign w:val="center"/>
          </w:tcPr>
          <w:p w14:paraId="7C03C523" w14:textId="77777777" w:rsidR="009E3346" w:rsidRPr="002357C5" w:rsidRDefault="009E3346" w:rsidP="009E3346">
            <w:pPr>
              <w:spacing w:after="0"/>
              <w:jc w:val="center"/>
              <w:rPr>
                <w:rFonts w:cs="Calibri"/>
                <w:b/>
              </w:rPr>
            </w:pPr>
            <w:r>
              <w:rPr>
                <w:rFonts w:ascii="Calibri" w:hAnsi="Calibri" w:cs="Calibri"/>
                <w:color w:val="000000"/>
              </w:rPr>
              <w:t>3341</w:t>
            </w:r>
          </w:p>
        </w:tc>
        <w:tc>
          <w:tcPr>
            <w:tcW w:w="811" w:type="dxa"/>
            <w:vAlign w:val="center"/>
          </w:tcPr>
          <w:p w14:paraId="37AEDC6E" w14:textId="77777777" w:rsidR="009E3346" w:rsidRPr="002357C5" w:rsidRDefault="009E3346" w:rsidP="009E3346">
            <w:pPr>
              <w:spacing w:after="0"/>
              <w:jc w:val="center"/>
              <w:rPr>
                <w:rFonts w:cs="Calibri"/>
                <w:b/>
              </w:rPr>
            </w:pPr>
            <w:r>
              <w:rPr>
                <w:rFonts w:ascii="Calibri" w:hAnsi="Calibri" w:cs="Calibri"/>
                <w:color w:val="000000"/>
              </w:rPr>
              <w:t>5188</w:t>
            </w:r>
          </w:p>
        </w:tc>
        <w:tc>
          <w:tcPr>
            <w:tcW w:w="812" w:type="dxa"/>
            <w:vAlign w:val="center"/>
          </w:tcPr>
          <w:p w14:paraId="4A4B4698" w14:textId="77777777" w:rsidR="009E3346" w:rsidRPr="002357C5" w:rsidRDefault="009E3346" w:rsidP="009E3346">
            <w:pPr>
              <w:spacing w:after="0"/>
              <w:jc w:val="center"/>
              <w:rPr>
                <w:rFonts w:cs="Calibri"/>
                <w:b/>
              </w:rPr>
            </w:pPr>
            <w:r>
              <w:rPr>
                <w:rFonts w:ascii="Calibri" w:hAnsi="Calibri" w:cs="Calibri"/>
                <w:color w:val="000000"/>
              </w:rPr>
              <w:t>2828</w:t>
            </w:r>
          </w:p>
        </w:tc>
        <w:tc>
          <w:tcPr>
            <w:tcW w:w="812" w:type="dxa"/>
            <w:vAlign w:val="center"/>
          </w:tcPr>
          <w:p w14:paraId="44E01EDE" w14:textId="77777777" w:rsidR="009E3346" w:rsidRPr="002357C5" w:rsidRDefault="009E3346" w:rsidP="009E3346">
            <w:pPr>
              <w:spacing w:after="0"/>
              <w:jc w:val="center"/>
              <w:rPr>
                <w:rFonts w:cs="Calibri"/>
                <w:b/>
              </w:rPr>
            </w:pPr>
            <w:r>
              <w:rPr>
                <w:rFonts w:ascii="Calibri" w:hAnsi="Calibri" w:cs="Calibri"/>
                <w:color w:val="000000"/>
              </w:rPr>
              <w:t>4672</w:t>
            </w:r>
          </w:p>
        </w:tc>
        <w:tc>
          <w:tcPr>
            <w:tcW w:w="811" w:type="dxa"/>
            <w:vAlign w:val="center"/>
          </w:tcPr>
          <w:p w14:paraId="650D08D5" w14:textId="77777777" w:rsidR="009E3346" w:rsidRPr="002357C5" w:rsidRDefault="009E3346" w:rsidP="009E3346">
            <w:pPr>
              <w:spacing w:after="0"/>
              <w:jc w:val="center"/>
              <w:rPr>
                <w:rFonts w:cs="Calibri"/>
                <w:b/>
              </w:rPr>
            </w:pPr>
            <w:r>
              <w:rPr>
                <w:rFonts w:ascii="Calibri" w:hAnsi="Calibri" w:cs="Calibri"/>
                <w:color w:val="000000"/>
              </w:rPr>
              <w:t>2629</w:t>
            </w:r>
          </w:p>
        </w:tc>
        <w:tc>
          <w:tcPr>
            <w:tcW w:w="812" w:type="dxa"/>
            <w:vAlign w:val="center"/>
          </w:tcPr>
          <w:p w14:paraId="4018B995" w14:textId="77777777" w:rsidR="009E3346" w:rsidRPr="002357C5" w:rsidRDefault="009E3346" w:rsidP="009E3346">
            <w:pPr>
              <w:spacing w:after="0"/>
              <w:jc w:val="center"/>
              <w:rPr>
                <w:rFonts w:cs="Calibri"/>
              </w:rPr>
            </w:pPr>
            <w:r>
              <w:rPr>
                <w:rFonts w:ascii="Calibri" w:hAnsi="Calibri" w:cs="Calibri"/>
                <w:color w:val="000000"/>
              </w:rPr>
              <w:t>3874</w:t>
            </w:r>
          </w:p>
        </w:tc>
        <w:tc>
          <w:tcPr>
            <w:tcW w:w="811" w:type="dxa"/>
            <w:vAlign w:val="center"/>
          </w:tcPr>
          <w:p w14:paraId="0F9459AE" w14:textId="77777777" w:rsidR="009E3346" w:rsidRPr="002357C5" w:rsidRDefault="009E3346" w:rsidP="009E3346">
            <w:pPr>
              <w:spacing w:after="0"/>
              <w:jc w:val="center"/>
              <w:rPr>
                <w:rFonts w:cs="Calibri"/>
              </w:rPr>
            </w:pPr>
            <w:r>
              <w:rPr>
                <w:rFonts w:ascii="Calibri" w:hAnsi="Calibri" w:cs="Calibri"/>
                <w:color w:val="000000"/>
              </w:rPr>
              <w:t>2353</w:t>
            </w:r>
          </w:p>
        </w:tc>
        <w:tc>
          <w:tcPr>
            <w:tcW w:w="812" w:type="dxa"/>
            <w:vAlign w:val="center"/>
          </w:tcPr>
          <w:p w14:paraId="494125CD" w14:textId="77777777" w:rsidR="009E3346" w:rsidRPr="002357C5" w:rsidRDefault="009E3346" w:rsidP="009E3346">
            <w:pPr>
              <w:spacing w:after="0"/>
              <w:jc w:val="center"/>
              <w:rPr>
                <w:rFonts w:cs="Calibri"/>
                <w:b/>
              </w:rPr>
            </w:pPr>
            <w:r>
              <w:rPr>
                <w:rFonts w:ascii="Calibri" w:hAnsi="Calibri" w:cs="Calibri"/>
                <w:color w:val="000000"/>
              </w:rPr>
              <w:t>3538</w:t>
            </w:r>
          </w:p>
        </w:tc>
        <w:tc>
          <w:tcPr>
            <w:tcW w:w="812" w:type="dxa"/>
            <w:vAlign w:val="center"/>
          </w:tcPr>
          <w:p w14:paraId="63540F26" w14:textId="77777777" w:rsidR="009E3346" w:rsidRPr="002357C5" w:rsidRDefault="009E3346" w:rsidP="009E3346">
            <w:pPr>
              <w:spacing w:after="0"/>
              <w:jc w:val="center"/>
              <w:rPr>
                <w:rFonts w:cs="Calibri"/>
                <w:b/>
              </w:rPr>
            </w:pPr>
            <w:r>
              <w:rPr>
                <w:rFonts w:ascii="Calibri" w:hAnsi="Calibri" w:cs="Calibri"/>
                <w:color w:val="000000"/>
              </w:rPr>
              <w:t>2231</w:t>
            </w:r>
          </w:p>
        </w:tc>
      </w:tr>
      <w:tr w:rsidR="009E3346" w:rsidRPr="001026C7" w14:paraId="2A737D9C" w14:textId="77777777" w:rsidTr="00A678AD">
        <w:trPr>
          <w:trHeight w:val="340"/>
          <w:jc w:val="center"/>
        </w:trPr>
        <w:tc>
          <w:tcPr>
            <w:tcW w:w="1377" w:type="dxa"/>
            <w:shd w:val="clear" w:color="auto" w:fill="BDD6EE" w:themeFill="accent1" w:themeFillTint="66"/>
            <w:vAlign w:val="center"/>
          </w:tcPr>
          <w:p w14:paraId="71629169" w14:textId="77777777" w:rsidR="009E3346" w:rsidRPr="002357C5" w:rsidRDefault="009E3346" w:rsidP="009E3346">
            <w:pPr>
              <w:spacing w:after="0"/>
              <w:jc w:val="center"/>
              <w:rPr>
                <w:rFonts w:cs="Calibri"/>
                <w:b/>
              </w:rPr>
            </w:pPr>
            <w:r w:rsidRPr="002357C5">
              <w:rPr>
                <w:rFonts w:cs="Calibri"/>
                <w:b/>
              </w:rPr>
              <w:t>luty</w:t>
            </w:r>
          </w:p>
        </w:tc>
        <w:tc>
          <w:tcPr>
            <w:tcW w:w="811" w:type="dxa"/>
            <w:vAlign w:val="center"/>
          </w:tcPr>
          <w:p w14:paraId="6D714C33" w14:textId="77777777" w:rsidR="009E3346" w:rsidRPr="002357C5" w:rsidRDefault="009E3346" w:rsidP="009E3346">
            <w:pPr>
              <w:spacing w:after="0"/>
              <w:jc w:val="center"/>
              <w:rPr>
                <w:rFonts w:cs="Calibri"/>
                <w:b/>
              </w:rPr>
            </w:pPr>
            <w:r>
              <w:rPr>
                <w:rFonts w:ascii="Calibri" w:hAnsi="Calibri" w:cs="Calibri"/>
                <w:color w:val="000000"/>
              </w:rPr>
              <w:t>6181</w:t>
            </w:r>
          </w:p>
        </w:tc>
        <w:tc>
          <w:tcPr>
            <w:tcW w:w="812" w:type="dxa"/>
            <w:vAlign w:val="center"/>
          </w:tcPr>
          <w:p w14:paraId="2E851F76" w14:textId="77777777" w:rsidR="009E3346" w:rsidRPr="002357C5" w:rsidRDefault="009E3346" w:rsidP="009E3346">
            <w:pPr>
              <w:spacing w:after="0"/>
              <w:jc w:val="center"/>
              <w:rPr>
                <w:rFonts w:cs="Calibri"/>
                <w:b/>
              </w:rPr>
            </w:pPr>
            <w:r>
              <w:rPr>
                <w:rFonts w:ascii="Calibri" w:hAnsi="Calibri" w:cs="Calibri"/>
                <w:color w:val="000000"/>
              </w:rPr>
              <w:t>3299</w:t>
            </w:r>
          </w:p>
        </w:tc>
        <w:tc>
          <w:tcPr>
            <w:tcW w:w="811" w:type="dxa"/>
            <w:vAlign w:val="center"/>
          </w:tcPr>
          <w:p w14:paraId="4414D11A" w14:textId="77777777" w:rsidR="009E3346" w:rsidRPr="002357C5" w:rsidRDefault="009E3346" w:rsidP="009E3346">
            <w:pPr>
              <w:spacing w:after="0"/>
              <w:jc w:val="center"/>
              <w:rPr>
                <w:rFonts w:cs="Calibri"/>
                <w:b/>
              </w:rPr>
            </w:pPr>
            <w:r>
              <w:rPr>
                <w:rFonts w:ascii="Calibri" w:hAnsi="Calibri" w:cs="Calibri"/>
                <w:color w:val="000000"/>
              </w:rPr>
              <w:t>5393</w:t>
            </w:r>
          </w:p>
        </w:tc>
        <w:tc>
          <w:tcPr>
            <w:tcW w:w="812" w:type="dxa"/>
            <w:vAlign w:val="center"/>
          </w:tcPr>
          <w:p w14:paraId="6DA6A71D" w14:textId="77777777" w:rsidR="009E3346" w:rsidRPr="002357C5" w:rsidRDefault="009E3346" w:rsidP="009E3346">
            <w:pPr>
              <w:spacing w:after="0"/>
              <w:jc w:val="center"/>
              <w:rPr>
                <w:rFonts w:cs="Calibri"/>
                <w:b/>
              </w:rPr>
            </w:pPr>
            <w:r>
              <w:rPr>
                <w:rFonts w:ascii="Calibri" w:hAnsi="Calibri" w:cs="Calibri"/>
                <w:color w:val="000000"/>
              </w:rPr>
              <w:t>2945</w:t>
            </w:r>
          </w:p>
        </w:tc>
        <w:tc>
          <w:tcPr>
            <w:tcW w:w="812" w:type="dxa"/>
            <w:vAlign w:val="center"/>
          </w:tcPr>
          <w:p w14:paraId="2D65E71E" w14:textId="77777777" w:rsidR="009E3346" w:rsidRPr="002357C5" w:rsidRDefault="009E3346" w:rsidP="009E3346">
            <w:pPr>
              <w:spacing w:after="0"/>
              <w:jc w:val="center"/>
              <w:rPr>
                <w:rFonts w:cs="Calibri"/>
                <w:b/>
              </w:rPr>
            </w:pPr>
            <w:r>
              <w:rPr>
                <w:rFonts w:ascii="Calibri" w:hAnsi="Calibri" w:cs="Calibri"/>
                <w:color w:val="000000"/>
              </w:rPr>
              <w:t>4586</w:t>
            </w:r>
          </w:p>
        </w:tc>
        <w:tc>
          <w:tcPr>
            <w:tcW w:w="811" w:type="dxa"/>
            <w:vAlign w:val="center"/>
          </w:tcPr>
          <w:p w14:paraId="39602CCF" w14:textId="77777777" w:rsidR="009E3346" w:rsidRPr="002357C5" w:rsidRDefault="009E3346" w:rsidP="009E3346">
            <w:pPr>
              <w:spacing w:after="0"/>
              <w:jc w:val="center"/>
              <w:rPr>
                <w:rFonts w:cs="Calibri"/>
                <w:b/>
              </w:rPr>
            </w:pPr>
            <w:r>
              <w:rPr>
                <w:rFonts w:ascii="Calibri" w:hAnsi="Calibri" w:cs="Calibri"/>
                <w:color w:val="000000"/>
              </w:rPr>
              <w:t>2564</w:t>
            </w:r>
          </w:p>
        </w:tc>
        <w:tc>
          <w:tcPr>
            <w:tcW w:w="812" w:type="dxa"/>
            <w:vAlign w:val="center"/>
          </w:tcPr>
          <w:p w14:paraId="39A3E2E8" w14:textId="77777777" w:rsidR="009E3346" w:rsidRPr="002357C5" w:rsidRDefault="009E3346" w:rsidP="009E3346">
            <w:pPr>
              <w:spacing w:after="0"/>
              <w:jc w:val="center"/>
              <w:rPr>
                <w:rFonts w:cs="Calibri"/>
              </w:rPr>
            </w:pPr>
            <w:r>
              <w:rPr>
                <w:rFonts w:ascii="Calibri" w:hAnsi="Calibri" w:cs="Calibri"/>
                <w:color w:val="000000"/>
              </w:rPr>
              <w:t>3864</w:t>
            </w:r>
          </w:p>
        </w:tc>
        <w:tc>
          <w:tcPr>
            <w:tcW w:w="811" w:type="dxa"/>
            <w:vAlign w:val="center"/>
          </w:tcPr>
          <w:p w14:paraId="5F44B2B9" w14:textId="77777777" w:rsidR="009E3346" w:rsidRPr="002357C5" w:rsidRDefault="009E3346" w:rsidP="009E3346">
            <w:pPr>
              <w:spacing w:after="0"/>
              <w:jc w:val="center"/>
              <w:rPr>
                <w:rFonts w:cs="Calibri"/>
              </w:rPr>
            </w:pPr>
            <w:r>
              <w:rPr>
                <w:rFonts w:ascii="Calibri" w:hAnsi="Calibri" w:cs="Calibri"/>
                <w:color w:val="000000"/>
              </w:rPr>
              <w:t>2312</w:t>
            </w:r>
          </w:p>
        </w:tc>
        <w:tc>
          <w:tcPr>
            <w:tcW w:w="812" w:type="dxa"/>
            <w:vAlign w:val="center"/>
          </w:tcPr>
          <w:p w14:paraId="6989583E" w14:textId="77777777" w:rsidR="009E3346" w:rsidRPr="002357C5" w:rsidRDefault="009E3346" w:rsidP="009E3346">
            <w:pPr>
              <w:spacing w:after="0"/>
              <w:jc w:val="center"/>
              <w:rPr>
                <w:rFonts w:cs="Calibri"/>
                <w:b/>
              </w:rPr>
            </w:pPr>
            <w:r>
              <w:rPr>
                <w:rFonts w:ascii="Calibri" w:hAnsi="Calibri" w:cs="Calibri"/>
                <w:color w:val="000000"/>
              </w:rPr>
              <w:t>3481</w:t>
            </w:r>
          </w:p>
        </w:tc>
        <w:tc>
          <w:tcPr>
            <w:tcW w:w="812" w:type="dxa"/>
            <w:vAlign w:val="center"/>
          </w:tcPr>
          <w:p w14:paraId="550B3816" w14:textId="77777777" w:rsidR="009E3346" w:rsidRPr="002357C5" w:rsidRDefault="009E3346" w:rsidP="009E3346">
            <w:pPr>
              <w:spacing w:after="0"/>
              <w:jc w:val="center"/>
              <w:rPr>
                <w:rFonts w:cs="Calibri"/>
                <w:b/>
              </w:rPr>
            </w:pPr>
            <w:r>
              <w:rPr>
                <w:rFonts w:ascii="Calibri" w:hAnsi="Calibri" w:cs="Calibri"/>
                <w:color w:val="000000"/>
              </w:rPr>
              <w:t>2192</w:t>
            </w:r>
          </w:p>
        </w:tc>
      </w:tr>
      <w:tr w:rsidR="009E3346" w:rsidRPr="001026C7" w14:paraId="65C0BF2F" w14:textId="77777777" w:rsidTr="00A678AD">
        <w:trPr>
          <w:trHeight w:val="340"/>
          <w:jc w:val="center"/>
        </w:trPr>
        <w:tc>
          <w:tcPr>
            <w:tcW w:w="1377" w:type="dxa"/>
            <w:shd w:val="clear" w:color="auto" w:fill="BDD6EE" w:themeFill="accent1" w:themeFillTint="66"/>
            <w:vAlign w:val="center"/>
          </w:tcPr>
          <w:p w14:paraId="2BA68671" w14:textId="77777777" w:rsidR="009E3346" w:rsidRPr="002357C5" w:rsidRDefault="009E3346" w:rsidP="009E3346">
            <w:pPr>
              <w:spacing w:after="0"/>
              <w:jc w:val="center"/>
              <w:rPr>
                <w:rFonts w:cs="Calibri"/>
                <w:b/>
              </w:rPr>
            </w:pPr>
            <w:r w:rsidRPr="002357C5">
              <w:rPr>
                <w:rFonts w:cs="Calibri"/>
                <w:b/>
              </w:rPr>
              <w:t>marzec</w:t>
            </w:r>
          </w:p>
        </w:tc>
        <w:tc>
          <w:tcPr>
            <w:tcW w:w="811" w:type="dxa"/>
            <w:vAlign w:val="center"/>
          </w:tcPr>
          <w:p w14:paraId="2E805C71" w14:textId="77777777" w:rsidR="009E3346" w:rsidRPr="002357C5" w:rsidRDefault="009E3346" w:rsidP="009E3346">
            <w:pPr>
              <w:spacing w:after="0"/>
              <w:jc w:val="center"/>
              <w:rPr>
                <w:rFonts w:cs="Calibri"/>
                <w:b/>
              </w:rPr>
            </w:pPr>
            <w:r>
              <w:rPr>
                <w:rFonts w:ascii="Calibri" w:hAnsi="Calibri" w:cs="Calibri"/>
                <w:color w:val="000000"/>
              </w:rPr>
              <w:t>6059</w:t>
            </w:r>
          </w:p>
        </w:tc>
        <w:tc>
          <w:tcPr>
            <w:tcW w:w="812" w:type="dxa"/>
            <w:vAlign w:val="center"/>
          </w:tcPr>
          <w:p w14:paraId="0D672828" w14:textId="77777777" w:rsidR="009E3346" w:rsidRPr="002357C5" w:rsidRDefault="009E3346" w:rsidP="009E3346">
            <w:pPr>
              <w:spacing w:after="0"/>
              <w:jc w:val="center"/>
              <w:rPr>
                <w:rFonts w:cs="Calibri"/>
                <w:b/>
              </w:rPr>
            </w:pPr>
            <w:r>
              <w:rPr>
                <w:rFonts w:ascii="Calibri" w:hAnsi="Calibri" w:cs="Calibri"/>
                <w:color w:val="000000"/>
              </w:rPr>
              <w:t>3258</w:t>
            </w:r>
          </w:p>
        </w:tc>
        <w:tc>
          <w:tcPr>
            <w:tcW w:w="811" w:type="dxa"/>
            <w:vAlign w:val="center"/>
          </w:tcPr>
          <w:p w14:paraId="497C367C" w14:textId="77777777" w:rsidR="009E3346" w:rsidRPr="002357C5" w:rsidRDefault="009E3346" w:rsidP="009E3346">
            <w:pPr>
              <w:spacing w:after="0"/>
              <w:jc w:val="center"/>
              <w:rPr>
                <w:rFonts w:cs="Calibri"/>
                <w:b/>
              </w:rPr>
            </w:pPr>
            <w:r>
              <w:rPr>
                <w:rFonts w:ascii="Calibri" w:hAnsi="Calibri" w:cs="Calibri"/>
                <w:color w:val="000000"/>
              </w:rPr>
              <w:t>5408</w:t>
            </w:r>
          </w:p>
        </w:tc>
        <w:tc>
          <w:tcPr>
            <w:tcW w:w="812" w:type="dxa"/>
            <w:vAlign w:val="center"/>
          </w:tcPr>
          <w:p w14:paraId="3D43167A" w14:textId="77777777" w:rsidR="009E3346" w:rsidRPr="002357C5" w:rsidRDefault="009E3346" w:rsidP="009E3346">
            <w:pPr>
              <w:spacing w:after="0"/>
              <w:jc w:val="center"/>
              <w:rPr>
                <w:rFonts w:cs="Calibri"/>
                <w:b/>
              </w:rPr>
            </w:pPr>
            <w:r>
              <w:rPr>
                <w:rFonts w:ascii="Calibri" w:hAnsi="Calibri" w:cs="Calibri"/>
                <w:color w:val="000000"/>
              </w:rPr>
              <w:t>2965</w:t>
            </w:r>
          </w:p>
        </w:tc>
        <w:tc>
          <w:tcPr>
            <w:tcW w:w="812" w:type="dxa"/>
            <w:vAlign w:val="center"/>
          </w:tcPr>
          <w:p w14:paraId="51C22195" w14:textId="77777777" w:rsidR="009E3346" w:rsidRPr="002357C5" w:rsidRDefault="009E3346" w:rsidP="009E3346">
            <w:pPr>
              <w:spacing w:after="0"/>
              <w:jc w:val="center"/>
              <w:rPr>
                <w:rFonts w:cs="Calibri"/>
                <w:b/>
              </w:rPr>
            </w:pPr>
            <w:r>
              <w:rPr>
                <w:rFonts w:ascii="Calibri" w:hAnsi="Calibri" w:cs="Calibri"/>
                <w:color w:val="000000"/>
              </w:rPr>
              <w:t>4450</w:t>
            </w:r>
          </w:p>
        </w:tc>
        <w:tc>
          <w:tcPr>
            <w:tcW w:w="811" w:type="dxa"/>
            <w:vAlign w:val="center"/>
          </w:tcPr>
          <w:p w14:paraId="1F8F341D" w14:textId="77777777" w:rsidR="009E3346" w:rsidRPr="002357C5" w:rsidRDefault="009E3346" w:rsidP="009E3346">
            <w:pPr>
              <w:spacing w:after="0"/>
              <w:jc w:val="center"/>
              <w:rPr>
                <w:rFonts w:cs="Calibri"/>
                <w:b/>
              </w:rPr>
            </w:pPr>
            <w:r>
              <w:rPr>
                <w:rFonts w:ascii="Calibri" w:hAnsi="Calibri" w:cs="Calibri"/>
                <w:color w:val="000000"/>
              </w:rPr>
              <w:t>2534</w:t>
            </w:r>
          </w:p>
        </w:tc>
        <w:tc>
          <w:tcPr>
            <w:tcW w:w="812" w:type="dxa"/>
            <w:vAlign w:val="center"/>
          </w:tcPr>
          <w:p w14:paraId="53CEEDFD" w14:textId="77777777" w:rsidR="009E3346" w:rsidRPr="002357C5" w:rsidRDefault="009E3346" w:rsidP="009E3346">
            <w:pPr>
              <w:spacing w:after="0"/>
              <w:jc w:val="center"/>
              <w:rPr>
                <w:rFonts w:cs="Calibri"/>
              </w:rPr>
            </w:pPr>
            <w:r>
              <w:rPr>
                <w:rFonts w:ascii="Calibri" w:hAnsi="Calibri" w:cs="Calibri"/>
                <w:color w:val="000000"/>
              </w:rPr>
              <w:t>3800</w:t>
            </w:r>
          </w:p>
        </w:tc>
        <w:tc>
          <w:tcPr>
            <w:tcW w:w="811" w:type="dxa"/>
            <w:vAlign w:val="center"/>
          </w:tcPr>
          <w:p w14:paraId="448CD841" w14:textId="77777777" w:rsidR="009E3346" w:rsidRPr="002357C5" w:rsidRDefault="009E3346" w:rsidP="009E3346">
            <w:pPr>
              <w:spacing w:after="0"/>
              <w:jc w:val="center"/>
              <w:rPr>
                <w:rFonts w:cs="Calibri"/>
              </w:rPr>
            </w:pPr>
            <w:r>
              <w:rPr>
                <w:rFonts w:ascii="Calibri" w:hAnsi="Calibri" w:cs="Calibri"/>
                <w:color w:val="000000"/>
              </w:rPr>
              <w:t>2310</w:t>
            </w:r>
          </w:p>
        </w:tc>
        <w:tc>
          <w:tcPr>
            <w:tcW w:w="812" w:type="dxa"/>
            <w:vAlign w:val="center"/>
          </w:tcPr>
          <w:p w14:paraId="6A510B2E" w14:textId="77777777" w:rsidR="009E3346" w:rsidRPr="002357C5" w:rsidRDefault="009E3346" w:rsidP="009E3346">
            <w:pPr>
              <w:spacing w:after="0"/>
              <w:jc w:val="center"/>
              <w:rPr>
                <w:rFonts w:cs="Calibri"/>
                <w:b/>
              </w:rPr>
            </w:pPr>
            <w:r>
              <w:rPr>
                <w:rFonts w:ascii="Calibri" w:hAnsi="Calibri" w:cs="Calibri"/>
                <w:color w:val="000000"/>
              </w:rPr>
              <w:t>3326</w:t>
            </w:r>
          </w:p>
        </w:tc>
        <w:tc>
          <w:tcPr>
            <w:tcW w:w="812" w:type="dxa"/>
            <w:vAlign w:val="center"/>
          </w:tcPr>
          <w:p w14:paraId="4226CE2F" w14:textId="77777777" w:rsidR="009E3346" w:rsidRPr="002357C5" w:rsidRDefault="009E3346" w:rsidP="009E3346">
            <w:pPr>
              <w:spacing w:after="0"/>
              <w:jc w:val="center"/>
              <w:rPr>
                <w:rFonts w:cs="Calibri"/>
                <w:b/>
              </w:rPr>
            </w:pPr>
            <w:r>
              <w:rPr>
                <w:rFonts w:ascii="Calibri" w:hAnsi="Calibri" w:cs="Calibri"/>
                <w:color w:val="000000"/>
              </w:rPr>
              <w:t>2117</w:t>
            </w:r>
          </w:p>
        </w:tc>
      </w:tr>
      <w:tr w:rsidR="009E3346" w:rsidRPr="001026C7" w14:paraId="6615952B" w14:textId="77777777" w:rsidTr="00A678AD">
        <w:trPr>
          <w:trHeight w:val="340"/>
          <w:jc w:val="center"/>
        </w:trPr>
        <w:tc>
          <w:tcPr>
            <w:tcW w:w="1377" w:type="dxa"/>
            <w:shd w:val="clear" w:color="auto" w:fill="BDD6EE" w:themeFill="accent1" w:themeFillTint="66"/>
            <w:vAlign w:val="center"/>
          </w:tcPr>
          <w:p w14:paraId="2E734D4F" w14:textId="77777777" w:rsidR="009E3346" w:rsidRPr="002357C5" w:rsidRDefault="009E3346" w:rsidP="009E3346">
            <w:pPr>
              <w:spacing w:after="0"/>
              <w:jc w:val="center"/>
              <w:rPr>
                <w:rFonts w:cs="Calibri"/>
                <w:b/>
              </w:rPr>
            </w:pPr>
            <w:r w:rsidRPr="002357C5">
              <w:rPr>
                <w:rFonts w:cs="Calibri"/>
                <w:b/>
              </w:rPr>
              <w:t>kwiecień</w:t>
            </w:r>
          </w:p>
        </w:tc>
        <w:tc>
          <w:tcPr>
            <w:tcW w:w="811" w:type="dxa"/>
            <w:vAlign w:val="center"/>
          </w:tcPr>
          <w:p w14:paraId="1869A45F" w14:textId="77777777" w:rsidR="009E3346" w:rsidRPr="002357C5" w:rsidRDefault="009E3346" w:rsidP="009E3346">
            <w:pPr>
              <w:spacing w:after="0"/>
              <w:jc w:val="center"/>
              <w:rPr>
                <w:rFonts w:cs="Calibri"/>
                <w:b/>
              </w:rPr>
            </w:pPr>
            <w:r>
              <w:rPr>
                <w:rFonts w:ascii="Calibri" w:hAnsi="Calibri" w:cs="Calibri"/>
                <w:color w:val="000000"/>
              </w:rPr>
              <w:t>5706</w:t>
            </w:r>
          </w:p>
        </w:tc>
        <w:tc>
          <w:tcPr>
            <w:tcW w:w="812" w:type="dxa"/>
            <w:vAlign w:val="center"/>
          </w:tcPr>
          <w:p w14:paraId="27D38DBB" w14:textId="77777777" w:rsidR="009E3346" w:rsidRPr="002357C5" w:rsidRDefault="009E3346" w:rsidP="009E3346">
            <w:pPr>
              <w:spacing w:after="0"/>
              <w:jc w:val="center"/>
              <w:rPr>
                <w:rFonts w:cs="Calibri"/>
                <w:b/>
              </w:rPr>
            </w:pPr>
            <w:r>
              <w:rPr>
                <w:rFonts w:ascii="Calibri" w:hAnsi="Calibri" w:cs="Calibri"/>
                <w:color w:val="000000"/>
              </w:rPr>
              <w:t>3159</w:t>
            </w:r>
          </w:p>
        </w:tc>
        <w:tc>
          <w:tcPr>
            <w:tcW w:w="811" w:type="dxa"/>
            <w:vAlign w:val="center"/>
          </w:tcPr>
          <w:p w14:paraId="79F101C4" w14:textId="77777777" w:rsidR="009E3346" w:rsidRPr="002357C5" w:rsidRDefault="009E3346" w:rsidP="009E3346">
            <w:pPr>
              <w:spacing w:after="0"/>
              <w:jc w:val="center"/>
              <w:rPr>
                <w:rFonts w:cs="Calibri"/>
                <w:b/>
              </w:rPr>
            </w:pPr>
            <w:r>
              <w:rPr>
                <w:rFonts w:ascii="Calibri" w:hAnsi="Calibri" w:cs="Calibri"/>
                <w:color w:val="000000"/>
              </w:rPr>
              <w:t>5011</w:t>
            </w:r>
          </w:p>
        </w:tc>
        <w:tc>
          <w:tcPr>
            <w:tcW w:w="812" w:type="dxa"/>
            <w:vAlign w:val="center"/>
          </w:tcPr>
          <w:p w14:paraId="2DDDBD4E" w14:textId="77777777" w:rsidR="009E3346" w:rsidRPr="002357C5" w:rsidRDefault="009E3346" w:rsidP="009E3346">
            <w:pPr>
              <w:spacing w:after="0"/>
              <w:jc w:val="center"/>
              <w:rPr>
                <w:rFonts w:cs="Calibri"/>
                <w:b/>
              </w:rPr>
            </w:pPr>
            <w:r>
              <w:rPr>
                <w:rFonts w:ascii="Calibri" w:hAnsi="Calibri" w:cs="Calibri"/>
                <w:color w:val="000000"/>
              </w:rPr>
              <w:t>2791</w:t>
            </w:r>
          </w:p>
        </w:tc>
        <w:tc>
          <w:tcPr>
            <w:tcW w:w="812" w:type="dxa"/>
            <w:vAlign w:val="center"/>
          </w:tcPr>
          <w:p w14:paraId="2EB431FA" w14:textId="77777777" w:rsidR="009E3346" w:rsidRPr="002357C5" w:rsidRDefault="009E3346" w:rsidP="009E3346">
            <w:pPr>
              <w:spacing w:after="0"/>
              <w:jc w:val="center"/>
              <w:rPr>
                <w:rFonts w:cs="Calibri"/>
                <w:b/>
              </w:rPr>
            </w:pPr>
            <w:r>
              <w:rPr>
                <w:rFonts w:ascii="Calibri" w:hAnsi="Calibri" w:cs="Calibri"/>
                <w:color w:val="000000"/>
              </w:rPr>
              <w:t>4097</w:t>
            </w:r>
          </w:p>
        </w:tc>
        <w:tc>
          <w:tcPr>
            <w:tcW w:w="811" w:type="dxa"/>
            <w:vAlign w:val="center"/>
          </w:tcPr>
          <w:p w14:paraId="51EE1917" w14:textId="77777777" w:rsidR="009E3346" w:rsidRPr="002357C5" w:rsidRDefault="009E3346" w:rsidP="009E3346">
            <w:pPr>
              <w:spacing w:after="0"/>
              <w:jc w:val="center"/>
              <w:rPr>
                <w:rFonts w:cs="Calibri"/>
                <w:b/>
              </w:rPr>
            </w:pPr>
            <w:r>
              <w:rPr>
                <w:rFonts w:ascii="Calibri" w:hAnsi="Calibri" w:cs="Calibri"/>
                <w:color w:val="000000"/>
              </w:rPr>
              <w:t>2374</w:t>
            </w:r>
          </w:p>
        </w:tc>
        <w:tc>
          <w:tcPr>
            <w:tcW w:w="812" w:type="dxa"/>
            <w:vAlign w:val="center"/>
          </w:tcPr>
          <w:p w14:paraId="364555F5" w14:textId="77777777" w:rsidR="009E3346" w:rsidRPr="002357C5" w:rsidRDefault="009E3346" w:rsidP="009E3346">
            <w:pPr>
              <w:spacing w:after="0"/>
              <w:jc w:val="center"/>
              <w:rPr>
                <w:rFonts w:cs="Calibri"/>
              </w:rPr>
            </w:pPr>
            <w:r>
              <w:rPr>
                <w:rFonts w:ascii="Calibri" w:hAnsi="Calibri" w:cs="Calibri"/>
                <w:color w:val="000000"/>
              </w:rPr>
              <w:t>3584</w:t>
            </w:r>
          </w:p>
        </w:tc>
        <w:tc>
          <w:tcPr>
            <w:tcW w:w="811" w:type="dxa"/>
            <w:vAlign w:val="center"/>
          </w:tcPr>
          <w:p w14:paraId="1CFF603D" w14:textId="77777777" w:rsidR="009E3346" w:rsidRPr="002357C5" w:rsidRDefault="009E3346" w:rsidP="009E3346">
            <w:pPr>
              <w:spacing w:after="0"/>
              <w:jc w:val="center"/>
              <w:rPr>
                <w:rFonts w:cs="Calibri"/>
              </w:rPr>
            </w:pPr>
            <w:r>
              <w:rPr>
                <w:rFonts w:ascii="Calibri" w:hAnsi="Calibri" w:cs="Calibri"/>
                <w:color w:val="000000"/>
              </w:rPr>
              <w:t>2233</w:t>
            </w:r>
          </w:p>
        </w:tc>
        <w:tc>
          <w:tcPr>
            <w:tcW w:w="812" w:type="dxa"/>
            <w:vAlign w:val="center"/>
          </w:tcPr>
          <w:p w14:paraId="0C1BBB89" w14:textId="77777777" w:rsidR="009E3346" w:rsidRPr="002357C5" w:rsidRDefault="009E3346" w:rsidP="009E3346">
            <w:pPr>
              <w:spacing w:after="0"/>
              <w:jc w:val="center"/>
              <w:rPr>
                <w:rFonts w:cs="Calibri"/>
                <w:b/>
              </w:rPr>
            </w:pPr>
            <w:r>
              <w:rPr>
                <w:rFonts w:ascii="Calibri" w:hAnsi="Calibri" w:cs="Calibri"/>
                <w:color w:val="000000"/>
              </w:rPr>
              <w:t>3151</w:t>
            </w:r>
          </w:p>
        </w:tc>
        <w:tc>
          <w:tcPr>
            <w:tcW w:w="812" w:type="dxa"/>
            <w:vAlign w:val="center"/>
          </w:tcPr>
          <w:p w14:paraId="1EF6332A" w14:textId="77777777" w:rsidR="009E3346" w:rsidRPr="002357C5" w:rsidRDefault="009E3346" w:rsidP="009E3346">
            <w:pPr>
              <w:spacing w:after="0"/>
              <w:jc w:val="center"/>
              <w:rPr>
                <w:rFonts w:cs="Calibri"/>
                <w:b/>
              </w:rPr>
            </w:pPr>
            <w:r>
              <w:rPr>
                <w:rFonts w:ascii="Calibri" w:hAnsi="Calibri" w:cs="Calibri"/>
                <w:color w:val="000000"/>
              </w:rPr>
              <w:t>2050</w:t>
            </w:r>
          </w:p>
        </w:tc>
      </w:tr>
      <w:tr w:rsidR="009E3346" w:rsidRPr="001026C7" w14:paraId="45262B75" w14:textId="77777777" w:rsidTr="00A678AD">
        <w:trPr>
          <w:trHeight w:val="340"/>
          <w:jc w:val="center"/>
        </w:trPr>
        <w:tc>
          <w:tcPr>
            <w:tcW w:w="1377" w:type="dxa"/>
            <w:shd w:val="clear" w:color="auto" w:fill="BDD6EE" w:themeFill="accent1" w:themeFillTint="66"/>
            <w:vAlign w:val="center"/>
          </w:tcPr>
          <w:p w14:paraId="65087453" w14:textId="77777777" w:rsidR="009E3346" w:rsidRPr="002357C5" w:rsidRDefault="009E3346" w:rsidP="009E3346">
            <w:pPr>
              <w:spacing w:after="0"/>
              <w:jc w:val="center"/>
              <w:rPr>
                <w:rFonts w:cs="Calibri"/>
                <w:b/>
              </w:rPr>
            </w:pPr>
            <w:r w:rsidRPr="002357C5">
              <w:rPr>
                <w:rFonts w:cs="Calibri"/>
                <w:b/>
              </w:rPr>
              <w:t>maj</w:t>
            </w:r>
          </w:p>
        </w:tc>
        <w:tc>
          <w:tcPr>
            <w:tcW w:w="811" w:type="dxa"/>
            <w:vAlign w:val="center"/>
          </w:tcPr>
          <w:p w14:paraId="10638EF7" w14:textId="77777777" w:rsidR="009E3346" w:rsidRPr="002357C5" w:rsidRDefault="009E3346" w:rsidP="009E3346">
            <w:pPr>
              <w:spacing w:after="0"/>
              <w:jc w:val="center"/>
              <w:rPr>
                <w:rFonts w:cs="Calibri"/>
                <w:b/>
              </w:rPr>
            </w:pPr>
            <w:r>
              <w:rPr>
                <w:rFonts w:ascii="Calibri" w:hAnsi="Calibri" w:cs="Calibri"/>
                <w:color w:val="000000"/>
              </w:rPr>
              <w:t>5280</w:t>
            </w:r>
          </w:p>
        </w:tc>
        <w:tc>
          <w:tcPr>
            <w:tcW w:w="812" w:type="dxa"/>
            <w:vAlign w:val="center"/>
          </w:tcPr>
          <w:p w14:paraId="5670420A" w14:textId="77777777" w:rsidR="009E3346" w:rsidRPr="002357C5" w:rsidRDefault="009E3346" w:rsidP="009E3346">
            <w:pPr>
              <w:spacing w:after="0"/>
              <w:jc w:val="center"/>
              <w:rPr>
                <w:rFonts w:cs="Calibri"/>
                <w:b/>
              </w:rPr>
            </w:pPr>
            <w:r>
              <w:rPr>
                <w:rFonts w:ascii="Calibri" w:hAnsi="Calibri" w:cs="Calibri"/>
                <w:color w:val="000000"/>
              </w:rPr>
              <w:t>2982</w:t>
            </w:r>
          </w:p>
        </w:tc>
        <w:tc>
          <w:tcPr>
            <w:tcW w:w="811" w:type="dxa"/>
            <w:vAlign w:val="center"/>
          </w:tcPr>
          <w:p w14:paraId="2BA26F32" w14:textId="77777777" w:rsidR="009E3346" w:rsidRPr="002357C5" w:rsidRDefault="009E3346" w:rsidP="009E3346">
            <w:pPr>
              <w:spacing w:after="0"/>
              <w:jc w:val="center"/>
              <w:rPr>
                <w:rFonts w:cs="Calibri"/>
                <w:b/>
              </w:rPr>
            </w:pPr>
            <w:r>
              <w:rPr>
                <w:rFonts w:ascii="Calibri" w:hAnsi="Calibri" w:cs="Calibri"/>
                <w:color w:val="000000"/>
              </w:rPr>
              <w:t>4889</w:t>
            </w:r>
          </w:p>
        </w:tc>
        <w:tc>
          <w:tcPr>
            <w:tcW w:w="812" w:type="dxa"/>
            <w:vAlign w:val="center"/>
          </w:tcPr>
          <w:p w14:paraId="1190AAC8" w14:textId="77777777" w:rsidR="009E3346" w:rsidRPr="002357C5" w:rsidRDefault="009E3346" w:rsidP="009E3346">
            <w:pPr>
              <w:spacing w:after="0"/>
              <w:jc w:val="center"/>
              <w:rPr>
                <w:rFonts w:cs="Calibri"/>
                <w:b/>
              </w:rPr>
            </w:pPr>
            <w:r>
              <w:rPr>
                <w:rFonts w:ascii="Calibri" w:hAnsi="Calibri" w:cs="Calibri"/>
                <w:color w:val="000000"/>
              </w:rPr>
              <w:t>2736</w:t>
            </w:r>
          </w:p>
        </w:tc>
        <w:tc>
          <w:tcPr>
            <w:tcW w:w="812" w:type="dxa"/>
            <w:vAlign w:val="center"/>
          </w:tcPr>
          <w:p w14:paraId="75F4776C" w14:textId="77777777" w:rsidR="009E3346" w:rsidRPr="002357C5" w:rsidRDefault="009E3346" w:rsidP="009E3346">
            <w:pPr>
              <w:spacing w:after="0"/>
              <w:jc w:val="center"/>
              <w:rPr>
                <w:rFonts w:cs="Calibri"/>
                <w:b/>
              </w:rPr>
            </w:pPr>
            <w:r>
              <w:rPr>
                <w:rFonts w:ascii="Calibri" w:hAnsi="Calibri" w:cs="Calibri"/>
                <w:color w:val="000000"/>
              </w:rPr>
              <w:t>3970</w:t>
            </w:r>
          </w:p>
        </w:tc>
        <w:tc>
          <w:tcPr>
            <w:tcW w:w="811" w:type="dxa"/>
            <w:vAlign w:val="center"/>
          </w:tcPr>
          <w:p w14:paraId="3E964FFD" w14:textId="77777777" w:rsidR="009E3346" w:rsidRPr="002357C5" w:rsidRDefault="009E3346" w:rsidP="009E3346">
            <w:pPr>
              <w:spacing w:after="0"/>
              <w:jc w:val="center"/>
              <w:rPr>
                <w:rFonts w:cs="Calibri"/>
                <w:b/>
              </w:rPr>
            </w:pPr>
            <w:r>
              <w:rPr>
                <w:rFonts w:ascii="Calibri" w:hAnsi="Calibri" w:cs="Calibri"/>
                <w:color w:val="000000"/>
              </w:rPr>
              <w:t>2349</w:t>
            </w:r>
          </w:p>
        </w:tc>
        <w:tc>
          <w:tcPr>
            <w:tcW w:w="812" w:type="dxa"/>
            <w:vAlign w:val="center"/>
          </w:tcPr>
          <w:p w14:paraId="27876A2A" w14:textId="77777777" w:rsidR="009E3346" w:rsidRPr="002357C5" w:rsidRDefault="009E3346" w:rsidP="009E3346">
            <w:pPr>
              <w:spacing w:after="0"/>
              <w:jc w:val="center"/>
              <w:rPr>
                <w:rFonts w:cs="Calibri"/>
              </w:rPr>
            </w:pPr>
            <w:r>
              <w:rPr>
                <w:rFonts w:ascii="Calibri" w:hAnsi="Calibri" w:cs="Calibri"/>
                <w:color w:val="000000"/>
              </w:rPr>
              <w:t>3449</w:t>
            </w:r>
          </w:p>
        </w:tc>
        <w:tc>
          <w:tcPr>
            <w:tcW w:w="811" w:type="dxa"/>
            <w:vAlign w:val="center"/>
          </w:tcPr>
          <w:p w14:paraId="11008B27" w14:textId="77777777" w:rsidR="009E3346" w:rsidRPr="002357C5" w:rsidRDefault="009E3346" w:rsidP="009E3346">
            <w:pPr>
              <w:spacing w:after="0"/>
              <w:jc w:val="center"/>
              <w:rPr>
                <w:rFonts w:cs="Calibri"/>
              </w:rPr>
            </w:pPr>
            <w:r>
              <w:rPr>
                <w:rFonts w:ascii="Calibri" w:hAnsi="Calibri" w:cs="Calibri"/>
                <w:color w:val="000000"/>
              </w:rPr>
              <w:t>2202</w:t>
            </w:r>
          </w:p>
        </w:tc>
        <w:tc>
          <w:tcPr>
            <w:tcW w:w="812" w:type="dxa"/>
            <w:vAlign w:val="center"/>
          </w:tcPr>
          <w:p w14:paraId="5CE70BFE" w14:textId="77777777" w:rsidR="009E3346" w:rsidRPr="002357C5" w:rsidRDefault="009E3346" w:rsidP="009E3346">
            <w:pPr>
              <w:spacing w:after="0"/>
              <w:jc w:val="center"/>
              <w:rPr>
                <w:rFonts w:cs="Calibri"/>
                <w:b/>
              </w:rPr>
            </w:pPr>
            <w:r>
              <w:rPr>
                <w:rFonts w:ascii="Calibri" w:hAnsi="Calibri" w:cs="Calibri"/>
                <w:color w:val="000000"/>
              </w:rPr>
              <w:t>3073</w:t>
            </w:r>
          </w:p>
        </w:tc>
        <w:tc>
          <w:tcPr>
            <w:tcW w:w="812" w:type="dxa"/>
            <w:vAlign w:val="center"/>
          </w:tcPr>
          <w:p w14:paraId="26C3EB4A" w14:textId="77777777" w:rsidR="009E3346" w:rsidRPr="002357C5" w:rsidRDefault="009E3346" w:rsidP="009E3346">
            <w:pPr>
              <w:spacing w:after="0"/>
              <w:jc w:val="center"/>
              <w:rPr>
                <w:rFonts w:cs="Calibri"/>
                <w:b/>
              </w:rPr>
            </w:pPr>
            <w:r>
              <w:rPr>
                <w:rFonts w:ascii="Calibri" w:hAnsi="Calibri" w:cs="Calibri"/>
                <w:color w:val="000000"/>
              </w:rPr>
              <w:t>2023</w:t>
            </w:r>
          </w:p>
        </w:tc>
      </w:tr>
      <w:tr w:rsidR="009E3346" w:rsidRPr="001026C7" w14:paraId="094F77A7" w14:textId="77777777" w:rsidTr="00A678AD">
        <w:trPr>
          <w:trHeight w:val="340"/>
          <w:jc w:val="center"/>
        </w:trPr>
        <w:tc>
          <w:tcPr>
            <w:tcW w:w="1377" w:type="dxa"/>
            <w:shd w:val="clear" w:color="auto" w:fill="BDD6EE" w:themeFill="accent1" w:themeFillTint="66"/>
            <w:vAlign w:val="center"/>
          </w:tcPr>
          <w:p w14:paraId="645DFC78" w14:textId="77777777" w:rsidR="009E3346" w:rsidRPr="002357C5" w:rsidRDefault="009E3346" w:rsidP="009E3346">
            <w:pPr>
              <w:spacing w:after="0"/>
              <w:jc w:val="center"/>
              <w:rPr>
                <w:rFonts w:cs="Calibri"/>
                <w:b/>
              </w:rPr>
            </w:pPr>
            <w:r w:rsidRPr="002357C5">
              <w:rPr>
                <w:rFonts w:cs="Calibri"/>
                <w:b/>
              </w:rPr>
              <w:t>czerwiec</w:t>
            </w:r>
          </w:p>
        </w:tc>
        <w:tc>
          <w:tcPr>
            <w:tcW w:w="811" w:type="dxa"/>
            <w:vAlign w:val="center"/>
          </w:tcPr>
          <w:p w14:paraId="04AB870D" w14:textId="77777777" w:rsidR="009E3346" w:rsidRPr="002357C5" w:rsidRDefault="009E3346" w:rsidP="009E3346">
            <w:pPr>
              <w:spacing w:after="0"/>
              <w:jc w:val="center"/>
              <w:rPr>
                <w:rFonts w:cs="Calibri"/>
                <w:b/>
              </w:rPr>
            </w:pPr>
            <w:r>
              <w:rPr>
                <w:rFonts w:ascii="Calibri" w:hAnsi="Calibri" w:cs="Calibri"/>
                <w:color w:val="000000"/>
              </w:rPr>
              <w:t>4947</w:t>
            </w:r>
          </w:p>
        </w:tc>
        <w:tc>
          <w:tcPr>
            <w:tcW w:w="812" w:type="dxa"/>
            <w:vAlign w:val="center"/>
          </w:tcPr>
          <w:p w14:paraId="4368B013" w14:textId="77777777" w:rsidR="009E3346" w:rsidRPr="002357C5" w:rsidRDefault="009E3346" w:rsidP="009E3346">
            <w:pPr>
              <w:spacing w:after="0"/>
              <w:jc w:val="center"/>
              <w:rPr>
                <w:rFonts w:cs="Calibri"/>
                <w:b/>
              </w:rPr>
            </w:pPr>
            <w:r>
              <w:rPr>
                <w:rFonts w:ascii="Calibri" w:hAnsi="Calibri" w:cs="Calibri"/>
                <w:color w:val="000000"/>
              </w:rPr>
              <w:t>2880</w:t>
            </w:r>
          </w:p>
        </w:tc>
        <w:tc>
          <w:tcPr>
            <w:tcW w:w="811" w:type="dxa"/>
            <w:vAlign w:val="center"/>
          </w:tcPr>
          <w:p w14:paraId="2237A524" w14:textId="77777777" w:rsidR="009E3346" w:rsidRPr="002357C5" w:rsidRDefault="009E3346" w:rsidP="009E3346">
            <w:pPr>
              <w:spacing w:after="0"/>
              <w:jc w:val="center"/>
              <w:rPr>
                <w:rFonts w:cs="Calibri"/>
                <w:b/>
              </w:rPr>
            </w:pPr>
            <w:r>
              <w:rPr>
                <w:rFonts w:ascii="Calibri" w:hAnsi="Calibri" w:cs="Calibri"/>
                <w:color w:val="000000"/>
              </w:rPr>
              <w:t>4651</w:t>
            </w:r>
          </w:p>
        </w:tc>
        <w:tc>
          <w:tcPr>
            <w:tcW w:w="812" w:type="dxa"/>
            <w:vAlign w:val="center"/>
          </w:tcPr>
          <w:p w14:paraId="4BC7208E" w14:textId="77777777" w:rsidR="009E3346" w:rsidRPr="002357C5" w:rsidRDefault="009E3346" w:rsidP="009E3346">
            <w:pPr>
              <w:spacing w:after="0"/>
              <w:jc w:val="center"/>
              <w:rPr>
                <w:rFonts w:cs="Calibri"/>
                <w:b/>
              </w:rPr>
            </w:pPr>
            <w:r>
              <w:rPr>
                <w:rFonts w:ascii="Calibri" w:hAnsi="Calibri" w:cs="Calibri"/>
                <w:color w:val="000000"/>
              </w:rPr>
              <w:t>2655</w:t>
            </w:r>
          </w:p>
        </w:tc>
        <w:tc>
          <w:tcPr>
            <w:tcW w:w="812" w:type="dxa"/>
            <w:vAlign w:val="center"/>
          </w:tcPr>
          <w:p w14:paraId="3138D68E" w14:textId="77777777" w:rsidR="009E3346" w:rsidRPr="002357C5" w:rsidRDefault="009E3346" w:rsidP="009E3346">
            <w:pPr>
              <w:spacing w:after="0"/>
              <w:jc w:val="center"/>
              <w:rPr>
                <w:rFonts w:cs="Calibri"/>
                <w:b/>
              </w:rPr>
            </w:pPr>
            <w:r>
              <w:rPr>
                <w:rFonts w:ascii="Calibri" w:hAnsi="Calibri" w:cs="Calibri"/>
                <w:color w:val="000000"/>
              </w:rPr>
              <w:t>3808</w:t>
            </w:r>
          </w:p>
        </w:tc>
        <w:tc>
          <w:tcPr>
            <w:tcW w:w="811" w:type="dxa"/>
            <w:vAlign w:val="center"/>
          </w:tcPr>
          <w:p w14:paraId="6C8BDFCC" w14:textId="77777777" w:rsidR="009E3346" w:rsidRPr="002357C5" w:rsidRDefault="009E3346" w:rsidP="009E3346">
            <w:pPr>
              <w:spacing w:after="0"/>
              <w:jc w:val="center"/>
              <w:rPr>
                <w:rFonts w:cs="Calibri"/>
                <w:b/>
              </w:rPr>
            </w:pPr>
            <w:r>
              <w:rPr>
                <w:rFonts w:ascii="Calibri" w:hAnsi="Calibri" w:cs="Calibri"/>
                <w:color w:val="000000"/>
              </w:rPr>
              <w:t>2318</w:t>
            </w:r>
          </w:p>
        </w:tc>
        <w:tc>
          <w:tcPr>
            <w:tcW w:w="812" w:type="dxa"/>
            <w:vAlign w:val="center"/>
          </w:tcPr>
          <w:p w14:paraId="4D15899F" w14:textId="77777777" w:rsidR="009E3346" w:rsidRPr="002357C5" w:rsidRDefault="009E3346" w:rsidP="009E3346">
            <w:pPr>
              <w:spacing w:after="0"/>
              <w:jc w:val="center"/>
              <w:rPr>
                <w:rFonts w:cs="Calibri"/>
              </w:rPr>
            </w:pPr>
            <w:r>
              <w:rPr>
                <w:rFonts w:ascii="Calibri" w:hAnsi="Calibri" w:cs="Calibri"/>
                <w:color w:val="000000"/>
              </w:rPr>
              <w:t>3272</w:t>
            </w:r>
          </w:p>
        </w:tc>
        <w:tc>
          <w:tcPr>
            <w:tcW w:w="811" w:type="dxa"/>
            <w:vAlign w:val="center"/>
          </w:tcPr>
          <w:p w14:paraId="4E4D83FC" w14:textId="77777777" w:rsidR="009E3346" w:rsidRPr="002357C5" w:rsidRDefault="009E3346" w:rsidP="009E3346">
            <w:pPr>
              <w:spacing w:after="0"/>
              <w:jc w:val="center"/>
              <w:rPr>
                <w:rFonts w:cs="Calibri"/>
              </w:rPr>
            </w:pPr>
            <w:r>
              <w:rPr>
                <w:rFonts w:ascii="Calibri" w:hAnsi="Calibri" w:cs="Calibri"/>
                <w:color w:val="000000"/>
              </w:rPr>
              <w:t>2145</w:t>
            </w:r>
          </w:p>
        </w:tc>
        <w:tc>
          <w:tcPr>
            <w:tcW w:w="812" w:type="dxa"/>
            <w:vAlign w:val="center"/>
          </w:tcPr>
          <w:p w14:paraId="0ECD319E" w14:textId="77777777" w:rsidR="009E3346" w:rsidRPr="002357C5" w:rsidRDefault="009E3346" w:rsidP="009E3346">
            <w:pPr>
              <w:spacing w:after="0"/>
              <w:jc w:val="center"/>
              <w:rPr>
                <w:rFonts w:cs="Calibri"/>
                <w:b/>
              </w:rPr>
            </w:pPr>
            <w:r>
              <w:rPr>
                <w:rFonts w:ascii="Calibri" w:hAnsi="Calibri" w:cs="Calibri"/>
                <w:color w:val="000000"/>
              </w:rPr>
              <w:t>2993</w:t>
            </w:r>
          </w:p>
        </w:tc>
        <w:tc>
          <w:tcPr>
            <w:tcW w:w="812" w:type="dxa"/>
            <w:vAlign w:val="center"/>
          </w:tcPr>
          <w:p w14:paraId="70F5306B" w14:textId="77777777" w:rsidR="009E3346" w:rsidRPr="002357C5" w:rsidRDefault="009E3346" w:rsidP="009E3346">
            <w:pPr>
              <w:spacing w:after="0"/>
              <w:jc w:val="center"/>
              <w:rPr>
                <w:rFonts w:cs="Calibri"/>
                <w:b/>
              </w:rPr>
            </w:pPr>
            <w:r>
              <w:rPr>
                <w:rFonts w:ascii="Calibri" w:hAnsi="Calibri" w:cs="Calibri"/>
                <w:color w:val="000000"/>
              </w:rPr>
              <w:t>2000</w:t>
            </w:r>
          </w:p>
        </w:tc>
      </w:tr>
      <w:tr w:rsidR="009E3346" w:rsidRPr="001026C7" w14:paraId="0F5F9D08" w14:textId="77777777" w:rsidTr="00A678AD">
        <w:trPr>
          <w:trHeight w:val="340"/>
          <w:jc w:val="center"/>
        </w:trPr>
        <w:tc>
          <w:tcPr>
            <w:tcW w:w="1377" w:type="dxa"/>
            <w:shd w:val="clear" w:color="auto" w:fill="BDD6EE" w:themeFill="accent1" w:themeFillTint="66"/>
            <w:vAlign w:val="center"/>
          </w:tcPr>
          <w:p w14:paraId="48AE0208" w14:textId="77777777" w:rsidR="009E3346" w:rsidRPr="002357C5" w:rsidRDefault="009E3346" w:rsidP="009E3346">
            <w:pPr>
              <w:spacing w:after="0"/>
              <w:jc w:val="center"/>
              <w:rPr>
                <w:rFonts w:cs="Calibri"/>
                <w:b/>
              </w:rPr>
            </w:pPr>
            <w:r w:rsidRPr="002357C5">
              <w:rPr>
                <w:rFonts w:cs="Calibri"/>
                <w:b/>
              </w:rPr>
              <w:t>lipiec</w:t>
            </w:r>
          </w:p>
        </w:tc>
        <w:tc>
          <w:tcPr>
            <w:tcW w:w="811" w:type="dxa"/>
            <w:vAlign w:val="center"/>
          </w:tcPr>
          <w:p w14:paraId="5690C7DE" w14:textId="77777777" w:rsidR="009E3346" w:rsidRPr="002357C5" w:rsidRDefault="009E3346" w:rsidP="009E3346">
            <w:pPr>
              <w:spacing w:after="0"/>
              <w:jc w:val="center"/>
              <w:rPr>
                <w:rFonts w:cs="Calibri"/>
                <w:b/>
              </w:rPr>
            </w:pPr>
            <w:r>
              <w:rPr>
                <w:rFonts w:ascii="Calibri" w:hAnsi="Calibri" w:cs="Calibri"/>
                <w:color w:val="000000"/>
              </w:rPr>
              <w:t>4784</w:t>
            </w:r>
          </w:p>
        </w:tc>
        <w:tc>
          <w:tcPr>
            <w:tcW w:w="812" w:type="dxa"/>
            <w:vAlign w:val="center"/>
          </w:tcPr>
          <w:p w14:paraId="0B507D1F" w14:textId="77777777" w:rsidR="009E3346" w:rsidRPr="002357C5" w:rsidRDefault="009E3346" w:rsidP="009E3346">
            <w:pPr>
              <w:spacing w:after="0"/>
              <w:jc w:val="center"/>
              <w:rPr>
                <w:rFonts w:cs="Calibri"/>
                <w:b/>
              </w:rPr>
            </w:pPr>
            <w:r>
              <w:rPr>
                <w:rFonts w:ascii="Calibri" w:hAnsi="Calibri" w:cs="Calibri"/>
                <w:color w:val="000000"/>
              </w:rPr>
              <w:t>2836</w:t>
            </w:r>
          </w:p>
        </w:tc>
        <w:tc>
          <w:tcPr>
            <w:tcW w:w="811" w:type="dxa"/>
            <w:vAlign w:val="center"/>
          </w:tcPr>
          <w:p w14:paraId="29DCD033" w14:textId="77777777" w:rsidR="009E3346" w:rsidRPr="002357C5" w:rsidRDefault="009E3346" w:rsidP="009E3346">
            <w:pPr>
              <w:spacing w:after="0"/>
              <w:jc w:val="center"/>
              <w:rPr>
                <w:rFonts w:cs="Calibri"/>
                <w:b/>
              </w:rPr>
            </w:pPr>
            <w:r>
              <w:rPr>
                <w:rFonts w:ascii="Calibri" w:hAnsi="Calibri" w:cs="Calibri"/>
                <w:color w:val="000000"/>
              </w:rPr>
              <w:t>4477</w:t>
            </w:r>
          </w:p>
        </w:tc>
        <w:tc>
          <w:tcPr>
            <w:tcW w:w="812" w:type="dxa"/>
            <w:vAlign w:val="center"/>
          </w:tcPr>
          <w:p w14:paraId="172C0860" w14:textId="77777777" w:rsidR="009E3346" w:rsidRPr="002357C5" w:rsidRDefault="009E3346" w:rsidP="009E3346">
            <w:pPr>
              <w:spacing w:after="0"/>
              <w:jc w:val="center"/>
              <w:rPr>
                <w:rFonts w:cs="Calibri"/>
                <w:b/>
              </w:rPr>
            </w:pPr>
            <w:r>
              <w:rPr>
                <w:rFonts w:ascii="Calibri" w:hAnsi="Calibri" w:cs="Calibri"/>
                <w:color w:val="000000"/>
              </w:rPr>
              <w:t>2627</w:t>
            </w:r>
          </w:p>
        </w:tc>
        <w:tc>
          <w:tcPr>
            <w:tcW w:w="812" w:type="dxa"/>
            <w:vAlign w:val="center"/>
          </w:tcPr>
          <w:p w14:paraId="0F4A082B" w14:textId="77777777" w:rsidR="009E3346" w:rsidRPr="002357C5" w:rsidRDefault="009E3346" w:rsidP="009E3346">
            <w:pPr>
              <w:spacing w:after="0"/>
              <w:jc w:val="center"/>
              <w:rPr>
                <w:rFonts w:cs="Calibri"/>
                <w:b/>
              </w:rPr>
            </w:pPr>
            <w:r>
              <w:rPr>
                <w:rFonts w:ascii="Calibri" w:hAnsi="Calibri" w:cs="Calibri"/>
                <w:color w:val="000000"/>
              </w:rPr>
              <w:t>3754</w:t>
            </w:r>
          </w:p>
        </w:tc>
        <w:tc>
          <w:tcPr>
            <w:tcW w:w="811" w:type="dxa"/>
            <w:vAlign w:val="center"/>
          </w:tcPr>
          <w:p w14:paraId="2628236D" w14:textId="77777777" w:rsidR="009E3346" w:rsidRPr="002357C5" w:rsidRDefault="009E3346" w:rsidP="009E3346">
            <w:pPr>
              <w:spacing w:after="0"/>
              <w:jc w:val="center"/>
              <w:rPr>
                <w:rFonts w:cs="Calibri"/>
                <w:b/>
              </w:rPr>
            </w:pPr>
            <w:r>
              <w:rPr>
                <w:rFonts w:ascii="Calibri" w:hAnsi="Calibri" w:cs="Calibri"/>
                <w:color w:val="000000"/>
              </w:rPr>
              <w:t>2335</w:t>
            </w:r>
          </w:p>
        </w:tc>
        <w:tc>
          <w:tcPr>
            <w:tcW w:w="812" w:type="dxa"/>
            <w:vAlign w:val="center"/>
          </w:tcPr>
          <w:p w14:paraId="6CE3E336" w14:textId="77777777" w:rsidR="009E3346" w:rsidRPr="002357C5" w:rsidRDefault="009E3346" w:rsidP="009E3346">
            <w:pPr>
              <w:spacing w:after="0"/>
              <w:jc w:val="center"/>
              <w:rPr>
                <w:rFonts w:cs="Calibri"/>
              </w:rPr>
            </w:pPr>
            <w:r>
              <w:rPr>
                <w:rFonts w:ascii="Calibri" w:hAnsi="Calibri" w:cs="Calibri"/>
                <w:color w:val="000000"/>
              </w:rPr>
              <w:t>3189</w:t>
            </w:r>
          </w:p>
        </w:tc>
        <w:tc>
          <w:tcPr>
            <w:tcW w:w="811" w:type="dxa"/>
            <w:vAlign w:val="center"/>
          </w:tcPr>
          <w:p w14:paraId="7D908DEB" w14:textId="77777777" w:rsidR="009E3346" w:rsidRPr="002357C5" w:rsidRDefault="009E3346" w:rsidP="009E3346">
            <w:pPr>
              <w:spacing w:after="0"/>
              <w:jc w:val="center"/>
              <w:rPr>
                <w:rFonts w:cs="Calibri"/>
              </w:rPr>
            </w:pPr>
            <w:r>
              <w:rPr>
                <w:rFonts w:ascii="Calibri" w:hAnsi="Calibri" w:cs="Calibri"/>
                <w:color w:val="000000"/>
              </w:rPr>
              <w:t>2124</w:t>
            </w:r>
          </w:p>
        </w:tc>
        <w:tc>
          <w:tcPr>
            <w:tcW w:w="812" w:type="dxa"/>
            <w:vAlign w:val="center"/>
          </w:tcPr>
          <w:p w14:paraId="2DA16197" w14:textId="77777777" w:rsidR="009E3346" w:rsidRPr="002357C5" w:rsidRDefault="009E3346" w:rsidP="009E3346">
            <w:pPr>
              <w:spacing w:after="0"/>
              <w:jc w:val="center"/>
              <w:rPr>
                <w:rFonts w:cs="Calibri"/>
                <w:b/>
              </w:rPr>
            </w:pPr>
            <w:r>
              <w:rPr>
                <w:rFonts w:ascii="Calibri" w:hAnsi="Calibri" w:cs="Calibri"/>
                <w:color w:val="000000"/>
              </w:rPr>
              <w:t>2903</w:t>
            </w:r>
          </w:p>
        </w:tc>
        <w:tc>
          <w:tcPr>
            <w:tcW w:w="812" w:type="dxa"/>
            <w:vAlign w:val="center"/>
          </w:tcPr>
          <w:p w14:paraId="2329A304" w14:textId="77777777" w:rsidR="009E3346" w:rsidRPr="002357C5" w:rsidRDefault="009E3346" w:rsidP="009E3346">
            <w:pPr>
              <w:spacing w:after="0"/>
              <w:jc w:val="center"/>
              <w:rPr>
                <w:rFonts w:cs="Calibri"/>
                <w:b/>
              </w:rPr>
            </w:pPr>
            <w:r>
              <w:rPr>
                <w:rFonts w:ascii="Calibri" w:hAnsi="Calibri" w:cs="Calibri"/>
                <w:color w:val="000000"/>
              </w:rPr>
              <w:t>1970</w:t>
            </w:r>
          </w:p>
        </w:tc>
      </w:tr>
      <w:tr w:rsidR="009E3346" w:rsidRPr="001026C7" w14:paraId="4B2EB988" w14:textId="77777777" w:rsidTr="00A678AD">
        <w:trPr>
          <w:trHeight w:val="340"/>
          <w:jc w:val="center"/>
        </w:trPr>
        <w:tc>
          <w:tcPr>
            <w:tcW w:w="1377" w:type="dxa"/>
            <w:shd w:val="clear" w:color="auto" w:fill="BDD6EE" w:themeFill="accent1" w:themeFillTint="66"/>
            <w:vAlign w:val="center"/>
          </w:tcPr>
          <w:p w14:paraId="621807CF" w14:textId="77777777" w:rsidR="009E3346" w:rsidRPr="002357C5" w:rsidRDefault="009E3346" w:rsidP="009E3346">
            <w:pPr>
              <w:spacing w:after="0"/>
              <w:jc w:val="center"/>
              <w:rPr>
                <w:rFonts w:cs="Calibri"/>
                <w:b/>
              </w:rPr>
            </w:pPr>
            <w:r w:rsidRPr="002357C5">
              <w:rPr>
                <w:rFonts w:cs="Calibri"/>
                <w:b/>
              </w:rPr>
              <w:t>sierpień</w:t>
            </w:r>
          </w:p>
        </w:tc>
        <w:tc>
          <w:tcPr>
            <w:tcW w:w="811" w:type="dxa"/>
            <w:vAlign w:val="center"/>
          </w:tcPr>
          <w:p w14:paraId="4EF06A1D" w14:textId="77777777" w:rsidR="009E3346" w:rsidRPr="002357C5" w:rsidRDefault="009E3346" w:rsidP="009E3346">
            <w:pPr>
              <w:spacing w:after="0"/>
              <w:jc w:val="center"/>
              <w:rPr>
                <w:rFonts w:cs="Calibri"/>
                <w:b/>
              </w:rPr>
            </w:pPr>
            <w:r>
              <w:rPr>
                <w:rFonts w:ascii="Calibri" w:hAnsi="Calibri" w:cs="Calibri"/>
                <w:color w:val="000000"/>
              </w:rPr>
              <w:t>4714</w:t>
            </w:r>
          </w:p>
        </w:tc>
        <w:tc>
          <w:tcPr>
            <w:tcW w:w="812" w:type="dxa"/>
            <w:vAlign w:val="center"/>
          </w:tcPr>
          <w:p w14:paraId="7823B32C" w14:textId="77777777" w:rsidR="009E3346" w:rsidRPr="002357C5" w:rsidRDefault="009E3346" w:rsidP="009E3346">
            <w:pPr>
              <w:spacing w:after="0"/>
              <w:jc w:val="center"/>
              <w:rPr>
                <w:rFonts w:cs="Calibri"/>
                <w:b/>
              </w:rPr>
            </w:pPr>
            <w:r>
              <w:rPr>
                <w:rFonts w:ascii="Calibri" w:hAnsi="Calibri" w:cs="Calibri"/>
                <w:color w:val="000000"/>
              </w:rPr>
              <w:t>2805</w:t>
            </w:r>
          </w:p>
        </w:tc>
        <w:tc>
          <w:tcPr>
            <w:tcW w:w="811" w:type="dxa"/>
            <w:vAlign w:val="center"/>
          </w:tcPr>
          <w:p w14:paraId="0C9D9A9F" w14:textId="77777777" w:rsidR="009E3346" w:rsidRPr="002357C5" w:rsidRDefault="009E3346" w:rsidP="009E3346">
            <w:pPr>
              <w:spacing w:after="0"/>
              <w:jc w:val="center"/>
              <w:rPr>
                <w:rFonts w:cs="Calibri"/>
                <w:b/>
              </w:rPr>
            </w:pPr>
            <w:r>
              <w:rPr>
                <w:rFonts w:ascii="Calibri" w:hAnsi="Calibri" w:cs="Calibri"/>
                <w:color w:val="000000"/>
              </w:rPr>
              <w:t>4428</w:t>
            </w:r>
          </w:p>
        </w:tc>
        <w:tc>
          <w:tcPr>
            <w:tcW w:w="812" w:type="dxa"/>
            <w:vAlign w:val="center"/>
          </w:tcPr>
          <w:p w14:paraId="15416E27" w14:textId="77777777" w:rsidR="009E3346" w:rsidRPr="002357C5" w:rsidRDefault="009E3346" w:rsidP="009E3346">
            <w:pPr>
              <w:spacing w:after="0"/>
              <w:jc w:val="center"/>
              <w:rPr>
                <w:rFonts w:cs="Calibri"/>
                <w:b/>
              </w:rPr>
            </w:pPr>
            <w:r>
              <w:rPr>
                <w:rFonts w:ascii="Calibri" w:hAnsi="Calibri" w:cs="Calibri"/>
                <w:color w:val="000000"/>
              </w:rPr>
              <w:t>2629</w:t>
            </w:r>
          </w:p>
        </w:tc>
        <w:tc>
          <w:tcPr>
            <w:tcW w:w="812" w:type="dxa"/>
            <w:vAlign w:val="center"/>
          </w:tcPr>
          <w:p w14:paraId="0A2B7DFA" w14:textId="77777777" w:rsidR="009E3346" w:rsidRPr="002357C5" w:rsidRDefault="009E3346" w:rsidP="009E3346">
            <w:pPr>
              <w:spacing w:after="0"/>
              <w:jc w:val="center"/>
              <w:rPr>
                <w:rFonts w:cs="Calibri"/>
                <w:b/>
              </w:rPr>
            </w:pPr>
            <w:r>
              <w:rPr>
                <w:rFonts w:ascii="Calibri" w:hAnsi="Calibri" w:cs="Calibri"/>
                <w:color w:val="000000"/>
              </w:rPr>
              <w:t>3747</w:t>
            </w:r>
          </w:p>
        </w:tc>
        <w:tc>
          <w:tcPr>
            <w:tcW w:w="811" w:type="dxa"/>
            <w:vAlign w:val="center"/>
          </w:tcPr>
          <w:p w14:paraId="418C8EF3" w14:textId="77777777" w:rsidR="009E3346" w:rsidRPr="002357C5" w:rsidRDefault="009E3346" w:rsidP="009E3346">
            <w:pPr>
              <w:spacing w:after="0"/>
              <w:jc w:val="center"/>
              <w:rPr>
                <w:rFonts w:cs="Calibri"/>
                <w:b/>
              </w:rPr>
            </w:pPr>
            <w:r>
              <w:rPr>
                <w:rFonts w:ascii="Calibri" w:hAnsi="Calibri" w:cs="Calibri"/>
                <w:color w:val="000000"/>
              </w:rPr>
              <w:t>2376</w:t>
            </w:r>
          </w:p>
        </w:tc>
        <w:tc>
          <w:tcPr>
            <w:tcW w:w="812" w:type="dxa"/>
            <w:vAlign w:val="center"/>
          </w:tcPr>
          <w:p w14:paraId="4854E3C8" w14:textId="77777777" w:rsidR="009E3346" w:rsidRPr="002357C5" w:rsidRDefault="009E3346" w:rsidP="009E3346">
            <w:pPr>
              <w:spacing w:after="0"/>
              <w:jc w:val="center"/>
              <w:rPr>
                <w:rFonts w:cs="Calibri"/>
              </w:rPr>
            </w:pPr>
            <w:r>
              <w:rPr>
                <w:rFonts w:ascii="Calibri" w:hAnsi="Calibri" w:cs="Calibri"/>
                <w:color w:val="000000"/>
              </w:rPr>
              <w:t>3176</w:t>
            </w:r>
          </w:p>
        </w:tc>
        <w:tc>
          <w:tcPr>
            <w:tcW w:w="811" w:type="dxa"/>
            <w:vAlign w:val="center"/>
          </w:tcPr>
          <w:p w14:paraId="7BB351E2" w14:textId="77777777" w:rsidR="009E3346" w:rsidRPr="002357C5" w:rsidRDefault="009E3346" w:rsidP="009E3346">
            <w:pPr>
              <w:spacing w:after="0"/>
              <w:jc w:val="center"/>
              <w:rPr>
                <w:rFonts w:cs="Calibri"/>
              </w:rPr>
            </w:pPr>
            <w:r>
              <w:rPr>
                <w:rFonts w:ascii="Calibri" w:hAnsi="Calibri" w:cs="Calibri"/>
                <w:color w:val="000000"/>
              </w:rPr>
              <w:t>2125</w:t>
            </w:r>
          </w:p>
        </w:tc>
        <w:tc>
          <w:tcPr>
            <w:tcW w:w="812" w:type="dxa"/>
            <w:vAlign w:val="center"/>
          </w:tcPr>
          <w:p w14:paraId="29595053" w14:textId="77777777" w:rsidR="009E3346" w:rsidRPr="002357C5" w:rsidRDefault="009E3346" w:rsidP="009E3346">
            <w:pPr>
              <w:spacing w:after="0"/>
              <w:jc w:val="center"/>
              <w:rPr>
                <w:rFonts w:cs="Calibri"/>
                <w:b/>
              </w:rPr>
            </w:pPr>
            <w:r>
              <w:rPr>
                <w:rFonts w:ascii="Calibri" w:hAnsi="Calibri" w:cs="Calibri"/>
                <w:color w:val="000000"/>
              </w:rPr>
              <w:t>2930</w:t>
            </w:r>
          </w:p>
        </w:tc>
        <w:tc>
          <w:tcPr>
            <w:tcW w:w="812" w:type="dxa"/>
            <w:vAlign w:val="center"/>
          </w:tcPr>
          <w:p w14:paraId="626B587E" w14:textId="77777777" w:rsidR="009E3346" w:rsidRPr="002357C5" w:rsidRDefault="009E3346" w:rsidP="009E3346">
            <w:pPr>
              <w:spacing w:after="0"/>
              <w:jc w:val="center"/>
              <w:rPr>
                <w:rFonts w:cs="Calibri"/>
                <w:b/>
              </w:rPr>
            </w:pPr>
            <w:r>
              <w:rPr>
                <w:rFonts w:ascii="Calibri" w:hAnsi="Calibri" w:cs="Calibri"/>
                <w:color w:val="000000"/>
              </w:rPr>
              <w:t>2022</w:t>
            </w:r>
          </w:p>
        </w:tc>
      </w:tr>
      <w:tr w:rsidR="009E3346" w:rsidRPr="001026C7" w14:paraId="6A6C6B76" w14:textId="77777777" w:rsidTr="00A678AD">
        <w:trPr>
          <w:trHeight w:val="340"/>
          <w:jc w:val="center"/>
        </w:trPr>
        <w:tc>
          <w:tcPr>
            <w:tcW w:w="1377" w:type="dxa"/>
            <w:shd w:val="clear" w:color="auto" w:fill="BDD6EE" w:themeFill="accent1" w:themeFillTint="66"/>
            <w:vAlign w:val="center"/>
          </w:tcPr>
          <w:p w14:paraId="5A90757D" w14:textId="77777777" w:rsidR="009E3346" w:rsidRPr="002357C5" w:rsidRDefault="009E3346" w:rsidP="009E3346">
            <w:pPr>
              <w:spacing w:after="0"/>
              <w:jc w:val="center"/>
              <w:rPr>
                <w:rFonts w:cs="Calibri"/>
                <w:b/>
              </w:rPr>
            </w:pPr>
            <w:r w:rsidRPr="002357C5">
              <w:rPr>
                <w:rFonts w:cs="Calibri"/>
                <w:b/>
              </w:rPr>
              <w:t>wrzesień</w:t>
            </w:r>
          </w:p>
        </w:tc>
        <w:tc>
          <w:tcPr>
            <w:tcW w:w="811" w:type="dxa"/>
            <w:vAlign w:val="center"/>
          </w:tcPr>
          <w:p w14:paraId="72F82981" w14:textId="77777777" w:rsidR="009E3346" w:rsidRPr="002357C5" w:rsidRDefault="009E3346" w:rsidP="009E3346">
            <w:pPr>
              <w:spacing w:after="0"/>
              <w:jc w:val="center"/>
              <w:rPr>
                <w:rFonts w:cs="Calibri"/>
                <w:b/>
              </w:rPr>
            </w:pPr>
            <w:r>
              <w:rPr>
                <w:rFonts w:ascii="Calibri" w:hAnsi="Calibri" w:cs="Calibri"/>
                <w:color w:val="000000"/>
              </w:rPr>
              <w:t>4670</w:t>
            </w:r>
          </w:p>
        </w:tc>
        <w:tc>
          <w:tcPr>
            <w:tcW w:w="812" w:type="dxa"/>
            <w:vAlign w:val="center"/>
          </w:tcPr>
          <w:p w14:paraId="355D25B0" w14:textId="77777777" w:rsidR="009E3346" w:rsidRPr="002357C5" w:rsidRDefault="009E3346" w:rsidP="009E3346">
            <w:pPr>
              <w:spacing w:after="0"/>
              <w:jc w:val="center"/>
              <w:rPr>
                <w:rFonts w:cs="Calibri"/>
                <w:b/>
              </w:rPr>
            </w:pPr>
            <w:r>
              <w:rPr>
                <w:rFonts w:ascii="Calibri" w:hAnsi="Calibri" w:cs="Calibri"/>
                <w:color w:val="000000"/>
              </w:rPr>
              <w:t>2746</w:t>
            </w:r>
          </w:p>
        </w:tc>
        <w:tc>
          <w:tcPr>
            <w:tcW w:w="811" w:type="dxa"/>
            <w:vAlign w:val="center"/>
          </w:tcPr>
          <w:p w14:paraId="517B9319" w14:textId="77777777" w:rsidR="009E3346" w:rsidRPr="002357C5" w:rsidRDefault="009E3346" w:rsidP="009E3346">
            <w:pPr>
              <w:spacing w:after="0"/>
              <w:jc w:val="center"/>
              <w:rPr>
                <w:rFonts w:cs="Calibri"/>
                <w:b/>
              </w:rPr>
            </w:pPr>
            <w:r>
              <w:rPr>
                <w:rFonts w:ascii="Calibri" w:hAnsi="Calibri" w:cs="Calibri"/>
                <w:color w:val="000000"/>
              </w:rPr>
              <w:t>4405</w:t>
            </w:r>
          </w:p>
        </w:tc>
        <w:tc>
          <w:tcPr>
            <w:tcW w:w="812" w:type="dxa"/>
            <w:vAlign w:val="center"/>
          </w:tcPr>
          <w:p w14:paraId="0CC70ED6" w14:textId="77777777" w:rsidR="009E3346" w:rsidRPr="002357C5" w:rsidRDefault="009E3346" w:rsidP="009E3346">
            <w:pPr>
              <w:spacing w:after="0"/>
              <w:jc w:val="center"/>
              <w:rPr>
                <w:rFonts w:cs="Calibri"/>
                <w:b/>
              </w:rPr>
            </w:pPr>
            <w:r>
              <w:rPr>
                <w:rFonts w:ascii="Calibri" w:hAnsi="Calibri" w:cs="Calibri"/>
                <w:color w:val="000000"/>
              </w:rPr>
              <w:t>2612</w:t>
            </w:r>
          </w:p>
        </w:tc>
        <w:tc>
          <w:tcPr>
            <w:tcW w:w="812" w:type="dxa"/>
            <w:vAlign w:val="center"/>
          </w:tcPr>
          <w:p w14:paraId="4B90D8AC" w14:textId="77777777" w:rsidR="009E3346" w:rsidRPr="002357C5" w:rsidRDefault="009E3346" w:rsidP="009E3346">
            <w:pPr>
              <w:spacing w:after="0"/>
              <w:jc w:val="center"/>
              <w:rPr>
                <w:rFonts w:cs="Calibri"/>
                <w:b/>
              </w:rPr>
            </w:pPr>
            <w:r>
              <w:rPr>
                <w:rFonts w:ascii="Calibri" w:hAnsi="Calibri" w:cs="Calibri"/>
                <w:color w:val="000000"/>
              </w:rPr>
              <w:t>3656</w:t>
            </w:r>
          </w:p>
        </w:tc>
        <w:tc>
          <w:tcPr>
            <w:tcW w:w="811" w:type="dxa"/>
            <w:vAlign w:val="center"/>
          </w:tcPr>
          <w:p w14:paraId="0ED5096A" w14:textId="77777777" w:rsidR="009E3346" w:rsidRPr="002357C5" w:rsidRDefault="009E3346" w:rsidP="009E3346">
            <w:pPr>
              <w:spacing w:after="0"/>
              <w:jc w:val="center"/>
              <w:rPr>
                <w:rFonts w:cs="Calibri"/>
                <w:b/>
              </w:rPr>
            </w:pPr>
            <w:r>
              <w:rPr>
                <w:rFonts w:ascii="Calibri" w:hAnsi="Calibri" w:cs="Calibri"/>
                <w:color w:val="000000"/>
              </w:rPr>
              <w:t>2307</w:t>
            </w:r>
          </w:p>
        </w:tc>
        <w:tc>
          <w:tcPr>
            <w:tcW w:w="812" w:type="dxa"/>
            <w:vAlign w:val="center"/>
          </w:tcPr>
          <w:p w14:paraId="1DD6F390" w14:textId="77777777" w:rsidR="009E3346" w:rsidRPr="002357C5" w:rsidRDefault="009E3346" w:rsidP="009E3346">
            <w:pPr>
              <w:spacing w:after="0"/>
              <w:jc w:val="center"/>
              <w:rPr>
                <w:rFonts w:cs="Calibri"/>
              </w:rPr>
            </w:pPr>
            <w:r>
              <w:rPr>
                <w:rFonts w:ascii="Calibri" w:hAnsi="Calibri" w:cs="Calibri"/>
                <w:color w:val="000000"/>
              </w:rPr>
              <w:t>3175</w:t>
            </w:r>
          </w:p>
        </w:tc>
        <w:tc>
          <w:tcPr>
            <w:tcW w:w="811" w:type="dxa"/>
            <w:vAlign w:val="center"/>
          </w:tcPr>
          <w:p w14:paraId="5A4A9CCC" w14:textId="77777777" w:rsidR="009E3346" w:rsidRPr="002357C5" w:rsidRDefault="009E3346" w:rsidP="009E3346">
            <w:pPr>
              <w:spacing w:after="0"/>
              <w:jc w:val="center"/>
              <w:rPr>
                <w:rFonts w:cs="Calibri"/>
              </w:rPr>
            </w:pPr>
            <w:r>
              <w:rPr>
                <w:rFonts w:ascii="Calibri" w:hAnsi="Calibri" w:cs="Calibri"/>
                <w:color w:val="000000"/>
              </w:rPr>
              <w:t>2126</w:t>
            </w:r>
          </w:p>
        </w:tc>
        <w:tc>
          <w:tcPr>
            <w:tcW w:w="812" w:type="dxa"/>
            <w:vAlign w:val="center"/>
          </w:tcPr>
          <w:p w14:paraId="7B6E34DE" w14:textId="77777777" w:rsidR="009E3346" w:rsidRPr="002357C5" w:rsidRDefault="009E3346" w:rsidP="009E3346">
            <w:pPr>
              <w:spacing w:after="0"/>
              <w:jc w:val="center"/>
              <w:rPr>
                <w:rFonts w:cs="Calibri"/>
                <w:b/>
              </w:rPr>
            </w:pPr>
            <w:r>
              <w:rPr>
                <w:rFonts w:ascii="Calibri" w:hAnsi="Calibri" w:cs="Calibri"/>
                <w:color w:val="000000"/>
              </w:rPr>
              <w:t>2864</w:t>
            </w:r>
          </w:p>
        </w:tc>
        <w:tc>
          <w:tcPr>
            <w:tcW w:w="812" w:type="dxa"/>
            <w:vAlign w:val="center"/>
          </w:tcPr>
          <w:p w14:paraId="4DEF2507" w14:textId="77777777" w:rsidR="009E3346" w:rsidRPr="002357C5" w:rsidRDefault="009E3346" w:rsidP="009E3346">
            <w:pPr>
              <w:spacing w:after="0"/>
              <w:jc w:val="center"/>
              <w:rPr>
                <w:rFonts w:cs="Calibri"/>
                <w:b/>
              </w:rPr>
            </w:pPr>
            <w:r>
              <w:rPr>
                <w:rFonts w:ascii="Calibri" w:hAnsi="Calibri" w:cs="Calibri"/>
                <w:color w:val="000000"/>
              </w:rPr>
              <w:t>1975</w:t>
            </w:r>
          </w:p>
        </w:tc>
      </w:tr>
      <w:tr w:rsidR="009E3346" w:rsidRPr="001026C7" w14:paraId="7410EA8A" w14:textId="77777777" w:rsidTr="00A678AD">
        <w:trPr>
          <w:trHeight w:val="340"/>
          <w:jc w:val="center"/>
        </w:trPr>
        <w:tc>
          <w:tcPr>
            <w:tcW w:w="1377" w:type="dxa"/>
            <w:shd w:val="clear" w:color="auto" w:fill="BDD6EE" w:themeFill="accent1" w:themeFillTint="66"/>
            <w:vAlign w:val="center"/>
          </w:tcPr>
          <w:p w14:paraId="5C63799D" w14:textId="77777777" w:rsidR="009E3346" w:rsidRPr="002357C5" w:rsidRDefault="009E3346" w:rsidP="009E3346">
            <w:pPr>
              <w:spacing w:after="0"/>
              <w:jc w:val="center"/>
              <w:rPr>
                <w:rFonts w:cs="Calibri"/>
                <w:b/>
              </w:rPr>
            </w:pPr>
            <w:r w:rsidRPr="002357C5">
              <w:rPr>
                <w:rFonts w:cs="Calibri"/>
                <w:b/>
              </w:rPr>
              <w:t>październik</w:t>
            </w:r>
          </w:p>
        </w:tc>
        <w:tc>
          <w:tcPr>
            <w:tcW w:w="811" w:type="dxa"/>
            <w:vAlign w:val="center"/>
          </w:tcPr>
          <w:p w14:paraId="6F3D5D84" w14:textId="77777777" w:rsidR="009E3346" w:rsidRPr="002357C5" w:rsidRDefault="009E3346" w:rsidP="009E3346">
            <w:pPr>
              <w:spacing w:after="0"/>
              <w:jc w:val="center"/>
              <w:rPr>
                <w:rFonts w:cs="Calibri"/>
                <w:b/>
              </w:rPr>
            </w:pPr>
            <w:r>
              <w:rPr>
                <w:rFonts w:ascii="Calibri" w:hAnsi="Calibri" w:cs="Calibri"/>
                <w:color w:val="000000"/>
              </w:rPr>
              <w:t>4681</w:t>
            </w:r>
          </w:p>
        </w:tc>
        <w:tc>
          <w:tcPr>
            <w:tcW w:w="812" w:type="dxa"/>
            <w:vAlign w:val="center"/>
          </w:tcPr>
          <w:p w14:paraId="203976DC" w14:textId="77777777" w:rsidR="009E3346" w:rsidRPr="002357C5" w:rsidRDefault="009E3346" w:rsidP="009E3346">
            <w:pPr>
              <w:spacing w:after="0"/>
              <w:jc w:val="center"/>
              <w:rPr>
                <w:rFonts w:cs="Calibri"/>
                <w:b/>
              </w:rPr>
            </w:pPr>
            <w:r>
              <w:rPr>
                <w:rFonts w:ascii="Calibri" w:hAnsi="Calibri" w:cs="Calibri"/>
                <w:color w:val="000000"/>
              </w:rPr>
              <w:t>2738</w:t>
            </w:r>
          </w:p>
        </w:tc>
        <w:tc>
          <w:tcPr>
            <w:tcW w:w="811" w:type="dxa"/>
            <w:vAlign w:val="center"/>
          </w:tcPr>
          <w:p w14:paraId="57918A98" w14:textId="77777777" w:rsidR="009E3346" w:rsidRPr="002357C5" w:rsidRDefault="009E3346" w:rsidP="009E3346">
            <w:pPr>
              <w:spacing w:after="0"/>
              <w:jc w:val="center"/>
              <w:rPr>
                <w:rFonts w:cs="Calibri"/>
                <w:b/>
              </w:rPr>
            </w:pPr>
            <w:r>
              <w:rPr>
                <w:rFonts w:ascii="Calibri" w:hAnsi="Calibri" w:cs="Calibri"/>
                <w:color w:val="000000"/>
              </w:rPr>
              <w:t>4227</w:t>
            </w:r>
          </w:p>
        </w:tc>
        <w:tc>
          <w:tcPr>
            <w:tcW w:w="812" w:type="dxa"/>
            <w:vAlign w:val="center"/>
          </w:tcPr>
          <w:p w14:paraId="057EDDA9" w14:textId="77777777" w:rsidR="009E3346" w:rsidRPr="002357C5" w:rsidRDefault="009E3346" w:rsidP="009E3346">
            <w:pPr>
              <w:spacing w:after="0"/>
              <w:jc w:val="center"/>
              <w:rPr>
                <w:rFonts w:cs="Calibri"/>
                <w:b/>
              </w:rPr>
            </w:pPr>
            <w:r>
              <w:rPr>
                <w:rFonts w:ascii="Calibri" w:hAnsi="Calibri" w:cs="Calibri"/>
                <w:color w:val="000000"/>
              </w:rPr>
              <w:t>2531</w:t>
            </w:r>
          </w:p>
        </w:tc>
        <w:tc>
          <w:tcPr>
            <w:tcW w:w="812" w:type="dxa"/>
            <w:vAlign w:val="center"/>
          </w:tcPr>
          <w:p w14:paraId="6F0A5A35" w14:textId="77777777" w:rsidR="009E3346" w:rsidRPr="002357C5" w:rsidRDefault="009E3346" w:rsidP="009E3346">
            <w:pPr>
              <w:spacing w:after="0"/>
              <w:jc w:val="center"/>
              <w:rPr>
                <w:rFonts w:cs="Calibri"/>
                <w:b/>
              </w:rPr>
            </w:pPr>
            <w:r>
              <w:rPr>
                <w:rFonts w:ascii="Calibri" w:hAnsi="Calibri" w:cs="Calibri"/>
                <w:color w:val="000000"/>
              </w:rPr>
              <w:t>3512</w:t>
            </w:r>
          </w:p>
        </w:tc>
        <w:tc>
          <w:tcPr>
            <w:tcW w:w="811" w:type="dxa"/>
            <w:vAlign w:val="center"/>
          </w:tcPr>
          <w:p w14:paraId="7B339DD5" w14:textId="77777777" w:rsidR="009E3346" w:rsidRPr="002357C5" w:rsidRDefault="009E3346" w:rsidP="009E3346">
            <w:pPr>
              <w:spacing w:after="0"/>
              <w:jc w:val="center"/>
              <w:rPr>
                <w:rFonts w:cs="Calibri"/>
                <w:b/>
              </w:rPr>
            </w:pPr>
            <w:r>
              <w:rPr>
                <w:rFonts w:ascii="Calibri" w:hAnsi="Calibri" w:cs="Calibri"/>
                <w:color w:val="000000"/>
              </w:rPr>
              <w:t>2238</w:t>
            </w:r>
          </w:p>
        </w:tc>
        <w:tc>
          <w:tcPr>
            <w:tcW w:w="812" w:type="dxa"/>
            <w:vAlign w:val="center"/>
          </w:tcPr>
          <w:p w14:paraId="063AFAE1" w14:textId="77777777" w:rsidR="009E3346" w:rsidRPr="002357C5" w:rsidRDefault="009E3346" w:rsidP="009E3346">
            <w:pPr>
              <w:spacing w:after="0"/>
              <w:jc w:val="center"/>
              <w:rPr>
                <w:rFonts w:cs="Calibri"/>
              </w:rPr>
            </w:pPr>
            <w:r>
              <w:rPr>
                <w:rFonts w:ascii="Calibri" w:hAnsi="Calibri" w:cs="Calibri"/>
                <w:color w:val="000000"/>
              </w:rPr>
              <w:t>3081</w:t>
            </w:r>
          </w:p>
        </w:tc>
        <w:tc>
          <w:tcPr>
            <w:tcW w:w="811" w:type="dxa"/>
            <w:vAlign w:val="center"/>
          </w:tcPr>
          <w:p w14:paraId="1FB73F04" w14:textId="77777777" w:rsidR="009E3346" w:rsidRPr="002357C5" w:rsidRDefault="009E3346" w:rsidP="009E3346">
            <w:pPr>
              <w:spacing w:after="0"/>
              <w:jc w:val="center"/>
              <w:rPr>
                <w:rFonts w:cs="Calibri"/>
              </w:rPr>
            </w:pPr>
            <w:r>
              <w:rPr>
                <w:rFonts w:ascii="Calibri" w:hAnsi="Calibri" w:cs="Calibri"/>
                <w:color w:val="000000"/>
              </w:rPr>
              <w:t>2087</w:t>
            </w:r>
          </w:p>
        </w:tc>
        <w:tc>
          <w:tcPr>
            <w:tcW w:w="812" w:type="dxa"/>
            <w:vAlign w:val="center"/>
          </w:tcPr>
          <w:p w14:paraId="53F9358C" w14:textId="77777777" w:rsidR="009E3346" w:rsidRPr="002357C5" w:rsidRDefault="009E3346" w:rsidP="009E3346">
            <w:pPr>
              <w:spacing w:after="0"/>
              <w:jc w:val="center"/>
              <w:rPr>
                <w:rFonts w:cs="Calibri"/>
                <w:b/>
              </w:rPr>
            </w:pPr>
            <w:r>
              <w:rPr>
                <w:rFonts w:ascii="Calibri" w:hAnsi="Calibri" w:cs="Calibri"/>
                <w:color w:val="000000"/>
              </w:rPr>
              <w:t>2802</w:t>
            </w:r>
          </w:p>
        </w:tc>
        <w:tc>
          <w:tcPr>
            <w:tcW w:w="812" w:type="dxa"/>
            <w:vAlign w:val="center"/>
          </w:tcPr>
          <w:p w14:paraId="1A882570" w14:textId="77777777" w:rsidR="009E3346" w:rsidRPr="002357C5" w:rsidRDefault="009E3346" w:rsidP="009E3346">
            <w:pPr>
              <w:spacing w:after="0"/>
              <w:jc w:val="center"/>
              <w:rPr>
                <w:rFonts w:cs="Calibri"/>
                <w:b/>
              </w:rPr>
            </w:pPr>
            <w:r>
              <w:rPr>
                <w:rFonts w:ascii="Calibri" w:hAnsi="Calibri" w:cs="Calibri"/>
                <w:color w:val="000000"/>
              </w:rPr>
              <w:t>1919</w:t>
            </w:r>
          </w:p>
        </w:tc>
      </w:tr>
      <w:tr w:rsidR="009E3346" w:rsidRPr="001026C7" w14:paraId="0D813A5A" w14:textId="77777777" w:rsidTr="00A678AD">
        <w:trPr>
          <w:trHeight w:val="340"/>
          <w:jc w:val="center"/>
        </w:trPr>
        <w:tc>
          <w:tcPr>
            <w:tcW w:w="1377" w:type="dxa"/>
            <w:shd w:val="clear" w:color="auto" w:fill="BDD6EE" w:themeFill="accent1" w:themeFillTint="66"/>
            <w:vAlign w:val="center"/>
          </w:tcPr>
          <w:p w14:paraId="48029A75" w14:textId="77777777" w:rsidR="009E3346" w:rsidRPr="002357C5" w:rsidRDefault="009E3346" w:rsidP="009E3346">
            <w:pPr>
              <w:spacing w:after="0"/>
              <w:jc w:val="center"/>
              <w:rPr>
                <w:rFonts w:cs="Calibri"/>
                <w:b/>
              </w:rPr>
            </w:pPr>
            <w:r w:rsidRPr="002357C5">
              <w:rPr>
                <w:rFonts w:cs="Calibri"/>
                <w:b/>
              </w:rPr>
              <w:t>listopad</w:t>
            </w:r>
          </w:p>
        </w:tc>
        <w:tc>
          <w:tcPr>
            <w:tcW w:w="811" w:type="dxa"/>
            <w:vAlign w:val="center"/>
          </w:tcPr>
          <w:p w14:paraId="26EC4AC1" w14:textId="77777777" w:rsidR="009E3346" w:rsidRPr="002357C5" w:rsidRDefault="009E3346" w:rsidP="009E3346">
            <w:pPr>
              <w:spacing w:after="0"/>
              <w:jc w:val="center"/>
              <w:rPr>
                <w:rFonts w:cs="Calibri"/>
                <w:b/>
              </w:rPr>
            </w:pPr>
            <w:r>
              <w:rPr>
                <w:rFonts w:ascii="Calibri" w:hAnsi="Calibri" w:cs="Calibri"/>
                <w:color w:val="000000"/>
              </w:rPr>
              <w:t>4742</w:t>
            </w:r>
          </w:p>
        </w:tc>
        <w:tc>
          <w:tcPr>
            <w:tcW w:w="812" w:type="dxa"/>
            <w:vAlign w:val="center"/>
          </w:tcPr>
          <w:p w14:paraId="51FC9632" w14:textId="77777777" w:rsidR="009E3346" w:rsidRPr="002357C5" w:rsidRDefault="009E3346" w:rsidP="009E3346">
            <w:pPr>
              <w:spacing w:after="0"/>
              <w:jc w:val="center"/>
              <w:rPr>
                <w:rFonts w:cs="Calibri"/>
                <w:b/>
              </w:rPr>
            </w:pPr>
            <w:r>
              <w:rPr>
                <w:rFonts w:ascii="Calibri" w:hAnsi="Calibri" w:cs="Calibri"/>
                <w:color w:val="000000"/>
              </w:rPr>
              <w:t>2734</w:t>
            </w:r>
          </w:p>
        </w:tc>
        <w:tc>
          <w:tcPr>
            <w:tcW w:w="811" w:type="dxa"/>
            <w:vAlign w:val="center"/>
          </w:tcPr>
          <w:p w14:paraId="621ACBF6" w14:textId="77777777" w:rsidR="009E3346" w:rsidRPr="002357C5" w:rsidRDefault="009E3346" w:rsidP="009E3346">
            <w:pPr>
              <w:spacing w:after="0"/>
              <w:jc w:val="center"/>
              <w:rPr>
                <w:rFonts w:cs="Calibri"/>
                <w:b/>
              </w:rPr>
            </w:pPr>
            <w:r>
              <w:rPr>
                <w:rFonts w:ascii="Calibri" w:hAnsi="Calibri" w:cs="Calibri"/>
                <w:color w:val="000000"/>
              </w:rPr>
              <w:t>4202</w:t>
            </w:r>
          </w:p>
        </w:tc>
        <w:tc>
          <w:tcPr>
            <w:tcW w:w="812" w:type="dxa"/>
            <w:vAlign w:val="center"/>
          </w:tcPr>
          <w:p w14:paraId="390F875E" w14:textId="77777777" w:rsidR="009E3346" w:rsidRPr="002357C5" w:rsidRDefault="009E3346" w:rsidP="009E3346">
            <w:pPr>
              <w:spacing w:after="0"/>
              <w:jc w:val="center"/>
              <w:rPr>
                <w:rFonts w:cs="Calibri"/>
                <w:b/>
              </w:rPr>
            </w:pPr>
            <w:r>
              <w:rPr>
                <w:rFonts w:ascii="Calibri" w:hAnsi="Calibri" w:cs="Calibri"/>
                <w:color w:val="000000"/>
              </w:rPr>
              <w:t>2507</w:t>
            </w:r>
          </w:p>
        </w:tc>
        <w:tc>
          <w:tcPr>
            <w:tcW w:w="812" w:type="dxa"/>
            <w:vAlign w:val="center"/>
          </w:tcPr>
          <w:p w14:paraId="23C8E350" w14:textId="77777777" w:rsidR="009E3346" w:rsidRPr="002357C5" w:rsidRDefault="009E3346" w:rsidP="009E3346">
            <w:pPr>
              <w:spacing w:after="0"/>
              <w:jc w:val="center"/>
              <w:rPr>
                <w:rFonts w:cs="Calibri"/>
                <w:b/>
              </w:rPr>
            </w:pPr>
            <w:r>
              <w:rPr>
                <w:rFonts w:ascii="Calibri" w:hAnsi="Calibri" w:cs="Calibri"/>
                <w:color w:val="000000"/>
              </w:rPr>
              <w:t>3531</w:t>
            </w:r>
          </w:p>
        </w:tc>
        <w:tc>
          <w:tcPr>
            <w:tcW w:w="811" w:type="dxa"/>
            <w:vAlign w:val="center"/>
          </w:tcPr>
          <w:p w14:paraId="6CC53672" w14:textId="77777777" w:rsidR="009E3346" w:rsidRPr="002357C5" w:rsidRDefault="009E3346" w:rsidP="009E3346">
            <w:pPr>
              <w:spacing w:after="0"/>
              <w:jc w:val="center"/>
              <w:rPr>
                <w:rFonts w:cs="Calibri"/>
                <w:b/>
              </w:rPr>
            </w:pPr>
            <w:r>
              <w:rPr>
                <w:rFonts w:ascii="Calibri" w:hAnsi="Calibri" w:cs="Calibri"/>
                <w:color w:val="000000"/>
              </w:rPr>
              <w:t>2226</w:t>
            </w:r>
          </w:p>
        </w:tc>
        <w:tc>
          <w:tcPr>
            <w:tcW w:w="812" w:type="dxa"/>
            <w:vAlign w:val="center"/>
          </w:tcPr>
          <w:p w14:paraId="64C6B111" w14:textId="77777777" w:rsidR="009E3346" w:rsidRPr="002357C5" w:rsidRDefault="009E3346" w:rsidP="009E3346">
            <w:pPr>
              <w:spacing w:after="0"/>
              <w:jc w:val="center"/>
              <w:rPr>
                <w:rFonts w:cs="Calibri"/>
              </w:rPr>
            </w:pPr>
            <w:r>
              <w:rPr>
                <w:rFonts w:ascii="Calibri" w:hAnsi="Calibri" w:cs="Calibri"/>
                <w:color w:val="000000"/>
              </w:rPr>
              <w:t>3087</w:t>
            </w:r>
          </w:p>
        </w:tc>
        <w:tc>
          <w:tcPr>
            <w:tcW w:w="811" w:type="dxa"/>
            <w:vAlign w:val="center"/>
          </w:tcPr>
          <w:p w14:paraId="3583CA8B" w14:textId="77777777" w:rsidR="009E3346" w:rsidRPr="002357C5" w:rsidRDefault="009E3346" w:rsidP="009E3346">
            <w:pPr>
              <w:spacing w:after="0"/>
              <w:jc w:val="center"/>
              <w:rPr>
                <w:rFonts w:cs="Calibri"/>
              </w:rPr>
            </w:pPr>
            <w:r>
              <w:rPr>
                <w:rFonts w:ascii="Calibri" w:hAnsi="Calibri" w:cs="Calibri"/>
                <w:color w:val="000000"/>
              </w:rPr>
              <w:t>2072</w:t>
            </w:r>
          </w:p>
        </w:tc>
        <w:tc>
          <w:tcPr>
            <w:tcW w:w="812" w:type="dxa"/>
            <w:vAlign w:val="center"/>
          </w:tcPr>
          <w:p w14:paraId="1BFE0985" w14:textId="77777777" w:rsidR="009E3346" w:rsidRPr="002357C5" w:rsidRDefault="009E3346" w:rsidP="009E3346">
            <w:pPr>
              <w:spacing w:after="0"/>
              <w:jc w:val="center"/>
              <w:rPr>
                <w:rFonts w:cs="Calibri"/>
                <w:b/>
              </w:rPr>
            </w:pPr>
            <w:r>
              <w:rPr>
                <w:rFonts w:ascii="Calibri" w:hAnsi="Calibri" w:cs="Calibri"/>
                <w:color w:val="000000"/>
              </w:rPr>
              <w:t>2831</w:t>
            </w:r>
          </w:p>
        </w:tc>
        <w:tc>
          <w:tcPr>
            <w:tcW w:w="812" w:type="dxa"/>
            <w:vAlign w:val="center"/>
          </w:tcPr>
          <w:p w14:paraId="7BBFF0AE" w14:textId="77777777" w:rsidR="009E3346" w:rsidRPr="002357C5" w:rsidRDefault="009E3346" w:rsidP="009E3346">
            <w:pPr>
              <w:spacing w:after="0"/>
              <w:jc w:val="center"/>
              <w:rPr>
                <w:rFonts w:cs="Calibri"/>
                <w:b/>
              </w:rPr>
            </w:pPr>
            <w:r>
              <w:rPr>
                <w:rFonts w:ascii="Calibri" w:hAnsi="Calibri" w:cs="Calibri"/>
                <w:color w:val="000000"/>
              </w:rPr>
              <w:t>1917</w:t>
            </w:r>
          </w:p>
        </w:tc>
      </w:tr>
      <w:tr w:rsidR="009E3346" w:rsidRPr="001026C7" w14:paraId="5D146940" w14:textId="77777777" w:rsidTr="00A678AD">
        <w:trPr>
          <w:trHeight w:val="340"/>
          <w:jc w:val="center"/>
        </w:trPr>
        <w:tc>
          <w:tcPr>
            <w:tcW w:w="1377" w:type="dxa"/>
            <w:shd w:val="clear" w:color="auto" w:fill="BDD6EE" w:themeFill="accent1" w:themeFillTint="66"/>
            <w:vAlign w:val="center"/>
          </w:tcPr>
          <w:p w14:paraId="31A83AFB" w14:textId="77777777" w:rsidR="009E3346" w:rsidRPr="002357C5" w:rsidRDefault="009E3346" w:rsidP="009E3346">
            <w:pPr>
              <w:spacing w:after="0"/>
              <w:jc w:val="center"/>
              <w:rPr>
                <w:rFonts w:cs="Calibri"/>
                <w:b/>
              </w:rPr>
            </w:pPr>
            <w:r w:rsidRPr="002357C5">
              <w:rPr>
                <w:rFonts w:cs="Calibri"/>
                <w:b/>
              </w:rPr>
              <w:t>grudzień</w:t>
            </w:r>
          </w:p>
        </w:tc>
        <w:tc>
          <w:tcPr>
            <w:tcW w:w="811" w:type="dxa"/>
            <w:vAlign w:val="center"/>
          </w:tcPr>
          <w:p w14:paraId="1DEB7013" w14:textId="77777777" w:rsidR="009E3346" w:rsidRPr="002357C5" w:rsidRDefault="009E3346" w:rsidP="009E3346">
            <w:pPr>
              <w:spacing w:after="0"/>
              <w:jc w:val="center"/>
              <w:rPr>
                <w:rFonts w:cs="Calibri"/>
                <w:b/>
              </w:rPr>
            </w:pPr>
            <w:r>
              <w:rPr>
                <w:rFonts w:ascii="Calibri" w:hAnsi="Calibri" w:cs="Calibri"/>
                <w:color w:val="000000"/>
              </w:rPr>
              <w:t>4872</w:t>
            </w:r>
          </w:p>
        </w:tc>
        <w:tc>
          <w:tcPr>
            <w:tcW w:w="812" w:type="dxa"/>
            <w:vAlign w:val="center"/>
          </w:tcPr>
          <w:p w14:paraId="6C3747EA" w14:textId="77777777" w:rsidR="009E3346" w:rsidRPr="002357C5" w:rsidRDefault="009E3346" w:rsidP="009E3346">
            <w:pPr>
              <w:spacing w:after="0"/>
              <w:jc w:val="center"/>
              <w:rPr>
                <w:rFonts w:cs="Calibri"/>
                <w:b/>
              </w:rPr>
            </w:pPr>
            <w:r>
              <w:rPr>
                <w:rFonts w:ascii="Calibri" w:hAnsi="Calibri" w:cs="Calibri"/>
                <w:color w:val="000000"/>
              </w:rPr>
              <w:t>2760</w:t>
            </w:r>
          </w:p>
        </w:tc>
        <w:tc>
          <w:tcPr>
            <w:tcW w:w="811" w:type="dxa"/>
            <w:vAlign w:val="center"/>
          </w:tcPr>
          <w:p w14:paraId="1FCED2FF" w14:textId="77777777" w:rsidR="009E3346" w:rsidRPr="002357C5" w:rsidRDefault="009E3346" w:rsidP="009E3346">
            <w:pPr>
              <w:spacing w:after="0"/>
              <w:jc w:val="center"/>
              <w:rPr>
                <w:rFonts w:cs="Calibri"/>
                <w:b/>
              </w:rPr>
            </w:pPr>
            <w:r>
              <w:rPr>
                <w:rFonts w:ascii="Calibri" w:hAnsi="Calibri" w:cs="Calibri"/>
                <w:color w:val="000000"/>
              </w:rPr>
              <w:t>4406</w:t>
            </w:r>
          </w:p>
        </w:tc>
        <w:tc>
          <w:tcPr>
            <w:tcW w:w="812" w:type="dxa"/>
            <w:vAlign w:val="center"/>
          </w:tcPr>
          <w:p w14:paraId="5C814532" w14:textId="77777777" w:rsidR="009E3346" w:rsidRPr="002357C5" w:rsidRDefault="009E3346" w:rsidP="009E3346">
            <w:pPr>
              <w:spacing w:after="0"/>
              <w:jc w:val="center"/>
              <w:rPr>
                <w:rFonts w:cs="Calibri"/>
                <w:b/>
              </w:rPr>
            </w:pPr>
            <w:r>
              <w:rPr>
                <w:rFonts w:ascii="Calibri" w:hAnsi="Calibri" w:cs="Calibri"/>
                <w:color w:val="000000"/>
              </w:rPr>
              <w:t>2543</w:t>
            </w:r>
          </w:p>
        </w:tc>
        <w:tc>
          <w:tcPr>
            <w:tcW w:w="812" w:type="dxa"/>
            <w:vAlign w:val="center"/>
          </w:tcPr>
          <w:p w14:paraId="664870B8" w14:textId="77777777" w:rsidR="009E3346" w:rsidRPr="002357C5" w:rsidRDefault="009E3346" w:rsidP="009E3346">
            <w:pPr>
              <w:spacing w:after="0"/>
              <w:jc w:val="center"/>
              <w:rPr>
                <w:rFonts w:cs="Calibri"/>
                <w:b/>
              </w:rPr>
            </w:pPr>
            <w:r>
              <w:rPr>
                <w:rFonts w:ascii="Calibri" w:hAnsi="Calibri" w:cs="Calibri"/>
                <w:color w:val="000000"/>
              </w:rPr>
              <w:t>3677</w:t>
            </w:r>
          </w:p>
        </w:tc>
        <w:tc>
          <w:tcPr>
            <w:tcW w:w="811" w:type="dxa"/>
            <w:vAlign w:val="center"/>
          </w:tcPr>
          <w:p w14:paraId="04192FB8" w14:textId="77777777" w:rsidR="009E3346" w:rsidRPr="002357C5" w:rsidRDefault="009E3346" w:rsidP="009E3346">
            <w:pPr>
              <w:spacing w:after="0"/>
              <w:jc w:val="center"/>
              <w:rPr>
                <w:rFonts w:cs="Calibri"/>
                <w:b/>
              </w:rPr>
            </w:pPr>
            <w:r>
              <w:rPr>
                <w:rFonts w:ascii="Calibri" w:hAnsi="Calibri" w:cs="Calibri"/>
                <w:color w:val="000000"/>
              </w:rPr>
              <w:t>2283</w:t>
            </w:r>
          </w:p>
        </w:tc>
        <w:tc>
          <w:tcPr>
            <w:tcW w:w="812" w:type="dxa"/>
            <w:vAlign w:val="center"/>
          </w:tcPr>
          <w:p w14:paraId="55485665" w14:textId="77777777" w:rsidR="009E3346" w:rsidRPr="002357C5" w:rsidRDefault="009E3346" w:rsidP="009E3346">
            <w:pPr>
              <w:spacing w:after="0"/>
              <w:jc w:val="center"/>
              <w:rPr>
                <w:rFonts w:cs="Calibri"/>
              </w:rPr>
            </w:pPr>
            <w:r>
              <w:rPr>
                <w:rFonts w:ascii="Calibri" w:hAnsi="Calibri" w:cs="Calibri"/>
                <w:color w:val="000000"/>
              </w:rPr>
              <w:t>3290</w:t>
            </w:r>
          </w:p>
        </w:tc>
        <w:tc>
          <w:tcPr>
            <w:tcW w:w="811" w:type="dxa"/>
            <w:vAlign w:val="center"/>
          </w:tcPr>
          <w:p w14:paraId="53275581" w14:textId="77777777" w:rsidR="009E3346" w:rsidRPr="002357C5" w:rsidRDefault="009E3346" w:rsidP="009E3346">
            <w:pPr>
              <w:spacing w:after="0"/>
              <w:jc w:val="center"/>
              <w:rPr>
                <w:rFonts w:cs="Calibri"/>
              </w:rPr>
            </w:pPr>
            <w:r>
              <w:rPr>
                <w:rFonts w:ascii="Calibri" w:hAnsi="Calibri" w:cs="Calibri"/>
                <w:color w:val="000000"/>
              </w:rPr>
              <w:t>2149</w:t>
            </w:r>
          </w:p>
        </w:tc>
        <w:tc>
          <w:tcPr>
            <w:tcW w:w="812" w:type="dxa"/>
            <w:vAlign w:val="center"/>
          </w:tcPr>
          <w:p w14:paraId="27081686" w14:textId="77777777" w:rsidR="009E3346" w:rsidRPr="002357C5" w:rsidRDefault="009E3346" w:rsidP="009E3346">
            <w:pPr>
              <w:spacing w:after="0"/>
              <w:jc w:val="center"/>
              <w:rPr>
                <w:rFonts w:cs="Calibri"/>
                <w:b/>
              </w:rPr>
            </w:pPr>
            <w:r>
              <w:rPr>
                <w:rFonts w:ascii="Calibri" w:hAnsi="Calibri" w:cs="Calibri"/>
                <w:color w:val="000000"/>
              </w:rPr>
              <w:t>2949</w:t>
            </w:r>
          </w:p>
        </w:tc>
        <w:tc>
          <w:tcPr>
            <w:tcW w:w="812" w:type="dxa"/>
            <w:vAlign w:val="center"/>
          </w:tcPr>
          <w:p w14:paraId="7C54D24A" w14:textId="77777777" w:rsidR="009E3346" w:rsidRPr="002357C5" w:rsidRDefault="009E3346" w:rsidP="009E3346">
            <w:pPr>
              <w:spacing w:after="0"/>
              <w:jc w:val="center"/>
              <w:rPr>
                <w:rFonts w:cs="Calibri"/>
                <w:b/>
              </w:rPr>
            </w:pPr>
            <w:r>
              <w:rPr>
                <w:rFonts w:ascii="Calibri" w:hAnsi="Calibri" w:cs="Calibri"/>
                <w:color w:val="000000"/>
              </w:rPr>
              <w:t>1955</w:t>
            </w:r>
          </w:p>
        </w:tc>
      </w:tr>
    </w:tbl>
    <w:p w14:paraId="7316AC91" w14:textId="7034BF1F" w:rsidR="009E3346" w:rsidRPr="001026C7" w:rsidRDefault="009E3346" w:rsidP="009E3346">
      <w:pPr>
        <w:pStyle w:val="Nagwek4"/>
        <w:spacing w:after="0"/>
      </w:pPr>
      <w:r w:rsidRPr="001026C7">
        <w:t xml:space="preserve">Źródło: </w:t>
      </w:r>
      <w:r>
        <w:t xml:space="preserve">opracowanie własne na podstawie danych z </w:t>
      </w:r>
      <w:r w:rsidRPr="001026C7">
        <w:t>P</w:t>
      </w:r>
      <w:r>
        <w:t xml:space="preserve">owiatowego </w:t>
      </w:r>
      <w:r w:rsidRPr="001026C7">
        <w:t>U</w:t>
      </w:r>
      <w:r>
        <w:t xml:space="preserve">rzędu </w:t>
      </w:r>
      <w:r w:rsidRPr="001026C7">
        <w:t>P</w:t>
      </w:r>
      <w:r>
        <w:t>racy w Nakle</w:t>
      </w:r>
      <w:r w:rsidRPr="001026C7">
        <w:t xml:space="preserve"> nad Notecią (</w:t>
      </w:r>
      <w:r w:rsidRPr="00053775">
        <w:t>https://naklo.praca.gov.pl/rynek-pracy/statystyki-i-analizy/statystyki-graficzne#/statistics/04100/1</w:t>
      </w:r>
      <w:r w:rsidRPr="001026C7">
        <w:t xml:space="preserve">, </w:t>
      </w:r>
      <w:r>
        <w:t>dostęp: 06</w:t>
      </w:r>
      <w:r w:rsidRPr="001026C7">
        <w:t>.1</w:t>
      </w:r>
      <w:r>
        <w:t>1</w:t>
      </w:r>
      <w:r w:rsidRPr="001026C7">
        <w:t>.20</w:t>
      </w:r>
      <w:r>
        <w:t>20</w:t>
      </w:r>
      <w:r w:rsidRPr="001026C7">
        <w:t>r.)</w:t>
      </w:r>
      <w:r w:rsidR="00DE136B">
        <w:t>.</w:t>
      </w:r>
    </w:p>
    <w:p w14:paraId="1E8E3272" w14:textId="77777777" w:rsidR="009E3346" w:rsidRDefault="009E3346" w:rsidP="009E3346">
      <w:pPr>
        <w:spacing w:after="0" w:line="360" w:lineRule="auto"/>
        <w:ind w:firstLine="540"/>
        <w:jc w:val="both"/>
      </w:pPr>
    </w:p>
    <w:p w14:paraId="0AFF7B32" w14:textId="3AD87F08" w:rsidR="009E3346" w:rsidRPr="001026C7" w:rsidRDefault="009E3346" w:rsidP="009E3346">
      <w:pPr>
        <w:spacing w:after="0" w:line="360" w:lineRule="auto"/>
        <w:ind w:firstLine="540"/>
        <w:jc w:val="both"/>
      </w:pPr>
      <w:r w:rsidRPr="001026C7">
        <w:t>Uprawnionych do pobierania zasiłku dla bezrobotnych b</w:t>
      </w:r>
      <w:r>
        <w:t>yły 642 osoby tj. 21,77% ogółu </w:t>
      </w:r>
      <w:r w:rsidRPr="001026C7">
        <w:t xml:space="preserve">bezrobotnych (w tym </w:t>
      </w:r>
      <w:r>
        <w:t>413</w:t>
      </w:r>
      <w:r w:rsidRPr="001026C7">
        <w:t xml:space="preserve"> kobiet). Ponadto liczba zarejestrowanych bezrobotnych zamieszkałych na obszarze wiejskim</w:t>
      </w:r>
      <w:r w:rsidRPr="001026C7">
        <w:rPr>
          <w:b/>
        </w:rPr>
        <w:t xml:space="preserve"> </w:t>
      </w:r>
      <w:r w:rsidRPr="001026C7">
        <w:t xml:space="preserve">wynosiła </w:t>
      </w:r>
      <w:r>
        <w:t>1 715</w:t>
      </w:r>
      <w:r w:rsidRPr="001026C7">
        <w:t xml:space="preserve"> osób</w:t>
      </w:r>
      <w:r>
        <w:t xml:space="preserve"> (1 151 kobiet, 564 mężczyzn)</w:t>
      </w:r>
      <w:r w:rsidRPr="001026C7">
        <w:t xml:space="preserve"> z czego prawo do zasiłku miało tylko </w:t>
      </w:r>
      <w:r>
        <w:t>368</w:t>
      </w:r>
      <w:r w:rsidRPr="001026C7">
        <w:t xml:space="preserve"> osób</w:t>
      </w:r>
      <w:r>
        <w:t xml:space="preserve"> (237 kobiet, 131 mężczyzn)</w:t>
      </w:r>
      <w:r w:rsidRPr="001026C7">
        <w:t xml:space="preserve">. </w:t>
      </w:r>
    </w:p>
    <w:p w14:paraId="0625D34E" w14:textId="77777777" w:rsidR="009E3346" w:rsidRPr="008B0829" w:rsidRDefault="009E3346" w:rsidP="009E3346">
      <w:pPr>
        <w:spacing w:after="0" w:line="360" w:lineRule="auto"/>
        <w:ind w:firstLine="567"/>
        <w:jc w:val="both"/>
      </w:pPr>
      <w:r w:rsidRPr="008B0829">
        <w:lastRenderedPageBreak/>
        <w:t>Rozpatrując strukturę wiekową osób bezrobotnych w powiecie nakielskim w roku 2019 wśród zarejestrowanych odnotowano:</w:t>
      </w:r>
    </w:p>
    <w:p w14:paraId="74281C44" w14:textId="77777777" w:rsidR="009E3346" w:rsidRPr="008B0829" w:rsidRDefault="009E3346" w:rsidP="003B4C4E">
      <w:pPr>
        <w:pStyle w:val="Akapitzlist"/>
        <w:numPr>
          <w:ilvl w:val="0"/>
          <w:numId w:val="31"/>
        </w:numPr>
        <w:spacing w:after="0" w:line="360" w:lineRule="auto"/>
        <w:ind w:left="851" w:hanging="284"/>
        <w:jc w:val="both"/>
      </w:pPr>
      <w:r w:rsidRPr="008B0829">
        <w:t>do 25 roku życia - 410 osób (13,9% ogółu bezrobotnych),</w:t>
      </w:r>
    </w:p>
    <w:p w14:paraId="41D1611A" w14:textId="77777777" w:rsidR="009E3346" w:rsidRPr="008B0829" w:rsidRDefault="009E3346" w:rsidP="003B4C4E">
      <w:pPr>
        <w:pStyle w:val="Akapitzlist"/>
        <w:numPr>
          <w:ilvl w:val="0"/>
          <w:numId w:val="31"/>
        </w:numPr>
        <w:spacing w:after="0" w:line="360" w:lineRule="auto"/>
        <w:ind w:left="851" w:hanging="284"/>
        <w:jc w:val="both"/>
      </w:pPr>
      <w:r w:rsidRPr="008B0829">
        <w:t>do 30 roku życia  - 878 osób (29,77% ogółu bezrobotnych),</w:t>
      </w:r>
    </w:p>
    <w:p w14:paraId="1886FACA" w14:textId="77777777" w:rsidR="009E3346" w:rsidRPr="008B0829" w:rsidRDefault="009E3346" w:rsidP="003B4C4E">
      <w:pPr>
        <w:pStyle w:val="Akapitzlist"/>
        <w:numPr>
          <w:ilvl w:val="0"/>
          <w:numId w:val="31"/>
        </w:numPr>
        <w:spacing w:after="0" w:line="360" w:lineRule="auto"/>
        <w:ind w:left="851" w:hanging="284"/>
        <w:jc w:val="both"/>
      </w:pPr>
      <w:r w:rsidRPr="008B0829">
        <w:t>powyżej 50 roku życia – 717 osób (24,31% ogółu bezrobotnych).</w:t>
      </w:r>
    </w:p>
    <w:p w14:paraId="0D4FD0C8" w14:textId="77777777" w:rsidR="009E3346" w:rsidRPr="001026C7" w:rsidRDefault="009E3346" w:rsidP="009E3346">
      <w:pPr>
        <w:spacing w:after="0" w:line="360" w:lineRule="auto"/>
        <w:ind w:firstLine="708"/>
        <w:jc w:val="both"/>
      </w:pPr>
      <w:r w:rsidRPr="001026C7">
        <w:rPr>
          <w:rFonts w:cs="Times New Roman"/>
          <w:szCs w:val="24"/>
        </w:rPr>
        <w:t>Pośród ogółu osób bezrobotnych w 201</w:t>
      </w:r>
      <w:r>
        <w:rPr>
          <w:rFonts w:cs="Times New Roman"/>
          <w:szCs w:val="24"/>
        </w:rPr>
        <w:t>9</w:t>
      </w:r>
      <w:r w:rsidRPr="001026C7">
        <w:rPr>
          <w:rFonts w:cs="Times New Roman"/>
          <w:szCs w:val="24"/>
        </w:rPr>
        <w:t xml:space="preserve"> roku zarejestrowanych było </w:t>
      </w:r>
      <w:r>
        <w:rPr>
          <w:rFonts w:cs="Times New Roman"/>
          <w:szCs w:val="24"/>
        </w:rPr>
        <w:t>145</w:t>
      </w:r>
      <w:r w:rsidRPr="001026C7">
        <w:rPr>
          <w:rFonts w:cs="Times New Roman"/>
          <w:szCs w:val="24"/>
        </w:rPr>
        <w:t xml:space="preserve"> osób </w:t>
      </w:r>
      <w:r>
        <w:rPr>
          <w:rFonts w:cs="Times New Roman"/>
          <w:szCs w:val="24"/>
        </w:rPr>
        <w:t>z </w:t>
      </w:r>
      <w:r w:rsidRPr="001026C7">
        <w:rPr>
          <w:rFonts w:cs="Times New Roman"/>
          <w:szCs w:val="24"/>
        </w:rPr>
        <w:t>niepełnosprawn</w:t>
      </w:r>
      <w:r>
        <w:rPr>
          <w:rFonts w:cs="Times New Roman"/>
          <w:szCs w:val="24"/>
        </w:rPr>
        <w:t>ością</w:t>
      </w:r>
      <w:r w:rsidRPr="001026C7">
        <w:rPr>
          <w:rFonts w:cs="Times New Roman"/>
          <w:szCs w:val="24"/>
        </w:rPr>
        <w:t>.</w:t>
      </w:r>
    </w:p>
    <w:p w14:paraId="291FF0E7" w14:textId="77777777" w:rsidR="009E3346" w:rsidRDefault="009E3346" w:rsidP="009E3346">
      <w:pPr>
        <w:spacing w:after="0" w:line="360" w:lineRule="auto"/>
        <w:ind w:firstLine="708"/>
        <w:jc w:val="both"/>
      </w:pPr>
      <w:r>
        <w:t>We wskazanym okresie d</w:t>
      </w:r>
      <w:r w:rsidRPr="001026C7">
        <w:t>o Powiatowego Urzędu Pracy w Nakle nad Notecią w ramach wolnych miejsc pracy i miejsc aktywizacji zawodowej</w:t>
      </w:r>
      <w:r>
        <w:t xml:space="preserve"> </w:t>
      </w:r>
      <w:r w:rsidRPr="001026C7">
        <w:t xml:space="preserve">zgłoszono </w:t>
      </w:r>
      <w:r>
        <w:t>średnio 583 miejsca, w tym najwięcej w miesiącu lutym (1 048) i lipcu (960).</w:t>
      </w:r>
    </w:p>
    <w:p w14:paraId="75F236B7" w14:textId="77777777" w:rsidR="009E3346" w:rsidRPr="001026C7" w:rsidRDefault="009E3346" w:rsidP="009E3346">
      <w:pPr>
        <w:pStyle w:val="Nagwek3"/>
      </w:pPr>
      <w:r w:rsidRPr="001026C7">
        <w:t xml:space="preserve">Tabela </w:t>
      </w:r>
      <w:r>
        <w:t>10</w:t>
      </w:r>
      <w:r w:rsidRPr="001026C7">
        <w:t xml:space="preserve">. </w:t>
      </w:r>
      <w:r>
        <w:t>Wolne miejsca pracy i miejsca aktywizacji zawodowej w powiecie nakielskim w latach 2015 - 2019</w:t>
      </w:r>
      <w:r w:rsidRPr="001026C7">
        <w:t>.</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843"/>
        <w:gridCol w:w="843"/>
        <w:gridCol w:w="843"/>
        <w:gridCol w:w="843"/>
        <w:gridCol w:w="844"/>
        <w:gridCol w:w="843"/>
        <w:gridCol w:w="843"/>
        <w:gridCol w:w="843"/>
        <w:gridCol w:w="843"/>
        <w:gridCol w:w="844"/>
      </w:tblGrid>
      <w:tr w:rsidR="009E3346" w:rsidRPr="00522246" w14:paraId="5EE0406B" w14:textId="77777777" w:rsidTr="00A678AD">
        <w:trPr>
          <w:trHeight w:val="315"/>
          <w:jc w:val="center"/>
        </w:trPr>
        <w:tc>
          <w:tcPr>
            <w:tcW w:w="1134" w:type="dxa"/>
            <w:vMerge w:val="restart"/>
            <w:shd w:val="clear" w:color="auto" w:fill="D9D9D9" w:themeFill="background1" w:themeFillShade="D9"/>
            <w:noWrap/>
            <w:vAlign w:val="center"/>
          </w:tcPr>
          <w:p w14:paraId="6829F6C1"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p>
        </w:tc>
        <w:tc>
          <w:tcPr>
            <w:tcW w:w="1686" w:type="dxa"/>
            <w:gridSpan w:val="2"/>
            <w:shd w:val="clear" w:color="auto" w:fill="DFF4FD"/>
            <w:noWrap/>
            <w:vAlign w:val="center"/>
          </w:tcPr>
          <w:p w14:paraId="2CEC26A7"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2015</w:t>
            </w:r>
          </w:p>
        </w:tc>
        <w:tc>
          <w:tcPr>
            <w:tcW w:w="1686" w:type="dxa"/>
            <w:gridSpan w:val="2"/>
            <w:shd w:val="clear" w:color="auto" w:fill="DFF4FD"/>
            <w:noWrap/>
            <w:vAlign w:val="center"/>
          </w:tcPr>
          <w:p w14:paraId="7A9394A7"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2016</w:t>
            </w:r>
          </w:p>
        </w:tc>
        <w:tc>
          <w:tcPr>
            <w:tcW w:w="1687" w:type="dxa"/>
            <w:gridSpan w:val="2"/>
            <w:shd w:val="clear" w:color="auto" w:fill="DFF4FD"/>
            <w:noWrap/>
            <w:vAlign w:val="center"/>
          </w:tcPr>
          <w:p w14:paraId="0ABACF85"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2017</w:t>
            </w:r>
          </w:p>
        </w:tc>
        <w:tc>
          <w:tcPr>
            <w:tcW w:w="1686" w:type="dxa"/>
            <w:gridSpan w:val="2"/>
            <w:shd w:val="clear" w:color="auto" w:fill="DFF4FD"/>
            <w:vAlign w:val="center"/>
          </w:tcPr>
          <w:p w14:paraId="3BB7D6BE"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2018</w:t>
            </w:r>
          </w:p>
        </w:tc>
        <w:tc>
          <w:tcPr>
            <w:tcW w:w="1687" w:type="dxa"/>
            <w:gridSpan w:val="2"/>
            <w:shd w:val="clear" w:color="auto" w:fill="DFF4FD"/>
            <w:vAlign w:val="center"/>
          </w:tcPr>
          <w:p w14:paraId="16B5FE0F"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2019</w:t>
            </w:r>
          </w:p>
        </w:tc>
      </w:tr>
      <w:tr w:rsidR="009E3346" w:rsidRPr="00522246" w14:paraId="12970F02" w14:textId="77777777" w:rsidTr="009E3346">
        <w:trPr>
          <w:trHeight w:val="315"/>
          <w:jc w:val="center"/>
        </w:trPr>
        <w:tc>
          <w:tcPr>
            <w:tcW w:w="1134" w:type="dxa"/>
            <w:vMerge/>
            <w:shd w:val="clear" w:color="auto" w:fill="auto"/>
            <w:noWrap/>
            <w:vAlign w:val="center"/>
            <w:hideMark/>
          </w:tcPr>
          <w:p w14:paraId="5C1420D6" w14:textId="77777777" w:rsidR="009E3346" w:rsidRPr="00522246" w:rsidRDefault="009E3346" w:rsidP="009E3346">
            <w:pPr>
              <w:spacing w:after="0" w:line="240" w:lineRule="auto"/>
              <w:jc w:val="center"/>
              <w:rPr>
                <w:rFonts w:eastAsia="Times New Roman" w:cstheme="minorHAnsi"/>
                <w:color w:val="000000"/>
                <w:sz w:val="20"/>
                <w:szCs w:val="20"/>
                <w:lang w:eastAsia="pl-PL"/>
              </w:rPr>
            </w:pPr>
          </w:p>
        </w:tc>
        <w:tc>
          <w:tcPr>
            <w:tcW w:w="843" w:type="dxa"/>
            <w:shd w:val="clear" w:color="auto" w:fill="F2F2F2" w:themeFill="background1" w:themeFillShade="F2"/>
            <w:noWrap/>
            <w:vAlign w:val="center"/>
          </w:tcPr>
          <w:p w14:paraId="0B3C9507"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w:t>
            </w:r>
          </w:p>
        </w:tc>
        <w:tc>
          <w:tcPr>
            <w:tcW w:w="843" w:type="dxa"/>
            <w:shd w:val="clear" w:color="auto" w:fill="F2F2F2" w:themeFill="background1" w:themeFillShade="F2"/>
            <w:noWrap/>
            <w:vAlign w:val="center"/>
          </w:tcPr>
          <w:p w14:paraId="2E2DD482"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II</w:t>
            </w:r>
          </w:p>
        </w:tc>
        <w:tc>
          <w:tcPr>
            <w:tcW w:w="843" w:type="dxa"/>
            <w:shd w:val="clear" w:color="auto" w:fill="F2F2F2" w:themeFill="background1" w:themeFillShade="F2"/>
            <w:noWrap/>
            <w:vAlign w:val="center"/>
          </w:tcPr>
          <w:p w14:paraId="2F3E4416"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w:t>
            </w:r>
          </w:p>
        </w:tc>
        <w:tc>
          <w:tcPr>
            <w:tcW w:w="843" w:type="dxa"/>
            <w:shd w:val="clear" w:color="auto" w:fill="F2F2F2" w:themeFill="background1" w:themeFillShade="F2"/>
            <w:noWrap/>
            <w:vAlign w:val="center"/>
          </w:tcPr>
          <w:p w14:paraId="02C6D710"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II</w:t>
            </w:r>
          </w:p>
        </w:tc>
        <w:tc>
          <w:tcPr>
            <w:tcW w:w="844" w:type="dxa"/>
            <w:shd w:val="clear" w:color="auto" w:fill="F2F2F2" w:themeFill="background1" w:themeFillShade="F2"/>
            <w:noWrap/>
            <w:vAlign w:val="center"/>
          </w:tcPr>
          <w:p w14:paraId="213536D7"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w:t>
            </w:r>
          </w:p>
        </w:tc>
        <w:tc>
          <w:tcPr>
            <w:tcW w:w="843" w:type="dxa"/>
            <w:shd w:val="clear" w:color="auto" w:fill="F2F2F2" w:themeFill="background1" w:themeFillShade="F2"/>
            <w:vAlign w:val="center"/>
          </w:tcPr>
          <w:p w14:paraId="1185882A"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II</w:t>
            </w:r>
          </w:p>
        </w:tc>
        <w:tc>
          <w:tcPr>
            <w:tcW w:w="843" w:type="dxa"/>
            <w:shd w:val="clear" w:color="auto" w:fill="F2F2F2" w:themeFill="background1" w:themeFillShade="F2"/>
            <w:vAlign w:val="center"/>
          </w:tcPr>
          <w:p w14:paraId="4AC56443"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w:t>
            </w:r>
          </w:p>
        </w:tc>
        <w:tc>
          <w:tcPr>
            <w:tcW w:w="843" w:type="dxa"/>
            <w:shd w:val="clear" w:color="auto" w:fill="F2F2F2" w:themeFill="background1" w:themeFillShade="F2"/>
            <w:vAlign w:val="center"/>
          </w:tcPr>
          <w:p w14:paraId="11A4303D" w14:textId="77777777" w:rsidR="009E3346" w:rsidRPr="005222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II</w:t>
            </w:r>
          </w:p>
        </w:tc>
        <w:tc>
          <w:tcPr>
            <w:tcW w:w="843" w:type="dxa"/>
            <w:shd w:val="clear" w:color="auto" w:fill="F2F2F2" w:themeFill="background1" w:themeFillShade="F2"/>
            <w:vAlign w:val="center"/>
          </w:tcPr>
          <w:p w14:paraId="62DB5C17" w14:textId="77777777" w:rsidR="009E33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w:t>
            </w:r>
          </w:p>
        </w:tc>
        <w:tc>
          <w:tcPr>
            <w:tcW w:w="844" w:type="dxa"/>
            <w:shd w:val="clear" w:color="auto" w:fill="F2F2F2" w:themeFill="background1" w:themeFillShade="F2"/>
            <w:vAlign w:val="center"/>
          </w:tcPr>
          <w:p w14:paraId="1468C695" w14:textId="77777777" w:rsidR="009E3346" w:rsidRDefault="009E3346" w:rsidP="009E3346">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II</w:t>
            </w:r>
          </w:p>
        </w:tc>
      </w:tr>
      <w:tr w:rsidR="009E3346" w:rsidRPr="00522246" w14:paraId="35444B49" w14:textId="77777777" w:rsidTr="00A678AD">
        <w:trPr>
          <w:trHeight w:val="315"/>
          <w:jc w:val="center"/>
        </w:trPr>
        <w:tc>
          <w:tcPr>
            <w:tcW w:w="1134" w:type="dxa"/>
            <w:shd w:val="clear" w:color="auto" w:fill="D0EEFC"/>
            <w:noWrap/>
            <w:vAlign w:val="center"/>
          </w:tcPr>
          <w:p w14:paraId="48278124"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styczeń</w:t>
            </w:r>
          </w:p>
        </w:tc>
        <w:tc>
          <w:tcPr>
            <w:tcW w:w="843" w:type="dxa"/>
            <w:shd w:val="clear" w:color="auto" w:fill="auto"/>
            <w:noWrap/>
            <w:vAlign w:val="center"/>
          </w:tcPr>
          <w:p w14:paraId="2E920B8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w:t>
            </w:r>
          </w:p>
        </w:tc>
        <w:tc>
          <w:tcPr>
            <w:tcW w:w="843" w:type="dxa"/>
            <w:shd w:val="clear" w:color="auto" w:fill="auto"/>
            <w:noWrap/>
            <w:vAlign w:val="center"/>
          </w:tcPr>
          <w:p w14:paraId="33D0545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109</w:t>
            </w:r>
          </w:p>
        </w:tc>
        <w:tc>
          <w:tcPr>
            <w:tcW w:w="843" w:type="dxa"/>
            <w:shd w:val="clear" w:color="auto" w:fill="auto"/>
            <w:noWrap/>
            <w:vAlign w:val="center"/>
          </w:tcPr>
          <w:p w14:paraId="5A41615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w:t>
            </w:r>
          </w:p>
        </w:tc>
        <w:tc>
          <w:tcPr>
            <w:tcW w:w="843" w:type="dxa"/>
            <w:shd w:val="clear" w:color="auto" w:fill="auto"/>
            <w:noWrap/>
            <w:vAlign w:val="center"/>
          </w:tcPr>
          <w:p w14:paraId="193FC2C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221</w:t>
            </w:r>
          </w:p>
        </w:tc>
        <w:tc>
          <w:tcPr>
            <w:tcW w:w="844" w:type="dxa"/>
            <w:shd w:val="clear" w:color="auto" w:fill="auto"/>
            <w:noWrap/>
            <w:vAlign w:val="center"/>
          </w:tcPr>
          <w:p w14:paraId="3E2068B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7</w:t>
            </w:r>
          </w:p>
        </w:tc>
        <w:tc>
          <w:tcPr>
            <w:tcW w:w="843" w:type="dxa"/>
            <w:vAlign w:val="center"/>
          </w:tcPr>
          <w:p w14:paraId="7C5F250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324</w:t>
            </w:r>
          </w:p>
        </w:tc>
        <w:tc>
          <w:tcPr>
            <w:tcW w:w="843" w:type="dxa"/>
            <w:vAlign w:val="center"/>
          </w:tcPr>
          <w:p w14:paraId="691D505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10</w:t>
            </w:r>
          </w:p>
        </w:tc>
        <w:tc>
          <w:tcPr>
            <w:tcW w:w="843" w:type="dxa"/>
            <w:vAlign w:val="center"/>
          </w:tcPr>
          <w:p w14:paraId="24A10EA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788</w:t>
            </w:r>
          </w:p>
        </w:tc>
        <w:tc>
          <w:tcPr>
            <w:tcW w:w="843" w:type="dxa"/>
            <w:vAlign w:val="center"/>
          </w:tcPr>
          <w:p w14:paraId="51BCC53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w:t>
            </w:r>
          </w:p>
        </w:tc>
        <w:tc>
          <w:tcPr>
            <w:tcW w:w="844" w:type="dxa"/>
            <w:vAlign w:val="center"/>
          </w:tcPr>
          <w:p w14:paraId="51E76616"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802</w:t>
            </w:r>
          </w:p>
        </w:tc>
      </w:tr>
      <w:tr w:rsidR="009E3346" w:rsidRPr="00522246" w14:paraId="053DA6A5" w14:textId="77777777" w:rsidTr="00A678AD">
        <w:trPr>
          <w:trHeight w:val="315"/>
          <w:jc w:val="center"/>
        </w:trPr>
        <w:tc>
          <w:tcPr>
            <w:tcW w:w="1134" w:type="dxa"/>
            <w:shd w:val="clear" w:color="auto" w:fill="D0EEFC"/>
            <w:noWrap/>
            <w:vAlign w:val="center"/>
          </w:tcPr>
          <w:p w14:paraId="1808FB93"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luty</w:t>
            </w:r>
          </w:p>
        </w:tc>
        <w:tc>
          <w:tcPr>
            <w:tcW w:w="843" w:type="dxa"/>
            <w:shd w:val="clear" w:color="auto" w:fill="auto"/>
            <w:noWrap/>
            <w:vAlign w:val="center"/>
          </w:tcPr>
          <w:p w14:paraId="2BA7F7E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0</w:t>
            </w:r>
          </w:p>
        </w:tc>
        <w:tc>
          <w:tcPr>
            <w:tcW w:w="843" w:type="dxa"/>
            <w:shd w:val="clear" w:color="auto" w:fill="auto"/>
            <w:noWrap/>
            <w:vAlign w:val="center"/>
          </w:tcPr>
          <w:p w14:paraId="65DDB63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254</w:t>
            </w:r>
          </w:p>
        </w:tc>
        <w:tc>
          <w:tcPr>
            <w:tcW w:w="843" w:type="dxa"/>
            <w:shd w:val="clear" w:color="auto" w:fill="auto"/>
            <w:noWrap/>
            <w:vAlign w:val="center"/>
          </w:tcPr>
          <w:p w14:paraId="05A4A518"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9</w:t>
            </w:r>
          </w:p>
        </w:tc>
        <w:tc>
          <w:tcPr>
            <w:tcW w:w="843" w:type="dxa"/>
            <w:shd w:val="clear" w:color="auto" w:fill="auto"/>
            <w:noWrap/>
            <w:vAlign w:val="center"/>
          </w:tcPr>
          <w:p w14:paraId="185E2AE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296</w:t>
            </w:r>
          </w:p>
        </w:tc>
        <w:tc>
          <w:tcPr>
            <w:tcW w:w="844" w:type="dxa"/>
            <w:shd w:val="clear" w:color="auto" w:fill="auto"/>
            <w:noWrap/>
            <w:vAlign w:val="center"/>
          </w:tcPr>
          <w:p w14:paraId="6FA1186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16</w:t>
            </w:r>
          </w:p>
        </w:tc>
        <w:tc>
          <w:tcPr>
            <w:tcW w:w="843" w:type="dxa"/>
            <w:vAlign w:val="center"/>
          </w:tcPr>
          <w:p w14:paraId="123195D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247</w:t>
            </w:r>
          </w:p>
        </w:tc>
        <w:tc>
          <w:tcPr>
            <w:tcW w:w="843" w:type="dxa"/>
            <w:vAlign w:val="center"/>
          </w:tcPr>
          <w:p w14:paraId="134D0C2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w:t>
            </w:r>
          </w:p>
        </w:tc>
        <w:tc>
          <w:tcPr>
            <w:tcW w:w="843" w:type="dxa"/>
            <w:vAlign w:val="center"/>
          </w:tcPr>
          <w:p w14:paraId="0DD8FC5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260</w:t>
            </w:r>
          </w:p>
        </w:tc>
        <w:tc>
          <w:tcPr>
            <w:tcW w:w="843" w:type="dxa"/>
            <w:vAlign w:val="center"/>
          </w:tcPr>
          <w:p w14:paraId="5855F903"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15</w:t>
            </w:r>
          </w:p>
        </w:tc>
        <w:tc>
          <w:tcPr>
            <w:tcW w:w="844" w:type="dxa"/>
            <w:vAlign w:val="center"/>
          </w:tcPr>
          <w:p w14:paraId="753ECCA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1048</w:t>
            </w:r>
          </w:p>
        </w:tc>
      </w:tr>
      <w:tr w:rsidR="009E3346" w:rsidRPr="00522246" w14:paraId="210B868A" w14:textId="77777777" w:rsidTr="00A678AD">
        <w:trPr>
          <w:trHeight w:val="315"/>
          <w:jc w:val="center"/>
        </w:trPr>
        <w:tc>
          <w:tcPr>
            <w:tcW w:w="1134" w:type="dxa"/>
            <w:shd w:val="clear" w:color="auto" w:fill="D0EEFC"/>
            <w:noWrap/>
            <w:vAlign w:val="center"/>
          </w:tcPr>
          <w:p w14:paraId="292EAD2F"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marzec</w:t>
            </w:r>
          </w:p>
        </w:tc>
        <w:tc>
          <w:tcPr>
            <w:tcW w:w="843" w:type="dxa"/>
            <w:shd w:val="clear" w:color="auto" w:fill="auto"/>
            <w:noWrap/>
            <w:vAlign w:val="center"/>
          </w:tcPr>
          <w:p w14:paraId="7EB6A21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15</w:t>
            </w:r>
          </w:p>
        </w:tc>
        <w:tc>
          <w:tcPr>
            <w:tcW w:w="843" w:type="dxa"/>
            <w:shd w:val="clear" w:color="auto" w:fill="auto"/>
            <w:noWrap/>
            <w:vAlign w:val="center"/>
          </w:tcPr>
          <w:p w14:paraId="3F761BA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417</w:t>
            </w:r>
          </w:p>
        </w:tc>
        <w:tc>
          <w:tcPr>
            <w:tcW w:w="843" w:type="dxa"/>
            <w:shd w:val="clear" w:color="auto" w:fill="auto"/>
            <w:noWrap/>
            <w:vAlign w:val="center"/>
          </w:tcPr>
          <w:p w14:paraId="310FF63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12</w:t>
            </w:r>
          </w:p>
        </w:tc>
        <w:tc>
          <w:tcPr>
            <w:tcW w:w="843" w:type="dxa"/>
            <w:shd w:val="clear" w:color="auto" w:fill="auto"/>
            <w:noWrap/>
            <w:vAlign w:val="center"/>
          </w:tcPr>
          <w:p w14:paraId="4C6665D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534</w:t>
            </w:r>
          </w:p>
        </w:tc>
        <w:tc>
          <w:tcPr>
            <w:tcW w:w="844" w:type="dxa"/>
            <w:shd w:val="clear" w:color="auto" w:fill="auto"/>
            <w:noWrap/>
            <w:vAlign w:val="center"/>
          </w:tcPr>
          <w:p w14:paraId="0F5CCCB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w:t>
            </w:r>
          </w:p>
        </w:tc>
        <w:tc>
          <w:tcPr>
            <w:tcW w:w="843" w:type="dxa"/>
            <w:vAlign w:val="center"/>
          </w:tcPr>
          <w:p w14:paraId="7626F88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552</w:t>
            </w:r>
          </w:p>
        </w:tc>
        <w:tc>
          <w:tcPr>
            <w:tcW w:w="843" w:type="dxa"/>
            <w:vAlign w:val="center"/>
          </w:tcPr>
          <w:p w14:paraId="501A122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vAlign w:val="center"/>
          </w:tcPr>
          <w:p w14:paraId="1337A01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1098</w:t>
            </w:r>
          </w:p>
        </w:tc>
        <w:tc>
          <w:tcPr>
            <w:tcW w:w="843" w:type="dxa"/>
            <w:vAlign w:val="center"/>
          </w:tcPr>
          <w:p w14:paraId="58063D9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2</w:t>
            </w:r>
          </w:p>
        </w:tc>
        <w:tc>
          <w:tcPr>
            <w:tcW w:w="844" w:type="dxa"/>
            <w:vAlign w:val="center"/>
          </w:tcPr>
          <w:p w14:paraId="0276C26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352</w:t>
            </w:r>
          </w:p>
        </w:tc>
      </w:tr>
      <w:tr w:rsidR="009E3346" w:rsidRPr="00522246" w14:paraId="11EA6084" w14:textId="77777777" w:rsidTr="00A678AD">
        <w:trPr>
          <w:trHeight w:val="315"/>
          <w:jc w:val="center"/>
        </w:trPr>
        <w:tc>
          <w:tcPr>
            <w:tcW w:w="1134" w:type="dxa"/>
            <w:shd w:val="clear" w:color="auto" w:fill="D0EEFC"/>
            <w:noWrap/>
            <w:vAlign w:val="center"/>
          </w:tcPr>
          <w:p w14:paraId="52350F4F"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kwiecień</w:t>
            </w:r>
          </w:p>
        </w:tc>
        <w:tc>
          <w:tcPr>
            <w:tcW w:w="843" w:type="dxa"/>
            <w:shd w:val="clear" w:color="auto" w:fill="auto"/>
            <w:noWrap/>
            <w:vAlign w:val="center"/>
          </w:tcPr>
          <w:p w14:paraId="58993CD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9</w:t>
            </w:r>
          </w:p>
        </w:tc>
        <w:tc>
          <w:tcPr>
            <w:tcW w:w="843" w:type="dxa"/>
            <w:shd w:val="clear" w:color="auto" w:fill="auto"/>
            <w:noWrap/>
            <w:vAlign w:val="center"/>
          </w:tcPr>
          <w:p w14:paraId="09C0CB1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546</w:t>
            </w:r>
          </w:p>
        </w:tc>
        <w:tc>
          <w:tcPr>
            <w:tcW w:w="843" w:type="dxa"/>
            <w:shd w:val="clear" w:color="auto" w:fill="auto"/>
            <w:noWrap/>
            <w:vAlign w:val="center"/>
          </w:tcPr>
          <w:p w14:paraId="443C254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w:t>
            </w:r>
          </w:p>
        </w:tc>
        <w:tc>
          <w:tcPr>
            <w:tcW w:w="843" w:type="dxa"/>
            <w:shd w:val="clear" w:color="auto" w:fill="auto"/>
            <w:noWrap/>
            <w:vAlign w:val="center"/>
          </w:tcPr>
          <w:p w14:paraId="526EA1D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332</w:t>
            </w:r>
          </w:p>
        </w:tc>
        <w:tc>
          <w:tcPr>
            <w:tcW w:w="844" w:type="dxa"/>
            <w:shd w:val="clear" w:color="auto" w:fill="auto"/>
            <w:noWrap/>
            <w:vAlign w:val="center"/>
          </w:tcPr>
          <w:p w14:paraId="7943331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6</w:t>
            </w:r>
          </w:p>
        </w:tc>
        <w:tc>
          <w:tcPr>
            <w:tcW w:w="843" w:type="dxa"/>
            <w:vAlign w:val="center"/>
          </w:tcPr>
          <w:p w14:paraId="220B8A2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184</w:t>
            </w:r>
          </w:p>
        </w:tc>
        <w:tc>
          <w:tcPr>
            <w:tcW w:w="843" w:type="dxa"/>
            <w:vAlign w:val="center"/>
          </w:tcPr>
          <w:p w14:paraId="2FBF54E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6</w:t>
            </w:r>
          </w:p>
        </w:tc>
        <w:tc>
          <w:tcPr>
            <w:tcW w:w="843" w:type="dxa"/>
            <w:vAlign w:val="center"/>
          </w:tcPr>
          <w:p w14:paraId="5A29FDB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220</w:t>
            </w:r>
          </w:p>
        </w:tc>
        <w:tc>
          <w:tcPr>
            <w:tcW w:w="843" w:type="dxa"/>
            <w:vAlign w:val="center"/>
          </w:tcPr>
          <w:p w14:paraId="17F7F5E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4</w:t>
            </w:r>
          </w:p>
        </w:tc>
        <w:tc>
          <w:tcPr>
            <w:tcW w:w="844" w:type="dxa"/>
            <w:vAlign w:val="center"/>
          </w:tcPr>
          <w:p w14:paraId="1EA097C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742</w:t>
            </w:r>
          </w:p>
        </w:tc>
      </w:tr>
      <w:tr w:rsidR="009E3346" w:rsidRPr="00522246" w14:paraId="09843844" w14:textId="77777777" w:rsidTr="00A678AD">
        <w:trPr>
          <w:trHeight w:val="315"/>
          <w:jc w:val="center"/>
        </w:trPr>
        <w:tc>
          <w:tcPr>
            <w:tcW w:w="1134" w:type="dxa"/>
            <w:shd w:val="clear" w:color="auto" w:fill="D0EEFC"/>
            <w:noWrap/>
            <w:vAlign w:val="center"/>
          </w:tcPr>
          <w:p w14:paraId="67857188"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maj</w:t>
            </w:r>
          </w:p>
        </w:tc>
        <w:tc>
          <w:tcPr>
            <w:tcW w:w="843" w:type="dxa"/>
            <w:shd w:val="clear" w:color="auto" w:fill="auto"/>
            <w:noWrap/>
            <w:vAlign w:val="center"/>
          </w:tcPr>
          <w:p w14:paraId="0561567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9</w:t>
            </w:r>
          </w:p>
        </w:tc>
        <w:tc>
          <w:tcPr>
            <w:tcW w:w="843" w:type="dxa"/>
            <w:shd w:val="clear" w:color="auto" w:fill="auto"/>
            <w:noWrap/>
            <w:vAlign w:val="center"/>
          </w:tcPr>
          <w:p w14:paraId="023F91F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289</w:t>
            </w:r>
          </w:p>
        </w:tc>
        <w:tc>
          <w:tcPr>
            <w:tcW w:w="843" w:type="dxa"/>
            <w:shd w:val="clear" w:color="auto" w:fill="auto"/>
            <w:noWrap/>
            <w:vAlign w:val="center"/>
          </w:tcPr>
          <w:p w14:paraId="5BD0609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6</w:t>
            </w:r>
          </w:p>
        </w:tc>
        <w:tc>
          <w:tcPr>
            <w:tcW w:w="843" w:type="dxa"/>
            <w:shd w:val="clear" w:color="auto" w:fill="auto"/>
            <w:noWrap/>
            <w:vAlign w:val="center"/>
          </w:tcPr>
          <w:p w14:paraId="6415635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294</w:t>
            </w:r>
          </w:p>
        </w:tc>
        <w:tc>
          <w:tcPr>
            <w:tcW w:w="844" w:type="dxa"/>
            <w:shd w:val="clear" w:color="auto" w:fill="auto"/>
            <w:noWrap/>
            <w:vAlign w:val="center"/>
          </w:tcPr>
          <w:p w14:paraId="2391923F"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vAlign w:val="center"/>
          </w:tcPr>
          <w:p w14:paraId="22A43BD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362</w:t>
            </w:r>
          </w:p>
        </w:tc>
        <w:tc>
          <w:tcPr>
            <w:tcW w:w="843" w:type="dxa"/>
            <w:vAlign w:val="center"/>
          </w:tcPr>
          <w:p w14:paraId="1198E02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vAlign w:val="center"/>
          </w:tcPr>
          <w:p w14:paraId="30DD113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796</w:t>
            </w:r>
          </w:p>
        </w:tc>
        <w:tc>
          <w:tcPr>
            <w:tcW w:w="843" w:type="dxa"/>
            <w:vAlign w:val="center"/>
          </w:tcPr>
          <w:p w14:paraId="2BEA2FE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10</w:t>
            </w:r>
          </w:p>
        </w:tc>
        <w:tc>
          <w:tcPr>
            <w:tcW w:w="844" w:type="dxa"/>
            <w:vAlign w:val="center"/>
          </w:tcPr>
          <w:p w14:paraId="523D020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501</w:t>
            </w:r>
          </w:p>
        </w:tc>
      </w:tr>
      <w:tr w:rsidR="009E3346" w:rsidRPr="00522246" w14:paraId="6D718A2C" w14:textId="77777777" w:rsidTr="00A678AD">
        <w:trPr>
          <w:trHeight w:val="315"/>
          <w:jc w:val="center"/>
        </w:trPr>
        <w:tc>
          <w:tcPr>
            <w:tcW w:w="1134" w:type="dxa"/>
            <w:shd w:val="clear" w:color="auto" w:fill="D0EEFC"/>
            <w:noWrap/>
            <w:vAlign w:val="center"/>
          </w:tcPr>
          <w:p w14:paraId="306F3B22"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czerwiec</w:t>
            </w:r>
          </w:p>
        </w:tc>
        <w:tc>
          <w:tcPr>
            <w:tcW w:w="843" w:type="dxa"/>
            <w:shd w:val="clear" w:color="auto" w:fill="auto"/>
            <w:noWrap/>
            <w:vAlign w:val="center"/>
          </w:tcPr>
          <w:p w14:paraId="363C443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43</w:t>
            </w:r>
          </w:p>
        </w:tc>
        <w:tc>
          <w:tcPr>
            <w:tcW w:w="843" w:type="dxa"/>
            <w:shd w:val="clear" w:color="auto" w:fill="auto"/>
            <w:noWrap/>
            <w:vAlign w:val="center"/>
          </w:tcPr>
          <w:p w14:paraId="4110F886"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539</w:t>
            </w:r>
          </w:p>
        </w:tc>
        <w:tc>
          <w:tcPr>
            <w:tcW w:w="843" w:type="dxa"/>
            <w:shd w:val="clear" w:color="auto" w:fill="auto"/>
            <w:noWrap/>
            <w:vAlign w:val="center"/>
          </w:tcPr>
          <w:p w14:paraId="431AF5A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w:t>
            </w:r>
          </w:p>
        </w:tc>
        <w:tc>
          <w:tcPr>
            <w:tcW w:w="843" w:type="dxa"/>
            <w:shd w:val="clear" w:color="auto" w:fill="auto"/>
            <w:noWrap/>
            <w:vAlign w:val="center"/>
          </w:tcPr>
          <w:p w14:paraId="7C4F2B1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439</w:t>
            </w:r>
          </w:p>
        </w:tc>
        <w:tc>
          <w:tcPr>
            <w:tcW w:w="844" w:type="dxa"/>
            <w:shd w:val="clear" w:color="auto" w:fill="auto"/>
            <w:noWrap/>
            <w:vAlign w:val="center"/>
          </w:tcPr>
          <w:p w14:paraId="0434CAE8"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w:t>
            </w:r>
          </w:p>
        </w:tc>
        <w:tc>
          <w:tcPr>
            <w:tcW w:w="843" w:type="dxa"/>
            <w:vAlign w:val="center"/>
          </w:tcPr>
          <w:p w14:paraId="7858C69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319</w:t>
            </w:r>
          </w:p>
        </w:tc>
        <w:tc>
          <w:tcPr>
            <w:tcW w:w="843" w:type="dxa"/>
            <w:vAlign w:val="center"/>
          </w:tcPr>
          <w:p w14:paraId="00C6DA43"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w:t>
            </w:r>
          </w:p>
        </w:tc>
        <w:tc>
          <w:tcPr>
            <w:tcW w:w="843" w:type="dxa"/>
            <w:vAlign w:val="center"/>
          </w:tcPr>
          <w:p w14:paraId="67AFDC5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504</w:t>
            </w:r>
          </w:p>
        </w:tc>
        <w:tc>
          <w:tcPr>
            <w:tcW w:w="843" w:type="dxa"/>
            <w:vAlign w:val="center"/>
          </w:tcPr>
          <w:p w14:paraId="60A4983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2</w:t>
            </w:r>
          </w:p>
        </w:tc>
        <w:tc>
          <w:tcPr>
            <w:tcW w:w="844" w:type="dxa"/>
            <w:vAlign w:val="center"/>
          </w:tcPr>
          <w:p w14:paraId="2570A4D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418</w:t>
            </w:r>
          </w:p>
        </w:tc>
      </w:tr>
      <w:tr w:rsidR="009E3346" w:rsidRPr="00522246" w14:paraId="0DC657F7" w14:textId="77777777" w:rsidTr="00A678AD">
        <w:trPr>
          <w:trHeight w:val="315"/>
          <w:jc w:val="center"/>
        </w:trPr>
        <w:tc>
          <w:tcPr>
            <w:tcW w:w="1134" w:type="dxa"/>
            <w:shd w:val="clear" w:color="auto" w:fill="D0EEFC"/>
            <w:noWrap/>
            <w:vAlign w:val="center"/>
          </w:tcPr>
          <w:p w14:paraId="37CEBCA9"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lipiec</w:t>
            </w:r>
          </w:p>
        </w:tc>
        <w:tc>
          <w:tcPr>
            <w:tcW w:w="843" w:type="dxa"/>
            <w:shd w:val="clear" w:color="auto" w:fill="auto"/>
            <w:noWrap/>
            <w:vAlign w:val="center"/>
          </w:tcPr>
          <w:p w14:paraId="112870D8"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w:t>
            </w:r>
          </w:p>
        </w:tc>
        <w:tc>
          <w:tcPr>
            <w:tcW w:w="843" w:type="dxa"/>
            <w:shd w:val="clear" w:color="auto" w:fill="auto"/>
            <w:noWrap/>
            <w:vAlign w:val="center"/>
          </w:tcPr>
          <w:p w14:paraId="577DD2F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310</w:t>
            </w:r>
          </w:p>
        </w:tc>
        <w:tc>
          <w:tcPr>
            <w:tcW w:w="843" w:type="dxa"/>
            <w:shd w:val="clear" w:color="auto" w:fill="auto"/>
            <w:noWrap/>
            <w:vAlign w:val="center"/>
          </w:tcPr>
          <w:p w14:paraId="1112B53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9</w:t>
            </w:r>
          </w:p>
        </w:tc>
        <w:tc>
          <w:tcPr>
            <w:tcW w:w="843" w:type="dxa"/>
            <w:shd w:val="clear" w:color="auto" w:fill="auto"/>
            <w:noWrap/>
            <w:vAlign w:val="center"/>
          </w:tcPr>
          <w:p w14:paraId="15BF6311"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282</w:t>
            </w:r>
          </w:p>
        </w:tc>
        <w:tc>
          <w:tcPr>
            <w:tcW w:w="844" w:type="dxa"/>
            <w:shd w:val="clear" w:color="auto" w:fill="auto"/>
            <w:noWrap/>
            <w:vAlign w:val="center"/>
          </w:tcPr>
          <w:p w14:paraId="6A48335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vAlign w:val="center"/>
          </w:tcPr>
          <w:p w14:paraId="6EE6FC0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308</w:t>
            </w:r>
          </w:p>
        </w:tc>
        <w:tc>
          <w:tcPr>
            <w:tcW w:w="843" w:type="dxa"/>
            <w:vAlign w:val="center"/>
          </w:tcPr>
          <w:p w14:paraId="2E5F8DCF"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13</w:t>
            </w:r>
          </w:p>
        </w:tc>
        <w:tc>
          <w:tcPr>
            <w:tcW w:w="843" w:type="dxa"/>
            <w:vAlign w:val="center"/>
          </w:tcPr>
          <w:p w14:paraId="22CFFC0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424</w:t>
            </w:r>
          </w:p>
        </w:tc>
        <w:tc>
          <w:tcPr>
            <w:tcW w:w="843" w:type="dxa"/>
            <w:vAlign w:val="center"/>
          </w:tcPr>
          <w:p w14:paraId="2003F9A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3</w:t>
            </w:r>
          </w:p>
        </w:tc>
        <w:tc>
          <w:tcPr>
            <w:tcW w:w="844" w:type="dxa"/>
            <w:vAlign w:val="center"/>
          </w:tcPr>
          <w:p w14:paraId="538E1B9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960</w:t>
            </w:r>
          </w:p>
        </w:tc>
      </w:tr>
      <w:tr w:rsidR="009E3346" w:rsidRPr="00522246" w14:paraId="0FF68632" w14:textId="77777777" w:rsidTr="00A678AD">
        <w:trPr>
          <w:trHeight w:val="315"/>
          <w:jc w:val="center"/>
        </w:trPr>
        <w:tc>
          <w:tcPr>
            <w:tcW w:w="1134" w:type="dxa"/>
            <w:shd w:val="clear" w:color="auto" w:fill="D0EEFC"/>
            <w:noWrap/>
            <w:vAlign w:val="center"/>
          </w:tcPr>
          <w:p w14:paraId="0D2950DC"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sierpień</w:t>
            </w:r>
          </w:p>
        </w:tc>
        <w:tc>
          <w:tcPr>
            <w:tcW w:w="843" w:type="dxa"/>
            <w:shd w:val="clear" w:color="auto" w:fill="auto"/>
            <w:noWrap/>
            <w:vAlign w:val="center"/>
          </w:tcPr>
          <w:p w14:paraId="050FCF4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37</w:t>
            </w:r>
          </w:p>
        </w:tc>
        <w:tc>
          <w:tcPr>
            <w:tcW w:w="843" w:type="dxa"/>
            <w:shd w:val="clear" w:color="auto" w:fill="auto"/>
            <w:noWrap/>
            <w:vAlign w:val="center"/>
          </w:tcPr>
          <w:p w14:paraId="4A8EC77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336</w:t>
            </w:r>
          </w:p>
        </w:tc>
        <w:tc>
          <w:tcPr>
            <w:tcW w:w="843" w:type="dxa"/>
            <w:shd w:val="clear" w:color="auto" w:fill="auto"/>
            <w:noWrap/>
            <w:vAlign w:val="center"/>
          </w:tcPr>
          <w:p w14:paraId="62869AFC"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15</w:t>
            </w:r>
          </w:p>
        </w:tc>
        <w:tc>
          <w:tcPr>
            <w:tcW w:w="843" w:type="dxa"/>
            <w:shd w:val="clear" w:color="auto" w:fill="auto"/>
            <w:noWrap/>
            <w:vAlign w:val="center"/>
          </w:tcPr>
          <w:p w14:paraId="60F49A53"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209</w:t>
            </w:r>
          </w:p>
        </w:tc>
        <w:tc>
          <w:tcPr>
            <w:tcW w:w="844" w:type="dxa"/>
            <w:shd w:val="clear" w:color="auto" w:fill="auto"/>
            <w:noWrap/>
            <w:vAlign w:val="center"/>
          </w:tcPr>
          <w:p w14:paraId="22D147C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11</w:t>
            </w:r>
          </w:p>
        </w:tc>
        <w:tc>
          <w:tcPr>
            <w:tcW w:w="843" w:type="dxa"/>
            <w:vAlign w:val="center"/>
          </w:tcPr>
          <w:p w14:paraId="51BA9CA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349</w:t>
            </w:r>
          </w:p>
        </w:tc>
        <w:tc>
          <w:tcPr>
            <w:tcW w:w="843" w:type="dxa"/>
            <w:vAlign w:val="center"/>
          </w:tcPr>
          <w:p w14:paraId="7F181E2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7</w:t>
            </w:r>
          </w:p>
        </w:tc>
        <w:tc>
          <w:tcPr>
            <w:tcW w:w="843" w:type="dxa"/>
            <w:vAlign w:val="center"/>
          </w:tcPr>
          <w:p w14:paraId="5B49076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341</w:t>
            </w:r>
          </w:p>
        </w:tc>
        <w:tc>
          <w:tcPr>
            <w:tcW w:w="843" w:type="dxa"/>
            <w:vAlign w:val="center"/>
          </w:tcPr>
          <w:p w14:paraId="1BAD9013"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w:t>
            </w:r>
          </w:p>
        </w:tc>
        <w:tc>
          <w:tcPr>
            <w:tcW w:w="844" w:type="dxa"/>
            <w:vAlign w:val="center"/>
          </w:tcPr>
          <w:p w14:paraId="6C7CEF5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735</w:t>
            </w:r>
          </w:p>
        </w:tc>
      </w:tr>
      <w:tr w:rsidR="009E3346" w:rsidRPr="00522246" w14:paraId="6E5591AB" w14:textId="77777777" w:rsidTr="00A678AD">
        <w:trPr>
          <w:trHeight w:val="315"/>
          <w:jc w:val="center"/>
        </w:trPr>
        <w:tc>
          <w:tcPr>
            <w:tcW w:w="1134" w:type="dxa"/>
            <w:shd w:val="clear" w:color="auto" w:fill="D0EEFC"/>
            <w:noWrap/>
            <w:vAlign w:val="center"/>
          </w:tcPr>
          <w:p w14:paraId="7F86D871"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wrzesień</w:t>
            </w:r>
          </w:p>
        </w:tc>
        <w:tc>
          <w:tcPr>
            <w:tcW w:w="843" w:type="dxa"/>
            <w:shd w:val="clear" w:color="auto" w:fill="auto"/>
            <w:noWrap/>
            <w:vAlign w:val="center"/>
          </w:tcPr>
          <w:p w14:paraId="732A74A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shd w:val="clear" w:color="auto" w:fill="auto"/>
            <w:noWrap/>
            <w:vAlign w:val="center"/>
          </w:tcPr>
          <w:p w14:paraId="3ECA834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428</w:t>
            </w:r>
          </w:p>
        </w:tc>
        <w:tc>
          <w:tcPr>
            <w:tcW w:w="843" w:type="dxa"/>
            <w:shd w:val="clear" w:color="auto" w:fill="auto"/>
            <w:noWrap/>
            <w:vAlign w:val="center"/>
          </w:tcPr>
          <w:p w14:paraId="7A1B662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6</w:t>
            </w:r>
          </w:p>
        </w:tc>
        <w:tc>
          <w:tcPr>
            <w:tcW w:w="843" w:type="dxa"/>
            <w:shd w:val="clear" w:color="auto" w:fill="auto"/>
            <w:noWrap/>
            <w:vAlign w:val="center"/>
          </w:tcPr>
          <w:p w14:paraId="082ACFD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456</w:t>
            </w:r>
          </w:p>
        </w:tc>
        <w:tc>
          <w:tcPr>
            <w:tcW w:w="844" w:type="dxa"/>
            <w:shd w:val="clear" w:color="auto" w:fill="auto"/>
            <w:noWrap/>
            <w:vAlign w:val="center"/>
          </w:tcPr>
          <w:p w14:paraId="6D736342"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11</w:t>
            </w:r>
          </w:p>
        </w:tc>
        <w:tc>
          <w:tcPr>
            <w:tcW w:w="843" w:type="dxa"/>
            <w:vAlign w:val="center"/>
          </w:tcPr>
          <w:p w14:paraId="7EB3CF1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570</w:t>
            </w:r>
          </w:p>
        </w:tc>
        <w:tc>
          <w:tcPr>
            <w:tcW w:w="843" w:type="dxa"/>
            <w:vAlign w:val="center"/>
          </w:tcPr>
          <w:p w14:paraId="531D7A5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w:t>
            </w:r>
          </w:p>
        </w:tc>
        <w:tc>
          <w:tcPr>
            <w:tcW w:w="843" w:type="dxa"/>
            <w:vAlign w:val="center"/>
          </w:tcPr>
          <w:p w14:paraId="2CEBC16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502</w:t>
            </w:r>
          </w:p>
        </w:tc>
        <w:tc>
          <w:tcPr>
            <w:tcW w:w="843" w:type="dxa"/>
            <w:vAlign w:val="center"/>
          </w:tcPr>
          <w:p w14:paraId="6B67B681"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14</w:t>
            </w:r>
          </w:p>
        </w:tc>
        <w:tc>
          <w:tcPr>
            <w:tcW w:w="844" w:type="dxa"/>
            <w:vAlign w:val="center"/>
          </w:tcPr>
          <w:p w14:paraId="04D1592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344</w:t>
            </w:r>
          </w:p>
        </w:tc>
      </w:tr>
      <w:tr w:rsidR="009E3346" w:rsidRPr="00522246" w14:paraId="0DC68ACC" w14:textId="77777777" w:rsidTr="00A678AD">
        <w:trPr>
          <w:trHeight w:val="315"/>
          <w:jc w:val="center"/>
        </w:trPr>
        <w:tc>
          <w:tcPr>
            <w:tcW w:w="1134" w:type="dxa"/>
            <w:shd w:val="clear" w:color="auto" w:fill="D0EEFC"/>
            <w:noWrap/>
            <w:vAlign w:val="center"/>
          </w:tcPr>
          <w:p w14:paraId="63C233EC"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październik</w:t>
            </w:r>
          </w:p>
        </w:tc>
        <w:tc>
          <w:tcPr>
            <w:tcW w:w="843" w:type="dxa"/>
            <w:shd w:val="clear" w:color="auto" w:fill="auto"/>
            <w:noWrap/>
            <w:vAlign w:val="center"/>
          </w:tcPr>
          <w:p w14:paraId="2C4EC6A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w:t>
            </w:r>
          </w:p>
        </w:tc>
        <w:tc>
          <w:tcPr>
            <w:tcW w:w="843" w:type="dxa"/>
            <w:shd w:val="clear" w:color="auto" w:fill="auto"/>
            <w:noWrap/>
            <w:vAlign w:val="center"/>
          </w:tcPr>
          <w:p w14:paraId="6528511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288</w:t>
            </w:r>
          </w:p>
        </w:tc>
        <w:tc>
          <w:tcPr>
            <w:tcW w:w="843" w:type="dxa"/>
            <w:shd w:val="clear" w:color="auto" w:fill="auto"/>
            <w:noWrap/>
            <w:vAlign w:val="center"/>
          </w:tcPr>
          <w:p w14:paraId="56BC617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10</w:t>
            </w:r>
          </w:p>
        </w:tc>
        <w:tc>
          <w:tcPr>
            <w:tcW w:w="843" w:type="dxa"/>
            <w:shd w:val="clear" w:color="auto" w:fill="auto"/>
            <w:noWrap/>
            <w:vAlign w:val="center"/>
          </w:tcPr>
          <w:p w14:paraId="13F4A25F"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405</w:t>
            </w:r>
          </w:p>
        </w:tc>
        <w:tc>
          <w:tcPr>
            <w:tcW w:w="844" w:type="dxa"/>
            <w:shd w:val="clear" w:color="auto" w:fill="auto"/>
            <w:noWrap/>
            <w:vAlign w:val="center"/>
          </w:tcPr>
          <w:p w14:paraId="2B05E59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10</w:t>
            </w:r>
          </w:p>
        </w:tc>
        <w:tc>
          <w:tcPr>
            <w:tcW w:w="843" w:type="dxa"/>
            <w:vAlign w:val="center"/>
          </w:tcPr>
          <w:p w14:paraId="1C4490F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302</w:t>
            </w:r>
          </w:p>
        </w:tc>
        <w:tc>
          <w:tcPr>
            <w:tcW w:w="843" w:type="dxa"/>
            <w:vAlign w:val="center"/>
          </w:tcPr>
          <w:p w14:paraId="0D7B254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w:t>
            </w:r>
          </w:p>
        </w:tc>
        <w:tc>
          <w:tcPr>
            <w:tcW w:w="843" w:type="dxa"/>
            <w:vAlign w:val="center"/>
          </w:tcPr>
          <w:p w14:paraId="4852202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594</w:t>
            </w:r>
          </w:p>
        </w:tc>
        <w:tc>
          <w:tcPr>
            <w:tcW w:w="843" w:type="dxa"/>
            <w:vAlign w:val="center"/>
          </w:tcPr>
          <w:p w14:paraId="11A8990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2</w:t>
            </w:r>
          </w:p>
        </w:tc>
        <w:tc>
          <w:tcPr>
            <w:tcW w:w="844" w:type="dxa"/>
            <w:vAlign w:val="center"/>
          </w:tcPr>
          <w:p w14:paraId="0C03EDC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447</w:t>
            </w:r>
          </w:p>
        </w:tc>
      </w:tr>
      <w:tr w:rsidR="009E3346" w:rsidRPr="00522246" w14:paraId="68216DE2" w14:textId="77777777" w:rsidTr="00A678AD">
        <w:trPr>
          <w:trHeight w:val="315"/>
          <w:jc w:val="center"/>
        </w:trPr>
        <w:tc>
          <w:tcPr>
            <w:tcW w:w="1134" w:type="dxa"/>
            <w:shd w:val="clear" w:color="auto" w:fill="D0EEFC"/>
            <w:noWrap/>
            <w:vAlign w:val="center"/>
          </w:tcPr>
          <w:p w14:paraId="14C765DD"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listopad</w:t>
            </w:r>
          </w:p>
        </w:tc>
        <w:tc>
          <w:tcPr>
            <w:tcW w:w="843" w:type="dxa"/>
            <w:shd w:val="clear" w:color="auto" w:fill="auto"/>
            <w:noWrap/>
            <w:vAlign w:val="center"/>
          </w:tcPr>
          <w:p w14:paraId="409B9A24"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w:t>
            </w:r>
          </w:p>
        </w:tc>
        <w:tc>
          <w:tcPr>
            <w:tcW w:w="843" w:type="dxa"/>
            <w:shd w:val="clear" w:color="auto" w:fill="auto"/>
            <w:noWrap/>
            <w:vAlign w:val="center"/>
          </w:tcPr>
          <w:p w14:paraId="2C751C2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275</w:t>
            </w:r>
          </w:p>
        </w:tc>
        <w:tc>
          <w:tcPr>
            <w:tcW w:w="843" w:type="dxa"/>
            <w:shd w:val="clear" w:color="auto" w:fill="auto"/>
            <w:noWrap/>
            <w:vAlign w:val="center"/>
          </w:tcPr>
          <w:p w14:paraId="23C63CD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8</w:t>
            </w:r>
          </w:p>
        </w:tc>
        <w:tc>
          <w:tcPr>
            <w:tcW w:w="843" w:type="dxa"/>
            <w:shd w:val="clear" w:color="auto" w:fill="auto"/>
            <w:noWrap/>
            <w:vAlign w:val="center"/>
          </w:tcPr>
          <w:p w14:paraId="0719E0A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317</w:t>
            </w:r>
          </w:p>
        </w:tc>
        <w:tc>
          <w:tcPr>
            <w:tcW w:w="844" w:type="dxa"/>
            <w:shd w:val="clear" w:color="auto" w:fill="auto"/>
            <w:noWrap/>
            <w:vAlign w:val="center"/>
          </w:tcPr>
          <w:p w14:paraId="06CD000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3</w:t>
            </w:r>
          </w:p>
        </w:tc>
        <w:tc>
          <w:tcPr>
            <w:tcW w:w="843" w:type="dxa"/>
            <w:vAlign w:val="center"/>
          </w:tcPr>
          <w:p w14:paraId="0186C258"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229</w:t>
            </w:r>
          </w:p>
        </w:tc>
        <w:tc>
          <w:tcPr>
            <w:tcW w:w="843" w:type="dxa"/>
            <w:vAlign w:val="center"/>
          </w:tcPr>
          <w:p w14:paraId="29DA6D7B"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4</w:t>
            </w:r>
          </w:p>
        </w:tc>
        <w:tc>
          <w:tcPr>
            <w:tcW w:w="843" w:type="dxa"/>
            <w:vAlign w:val="center"/>
          </w:tcPr>
          <w:p w14:paraId="3BA6D46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587</w:t>
            </w:r>
          </w:p>
        </w:tc>
        <w:tc>
          <w:tcPr>
            <w:tcW w:w="843" w:type="dxa"/>
            <w:vAlign w:val="center"/>
          </w:tcPr>
          <w:p w14:paraId="0A2FA57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2</w:t>
            </w:r>
          </w:p>
        </w:tc>
        <w:tc>
          <w:tcPr>
            <w:tcW w:w="844" w:type="dxa"/>
            <w:vAlign w:val="center"/>
          </w:tcPr>
          <w:p w14:paraId="60EC666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315</w:t>
            </w:r>
          </w:p>
        </w:tc>
      </w:tr>
      <w:tr w:rsidR="009E3346" w:rsidRPr="00522246" w14:paraId="58BC81C5" w14:textId="77777777" w:rsidTr="00A678AD">
        <w:trPr>
          <w:trHeight w:val="315"/>
          <w:jc w:val="center"/>
        </w:trPr>
        <w:tc>
          <w:tcPr>
            <w:tcW w:w="1134" w:type="dxa"/>
            <w:shd w:val="clear" w:color="auto" w:fill="D0EEFC"/>
            <w:noWrap/>
            <w:vAlign w:val="center"/>
          </w:tcPr>
          <w:p w14:paraId="65816997" w14:textId="77777777" w:rsidR="009E3346" w:rsidRPr="008E4C12" w:rsidRDefault="009E3346" w:rsidP="009E3346">
            <w:pPr>
              <w:spacing w:after="0" w:line="240" w:lineRule="auto"/>
              <w:jc w:val="center"/>
              <w:rPr>
                <w:rFonts w:eastAsia="Times New Roman" w:cstheme="minorHAnsi"/>
                <w:b/>
                <w:bCs/>
                <w:color w:val="000000"/>
                <w:sz w:val="20"/>
                <w:szCs w:val="20"/>
                <w:lang w:eastAsia="pl-PL"/>
              </w:rPr>
            </w:pPr>
            <w:r w:rsidRPr="008E4C12">
              <w:rPr>
                <w:rFonts w:eastAsia="Times New Roman" w:cstheme="minorHAnsi"/>
                <w:b/>
                <w:bCs/>
                <w:color w:val="000000"/>
                <w:sz w:val="20"/>
                <w:szCs w:val="20"/>
                <w:lang w:eastAsia="pl-PL"/>
              </w:rPr>
              <w:t>grudzień</w:t>
            </w:r>
          </w:p>
        </w:tc>
        <w:tc>
          <w:tcPr>
            <w:tcW w:w="843" w:type="dxa"/>
            <w:shd w:val="clear" w:color="auto" w:fill="auto"/>
            <w:noWrap/>
            <w:vAlign w:val="center"/>
          </w:tcPr>
          <w:p w14:paraId="30BCB4AD"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13</w:t>
            </w:r>
          </w:p>
        </w:tc>
        <w:tc>
          <w:tcPr>
            <w:tcW w:w="843" w:type="dxa"/>
            <w:shd w:val="clear" w:color="auto" w:fill="auto"/>
            <w:noWrap/>
            <w:vAlign w:val="center"/>
          </w:tcPr>
          <w:p w14:paraId="526C1D20"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220</w:t>
            </w:r>
          </w:p>
        </w:tc>
        <w:tc>
          <w:tcPr>
            <w:tcW w:w="843" w:type="dxa"/>
            <w:shd w:val="clear" w:color="auto" w:fill="auto"/>
            <w:noWrap/>
            <w:vAlign w:val="center"/>
          </w:tcPr>
          <w:p w14:paraId="18A62B05"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2</w:t>
            </w:r>
          </w:p>
        </w:tc>
        <w:tc>
          <w:tcPr>
            <w:tcW w:w="843" w:type="dxa"/>
            <w:shd w:val="clear" w:color="auto" w:fill="auto"/>
            <w:noWrap/>
            <w:vAlign w:val="center"/>
          </w:tcPr>
          <w:p w14:paraId="39CD22DA"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113</w:t>
            </w:r>
          </w:p>
        </w:tc>
        <w:tc>
          <w:tcPr>
            <w:tcW w:w="844" w:type="dxa"/>
            <w:shd w:val="clear" w:color="auto" w:fill="auto"/>
            <w:noWrap/>
            <w:vAlign w:val="center"/>
          </w:tcPr>
          <w:p w14:paraId="0DBEDC57"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w:t>
            </w:r>
          </w:p>
        </w:tc>
        <w:tc>
          <w:tcPr>
            <w:tcW w:w="843" w:type="dxa"/>
            <w:vAlign w:val="center"/>
          </w:tcPr>
          <w:p w14:paraId="6E17B298"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171</w:t>
            </w:r>
          </w:p>
        </w:tc>
        <w:tc>
          <w:tcPr>
            <w:tcW w:w="843" w:type="dxa"/>
            <w:vAlign w:val="center"/>
          </w:tcPr>
          <w:p w14:paraId="1E2B6BE1"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w:t>
            </w:r>
          </w:p>
        </w:tc>
        <w:tc>
          <w:tcPr>
            <w:tcW w:w="843" w:type="dxa"/>
            <w:vAlign w:val="center"/>
          </w:tcPr>
          <w:p w14:paraId="02D6578E"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cstheme="minorHAnsi"/>
                <w:color w:val="000000"/>
                <w:sz w:val="20"/>
                <w:szCs w:val="20"/>
              </w:rPr>
              <w:t>157</w:t>
            </w:r>
          </w:p>
        </w:tc>
        <w:tc>
          <w:tcPr>
            <w:tcW w:w="843" w:type="dxa"/>
            <w:vAlign w:val="center"/>
          </w:tcPr>
          <w:p w14:paraId="73E99AA1"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0</w:t>
            </w:r>
          </w:p>
        </w:tc>
        <w:tc>
          <w:tcPr>
            <w:tcW w:w="844" w:type="dxa"/>
            <w:vAlign w:val="center"/>
          </w:tcPr>
          <w:p w14:paraId="63DE0D99" w14:textId="77777777" w:rsidR="009E3346" w:rsidRPr="00395293" w:rsidRDefault="009E3346" w:rsidP="009E3346">
            <w:pPr>
              <w:spacing w:after="0" w:line="240" w:lineRule="auto"/>
              <w:jc w:val="center"/>
              <w:rPr>
                <w:rFonts w:eastAsia="Times New Roman" w:cstheme="minorHAnsi"/>
                <w:color w:val="000000"/>
                <w:sz w:val="20"/>
                <w:szCs w:val="20"/>
                <w:lang w:eastAsia="pl-PL"/>
              </w:rPr>
            </w:pPr>
            <w:r w:rsidRPr="00395293">
              <w:rPr>
                <w:rFonts w:eastAsia="Times New Roman" w:cstheme="minorHAnsi"/>
                <w:color w:val="000000"/>
                <w:sz w:val="20"/>
                <w:szCs w:val="20"/>
                <w:lang w:eastAsia="pl-PL"/>
              </w:rPr>
              <w:t>335</w:t>
            </w:r>
          </w:p>
        </w:tc>
      </w:tr>
    </w:tbl>
    <w:p w14:paraId="52CB3E94" w14:textId="77777777" w:rsidR="009E3346" w:rsidRPr="009E3346" w:rsidRDefault="009E3346" w:rsidP="009E3346">
      <w:pPr>
        <w:spacing w:after="0" w:line="240" w:lineRule="auto"/>
        <w:jc w:val="center"/>
        <w:rPr>
          <w:sz w:val="20"/>
          <w:szCs w:val="20"/>
        </w:rPr>
      </w:pPr>
      <w:r w:rsidRPr="009E3346">
        <w:rPr>
          <w:sz w:val="20"/>
          <w:szCs w:val="20"/>
        </w:rPr>
        <w:t xml:space="preserve">I - </w:t>
      </w:r>
      <w:r w:rsidRPr="009E3346">
        <w:rPr>
          <w:rFonts w:eastAsia="Times New Roman" w:cstheme="minorHAnsi"/>
          <w:color w:val="000000"/>
          <w:sz w:val="20"/>
          <w:szCs w:val="20"/>
          <w:lang w:eastAsia="pl-PL"/>
        </w:rPr>
        <w:t>ogółem dla osób z niepełnosprawnością</w:t>
      </w:r>
      <w:r w:rsidRPr="009E3346">
        <w:rPr>
          <w:rFonts w:eastAsia="Times New Roman" w:cstheme="minorHAnsi"/>
          <w:color w:val="000000"/>
          <w:sz w:val="20"/>
          <w:szCs w:val="20"/>
          <w:lang w:eastAsia="pl-PL"/>
        </w:rPr>
        <w:tab/>
      </w:r>
      <w:r w:rsidRPr="009E3346">
        <w:rPr>
          <w:sz w:val="20"/>
          <w:szCs w:val="20"/>
        </w:rPr>
        <w:t xml:space="preserve">II - </w:t>
      </w:r>
      <w:r w:rsidRPr="009E3346">
        <w:rPr>
          <w:rFonts w:eastAsia="Times New Roman" w:cstheme="minorHAnsi"/>
          <w:color w:val="000000"/>
          <w:sz w:val="20"/>
          <w:szCs w:val="20"/>
          <w:lang w:eastAsia="pl-PL"/>
        </w:rPr>
        <w:t>ogółem wolne miejsca pracy i miejsca aktywizacji zawodowej</w:t>
      </w:r>
    </w:p>
    <w:p w14:paraId="5A2C8FB4" w14:textId="7B3E2399" w:rsidR="009E3346" w:rsidRPr="009E3346" w:rsidRDefault="009E3346" w:rsidP="009E3346">
      <w:pPr>
        <w:pStyle w:val="Nagwek4"/>
        <w:spacing w:after="0"/>
        <w:rPr>
          <w:szCs w:val="20"/>
        </w:rPr>
      </w:pPr>
      <w:r w:rsidRPr="009E3346">
        <w:rPr>
          <w:szCs w:val="20"/>
        </w:rPr>
        <w:t>Źródło: opracowanie własne na podstawie danych z Powiatowego Urzędu Pracy w Nakle nad Notecią (https://naklo.praca.gov.pl/rynek-pracy/statystyki-i-analizy/statystyki-graficzne#/statistics/04100/5,dostęp: 06.11.2020r.)</w:t>
      </w:r>
      <w:r>
        <w:rPr>
          <w:szCs w:val="20"/>
        </w:rPr>
        <w:t>.</w:t>
      </w:r>
    </w:p>
    <w:p w14:paraId="00C1F520" w14:textId="751392B6" w:rsidR="009E3346" w:rsidRDefault="009E3346" w:rsidP="00895996">
      <w:pPr>
        <w:spacing w:after="0" w:line="240" w:lineRule="auto"/>
        <w:jc w:val="both"/>
      </w:pPr>
    </w:p>
    <w:p w14:paraId="416E3E4A" w14:textId="77777777" w:rsidR="009E3346" w:rsidRPr="00EC3148" w:rsidRDefault="009E3346" w:rsidP="009E3346">
      <w:pPr>
        <w:spacing w:after="0" w:line="360" w:lineRule="auto"/>
        <w:ind w:firstLine="708"/>
        <w:jc w:val="both"/>
      </w:pPr>
      <w:r w:rsidRPr="00EC3148">
        <w:t xml:space="preserve">Na mocy zapisów ustawy z dnia 20 kwietnia 2004 roku o promocji zatrudnienia i instytucjach rynku pracy w całej Polsce prowadzone jest badanie pod nazwą </w:t>
      </w:r>
      <w:r>
        <w:t>„</w:t>
      </w:r>
      <w:r w:rsidRPr="00EC3148">
        <w:t>Monitoring zawodów deficytowych i</w:t>
      </w:r>
      <w:r>
        <w:t> </w:t>
      </w:r>
      <w:r w:rsidRPr="00EC3148">
        <w:t>nadwyżkowych</w:t>
      </w:r>
      <w:r>
        <w:t xml:space="preserve">”. </w:t>
      </w:r>
      <w:r w:rsidRPr="00EC3148">
        <w:t>Badanie jest realizowane przez powiatowe i wojewódzkie urzędy pracy oraz Ministerstwo Rodziny, Pracy i Polityki Społecznej</w:t>
      </w:r>
      <w:r>
        <w:rPr>
          <w:rStyle w:val="Odwoanieprzypisudolnego"/>
        </w:rPr>
        <w:footnoteReference w:id="10"/>
      </w:r>
      <w:r>
        <w:t xml:space="preserve">. </w:t>
      </w:r>
    </w:p>
    <w:p w14:paraId="3D5881BD" w14:textId="77777777" w:rsidR="009E3346" w:rsidRDefault="009E3346" w:rsidP="009E3346">
      <w:pPr>
        <w:spacing w:after="0" w:line="360" w:lineRule="auto"/>
        <w:ind w:firstLine="708"/>
        <w:jc w:val="both"/>
      </w:pPr>
      <w:r w:rsidRPr="00EC3148">
        <w:t>Barometr zawodów to jednoroczna prognoza sytuacji w zawodach. Barometr dzieli zawody na trzy grupy: deficytowe, zrównoważone i nadwyżkowe.</w:t>
      </w:r>
    </w:p>
    <w:p w14:paraId="0775F5DF" w14:textId="77777777" w:rsidR="009E3346" w:rsidRPr="00EC3148" w:rsidRDefault="009E3346" w:rsidP="009E3346">
      <w:pPr>
        <w:spacing w:after="0" w:line="360" w:lineRule="auto"/>
        <w:ind w:firstLine="708"/>
        <w:jc w:val="both"/>
      </w:pPr>
      <w:r w:rsidRPr="00EC3148">
        <w:lastRenderedPageBreak/>
        <w:t>Zawody deficytowe to takie, w których liczba wolnych miejsc pracy jest większa niż liczba osób zainteresowanych podjęciem pracy i spełniających wymagania pracodawców (najtrudniej pracodawcom znaleźć kandydatów do pracy)</w:t>
      </w:r>
      <w:r>
        <w:t>.</w:t>
      </w:r>
    </w:p>
    <w:p w14:paraId="5366270E" w14:textId="77777777" w:rsidR="009E3346" w:rsidRPr="00EC3148" w:rsidRDefault="009E3346" w:rsidP="009E3346">
      <w:pPr>
        <w:spacing w:after="0" w:line="360" w:lineRule="auto"/>
        <w:ind w:firstLine="708"/>
        <w:jc w:val="both"/>
      </w:pPr>
      <w:r w:rsidRPr="00EC3148">
        <w:t>Zawody zrównoważone to te, w których liczba wolnych miejsc pracy jest zbliżona do liczby osób zainteresowanych podjęciem pracy i spełniających wymagania pracodawców</w:t>
      </w:r>
      <w:r>
        <w:t>.</w:t>
      </w:r>
    </w:p>
    <w:p w14:paraId="10F52306" w14:textId="756D8DB3" w:rsidR="009E3346" w:rsidRDefault="009E3346" w:rsidP="009E3346">
      <w:pPr>
        <w:spacing w:after="0" w:line="360" w:lineRule="auto"/>
        <w:ind w:firstLine="708"/>
        <w:jc w:val="both"/>
      </w:pPr>
      <w:r w:rsidRPr="00EC3148">
        <w:t>Zawody nadwyżkowe, w których liczba wolnych miejsc jest mniejsza niż liczba osób zainteresowanych podjęciem pracy i spełniających wymagania pracodawców (najtrudniej osobom poszukującym pracy znaleźć zatrudnienie)</w:t>
      </w:r>
      <w:r>
        <w:t>.</w:t>
      </w:r>
    </w:p>
    <w:p w14:paraId="29C25C2F" w14:textId="77777777" w:rsidR="009E3346" w:rsidRDefault="009E3346" w:rsidP="009E3346">
      <w:pPr>
        <w:spacing w:after="0" w:line="360" w:lineRule="auto"/>
        <w:ind w:firstLine="708"/>
        <w:jc w:val="both"/>
      </w:pPr>
      <w:r>
        <w:t>Najbardziej aktualną prognozę sytuacji w zawodach dotyczącą powiatu nakielskiego ujęto w </w:t>
      </w:r>
      <w:r w:rsidRPr="001026C7">
        <w:t>„Monitoringu zawodów deficytowych i nadwyżkowyc</w:t>
      </w:r>
      <w:r>
        <w:t>h w powiecie nakielskim za II półrocze 2019 </w:t>
      </w:r>
      <w:r w:rsidRPr="001026C7">
        <w:t>rok</w:t>
      </w:r>
      <w:r>
        <w:t>u</w:t>
      </w:r>
      <w:r w:rsidRPr="001026C7">
        <w:t>”</w:t>
      </w:r>
      <w:r>
        <w:rPr>
          <w:rStyle w:val="Odwoanieprzypisudolnego"/>
        </w:rPr>
        <w:footnoteReference w:id="11"/>
      </w:r>
      <w:r>
        <w:t>, z którego wyodrębniono zawody maksymalnie deficytowe i maksymalnie nadwyżkowe.</w:t>
      </w:r>
      <w:r w:rsidRPr="001026C7">
        <w:t xml:space="preserve"> </w:t>
      </w:r>
    </w:p>
    <w:p w14:paraId="49D1EE49" w14:textId="77777777" w:rsidR="009E3346" w:rsidRPr="001026C7" w:rsidRDefault="009E3346" w:rsidP="009E3346">
      <w:pPr>
        <w:pStyle w:val="Nagwek3"/>
      </w:pPr>
      <w:r w:rsidRPr="001026C7">
        <w:t xml:space="preserve">Tabela </w:t>
      </w:r>
      <w:r>
        <w:t>11</w:t>
      </w:r>
      <w:r w:rsidRPr="001026C7">
        <w:t xml:space="preserve">. </w:t>
      </w:r>
      <w:r>
        <w:t>Monitoring zawodów maksymalnie deficytowych, zrównoważonych i maksymalnie nadwyżkowych w powiecie nakielskim w 2019 roku.</w:t>
      </w:r>
    </w:p>
    <w:tbl>
      <w:tblPr>
        <w:tblStyle w:val="TableGrid"/>
        <w:tblW w:w="891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5" w:type="dxa"/>
          <w:left w:w="65" w:type="dxa"/>
          <w:right w:w="115" w:type="dxa"/>
        </w:tblCellMar>
        <w:tblLook w:val="04A0" w:firstRow="1" w:lastRow="0" w:firstColumn="1" w:lastColumn="0" w:noHBand="0" w:noVBand="1"/>
      </w:tblPr>
      <w:tblGrid>
        <w:gridCol w:w="1303"/>
        <w:gridCol w:w="1551"/>
        <w:gridCol w:w="6060"/>
      </w:tblGrid>
      <w:tr w:rsidR="009E3346" w:rsidRPr="00D35602" w14:paraId="4AD6DA31" w14:textId="77777777" w:rsidTr="004258D0">
        <w:trPr>
          <w:trHeight w:val="340"/>
          <w:jc w:val="center"/>
        </w:trPr>
        <w:tc>
          <w:tcPr>
            <w:tcW w:w="1167" w:type="dxa"/>
            <w:shd w:val="clear" w:color="auto" w:fill="F7CAAC" w:themeFill="accent2" w:themeFillTint="66"/>
            <w:vAlign w:val="center"/>
          </w:tcPr>
          <w:p w14:paraId="15AF3353" w14:textId="77777777" w:rsidR="009E3346" w:rsidRPr="00D35602" w:rsidRDefault="009E3346" w:rsidP="009E3346">
            <w:pPr>
              <w:ind w:left="51"/>
              <w:jc w:val="center"/>
              <w:rPr>
                <w:rFonts w:cstheme="minorHAnsi"/>
                <w:b/>
                <w:bCs/>
                <w:sz w:val="18"/>
                <w:szCs w:val="18"/>
              </w:rPr>
            </w:pPr>
            <w:r w:rsidRPr="00D35602">
              <w:rPr>
                <w:rFonts w:eastAsia="Calibri" w:cstheme="minorHAnsi"/>
                <w:b/>
                <w:bCs/>
                <w:sz w:val="18"/>
                <w:szCs w:val="18"/>
              </w:rPr>
              <w:t>Sekcja</w:t>
            </w:r>
          </w:p>
        </w:tc>
        <w:tc>
          <w:tcPr>
            <w:tcW w:w="1551" w:type="dxa"/>
            <w:shd w:val="clear" w:color="auto" w:fill="F7CAAC" w:themeFill="accent2" w:themeFillTint="66"/>
            <w:vAlign w:val="center"/>
          </w:tcPr>
          <w:p w14:paraId="7D50B198" w14:textId="77777777" w:rsidR="009E3346" w:rsidRPr="00D35602" w:rsidRDefault="009E3346" w:rsidP="009E3346">
            <w:pPr>
              <w:ind w:left="80"/>
              <w:jc w:val="center"/>
              <w:rPr>
                <w:rFonts w:cstheme="minorHAnsi"/>
                <w:b/>
                <w:bCs/>
                <w:sz w:val="18"/>
                <w:szCs w:val="18"/>
              </w:rPr>
            </w:pPr>
            <w:r w:rsidRPr="00D35602">
              <w:rPr>
                <w:rFonts w:eastAsia="Calibri" w:cstheme="minorHAnsi"/>
                <w:b/>
                <w:bCs/>
                <w:sz w:val="18"/>
                <w:szCs w:val="18"/>
              </w:rPr>
              <w:t>Zaklasyfikowanie</w:t>
            </w:r>
          </w:p>
        </w:tc>
        <w:tc>
          <w:tcPr>
            <w:tcW w:w="6196" w:type="dxa"/>
            <w:shd w:val="clear" w:color="auto" w:fill="F7CAAC" w:themeFill="accent2" w:themeFillTint="66"/>
            <w:vAlign w:val="center"/>
          </w:tcPr>
          <w:p w14:paraId="1BBA0823" w14:textId="77777777" w:rsidR="009E3346" w:rsidRPr="00D35602" w:rsidRDefault="009E3346" w:rsidP="009E3346">
            <w:pPr>
              <w:ind w:left="50"/>
              <w:jc w:val="center"/>
              <w:rPr>
                <w:rFonts w:cstheme="minorHAnsi"/>
                <w:b/>
                <w:bCs/>
                <w:sz w:val="18"/>
                <w:szCs w:val="18"/>
              </w:rPr>
            </w:pPr>
            <w:r w:rsidRPr="00D35602">
              <w:rPr>
                <w:rFonts w:eastAsia="Calibri" w:cstheme="minorHAnsi"/>
                <w:b/>
                <w:bCs/>
                <w:sz w:val="18"/>
                <w:szCs w:val="18"/>
              </w:rPr>
              <w:t>Grupa elementarna</w:t>
            </w:r>
          </w:p>
        </w:tc>
      </w:tr>
      <w:tr w:rsidR="009E3346" w:rsidRPr="00D35602" w14:paraId="222627B4" w14:textId="77777777" w:rsidTr="004258D0">
        <w:trPr>
          <w:trHeight w:val="340"/>
          <w:jc w:val="center"/>
        </w:trPr>
        <w:tc>
          <w:tcPr>
            <w:tcW w:w="1167" w:type="dxa"/>
            <w:vMerge w:val="restart"/>
            <w:shd w:val="clear" w:color="auto" w:fill="auto"/>
            <w:vAlign w:val="center"/>
          </w:tcPr>
          <w:p w14:paraId="2F7D5B79" w14:textId="77777777" w:rsidR="009E3346" w:rsidRPr="00D35602" w:rsidRDefault="009E3346" w:rsidP="009E3346">
            <w:pPr>
              <w:jc w:val="center"/>
              <w:rPr>
                <w:rFonts w:cstheme="minorHAnsi"/>
                <w:b/>
                <w:bCs/>
                <w:sz w:val="18"/>
                <w:szCs w:val="18"/>
              </w:rPr>
            </w:pPr>
            <w:r w:rsidRPr="00D35602">
              <w:rPr>
                <w:rFonts w:eastAsia="Calibri" w:cstheme="minorHAnsi"/>
                <w:b/>
                <w:bCs/>
                <w:sz w:val="18"/>
                <w:szCs w:val="18"/>
              </w:rPr>
              <w:t>DEFICYT</w:t>
            </w:r>
          </w:p>
        </w:tc>
        <w:tc>
          <w:tcPr>
            <w:tcW w:w="1551" w:type="dxa"/>
            <w:vMerge w:val="restart"/>
            <w:vAlign w:val="center"/>
          </w:tcPr>
          <w:p w14:paraId="772B0A58" w14:textId="77777777" w:rsidR="009E3346" w:rsidRPr="00D35602" w:rsidRDefault="009E3346" w:rsidP="009E3346">
            <w:pPr>
              <w:ind w:left="1"/>
              <w:jc w:val="center"/>
              <w:rPr>
                <w:rFonts w:cstheme="minorHAnsi"/>
                <w:sz w:val="18"/>
                <w:szCs w:val="18"/>
              </w:rPr>
            </w:pPr>
            <w:r w:rsidRPr="00D35602">
              <w:rPr>
                <w:rFonts w:eastAsia="Calibri" w:cstheme="minorHAnsi"/>
                <w:sz w:val="18"/>
                <w:szCs w:val="18"/>
              </w:rPr>
              <w:t>zawód maksymalnie deficytowy</w:t>
            </w:r>
          </w:p>
        </w:tc>
        <w:tc>
          <w:tcPr>
            <w:tcW w:w="6196" w:type="dxa"/>
            <w:vAlign w:val="center"/>
          </w:tcPr>
          <w:p w14:paraId="4938C68F" w14:textId="77777777" w:rsidR="009E3346" w:rsidRPr="00D35602" w:rsidRDefault="009E3346" w:rsidP="009E3346">
            <w:pPr>
              <w:rPr>
                <w:rFonts w:cstheme="minorHAnsi"/>
                <w:sz w:val="18"/>
                <w:szCs w:val="18"/>
              </w:rPr>
            </w:pPr>
            <w:r w:rsidRPr="00D35602">
              <w:rPr>
                <w:rFonts w:eastAsia="Calibri" w:cstheme="minorHAnsi"/>
                <w:sz w:val="18"/>
                <w:szCs w:val="18"/>
              </w:rPr>
              <w:t>Pracownicy wykonujący dorywcze prace proste</w:t>
            </w:r>
          </w:p>
        </w:tc>
      </w:tr>
      <w:tr w:rsidR="009E3346" w:rsidRPr="00D35602" w14:paraId="114C553E" w14:textId="77777777" w:rsidTr="004258D0">
        <w:trPr>
          <w:trHeight w:val="340"/>
          <w:jc w:val="center"/>
        </w:trPr>
        <w:tc>
          <w:tcPr>
            <w:tcW w:w="1167" w:type="dxa"/>
            <w:vMerge/>
            <w:shd w:val="clear" w:color="auto" w:fill="auto"/>
            <w:vAlign w:val="center"/>
          </w:tcPr>
          <w:p w14:paraId="2CCDF05F" w14:textId="77777777" w:rsidR="009E3346" w:rsidRPr="00D35602" w:rsidRDefault="009E3346" w:rsidP="009E3346">
            <w:pPr>
              <w:jc w:val="center"/>
              <w:rPr>
                <w:rFonts w:cstheme="minorHAnsi"/>
                <w:b/>
                <w:bCs/>
                <w:sz w:val="18"/>
                <w:szCs w:val="18"/>
              </w:rPr>
            </w:pPr>
          </w:p>
        </w:tc>
        <w:tc>
          <w:tcPr>
            <w:tcW w:w="1551" w:type="dxa"/>
            <w:vMerge/>
            <w:vAlign w:val="center"/>
          </w:tcPr>
          <w:p w14:paraId="738B2707" w14:textId="77777777" w:rsidR="009E3346" w:rsidRPr="00D35602" w:rsidRDefault="009E3346" w:rsidP="009E3346">
            <w:pPr>
              <w:jc w:val="center"/>
              <w:rPr>
                <w:rFonts w:cstheme="minorHAnsi"/>
                <w:sz w:val="18"/>
                <w:szCs w:val="18"/>
              </w:rPr>
            </w:pPr>
          </w:p>
        </w:tc>
        <w:tc>
          <w:tcPr>
            <w:tcW w:w="6196" w:type="dxa"/>
            <w:vAlign w:val="center"/>
          </w:tcPr>
          <w:p w14:paraId="3C65326D" w14:textId="77777777" w:rsidR="009E3346" w:rsidRPr="00D35602" w:rsidRDefault="009E3346" w:rsidP="009E3346">
            <w:pPr>
              <w:rPr>
                <w:rFonts w:cstheme="minorHAnsi"/>
                <w:sz w:val="18"/>
                <w:szCs w:val="18"/>
              </w:rPr>
            </w:pPr>
            <w:r w:rsidRPr="00D35602">
              <w:rPr>
                <w:rFonts w:eastAsia="Calibri" w:cstheme="minorHAnsi"/>
                <w:sz w:val="18"/>
                <w:szCs w:val="18"/>
              </w:rPr>
              <w:t>Operatorzy urządzeń do obróbki powierzchniowej metali i nakładania powłok</w:t>
            </w:r>
          </w:p>
        </w:tc>
      </w:tr>
      <w:tr w:rsidR="009E3346" w:rsidRPr="00D35602" w14:paraId="6A764678" w14:textId="77777777" w:rsidTr="004258D0">
        <w:trPr>
          <w:trHeight w:val="340"/>
          <w:jc w:val="center"/>
        </w:trPr>
        <w:tc>
          <w:tcPr>
            <w:tcW w:w="1167" w:type="dxa"/>
            <w:vMerge/>
            <w:shd w:val="clear" w:color="auto" w:fill="auto"/>
            <w:vAlign w:val="center"/>
          </w:tcPr>
          <w:p w14:paraId="386EF69A" w14:textId="77777777" w:rsidR="009E3346" w:rsidRPr="00D35602" w:rsidRDefault="009E3346" w:rsidP="009E3346">
            <w:pPr>
              <w:jc w:val="center"/>
              <w:rPr>
                <w:rFonts w:cstheme="minorHAnsi"/>
                <w:b/>
                <w:bCs/>
                <w:sz w:val="18"/>
                <w:szCs w:val="18"/>
              </w:rPr>
            </w:pPr>
          </w:p>
        </w:tc>
        <w:tc>
          <w:tcPr>
            <w:tcW w:w="1551" w:type="dxa"/>
            <w:vMerge/>
            <w:vAlign w:val="center"/>
          </w:tcPr>
          <w:p w14:paraId="13F74BF0" w14:textId="77777777" w:rsidR="009E3346" w:rsidRPr="00D35602" w:rsidRDefault="009E3346" w:rsidP="009E3346">
            <w:pPr>
              <w:jc w:val="center"/>
              <w:rPr>
                <w:rFonts w:cstheme="minorHAnsi"/>
                <w:sz w:val="18"/>
                <w:szCs w:val="18"/>
              </w:rPr>
            </w:pPr>
          </w:p>
        </w:tc>
        <w:tc>
          <w:tcPr>
            <w:tcW w:w="6196" w:type="dxa"/>
            <w:vAlign w:val="center"/>
          </w:tcPr>
          <w:p w14:paraId="1128EF70" w14:textId="77777777" w:rsidR="009E3346" w:rsidRPr="00D35602" w:rsidRDefault="009E3346" w:rsidP="009E3346">
            <w:pPr>
              <w:rPr>
                <w:rFonts w:cstheme="minorHAnsi"/>
                <w:sz w:val="18"/>
                <w:szCs w:val="18"/>
              </w:rPr>
            </w:pPr>
            <w:r w:rsidRPr="00D35602">
              <w:rPr>
                <w:rFonts w:eastAsia="Calibri" w:cstheme="minorHAnsi"/>
                <w:sz w:val="18"/>
                <w:szCs w:val="18"/>
              </w:rPr>
              <w:t>Asystenci nauczycieli</w:t>
            </w:r>
          </w:p>
        </w:tc>
      </w:tr>
      <w:tr w:rsidR="009E3346" w:rsidRPr="00D35602" w14:paraId="0E233F30" w14:textId="77777777" w:rsidTr="004258D0">
        <w:trPr>
          <w:trHeight w:val="340"/>
          <w:jc w:val="center"/>
        </w:trPr>
        <w:tc>
          <w:tcPr>
            <w:tcW w:w="1167" w:type="dxa"/>
            <w:vMerge/>
            <w:shd w:val="clear" w:color="auto" w:fill="auto"/>
            <w:vAlign w:val="center"/>
          </w:tcPr>
          <w:p w14:paraId="567A5EEE" w14:textId="77777777" w:rsidR="009E3346" w:rsidRPr="00D35602" w:rsidRDefault="009E3346" w:rsidP="009E3346">
            <w:pPr>
              <w:jc w:val="center"/>
              <w:rPr>
                <w:rFonts w:cstheme="minorHAnsi"/>
                <w:b/>
                <w:bCs/>
                <w:sz w:val="18"/>
                <w:szCs w:val="18"/>
              </w:rPr>
            </w:pPr>
          </w:p>
        </w:tc>
        <w:tc>
          <w:tcPr>
            <w:tcW w:w="1551" w:type="dxa"/>
            <w:vMerge/>
            <w:vAlign w:val="center"/>
          </w:tcPr>
          <w:p w14:paraId="2F98BB89" w14:textId="77777777" w:rsidR="009E3346" w:rsidRPr="00D35602" w:rsidRDefault="009E3346" w:rsidP="009E3346">
            <w:pPr>
              <w:jc w:val="center"/>
              <w:rPr>
                <w:rFonts w:cstheme="minorHAnsi"/>
                <w:sz w:val="18"/>
                <w:szCs w:val="18"/>
              </w:rPr>
            </w:pPr>
          </w:p>
        </w:tc>
        <w:tc>
          <w:tcPr>
            <w:tcW w:w="6196" w:type="dxa"/>
            <w:vAlign w:val="center"/>
          </w:tcPr>
          <w:p w14:paraId="115F3FE7" w14:textId="77777777" w:rsidR="009E3346" w:rsidRPr="00D35602" w:rsidRDefault="009E3346" w:rsidP="009E3346">
            <w:pPr>
              <w:rPr>
                <w:rFonts w:cstheme="minorHAnsi"/>
                <w:sz w:val="18"/>
                <w:szCs w:val="18"/>
              </w:rPr>
            </w:pPr>
            <w:r w:rsidRPr="00D35602">
              <w:rPr>
                <w:rFonts w:eastAsia="Calibri" w:cstheme="minorHAnsi"/>
                <w:sz w:val="18"/>
                <w:szCs w:val="18"/>
              </w:rPr>
              <w:t>Funkcjonariusze służby więziennej</w:t>
            </w:r>
          </w:p>
        </w:tc>
      </w:tr>
      <w:tr w:rsidR="009E3346" w:rsidRPr="00D35602" w14:paraId="46C2BD29" w14:textId="77777777" w:rsidTr="004258D0">
        <w:trPr>
          <w:trHeight w:val="340"/>
          <w:jc w:val="center"/>
        </w:trPr>
        <w:tc>
          <w:tcPr>
            <w:tcW w:w="1167" w:type="dxa"/>
            <w:vMerge/>
            <w:shd w:val="clear" w:color="auto" w:fill="auto"/>
            <w:vAlign w:val="center"/>
          </w:tcPr>
          <w:p w14:paraId="793BC5BD" w14:textId="77777777" w:rsidR="009E3346" w:rsidRPr="00D35602" w:rsidRDefault="009E3346" w:rsidP="009E3346">
            <w:pPr>
              <w:jc w:val="center"/>
              <w:rPr>
                <w:rFonts w:cstheme="minorHAnsi"/>
                <w:b/>
                <w:bCs/>
                <w:sz w:val="18"/>
                <w:szCs w:val="18"/>
              </w:rPr>
            </w:pPr>
          </w:p>
        </w:tc>
        <w:tc>
          <w:tcPr>
            <w:tcW w:w="1551" w:type="dxa"/>
            <w:vMerge/>
            <w:vAlign w:val="center"/>
          </w:tcPr>
          <w:p w14:paraId="051DD16F" w14:textId="77777777" w:rsidR="009E3346" w:rsidRPr="00D35602" w:rsidRDefault="009E3346" w:rsidP="009E3346">
            <w:pPr>
              <w:jc w:val="center"/>
              <w:rPr>
                <w:rFonts w:cstheme="minorHAnsi"/>
                <w:sz w:val="18"/>
                <w:szCs w:val="18"/>
              </w:rPr>
            </w:pPr>
          </w:p>
        </w:tc>
        <w:tc>
          <w:tcPr>
            <w:tcW w:w="6196" w:type="dxa"/>
            <w:vAlign w:val="center"/>
          </w:tcPr>
          <w:p w14:paraId="63F846D8" w14:textId="77777777" w:rsidR="009E3346" w:rsidRPr="00D35602" w:rsidRDefault="009E3346" w:rsidP="009E3346">
            <w:pPr>
              <w:rPr>
                <w:rFonts w:cstheme="minorHAnsi"/>
                <w:sz w:val="18"/>
                <w:szCs w:val="18"/>
              </w:rPr>
            </w:pPr>
            <w:r w:rsidRPr="00D35602">
              <w:rPr>
                <w:rFonts w:eastAsia="Calibri" w:cstheme="minorHAnsi"/>
                <w:sz w:val="18"/>
                <w:szCs w:val="18"/>
              </w:rPr>
              <w:t>Właściciele sklepów</w:t>
            </w:r>
          </w:p>
        </w:tc>
      </w:tr>
      <w:tr w:rsidR="009E3346" w:rsidRPr="00D35602" w14:paraId="752875BC" w14:textId="77777777" w:rsidTr="004258D0">
        <w:trPr>
          <w:trHeight w:val="340"/>
          <w:jc w:val="center"/>
        </w:trPr>
        <w:tc>
          <w:tcPr>
            <w:tcW w:w="1167" w:type="dxa"/>
            <w:vMerge/>
            <w:shd w:val="clear" w:color="auto" w:fill="auto"/>
            <w:vAlign w:val="center"/>
          </w:tcPr>
          <w:p w14:paraId="37DFAEED" w14:textId="77777777" w:rsidR="009E3346" w:rsidRPr="00D35602" w:rsidRDefault="009E3346" w:rsidP="009E3346">
            <w:pPr>
              <w:jc w:val="center"/>
              <w:rPr>
                <w:rFonts w:cstheme="minorHAnsi"/>
                <w:b/>
                <w:bCs/>
                <w:sz w:val="18"/>
                <w:szCs w:val="18"/>
              </w:rPr>
            </w:pPr>
          </w:p>
        </w:tc>
        <w:tc>
          <w:tcPr>
            <w:tcW w:w="1551" w:type="dxa"/>
            <w:vMerge/>
            <w:vAlign w:val="center"/>
          </w:tcPr>
          <w:p w14:paraId="1B469C8E" w14:textId="77777777" w:rsidR="009E3346" w:rsidRPr="00D35602" w:rsidRDefault="009E3346" w:rsidP="009E3346">
            <w:pPr>
              <w:jc w:val="center"/>
              <w:rPr>
                <w:rFonts w:cstheme="minorHAnsi"/>
                <w:sz w:val="18"/>
                <w:szCs w:val="18"/>
              </w:rPr>
            </w:pPr>
          </w:p>
        </w:tc>
        <w:tc>
          <w:tcPr>
            <w:tcW w:w="6196" w:type="dxa"/>
            <w:vAlign w:val="center"/>
          </w:tcPr>
          <w:p w14:paraId="7EF0C0FC" w14:textId="77777777" w:rsidR="009E3346" w:rsidRPr="00D35602" w:rsidRDefault="009E3346" w:rsidP="009E3346">
            <w:pPr>
              <w:rPr>
                <w:rFonts w:cstheme="minorHAnsi"/>
                <w:sz w:val="18"/>
                <w:szCs w:val="18"/>
              </w:rPr>
            </w:pPr>
            <w:r w:rsidRPr="00D35602">
              <w:rPr>
                <w:rFonts w:eastAsia="Calibri" w:cstheme="minorHAnsi"/>
                <w:sz w:val="18"/>
                <w:szCs w:val="18"/>
              </w:rPr>
              <w:t>Kierownicy do spraw finansowych</w:t>
            </w:r>
          </w:p>
        </w:tc>
      </w:tr>
      <w:tr w:rsidR="009E3346" w:rsidRPr="00D35602" w14:paraId="02333657" w14:textId="77777777" w:rsidTr="004258D0">
        <w:trPr>
          <w:trHeight w:val="340"/>
          <w:jc w:val="center"/>
        </w:trPr>
        <w:tc>
          <w:tcPr>
            <w:tcW w:w="1167" w:type="dxa"/>
            <w:vMerge/>
            <w:shd w:val="clear" w:color="auto" w:fill="auto"/>
            <w:vAlign w:val="center"/>
          </w:tcPr>
          <w:p w14:paraId="2C39A69B" w14:textId="77777777" w:rsidR="009E3346" w:rsidRPr="00D35602" w:rsidRDefault="009E3346" w:rsidP="009E3346">
            <w:pPr>
              <w:jc w:val="center"/>
              <w:rPr>
                <w:rFonts w:cstheme="minorHAnsi"/>
                <w:b/>
                <w:bCs/>
                <w:sz w:val="18"/>
                <w:szCs w:val="18"/>
              </w:rPr>
            </w:pPr>
          </w:p>
        </w:tc>
        <w:tc>
          <w:tcPr>
            <w:tcW w:w="1551" w:type="dxa"/>
            <w:vMerge/>
            <w:vAlign w:val="center"/>
          </w:tcPr>
          <w:p w14:paraId="3AB96525" w14:textId="77777777" w:rsidR="009E3346" w:rsidRPr="00D35602" w:rsidRDefault="009E3346" w:rsidP="009E3346">
            <w:pPr>
              <w:jc w:val="center"/>
              <w:rPr>
                <w:rFonts w:cstheme="minorHAnsi"/>
                <w:sz w:val="18"/>
                <w:szCs w:val="18"/>
              </w:rPr>
            </w:pPr>
          </w:p>
        </w:tc>
        <w:tc>
          <w:tcPr>
            <w:tcW w:w="6196" w:type="dxa"/>
            <w:vAlign w:val="center"/>
          </w:tcPr>
          <w:p w14:paraId="756A184D" w14:textId="77777777" w:rsidR="009E3346" w:rsidRPr="00D35602" w:rsidRDefault="009E3346" w:rsidP="009E3346">
            <w:pPr>
              <w:rPr>
                <w:rFonts w:cstheme="minorHAnsi"/>
                <w:sz w:val="18"/>
                <w:szCs w:val="18"/>
              </w:rPr>
            </w:pPr>
            <w:r w:rsidRPr="00D35602">
              <w:rPr>
                <w:rFonts w:eastAsia="Calibri" w:cstheme="minorHAnsi"/>
                <w:sz w:val="18"/>
                <w:szCs w:val="18"/>
              </w:rPr>
              <w:t>Specjaliści do spraw rynku nieruchomości</w:t>
            </w:r>
          </w:p>
        </w:tc>
      </w:tr>
      <w:tr w:rsidR="009E3346" w:rsidRPr="00D35602" w14:paraId="0F671EA7" w14:textId="77777777" w:rsidTr="004258D0">
        <w:trPr>
          <w:trHeight w:val="340"/>
          <w:jc w:val="center"/>
        </w:trPr>
        <w:tc>
          <w:tcPr>
            <w:tcW w:w="1167" w:type="dxa"/>
            <w:vMerge/>
            <w:shd w:val="clear" w:color="auto" w:fill="auto"/>
            <w:vAlign w:val="center"/>
          </w:tcPr>
          <w:p w14:paraId="01B85E88" w14:textId="77777777" w:rsidR="009E3346" w:rsidRPr="00D35602" w:rsidRDefault="009E3346" w:rsidP="009E3346">
            <w:pPr>
              <w:jc w:val="center"/>
              <w:rPr>
                <w:rFonts w:cstheme="minorHAnsi"/>
                <w:b/>
                <w:bCs/>
                <w:sz w:val="18"/>
                <w:szCs w:val="18"/>
              </w:rPr>
            </w:pPr>
          </w:p>
        </w:tc>
        <w:tc>
          <w:tcPr>
            <w:tcW w:w="1551" w:type="dxa"/>
            <w:vMerge/>
            <w:vAlign w:val="center"/>
          </w:tcPr>
          <w:p w14:paraId="190F405B" w14:textId="77777777" w:rsidR="009E3346" w:rsidRPr="00D35602" w:rsidRDefault="009E3346" w:rsidP="009E3346">
            <w:pPr>
              <w:jc w:val="center"/>
              <w:rPr>
                <w:rFonts w:cstheme="minorHAnsi"/>
                <w:sz w:val="18"/>
                <w:szCs w:val="18"/>
              </w:rPr>
            </w:pPr>
          </w:p>
        </w:tc>
        <w:tc>
          <w:tcPr>
            <w:tcW w:w="6196" w:type="dxa"/>
            <w:vAlign w:val="center"/>
          </w:tcPr>
          <w:p w14:paraId="7924AF54" w14:textId="77777777" w:rsidR="009E3346" w:rsidRPr="00D35602" w:rsidRDefault="009E3346" w:rsidP="009E3346">
            <w:pPr>
              <w:rPr>
                <w:rFonts w:cstheme="minorHAnsi"/>
                <w:sz w:val="18"/>
                <w:szCs w:val="18"/>
              </w:rPr>
            </w:pPr>
            <w:r w:rsidRPr="00D35602">
              <w:rPr>
                <w:rFonts w:eastAsia="Calibri" w:cstheme="minorHAnsi"/>
                <w:sz w:val="18"/>
                <w:szCs w:val="18"/>
              </w:rPr>
              <w:t>Tynkarze i pokrewni</w:t>
            </w:r>
          </w:p>
        </w:tc>
      </w:tr>
      <w:tr w:rsidR="009E3346" w:rsidRPr="00D35602" w14:paraId="5AC7BC81" w14:textId="77777777" w:rsidTr="004258D0">
        <w:trPr>
          <w:trHeight w:val="340"/>
          <w:jc w:val="center"/>
        </w:trPr>
        <w:tc>
          <w:tcPr>
            <w:tcW w:w="1167" w:type="dxa"/>
            <w:vMerge/>
            <w:shd w:val="clear" w:color="auto" w:fill="auto"/>
            <w:vAlign w:val="center"/>
          </w:tcPr>
          <w:p w14:paraId="020F94C2" w14:textId="77777777" w:rsidR="009E3346" w:rsidRPr="00D35602" w:rsidRDefault="009E3346" w:rsidP="009E3346">
            <w:pPr>
              <w:jc w:val="center"/>
              <w:rPr>
                <w:rFonts w:cstheme="minorHAnsi"/>
                <w:b/>
                <w:bCs/>
                <w:sz w:val="18"/>
                <w:szCs w:val="18"/>
              </w:rPr>
            </w:pPr>
          </w:p>
        </w:tc>
        <w:tc>
          <w:tcPr>
            <w:tcW w:w="1551" w:type="dxa"/>
            <w:vMerge/>
            <w:vAlign w:val="center"/>
          </w:tcPr>
          <w:p w14:paraId="2ACA90C6" w14:textId="77777777" w:rsidR="009E3346" w:rsidRPr="00D35602" w:rsidRDefault="009E3346" w:rsidP="009E3346">
            <w:pPr>
              <w:jc w:val="center"/>
              <w:rPr>
                <w:rFonts w:cstheme="minorHAnsi"/>
                <w:sz w:val="18"/>
                <w:szCs w:val="18"/>
              </w:rPr>
            </w:pPr>
          </w:p>
        </w:tc>
        <w:tc>
          <w:tcPr>
            <w:tcW w:w="6196" w:type="dxa"/>
            <w:vAlign w:val="center"/>
          </w:tcPr>
          <w:p w14:paraId="3820BB8C" w14:textId="77777777" w:rsidR="009E3346" w:rsidRPr="00D35602" w:rsidRDefault="009E3346" w:rsidP="009E3346">
            <w:pPr>
              <w:rPr>
                <w:rFonts w:cstheme="minorHAnsi"/>
                <w:sz w:val="18"/>
                <w:szCs w:val="18"/>
              </w:rPr>
            </w:pPr>
            <w:r w:rsidRPr="00D35602">
              <w:rPr>
                <w:rFonts w:eastAsia="Calibri" w:cstheme="minorHAnsi"/>
                <w:sz w:val="18"/>
                <w:szCs w:val="18"/>
              </w:rPr>
              <w:t>Kierownicy do spraw obsługi biznesu i zarządzania gdzie indziej niesklasyfikowani</w:t>
            </w:r>
          </w:p>
        </w:tc>
      </w:tr>
      <w:tr w:rsidR="009E3346" w:rsidRPr="00D35602" w14:paraId="38B75569" w14:textId="77777777" w:rsidTr="004258D0">
        <w:trPr>
          <w:trHeight w:val="340"/>
          <w:jc w:val="center"/>
        </w:trPr>
        <w:tc>
          <w:tcPr>
            <w:tcW w:w="1167" w:type="dxa"/>
            <w:vMerge/>
            <w:shd w:val="clear" w:color="auto" w:fill="auto"/>
            <w:vAlign w:val="center"/>
          </w:tcPr>
          <w:p w14:paraId="3B97881D" w14:textId="77777777" w:rsidR="009E3346" w:rsidRPr="00D35602" w:rsidRDefault="009E3346" w:rsidP="009E3346">
            <w:pPr>
              <w:jc w:val="center"/>
              <w:rPr>
                <w:rFonts w:cstheme="minorHAnsi"/>
                <w:b/>
                <w:bCs/>
                <w:sz w:val="18"/>
                <w:szCs w:val="18"/>
              </w:rPr>
            </w:pPr>
          </w:p>
        </w:tc>
        <w:tc>
          <w:tcPr>
            <w:tcW w:w="1551" w:type="dxa"/>
            <w:vMerge/>
            <w:vAlign w:val="center"/>
          </w:tcPr>
          <w:p w14:paraId="3F4DA5EA" w14:textId="77777777" w:rsidR="009E3346" w:rsidRPr="00D35602" w:rsidRDefault="009E3346" w:rsidP="009E3346">
            <w:pPr>
              <w:jc w:val="center"/>
              <w:rPr>
                <w:rFonts w:cstheme="minorHAnsi"/>
                <w:sz w:val="18"/>
                <w:szCs w:val="18"/>
              </w:rPr>
            </w:pPr>
          </w:p>
        </w:tc>
        <w:tc>
          <w:tcPr>
            <w:tcW w:w="6196" w:type="dxa"/>
            <w:vAlign w:val="center"/>
          </w:tcPr>
          <w:p w14:paraId="20E2D2A2" w14:textId="77777777" w:rsidR="009E3346" w:rsidRPr="00D35602" w:rsidRDefault="009E3346" w:rsidP="009E3346">
            <w:pPr>
              <w:rPr>
                <w:rFonts w:cstheme="minorHAnsi"/>
                <w:sz w:val="18"/>
                <w:szCs w:val="18"/>
              </w:rPr>
            </w:pPr>
            <w:r w:rsidRPr="00D35602">
              <w:rPr>
                <w:rFonts w:eastAsia="Calibri" w:cstheme="minorHAnsi"/>
                <w:sz w:val="18"/>
                <w:szCs w:val="18"/>
              </w:rPr>
              <w:t>Odczytujący liczniki i wybierający monety z automatów</w:t>
            </w:r>
          </w:p>
        </w:tc>
      </w:tr>
      <w:tr w:rsidR="009E3346" w:rsidRPr="00D35602" w14:paraId="26339348" w14:textId="77777777" w:rsidTr="004258D0">
        <w:trPr>
          <w:trHeight w:val="340"/>
          <w:jc w:val="center"/>
        </w:trPr>
        <w:tc>
          <w:tcPr>
            <w:tcW w:w="1167" w:type="dxa"/>
            <w:vMerge/>
            <w:shd w:val="clear" w:color="auto" w:fill="auto"/>
            <w:vAlign w:val="center"/>
          </w:tcPr>
          <w:p w14:paraId="6C547EB3" w14:textId="77777777" w:rsidR="009E3346" w:rsidRPr="00D35602" w:rsidRDefault="009E3346" w:rsidP="009E3346">
            <w:pPr>
              <w:jc w:val="center"/>
              <w:rPr>
                <w:rFonts w:cstheme="minorHAnsi"/>
                <w:b/>
                <w:bCs/>
                <w:sz w:val="18"/>
                <w:szCs w:val="18"/>
              </w:rPr>
            </w:pPr>
          </w:p>
        </w:tc>
        <w:tc>
          <w:tcPr>
            <w:tcW w:w="1551" w:type="dxa"/>
            <w:vMerge/>
            <w:vAlign w:val="center"/>
          </w:tcPr>
          <w:p w14:paraId="008D85E7" w14:textId="77777777" w:rsidR="009E3346" w:rsidRPr="00D35602" w:rsidRDefault="009E3346" w:rsidP="009E3346">
            <w:pPr>
              <w:jc w:val="center"/>
              <w:rPr>
                <w:rFonts w:cstheme="minorHAnsi"/>
                <w:sz w:val="18"/>
                <w:szCs w:val="18"/>
              </w:rPr>
            </w:pPr>
          </w:p>
        </w:tc>
        <w:tc>
          <w:tcPr>
            <w:tcW w:w="6196" w:type="dxa"/>
            <w:vAlign w:val="center"/>
          </w:tcPr>
          <w:p w14:paraId="50569F8C" w14:textId="77777777" w:rsidR="009E3346" w:rsidRPr="00D35602" w:rsidRDefault="009E3346" w:rsidP="009E3346">
            <w:pPr>
              <w:rPr>
                <w:rFonts w:cstheme="minorHAnsi"/>
                <w:sz w:val="18"/>
                <w:szCs w:val="18"/>
              </w:rPr>
            </w:pPr>
            <w:r w:rsidRPr="00D35602">
              <w:rPr>
                <w:rFonts w:eastAsia="Calibri" w:cstheme="minorHAnsi"/>
                <w:sz w:val="18"/>
                <w:szCs w:val="18"/>
              </w:rPr>
              <w:t>Zaopatrzeniowcy</w:t>
            </w:r>
          </w:p>
        </w:tc>
      </w:tr>
      <w:tr w:rsidR="009E3346" w:rsidRPr="00D35602" w14:paraId="1BE67917" w14:textId="77777777" w:rsidTr="004258D0">
        <w:trPr>
          <w:trHeight w:val="340"/>
          <w:jc w:val="center"/>
        </w:trPr>
        <w:tc>
          <w:tcPr>
            <w:tcW w:w="1167" w:type="dxa"/>
            <w:vMerge/>
            <w:shd w:val="clear" w:color="auto" w:fill="auto"/>
            <w:vAlign w:val="center"/>
          </w:tcPr>
          <w:p w14:paraId="23A5F2CC" w14:textId="77777777" w:rsidR="009E3346" w:rsidRPr="00D35602" w:rsidRDefault="009E3346" w:rsidP="009E3346">
            <w:pPr>
              <w:jc w:val="center"/>
              <w:rPr>
                <w:rFonts w:cstheme="minorHAnsi"/>
                <w:b/>
                <w:bCs/>
                <w:sz w:val="18"/>
                <w:szCs w:val="18"/>
              </w:rPr>
            </w:pPr>
          </w:p>
        </w:tc>
        <w:tc>
          <w:tcPr>
            <w:tcW w:w="1551" w:type="dxa"/>
            <w:vMerge/>
            <w:vAlign w:val="center"/>
          </w:tcPr>
          <w:p w14:paraId="30603415" w14:textId="77777777" w:rsidR="009E3346" w:rsidRPr="00D35602" w:rsidRDefault="009E3346" w:rsidP="009E3346">
            <w:pPr>
              <w:jc w:val="center"/>
              <w:rPr>
                <w:rFonts w:cstheme="minorHAnsi"/>
                <w:sz w:val="18"/>
                <w:szCs w:val="18"/>
              </w:rPr>
            </w:pPr>
          </w:p>
        </w:tc>
        <w:tc>
          <w:tcPr>
            <w:tcW w:w="6196" w:type="dxa"/>
            <w:vAlign w:val="center"/>
          </w:tcPr>
          <w:p w14:paraId="75BAD767" w14:textId="77777777" w:rsidR="009E3346" w:rsidRPr="00D35602" w:rsidRDefault="009E3346" w:rsidP="009E3346">
            <w:pPr>
              <w:rPr>
                <w:rFonts w:cstheme="minorHAnsi"/>
                <w:sz w:val="18"/>
                <w:szCs w:val="18"/>
              </w:rPr>
            </w:pPr>
            <w:r w:rsidRPr="00D35602">
              <w:rPr>
                <w:rFonts w:eastAsia="Calibri" w:cstheme="minorHAnsi"/>
                <w:sz w:val="18"/>
                <w:szCs w:val="18"/>
              </w:rPr>
              <w:t>Lektorzy języków obcych</w:t>
            </w:r>
          </w:p>
        </w:tc>
      </w:tr>
      <w:tr w:rsidR="009E3346" w:rsidRPr="00D35602" w14:paraId="28F8E75E" w14:textId="77777777" w:rsidTr="004258D0">
        <w:trPr>
          <w:trHeight w:val="340"/>
          <w:jc w:val="center"/>
        </w:trPr>
        <w:tc>
          <w:tcPr>
            <w:tcW w:w="1167" w:type="dxa"/>
            <w:vMerge/>
            <w:shd w:val="clear" w:color="auto" w:fill="auto"/>
            <w:vAlign w:val="center"/>
          </w:tcPr>
          <w:p w14:paraId="73C025C5" w14:textId="77777777" w:rsidR="009E3346" w:rsidRPr="00D35602" w:rsidRDefault="009E3346" w:rsidP="009E3346">
            <w:pPr>
              <w:jc w:val="center"/>
              <w:rPr>
                <w:rFonts w:cstheme="minorHAnsi"/>
                <w:b/>
                <w:bCs/>
                <w:sz w:val="18"/>
                <w:szCs w:val="18"/>
              </w:rPr>
            </w:pPr>
          </w:p>
        </w:tc>
        <w:tc>
          <w:tcPr>
            <w:tcW w:w="1551" w:type="dxa"/>
            <w:vMerge/>
            <w:vAlign w:val="center"/>
          </w:tcPr>
          <w:p w14:paraId="2D75DC2C" w14:textId="77777777" w:rsidR="009E3346" w:rsidRPr="00D35602" w:rsidRDefault="009E3346" w:rsidP="009E3346">
            <w:pPr>
              <w:jc w:val="center"/>
              <w:rPr>
                <w:rFonts w:cstheme="minorHAnsi"/>
                <w:sz w:val="18"/>
                <w:szCs w:val="18"/>
              </w:rPr>
            </w:pPr>
          </w:p>
        </w:tc>
        <w:tc>
          <w:tcPr>
            <w:tcW w:w="6196" w:type="dxa"/>
            <w:vAlign w:val="center"/>
          </w:tcPr>
          <w:p w14:paraId="1D8C4327" w14:textId="77777777" w:rsidR="009E3346" w:rsidRPr="00D35602" w:rsidRDefault="009E3346" w:rsidP="009E3346">
            <w:pPr>
              <w:rPr>
                <w:rFonts w:cstheme="minorHAnsi"/>
                <w:sz w:val="18"/>
                <w:szCs w:val="18"/>
              </w:rPr>
            </w:pPr>
            <w:r w:rsidRPr="00D35602">
              <w:rPr>
                <w:rFonts w:eastAsia="Calibri" w:cstheme="minorHAnsi"/>
                <w:sz w:val="18"/>
                <w:szCs w:val="18"/>
              </w:rPr>
              <w:t>Mistrzowie produkcji w przemyśle przetwórczym</w:t>
            </w:r>
          </w:p>
        </w:tc>
      </w:tr>
      <w:tr w:rsidR="009E3346" w:rsidRPr="00D35602" w14:paraId="776ABAA6" w14:textId="77777777" w:rsidTr="004258D0">
        <w:trPr>
          <w:trHeight w:val="340"/>
          <w:jc w:val="center"/>
        </w:trPr>
        <w:tc>
          <w:tcPr>
            <w:tcW w:w="1167" w:type="dxa"/>
            <w:vMerge/>
            <w:shd w:val="clear" w:color="auto" w:fill="auto"/>
            <w:vAlign w:val="center"/>
          </w:tcPr>
          <w:p w14:paraId="6FD0BD77" w14:textId="77777777" w:rsidR="009E3346" w:rsidRPr="00D35602" w:rsidRDefault="009E3346" w:rsidP="009E3346">
            <w:pPr>
              <w:jc w:val="center"/>
              <w:rPr>
                <w:rFonts w:cstheme="minorHAnsi"/>
                <w:b/>
                <w:bCs/>
                <w:sz w:val="18"/>
                <w:szCs w:val="18"/>
              </w:rPr>
            </w:pPr>
          </w:p>
        </w:tc>
        <w:tc>
          <w:tcPr>
            <w:tcW w:w="1551" w:type="dxa"/>
            <w:vMerge/>
            <w:vAlign w:val="center"/>
          </w:tcPr>
          <w:p w14:paraId="3601608A" w14:textId="77777777" w:rsidR="009E3346" w:rsidRPr="00D35602" w:rsidRDefault="009E3346" w:rsidP="009E3346">
            <w:pPr>
              <w:jc w:val="center"/>
              <w:rPr>
                <w:rFonts w:cstheme="minorHAnsi"/>
                <w:sz w:val="18"/>
                <w:szCs w:val="18"/>
              </w:rPr>
            </w:pPr>
          </w:p>
        </w:tc>
        <w:tc>
          <w:tcPr>
            <w:tcW w:w="6196" w:type="dxa"/>
            <w:vAlign w:val="center"/>
          </w:tcPr>
          <w:p w14:paraId="6DE14D98" w14:textId="77777777" w:rsidR="009E3346" w:rsidRPr="00D35602" w:rsidRDefault="009E3346" w:rsidP="009E3346">
            <w:pPr>
              <w:rPr>
                <w:rFonts w:cstheme="minorHAnsi"/>
                <w:sz w:val="18"/>
                <w:szCs w:val="18"/>
              </w:rPr>
            </w:pPr>
            <w:r w:rsidRPr="00D35602">
              <w:rPr>
                <w:rFonts w:eastAsia="Calibri" w:cstheme="minorHAnsi"/>
                <w:sz w:val="18"/>
                <w:szCs w:val="18"/>
              </w:rPr>
              <w:t>Strażnicy w zakładach dla nieletnich</w:t>
            </w:r>
          </w:p>
        </w:tc>
      </w:tr>
      <w:tr w:rsidR="009E3346" w:rsidRPr="00D35602" w14:paraId="6BE51DC0" w14:textId="77777777" w:rsidTr="004258D0">
        <w:trPr>
          <w:trHeight w:val="340"/>
          <w:jc w:val="center"/>
        </w:trPr>
        <w:tc>
          <w:tcPr>
            <w:tcW w:w="1167" w:type="dxa"/>
            <w:vMerge/>
            <w:shd w:val="clear" w:color="auto" w:fill="auto"/>
            <w:vAlign w:val="center"/>
          </w:tcPr>
          <w:p w14:paraId="54876B03" w14:textId="77777777" w:rsidR="009E3346" w:rsidRPr="00D35602" w:rsidRDefault="009E3346" w:rsidP="009E3346">
            <w:pPr>
              <w:jc w:val="center"/>
              <w:rPr>
                <w:rFonts w:cstheme="minorHAnsi"/>
                <w:b/>
                <w:bCs/>
                <w:sz w:val="18"/>
                <w:szCs w:val="18"/>
              </w:rPr>
            </w:pPr>
          </w:p>
        </w:tc>
        <w:tc>
          <w:tcPr>
            <w:tcW w:w="1551" w:type="dxa"/>
            <w:vMerge/>
            <w:vAlign w:val="center"/>
          </w:tcPr>
          <w:p w14:paraId="6A2143E7" w14:textId="77777777" w:rsidR="009E3346" w:rsidRPr="00D35602" w:rsidRDefault="009E3346" w:rsidP="009E3346">
            <w:pPr>
              <w:jc w:val="center"/>
              <w:rPr>
                <w:rFonts w:cstheme="minorHAnsi"/>
                <w:sz w:val="18"/>
                <w:szCs w:val="18"/>
              </w:rPr>
            </w:pPr>
          </w:p>
        </w:tc>
        <w:tc>
          <w:tcPr>
            <w:tcW w:w="6196" w:type="dxa"/>
            <w:vAlign w:val="center"/>
          </w:tcPr>
          <w:p w14:paraId="1936F1C0" w14:textId="77777777" w:rsidR="009E3346" w:rsidRPr="00D35602" w:rsidRDefault="009E3346" w:rsidP="009E3346">
            <w:pPr>
              <w:rPr>
                <w:rFonts w:cstheme="minorHAnsi"/>
                <w:sz w:val="18"/>
                <w:szCs w:val="18"/>
              </w:rPr>
            </w:pPr>
            <w:r w:rsidRPr="00D35602">
              <w:rPr>
                <w:rFonts w:eastAsia="Calibri" w:cstheme="minorHAnsi"/>
                <w:sz w:val="18"/>
                <w:szCs w:val="18"/>
              </w:rPr>
              <w:t>Kontrolerzy (sterowniczy) procesów przemysłowych gdzie indziej niesklasyfikowani</w:t>
            </w:r>
          </w:p>
        </w:tc>
      </w:tr>
      <w:tr w:rsidR="009E3346" w:rsidRPr="00D35602" w14:paraId="5157E3EA" w14:textId="77777777" w:rsidTr="004258D0">
        <w:trPr>
          <w:trHeight w:val="340"/>
          <w:jc w:val="center"/>
        </w:trPr>
        <w:tc>
          <w:tcPr>
            <w:tcW w:w="1167" w:type="dxa"/>
            <w:vMerge/>
            <w:shd w:val="clear" w:color="auto" w:fill="auto"/>
            <w:vAlign w:val="center"/>
          </w:tcPr>
          <w:p w14:paraId="4FB34822" w14:textId="77777777" w:rsidR="009E3346" w:rsidRPr="00D35602" w:rsidRDefault="009E3346" w:rsidP="009E3346">
            <w:pPr>
              <w:jc w:val="center"/>
              <w:rPr>
                <w:rFonts w:cstheme="minorHAnsi"/>
                <w:b/>
                <w:bCs/>
                <w:sz w:val="18"/>
                <w:szCs w:val="18"/>
              </w:rPr>
            </w:pPr>
          </w:p>
        </w:tc>
        <w:tc>
          <w:tcPr>
            <w:tcW w:w="1551" w:type="dxa"/>
            <w:vMerge/>
            <w:vAlign w:val="center"/>
          </w:tcPr>
          <w:p w14:paraId="2BE32415" w14:textId="77777777" w:rsidR="009E3346" w:rsidRPr="00D35602" w:rsidRDefault="009E3346" w:rsidP="009E3346">
            <w:pPr>
              <w:jc w:val="center"/>
              <w:rPr>
                <w:rFonts w:cstheme="minorHAnsi"/>
                <w:sz w:val="18"/>
                <w:szCs w:val="18"/>
              </w:rPr>
            </w:pPr>
          </w:p>
        </w:tc>
        <w:tc>
          <w:tcPr>
            <w:tcW w:w="6196" w:type="dxa"/>
            <w:vAlign w:val="center"/>
          </w:tcPr>
          <w:p w14:paraId="43EC0A67" w14:textId="77777777" w:rsidR="009E3346" w:rsidRPr="00D35602" w:rsidRDefault="009E3346" w:rsidP="009E3346">
            <w:pPr>
              <w:rPr>
                <w:rFonts w:cstheme="minorHAnsi"/>
                <w:sz w:val="18"/>
                <w:szCs w:val="18"/>
              </w:rPr>
            </w:pPr>
            <w:r w:rsidRPr="00D35602">
              <w:rPr>
                <w:rFonts w:eastAsia="Calibri" w:cstheme="minorHAnsi"/>
                <w:sz w:val="18"/>
                <w:szCs w:val="18"/>
              </w:rPr>
              <w:t>Sortowacze odpadów</w:t>
            </w:r>
          </w:p>
        </w:tc>
      </w:tr>
      <w:tr w:rsidR="009E3346" w:rsidRPr="00D35602" w14:paraId="18707B6C" w14:textId="77777777" w:rsidTr="004258D0">
        <w:trPr>
          <w:trHeight w:val="340"/>
          <w:jc w:val="center"/>
        </w:trPr>
        <w:tc>
          <w:tcPr>
            <w:tcW w:w="1167" w:type="dxa"/>
            <w:shd w:val="clear" w:color="auto" w:fill="auto"/>
            <w:vAlign w:val="center"/>
          </w:tcPr>
          <w:p w14:paraId="33CF6153" w14:textId="77777777" w:rsidR="009E3346" w:rsidRPr="00D35602" w:rsidRDefault="009E3346" w:rsidP="009E3346">
            <w:pPr>
              <w:jc w:val="center"/>
              <w:rPr>
                <w:rFonts w:cstheme="minorHAnsi"/>
                <w:b/>
                <w:bCs/>
                <w:sz w:val="18"/>
                <w:szCs w:val="18"/>
              </w:rPr>
            </w:pPr>
            <w:r w:rsidRPr="00D35602">
              <w:rPr>
                <w:rFonts w:eastAsia="Calibri" w:cstheme="minorHAnsi"/>
                <w:b/>
                <w:bCs/>
                <w:sz w:val="18"/>
                <w:szCs w:val="18"/>
              </w:rPr>
              <w:t>RÓWNOWAGA</w:t>
            </w:r>
          </w:p>
        </w:tc>
        <w:tc>
          <w:tcPr>
            <w:tcW w:w="1551" w:type="dxa"/>
            <w:vAlign w:val="center"/>
          </w:tcPr>
          <w:p w14:paraId="35D57469" w14:textId="77777777" w:rsidR="009E3346" w:rsidRPr="00D35602" w:rsidRDefault="009E3346" w:rsidP="009E3346">
            <w:pPr>
              <w:ind w:left="1"/>
              <w:jc w:val="center"/>
              <w:rPr>
                <w:rFonts w:cstheme="minorHAnsi"/>
                <w:sz w:val="18"/>
                <w:szCs w:val="18"/>
              </w:rPr>
            </w:pPr>
            <w:r w:rsidRPr="00D35602">
              <w:rPr>
                <w:rFonts w:eastAsia="Calibri" w:cstheme="minorHAnsi"/>
                <w:sz w:val="18"/>
                <w:szCs w:val="18"/>
              </w:rPr>
              <w:t>zawód zrównoważony</w:t>
            </w:r>
          </w:p>
        </w:tc>
        <w:tc>
          <w:tcPr>
            <w:tcW w:w="6196" w:type="dxa"/>
            <w:vAlign w:val="center"/>
          </w:tcPr>
          <w:p w14:paraId="58DFB004" w14:textId="77777777" w:rsidR="009E3346" w:rsidRPr="00D35602" w:rsidRDefault="009E3346" w:rsidP="009E3346">
            <w:pPr>
              <w:rPr>
                <w:rFonts w:cstheme="minorHAnsi"/>
                <w:sz w:val="18"/>
                <w:szCs w:val="18"/>
              </w:rPr>
            </w:pPr>
            <w:r w:rsidRPr="00D35602">
              <w:rPr>
                <w:rFonts w:eastAsia="Calibri" w:cstheme="minorHAnsi"/>
                <w:sz w:val="18"/>
                <w:szCs w:val="18"/>
              </w:rPr>
              <w:t>Recepcjoniści (z wyłączeniem hotelowych)</w:t>
            </w:r>
          </w:p>
        </w:tc>
      </w:tr>
      <w:tr w:rsidR="009E3346" w:rsidRPr="00D35602" w14:paraId="393770BF" w14:textId="77777777" w:rsidTr="004258D0">
        <w:trPr>
          <w:trHeight w:val="340"/>
          <w:jc w:val="center"/>
        </w:trPr>
        <w:tc>
          <w:tcPr>
            <w:tcW w:w="1167" w:type="dxa"/>
            <w:vMerge w:val="restart"/>
            <w:shd w:val="clear" w:color="auto" w:fill="auto"/>
            <w:vAlign w:val="center"/>
          </w:tcPr>
          <w:p w14:paraId="2E3B9C47" w14:textId="77777777" w:rsidR="009E3346" w:rsidRPr="00D35602" w:rsidRDefault="009E3346" w:rsidP="009E3346">
            <w:pPr>
              <w:jc w:val="center"/>
              <w:rPr>
                <w:rFonts w:cstheme="minorHAnsi"/>
                <w:b/>
                <w:bCs/>
                <w:sz w:val="18"/>
                <w:szCs w:val="18"/>
              </w:rPr>
            </w:pPr>
            <w:r w:rsidRPr="00D35602">
              <w:rPr>
                <w:rFonts w:eastAsia="Calibri" w:cstheme="minorHAnsi"/>
                <w:b/>
                <w:bCs/>
                <w:sz w:val="18"/>
                <w:szCs w:val="18"/>
              </w:rPr>
              <w:t>NADWYŻKA</w:t>
            </w:r>
          </w:p>
        </w:tc>
        <w:tc>
          <w:tcPr>
            <w:tcW w:w="1551" w:type="dxa"/>
            <w:vMerge w:val="restart"/>
            <w:vAlign w:val="center"/>
          </w:tcPr>
          <w:p w14:paraId="3FE7128E" w14:textId="77777777" w:rsidR="009E3346" w:rsidRPr="00D35602" w:rsidRDefault="009E3346" w:rsidP="009E3346">
            <w:pPr>
              <w:ind w:left="1"/>
              <w:jc w:val="center"/>
              <w:rPr>
                <w:rFonts w:cstheme="minorHAnsi"/>
                <w:sz w:val="18"/>
                <w:szCs w:val="18"/>
              </w:rPr>
            </w:pPr>
            <w:r w:rsidRPr="00D35602">
              <w:rPr>
                <w:rFonts w:eastAsia="Calibri" w:cstheme="minorHAnsi"/>
                <w:sz w:val="18"/>
                <w:szCs w:val="18"/>
              </w:rPr>
              <w:t>zawód maksymalnie nadwyżkow</w:t>
            </w:r>
            <w:r w:rsidRPr="00D35602">
              <w:rPr>
                <w:rFonts w:cstheme="minorHAnsi"/>
                <w:sz w:val="18"/>
                <w:szCs w:val="18"/>
              </w:rPr>
              <w:t>y</w:t>
            </w:r>
          </w:p>
        </w:tc>
        <w:tc>
          <w:tcPr>
            <w:tcW w:w="6196" w:type="dxa"/>
            <w:vAlign w:val="center"/>
          </w:tcPr>
          <w:p w14:paraId="1EBFA55C" w14:textId="77777777" w:rsidR="009E3346" w:rsidRPr="00D35602" w:rsidRDefault="009E3346" w:rsidP="009E3346">
            <w:pPr>
              <w:rPr>
                <w:rFonts w:cstheme="minorHAnsi"/>
                <w:sz w:val="18"/>
                <w:szCs w:val="18"/>
              </w:rPr>
            </w:pPr>
            <w:r w:rsidRPr="00D35602">
              <w:rPr>
                <w:rFonts w:eastAsia="Calibri" w:cstheme="minorHAnsi"/>
                <w:sz w:val="18"/>
                <w:szCs w:val="18"/>
              </w:rPr>
              <w:t>Krawcy, kuśnierze, kapelusznicy i pokrewni</w:t>
            </w:r>
          </w:p>
        </w:tc>
      </w:tr>
      <w:tr w:rsidR="009E3346" w:rsidRPr="00D35602" w14:paraId="5F6C897E" w14:textId="77777777" w:rsidTr="004258D0">
        <w:trPr>
          <w:trHeight w:val="340"/>
          <w:jc w:val="center"/>
        </w:trPr>
        <w:tc>
          <w:tcPr>
            <w:tcW w:w="1167" w:type="dxa"/>
            <w:vMerge/>
            <w:shd w:val="clear" w:color="auto" w:fill="auto"/>
            <w:vAlign w:val="center"/>
          </w:tcPr>
          <w:p w14:paraId="1EED1D51" w14:textId="77777777" w:rsidR="009E3346" w:rsidRPr="00D35602" w:rsidRDefault="009E3346" w:rsidP="009E3346">
            <w:pPr>
              <w:jc w:val="center"/>
              <w:rPr>
                <w:rFonts w:cstheme="minorHAnsi"/>
                <w:b/>
                <w:bCs/>
                <w:sz w:val="18"/>
                <w:szCs w:val="18"/>
              </w:rPr>
            </w:pPr>
          </w:p>
        </w:tc>
        <w:tc>
          <w:tcPr>
            <w:tcW w:w="1551" w:type="dxa"/>
            <w:vMerge/>
            <w:vAlign w:val="center"/>
          </w:tcPr>
          <w:p w14:paraId="098A5C4F" w14:textId="77777777" w:rsidR="009E3346" w:rsidRPr="00D35602" w:rsidRDefault="009E3346" w:rsidP="009E3346">
            <w:pPr>
              <w:ind w:left="1"/>
              <w:jc w:val="center"/>
              <w:rPr>
                <w:rFonts w:cstheme="minorHAnsi"/>
                <w:sz w:val="18"/>
                <w:szCs w:val="18"/>
              </w:rPr>
            </w:pPr>
          </w:p>
        </w:tc>
        <w:tc>
          <w:tcPr>
            <w:tcW w:w="6196" w:type="dxa"/>
            <w:vAlign w:val="center"/>
          </w:tcPr>
          <w:p w14:paraId="1C03F8CD" w14:textId="77777777" w:rsidR="009E3346" w:rsidRPr="00D35602" w:rsidRDefault="009E3346" w:rsidP="009E3346">
            <w:pPr>
              <w:rPr>
                <w:rFonts w:cstheme="minorHAnsi"/>
                <w:sz w:val="18"/>
                <w:szCs w:val="18"/>
              </w:rPr>
            </w:pPr>
            <w:r w:rsidRPr="00D35602">
              <w:rPr>
                <w:rFonts w:eastAsia="Calibri" w:cstheme="minorHAnsi"/>
                <w:sz w:val="18"/>
                <w:szCs w:val="18"/>
              </w:rPr>
              <w:t>Monterzy sprzętu elektronicznego</w:t>
            </w:r>
          </w:p>
        </w:tc>
      </w:tr>
      <w:tr w:rsidR="009E3346" w:rsidRPr="00D35602" w14:paraId="5B610E8A" w14:textId="77777777" w:rsidTr="004258D0">
        <w:trPr>
          <w:trHeight w:val="340"/>
          <w:jc w:val="center"/>
        </w:trPr>
        <w:tc>
          <w:tcPr>
            <w:tcW w:w="1167" w:type="dxa"/>
            <w:vMerge/>
            <w:shd w:val="clear" w:color="auto" w:fill="auto"/>
            <w:vAlign w:val="center"/>
          </w:tcPr>
          <w:p w14:paraId="61E38961" w14:textId="77777777" w:rsidR="009E3346" w:rsidRPr="00D35602" w:rsidRDefault="009E3346" w:rsidP="009E3346">
            <w:pPr>
              <w:jc w:val="center"/>
              <w:rPr>
                <w:rFonts w:cstheme="minorHAnsi"/>
                <w:b/>
                <w:bCs/>
                <w:sz w:val="18"/>
                <w:szCs w:val="18"/>
              </w:rPr>
            </w:pPr>
          </w:p>
        </w:tc>
        <w:tc>
          <w:tcPr>
            <w:tcW w:w="1551" w:type="dxa"/>
            <w:vMerge/>
            <w:vAlign w:val="center"/>
          </w:tcPr>
          <w:p w14:paraId="711A2993" w14:textId="77777777" w:rsidR="009E3346" w:rsidRPr="00D35602" w:rsidRDefault="009E3346" w:rsidP="009E3346">
            <w:pPr>
              <w:ind w:left="1"/>
              <w:jc w:val="center"/>
              <w:rPr>
                <w:rFonts w:cstheme="minorHAnsi"/>
                <w:sz w:val="18"/>
                <w:szCs w:val="18"/>
              </w:rPr>
            </w:pPr>
          </w:p>
        </w:tc>
        <w:tc>
          <w:tcPr>
            <w:tcW w:w="6196" w:type="dxa"/>
            <w:vAlign w:val="center"/>
          </w:tcPr>
          <w:p w14:paraId="13B9D65B" w14:textId="77777777" w:rsidR="009E3346" w:rsidRPr="00D35602" w:rsidRDefault="009E3346" w:rsidP="009E3346">
            <w:pPr>
              <w:rPr>
                <w:rFonts w:cstheme="minorHAnsi"/>
                <w:sz w:val="18"/>
                <w:szCs w:val="18"/>
              </w:rPr>
            </w:pPr>
            <w:r w:rsidRPr="00D35602">
              <w:rPr>
                <w:rFonts w:eastAsia="Calibri" w:cstheme="minorHAnsi"/>
                <w:sz w:val="18"/>
                <w:szCs w:val="18"/>
              </w:rPr>
              <w:t>Konsultanci i inni pracownicy biur podróży</w:t>
            </w:r>
          </w:p>
        </w:tc>
      </w:tr>
      <w:tr w:rsidR="009E3346" w:rsidRPr="00D35602" w14:paraId="6535E406" w14:textId="77777777" w:rsidTr="004258D0">
        <w:trPr>
          <w:trHeight w:val="340"/>
          <w:jc w:val="center"/>
        </w:trPr>
        <w:tc>
          <w:tcPr>
            <w:tcW w:w="1167" w:type="dxa"/>
            <w:vMerge/>
            <w:shd w:val="clear" w:color="auto" w:fill="auto"/>
            <w:vAlign w:val="center"/>
          </w:tcPr>
          <w:p w14:paraId="3577A7CA" w14:textId="77777777" w:rsidR="009E3346" w:rsidRPr="00D35602" w:rsidRDefault="009E3346" w:rsidP="009E3346">
            <w:pPr>
              <w:jc w:val="center"/>
              <w:rPr>
                <w:rFonts w:cstheme="minorHAnsi"/>
                <w:b/>
                <w:bCs/>
                <w:sz w:val="18"/>
                <w:szCs w:val="18"/>
              </w:rPr>
            </w:pPr>
          </w:p>
        </w:tc>
        <w:tc>
          <w:tcPr>
            <w:tcW w:w="1551" w:type="dxa"/>
            <w:vMerge/>
            <w:vAlign w:val="center"/>
          </w:tcPr>
          <w:p w14:paraId="4A6CBA30" w14:textId="77777777" w:rsidR="009E3346" w:rsidRPr="00D35602" w:rsidRDefault="009E3346" w:rsidP="009E3346">
            <w:pPr>
              <w:ind w:left="1"/>
              <w:jc w:val="center"/>
              <w:rPr>
                <w:rFonts w:cstheme="minorHAnsi"/>
                <w:sz w:val="18"/>
                <w:szCs w:val="18"/>
              </w:rPr>
            </w:pPr>
          </w:p>
        </w:tc>
        <w:tc>
          <w:tcPr>
            <w:tcW w:w="6196" w:type="dxa"/>
            <w:vAlign w:val="center"/>
          </w:tcPr>
          <w:p w14:paraId="482F9A0E" w14:textId="77777777" w:rsidR="009E3346" w:rsidRPr="00D35602" w:rsidRDefault="009E3346" w:rsidP="009E3346">
            <w:pPr>
              <w:rPr>
                <w:rFonts w:cstheme="minorHAnsi"/>
                <w:sz w:val="18"/>
                <w:szCs w:val="18"/>
              </w:rPr>
            </w:pPr>
            <w:r w:rsidRPr="00D35602">
              <w:rPr>
                <w:rFonts w:eastAsia="Calibri" w:cstheme="minorHAnsi"/>
                <w:sz w:val="18"/>
                <w:szCs w:val="18"/>
              </w:rPr>
              <w:t>Pracownicy domowej opieki osobistej</w:t>
            </w:r>
          </w:p>
        </w:tc>
      </w:tr>
      <w:tr w:rsidR="009E3346" w:rsidRPr="00D35602" w14:paraId="6D0576C1" w14:textId="77777777" w:rsidTr="004258D0">
        <w:trPr>
          <w:trHeight w:val="340"/>
          <w:jc w:val="center"/>
        </w:trPr>
        <w:tc>
          <w:tcPr>
            <w:tcW w:w="1167" w:type="dxa"/>
            <w:vMerge/>
            <w:shd w:val="clear" w:color="auto" w:fill="auto"/>
            <w:vAlign w:val="center"/>
          </w:tcPr>
          <w:p w14:paraId="5F79AB52" w14:textId="77777777" w:rsidR="009E3346" w:rsidRPr="00D35602" w:rsidRDefault="009E3346" w:rsidP="009E3346">
            <w:pPr>
              <w:jc w:val="center"/>
              <w:rPr>
                <w:rFonts w:cstheme="minorHAnsi"/>
                <w:b/>
                <w:bCs/>
                <w:sz w:val="18"/>
                <w:szCs w:val="18"/>
              </w:rPr>
            </w:pPr>
          </w:p>
        </w:tc>
        <w:tc>
          <w:tcPr>
            <w:tcW w:w="1551" w:type="dxa"/>
            <w:vMerge/>
            <w:vAlign w:val="center"/>
          </w:tcPr>
          <w:p w14:paraId="59AE4D44" w14:textId="77777777" w:rsidR="009E3346" w:rsidRPr="00D35602" w:rsidRDefault="009E3346" w:rsidP="009E3346">
            <w:pPr>
              <w:jc w:val="center"/>
              <w:rPr>
                <w:rFonts w:cstheme="minorHAnsi"/>
                <w:sz w:val="18"/>
                <w:szCs w:val="18"/>
              </w:rPr>
            </w:pPr>
          </w:p>
        </w:tc>
        <w:tc>
          <w:tcPr>
            <w:tcW w:w="6196" w:type="dxa"/>
            <w:vAlign w:val="center"/>
          </w:tcPr>
          <w:p w14:paraId="0ED719CD" w14:textId="77777777" w:rsidR="009E3346" w:rsidRPr="00D35602" w:rsidRDefault="009E3346" w:rsidP="009E3346">
            <w:pPr>
              <w:rPr>
                <w:rFonts w:cstheme="minorHAnsi"/>
                <w:sz w:val="18"/>
                <w:szCs w:val="18"/>
              </w:rPr>
            </w:pPr>
            <w:r w:rsidRPr="00D35602">
              <w:rPr>
                <w:rFonts w:eastAsia="Calibri" w:cstheme="minorHAnsi"/>
                <w:sz w:val="18"/>
                <w:szCs w:val="18"/>
              </w:rPr>
              <w:t>Średni personel ochrony środowiska, medycyny pracy i bhp</w:t>
            </w:r>
          </w:p>
        </w:tc>
      </w:tr>
      <w:tr w:rsidR="009E3346" w:rsidRPr="00D35602" w14:paraId="0FAEC3B0" w14:textId="77777777" w:rsidTr="004258D0">
        <w:trPr>
          <w:trHeight w:val="340"/>
          <w:jc w:val="center"/>
        </w:trPr>
        <w:tc>
          <w:tcPr>
            <w:tcW w:w="1167" w:type="dxa"/>
            <w:vMerge/>
            <w:shd w:val="clear" w:color="auto" w:fill="auto"/>
            <w:vAlign w:val="center"/>
          </w:tcPr>
          <w:p w14:paraId="05A9CD8B" w14:textId="77777777" w:rsidR="009E3346" w:rsidRPr="00D35602" w:rsidRDefault="009E3346" w:rsidP="009E3346">
            <w:pPr>
              <w:jc w:val="center"/>
              <w:rPr>
                <w:rFonts w:cstheme="minorHAnsi"/>
                <w:b/>
                <w:bCs/>
                <w:sz w:val="18"/>
                <w:szCs w:val="18"/>
              </w:rPr>
            </w:pPr>
          </w:p>
        </w:tc>
        <w:tc>
          <w:tcPr>
            <w:tcW w:w="1551" w:type="dxa"/>
            <w:vMerge/>
            <w:vAlign w:val="center"/>
          </w:tcPr>
          <w:p w14:paraId="5E3EF1AF" w14:textId="77777777" w:rsidR="009E3346" w:rsidRPr="00D35602" w:rsidRDefault="009E3346" w:rsidP="009E3346">
            <w:pPr>
              <w:jc w:val="center"/>
              <w:rPr>
                <w:rFonts w:cstheme="minorHAnsi"/>
                <w:sz w:val="18"/>
                <w:szCs w:val="18"/>
              </w:rPr>
            </w:pPr>
          </w:p>
        </w:tc>
        <w:tc>
          <w:tcPr>
            <w:tcW w:w="6196" w:type="dxa"/>
            <w:vAlign w:val="center"/>
          </w:tcPr>
          <w:p w14:paraId="2FCABC83" w14:textId="77777777" w:rsidR="009E3346" w:rsidRPr="00D35602" w:rsidRDefault="009E3346" w:rsidP="009E3346">
            <w:pPr>
              <w:rPr>
                <w:rFonts w:cstheme="minorHAnsi"/>
                <w:sz w:val="18"/>
                <w:szCs w:val="18"/>
              </w:rPr>
            </w:pPr>
            <w:r w:rsidRPr="00D35602">
              <w:rPr>
                <w:rFonts w:eastAsia="Calibri" w:cstheme="minorHAnsi"/>
                <w:sz w:val="18"/>
                <w:szCs w:val="18"/>
              </w:rPr>
              <w:t>Robotnicy wykonujący proste prace polowe</w:t>
            </w:r>
          </w:p>
        </w:tc>
      </w:tr>
    </w:tbl>
    <w:p w14:paraId="3E95DF19" w14:textId="77777777" w:rsidR="009E3346" w:rsidRPr="00EA1556" w:rsidRDefault="009E3346" w:rsidP="009E3346">
      <w:pPr>
        <w:pStyle w:val="Nagwek4"/>
        <w:spacing w:after="0"/>
        <w:rPr>
          <w:i w:val="0"/>
          <w:iCs w:val="0"/>
        </w:rPr>
      </w:pPr>
      <w:r w:rsidRPr="00203F30">
        <w:t xml:space="preserve">Źródło: Monitoring zawodów deficytowych i nadwyżkowych w powiecie nakielskim – informacja sygnalna za II półrocze 2019 roku </w:t>
      </w:r>
      <w:r w:rsidRPr="00EA1556">
        <w:rPr>
          <w:i w:val="0"/>
          <w:iCs w:val="0"/>
        </w:rPr>
        <w:t>(https://naklo.praca.gov.pl/monitoring-zawodow-deficytowych-i-nadwyzkowych, dostęp: 06.11.2020r.)</w:t>
      </w:r>
    </w:p>
    <w:p w14:paraId="06E21167" w14:textId="77777777" w:rsidR="009E3346" w:rsidRPr="00EC3148" w:rsidRDefault="009E3346" w:rsidP="009E3346">
      <w:pPr>
        <w:spacing w:after="0" w:line="360" w:lineRule="auto"/>
        <w:jc w:val="both"/>
      </w:pPr>
    </w:p>
    <w:p w14:paraId="52897C7A" w14:textId="77777777" w:rsidR="009E3346" w:rsidRPr="00830969" w:rsidRDefault="009E3346" w:rsidP="009E3346">
      <w:pPr>
        <w:pStyle w:val="Nagwek2"/>
      </w:pPr>
      <w:bookmarkStart w:id="91" w:name="_Toc441667864"/>
      <w:bookmarkStart w:id="92" w:name="_Toc441834534"/>
      <w:bookmarkStart w:id="93" w:name="_Toc441834810"/>
      <w:bookmarkStart w:id="94" w:name="_Toc444691310"/>
      <w:bookmarkStart w:id="95" w:name="_Toc444769595"/>
      <w:bookmarkStart w:id="96" w:name="_Toc444770093"/>
      <w:r w:rsidRPr="00830969">
        <w:t>3.8 Edukacja</w:t>
      </w:r>
      <w:bookmarkEnd w:id="91"/>
      <w:bookmarkEnd w:id="92"/>
      <w:bookmarkEnd w:id="93"/>
      <w:bookmarkEnd w:id="94"/>
      <w:bookmarkEnd w:id="95"/>
      <w:bookmarkEnd w:id="96"/>
    </w:p>
    <w:p w14:paraId="7F7932A7" w14:textId="77777777" w:rsidR="009E3346" w:rsidRPr="001026C7" w:rsidRDefault="009E3346" w:rsidP="009E3346">
      <w:pPr>
        <w:spacing w:after="0" w:line="360" w:lineRule="auto"/>
        <w:ind w:firstLine="708"/>
        <w:jc w:val="both"/>
      </w:pPr>
      <w:r w:rsidRPr="001026C7">
        <w:t>Na przełomie ostatnich kilkunastu lat w Polsce dokon</w:t>
      </w:r>
      <w:r>
        <w:t>ywały się znaczące przemiany we </w:t>
      </w:r>
      <w:r w:rsidRPr="001026C7">
        <w:t>wszystkich obszarach życia społecznego. Zarówno przemiany gospodarcze, polityczne</w:t>
      </w:r>
      <w:r>
        <w:t xml:space="preserve"> jak i społeczne miały wpływ na </w:t>
      </w:r>
      <w:r w:rsidRPr="001026C7">
        <w:t>sferę szeroko rozumianej edu</w:t>
      </w:r>
      <w:r>
        <w:t xml:space="preserve">kacji. Edukacja rozumiana jako </w:t>
      </w:r>
      <w:r w:rsidRPr="001026C7">
        <w:t>świadome, zorganizowane działa</w:t>
      </w:r>
      <w:r>
        <w:t>nie ludzkie, którego celem jest</w:t>
      </w:r>
      <w:r w:rsidRPr="001026C7">
        <w:t xml:space="preserve"> wywołanie zamierzony</w:t>
      </w:r>
      <w:r>
        <w:t>ch zmian w osobowości człowieka</w:t>
      </w:r>
      <w:r>
        <w:rPr>
          <w:rStyle w:val="Odwoanieprzypisudolnego"/>
        </w:rPr>
        <w:footnoteReference w:id="12"/>
      </w:r>
      <w:r>
        <w:t xml:space="preserve">, bądź </w:t>
      </w:r>
      <w:r w:rsidRPr="001026C7">
        <w:t>ogół procesów i oddziaływań, których celem jest zmienianie ludzi, przede wszystkim dz</w:t>
      </w:r>
      <w:r>
        <w:t>ieci i młodzieży – stosownie do </w:t>
      </w:r>
      <w:r w:rsidRPr="001026C7">
        <w:t>panujących w danym społeczeństwi</w:t>
      </w:r>
      <w:r>
        <w:t>e ideałów i celów wychowawczych</w:t>
      </w:r>
      <w:r>
        <w:rPr>
          <w:rStyle w:val="Odwoanieprzypisudolnego"/>
        </w:rPr>
        <w:footnoteReference w:id="13"/>
      </w:r>
      <w:r w:rsidRPr="001026C7">
        <w:t xml:space="preserve"> stanowi bardzo ważny aspekt rozwoju państwa i j</w:t>
      </w:r>
      <w:r>
        <w:t>est objęta szczególną troską na </w:t>
      </w:r>
      <w:r w:rsidRPr="001026C7">
        <w:t xml:space="preserve">poszczególnych szczeblach administracyjnych. System oświaty w Polsce obejmuje publiczne i niepubliczne </w:t>
      </w:r>
      <w:hyperlink r:id="rId14" w:tooltip="Żłobek (edukacja)" w:history="1">
        <w:r w:rsidRPr="009E3346">
          <w:rPr>
            <w:rStyle w:val="Hipercze"/>
            <w:color w:val="auto"/>
            <w:u w:val="none"/>
          </w:rPr>
          <w:t>żłobki</w:t>
        </w:r>
      </w:hyperlink>
      <w:r w:rsidRPr="009E3346">
        <w:t xml:space="preserve">, </w:t>
      </w:r>
      <w:hyperlink r:id="rId15" w:tooltip="Przedszkole" w:history="1">
        <w:r w:rsidRPr="009E3346">
          <w:rPr>
            <w:rStyle w:val="Hipercze"/>
            <w:color w:val="auto"/>
            <w:u w:val="none"/>
          </w:rPr>
          <w:t>przedszkola</w:t>
        </w:r>
      </w:hyperlink>
      <w:r w:rsidRPr="009E3346">
        <w:t xml:space="preserve">, </w:t>
      </w:r>
      <w:hyperlink r:id="rId16" w:tooltip="Szkoła podstawowa" w:history="1">
        <w:r w:rsidRPr="009E3346">
          <w:rPr>
            <w:rStyle w:val="Hipercze"/>
            <w:color w:val="auto"/>
            <w:u w:val="none"/>
          </w:rPr>
          <w:t>szkoły podstawowe</w:t>
        </w:r>
      </w:hyperlink>
      <w:r w:rsidRPr="009E3346">
        <w:t xml:space="preserve">, </w:t>
      </w:r>
      <w:hyperlink r:id="rId17" w:tooltip="Gimnazjum" w:history="1">
        <w:r w:rsidRPr="009E3346">
          <w:rPr>
            <w:rStyle w:val="Hipercze"/>
            <w:color w:val="auto"/>
            <w:u w:val="none"/>
          </w:rPr>
          <w:t>gimnazja</w:t>
        </w:r>
      </w:hyperlink>
      <w:r w:rsidRPr="009E3346">
        <w:t xml:space="preserve">, </w:t>
      </w:r>
      <w:hyperlink r:id="rId18" w:tooltip="Szkoła ponadgimnazjalna" w:history="1">
        <w:r w:rsidRPr="009E3346">
          <w:rPr>
            <w:rStyle w:val="Hipercze"/>
            <w:color w:val="auto"/>
            <w:u w:val="none"/>
          </w:rPr>
          <w:t>szkoły ponadgimnazjalne</w:t>
        </w:r>
      </w:hyperlink>
      <w:r w:rsidRPr="009E3346">
        <w:t xml:space="preserve">, </w:t>
      </w:r>
      <w:hyperlink r:id="rId19" w:tooltip="Szkoła policealna" w:history="1">
        <w:r w:rsidRPr="009E3346">
          <w:rPr>
            <w:rStyle w:val="Hipercze"/>
            <w:color w:val="auto"/>
            <w:u w:val="none"/>
          </w:rPr>
          <w:t>policealne</w:t>
        </w:r>
      </w:hyperlink>
      <w:r w:rsidRPr="009E3346">
        <w:t xml:space="preserve">, </w:t>
      </w:r>
      <w:hyperlink r:id="rId20" w:tooltip="Szkoła artystyczna" w:history="1">
        <w:r w:rsidRPr="009E3346">
          <w:rPr>
            <w:rStyle w:val="Hipercze"/>
            <w:color w:val="auto"/>
            <w:u w:val="none"/>
          </w:rPr>
          <w:t>artystyczne</w:t>
        </w:r>
      </w:hyperlink>
      <w:r w:rsidRPr="009E3346">
        <w:t xml:space="preserve"> oraz inne </w:t>
      </w:r>
      <w:hyperlink r:id="rId21" w:tooltip="Pedagogika specjalna" w:history="1">
        <w:r w:rsidRPr="009E3346">
          <w:rPr>
            <w:rStyle w:val="Hipercze"/>
            <w:color w:val="auto"/>
            <w:u w:val="none"/>
          </w:rPr>
          <w:t>szkoły specjalne</w:t>
        </w:r>
      </w:hyperlink>
      <w:r w:rsidRPr="009E3346">
        <w:t xml:space="preserve"> i placówki </w:t>
      </w:r>
      <w:hyperlink r:id="rId22" w:tooltip="Oświata" w:history="1">
        <w:r w:rsidRPr="009E3346">
          <w:rPr>
            <w:rStyle w:val="Hipercze"/>
            <w:color w:val="auto"/>
            <w:u w:val="none"/>
          </w:rPr>
          <w:t>oświatowo</w:t>
        </w:r>
      </w:hyperlink>
      <w:r w:rsidRPr="009E3346">
        <w:t>-wychowawcz</w:t>
      </w:r>
      <w:r w:rsidRPr="001026C7">
        <w:t>e oraz opiekuńcze.</w:t>
      </w:r>
    </w:p>
    <w:p w14:paraId="679924CE" w14:textId="77777777" w:rsidR="009E3346" w:rsidRDefault="009E3346" w:rsidP="009E3346">
      <w:pPr>
        <w:spacing w:after="0" w:line="360" w:lineRule="auto"/>
        <w:ind w:firstLine="708"/>
        <w:jc w:val="both"/>
      </w:pPr>
      <w:r w:rsidRPr="001026C7">
        <w:t>Na terenie powiatu nakielskiego funkcjonują jednostki kształcące na poziomie podstawowym, gimnazjalnym i ponadgimnazjalnym, które są prowadzone przez poszczególne gminy jak i powiat.</w:t>
      </w:r>
    </w:p>
    <w:p w14:paraId="040EBCA1" w14:textId="77777777" w:rsidR="009E3346" w:rsidRPr="00BE1918" w:rsidRDefault="009E3346" w:rsidP="009E3346">
      <w:pPr>
        <w:pStyle w:val="Nagwek3"/>
      </w:pPr>
      <w:r w:rsidRPr="00BE1918">
        <w:t>Tabela 12. Dane dotyczące żłobków i klubów dziecięcych na terenie powiatu nakielskiego z podziałem na gminy.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103"/>
        <w:gridCol w:w="1104"/>
        <w:gridCol w:w="1104"/>
        <w:gridCol w:w="1103"/>
        <w:gridCol w:w="1104"/>
        <w:gridCol w:w="1104"/>
      </w:tblGrid>
      <w:tr w:rsidR="009E3346" w:rsidRPr="00BE1583" w14:paraId="5F9B056B" w14:textId="77777777" w:rsidTr="00A678AD">
        <w:trPr>
          <w:trHeight w:val="340"/>
          <w:jc w:val="center"/>
        </w:trPr>
        <w:tc>
          <w:tcPr>
            <w:tcW w:w="2871" w:type="dxa"/>
            <w:vMerge w:val="restart"/>
            <w:shd w:val="clear" w:color="auto" w:fill="FDFFF3"/>
            <w:vAlign w:val="center"/>
          </w:tcPr>
          <w:p w14:paraId="44672236" w14:textId="77777777" w:rsidR="009E3346" w:rsidRPr="00BE1583" w:rsidRDefault="009E3346" w:rsidP="009E3346">
            <w:pPr>
              <w:spacing w:after="0"/>
              <w:jc w:val="center"/>
              <w:rPr>
                <w:rFonts w:cstheme="minorHAnsi"/>
                <w:b/>
                <w:bCs/>
              </w:rPr>
            </w:pPr>
            <w:r>
              <w:rPr>
                <w:rFonts w:cstheme="minorHAnsi"/>
                <w:b/>
                <w:bCs/>
              </w:rPr>
              <w:t>wyszczególnienie</w:t>
            </w:r>
          </w:p>
        </w:tc>
        <w:tc>
          <w:tcPr>
            <w:tcW w:w="3311" w:type="dxa"/>
            <w:gridSpan w:val="3"/>
            <w:shd w:val="clear" w:color="auto" w:fill="FDFFF3"/>
            <w:vAlign w:val="center"/>
          </w:tcPr>
          <w:p w14:paraId="43985486" w14:textId="77777777" w:rsidR="009E3346" w:rsidRPr="00BE1583" w:rsidRDefault="009E3346" w:rsidP="009E3346">
            <w:pPr>
              <w:spacing w:after="0"/>
              <w:jc w:val="center"/>
              <w:rPr>
                <w:rFonts w:cstheme="minorHAnsi"/>
                <w:b/>
                <w:bCs/>
              </w:rPr>
            </w:pPr>
            <w:r w:rsidRPr="00BE1583">
              <w:rPr>
                <w:rFonts w:cstheme="minorHAnsi"/>
                <w:b/>
                <w:bCs/>
              </w:rPr>
              <w:t>Żłobki i kluby dziecięce</w:t>
            </w:r>
          </w:p>
        </w:tc>
        <w:tc>
          <w:tcPr>
            <w:tcW w:w="3311" w:type="dxa"/>
            <w:gridSpan w:val="3"/>
            <w:shd w:val="clear" w:color="auto" w:fill="FDFFF3"/>
            <w:vAlign w:val="center"/>
          </w:tcPr>
          <w:p w14:paraId="45EF6987" w14:textId="77777777" w:rsidR="009E3346" w:rsidRPr="00BE1583" w:rsidRDefault="009E3346" w:rsidP="009E3346">
            <w:pPr>
              <w:spacing w:after="0"/>
              <w:jc w:val="center"/>
              <w:rPr>
                <w:rFonts w:cstheme="minorHAnsi"/>
                <w:b/>
                <w:bCs/>
              </w:rPr>
            </w:pPr>
            <w:r w:rsidRPr="00BE1583">
              <w:rPr>
                <w:rFonts w:cstheme="minorHAnsi"/>
                <w:b/>
                <w:bCs/>
              </w:rPr>
              <w:t>Dzieci przebywające w</w:t>
            </w:r>
            <w:r>
              <w:rPr>
                <w:rFonts w:cstheme="minorHAnsi"/>
                <w:b/>
                <w:bCs/>
              </w:rPr>
              <w:t> </w:t>
            </w:r>
            <w:r w:rsidRPr="00BE1583">
              <w:rPr>
                <w:rFonts w:cstheme="minorHAnsi"/>
                <w:b/>
                <w:bCs/>
              </w:rPr>
              <w:t>żłobkach i</w:t>
            </w:r>
            <w:r>
              <w:rPr>
                <w:rFonts w:cstheme="minorHAnsi"/>
                <w:b/>
                <w:bCs/>
              </w:rPr>
              <w:t> </w:t>
            </w:r>
            <w:r w:rsidRPr="00BE1583">
              <w:rPr>
                <w:rFonts w:cstheme="minorHAnsi"/>
                <w:b/>
                <w:bCs/>
              </w:rPr>
              <w:t>klubach dziecięcych (w ciągu roku</w:t>
            </w:r>
            <w:r>
              <w:rPr>
                <w:rFonts w:cstheme="minorHAnsi"/>
                <w:b/>
                <w:bCs/>
              </w:rPr>
              <w:t>)</w:t>
            </w:r>
          </w:p>
          <w:p w14:paraId="0CB03983" w14:textId="77777777" w:rsidR="009E3346" w:rsidRPr="00BE1583" w:rsidRDefault="009E3346" w:rsidP="009E3346">
            <w:pPr>
              <w:spacing w:after="0"/>
              <w:jc w:val="center"/>
              <w:rPr>
                <w:rFonts w:cstheme="minorHAnsi"/>
                <w:b/>
                <w:bCs/>
              </w:rPr>
            </w:pPr>
            <w:r w:rsidRPr="00BE1583">
              <w:rPr>
                <w:rFonts w:cstheme="minorHAnsi"/>
                <w:b/>
                <w:bCs/>
                <w:sz w:val="18"/>
                <w:szCs w:val="18"/>
              </w:rPr>
              <w:t>(</w:t>
            </w:r>
            <w:r w:rsidRPr="00BE1583">
              <w:rPr>
                <w:rFonts w:cstheme="minorHAnsi"/>
                <w:b/>
                <w:bCs/>
                <w:sz w:val="18"/>
                <w:szCs w:val="18"/>
                <w:vertAlign w:val="superscript"/>
              </w:rPr>
              <w:t>a</w:t>
            </w:r>
            <w:r>
              <w:rPr>
                <w:rFonts w:cstheme="minorHAnsi"/>
                <w:b/>
                <w:bCs/>
                <w:sz w:val="18"/>
                <w:szCs w:val="18"/>
                <w:vertAlign w:val="superscript"/>
              </w:rPr>
              <w:t xml:space="preserve"> </w:t>
            </w:r>
            <w:r w:rsidRPr="00BE1583">
              <w:rPr>
                <w:rFonts w:cstheme="minorHAnsi"/>
                <w:b/>
                <w:bCs/>
                <w:sz w:val="18"/>
                <w:szCs w:val="18"/>
              </w:rPr>
              <w:t>w tym oddziały żłobkowe)</w:t>
            </w:r>
          </w:p>
        </w:tc>
      </w:tr>
      <w:tr w:rsidR="009E3346" w:rsidRPr="00BE1583" w14:paraId="14B57864" w14:textId="77777777" w:rsidTr="009E3346">
        <w:trPr>
          <w:trHeight w:val="340"/>
          <w:jc w:val="center"/>
        </w:trPr>
        <w:tc>
          <w:tcPr>
            <w:tcW w:w="2871" w:type="dxa"/>
            <w:vMerge/>
            <w:shd w:val="clear" w:color="auto" w:fill="D9D9D9" w:themeFill="background1" w:themeFillShade="D9"/>
            <w:vAlign w:val="center"/>
          </w:tcPr>
          <w:p w14:paraId="592BC7DD" w14:textId="77777777" w:rsidR="009E3346" w:rsidRPr="00BE1583" w:rsidRDefault="009E3346" w:rsidP="009E3346">
            <w:pPr>
              <w:spacing w:after="0"/>
              <w:jc w:val="center"/>
              <w:rPr>
                <w:rFonts w:cstheme="minorHAnsi"/>
                <w:b/>
                <w:bCs/>
              </w:rPr>
            </w:pPr>
          </w:p>
        </w:tc>
        <w:tc>
          <w:tcPr>
            <w:tcW w:w="1103" w:type="dxa"/>
            <w:shd w:val="clear" w:color="auto" w:fill="D9D9D9" w:themeFill="background1" w:themeFillShade="D9"/>
            <w:vAlign w:val="center"/>
          </w:tcPr>
          <w:p w14:paraId="7F9F5BFF" w14:textId="77777777" w:rsidR="009E3346" w:rsidRPr="00BE1583" w:rsidRDefault="009E3346" w:rsidP="009E3346">
            <w:pPr>
              <w:spacing w:after="0"/>
              <w:jc w:val="center"/>
              <w:rPr>
                <w:rFonts w:cstheme="minorHAnsi"/>
                <w:b/>
                <w:bCs/>
              </w:rPr>
            </w:pPr>
            <w:r w:rsidRPr="00BE1583">
              <w:rPr>
                <w:rFonts w:cstheme="minorHAnsi"/>
                <w:b/>
                <w:bCs/>
              </w:rPr>
              <w:t>2016</w:t>
            </w:r>
          </w:p>
        </w:tc>
        <w:tc>
          <w:tcPr>
            <w:tcW w:w="1104" w:type="dxa"/>
            <w:shd w:val="clear" w:color="auto" w:fill="D9D9D9" w:themeFill="background1" w:themeFillShade="D9"/>
            <w:vAlign w:val="center"/>
          </w:tcPr>
          <w:p w14:paraId="1F99495D" w14:textId="77777777" w:rsidR="009E3346" w:rsidRPr="00BE1583" w:rsidRDefault="009E3346" w:rsidP="009E3346">
            <w:pPr>
              <w:spacing w:after="0"/>
              <w:jc w:val="center"/>
              <w:rPr>
                <w:rFonts w:cstheme="minorHAnsi"/>
                <w:b/>
                <w:bCs/>
              </w:rPr>
            </w:pPr>
            <w:r w:rsidRPr="00BE1583">
              <w:rPr>
                <w:rFonts w:cstheme="minorHAnsi"/>
                <w:b/>
                <w:bCs/>
              </w:rPr>
              <w:t>2017</w:t>
            </w:r>
          </w:p>
        </w:tc>
        <w:tc>
          <w:tcPr>
            <w:tcW w:w="1104" w:type="dxa"/>
            <w:shd w:val="clear" w:color="auto" w:fill="D9D9D9" w:themeFill="background1" w:themeFillShade="D9"/>
            <w:vAlign w:val="center"/>
          </w:tcPr>
          <w:p w14:paraId="56A034D9" w14:textId="77777777" w:rsidR="009E3346" w:rsidRPr="00BE1583" w:rsidRDefault="009E3346" w:rsidP="009E3346">
            <w:pPr>
              <w:spacing w:after="0"/>
              <w:jc w:val="center"/>
              <w:rPr>
                <w:rFonts w:cstheme="minorHAnsi"/>
                <w:b/>
                <w:bCs/>
              </w:rPr>
            </w:pPr>
            <w:r w:rsidRPr="00BE1583">
              <w:rPr>
                <w:rFonts w:cstheme="minorHAnsi"/>
                <w:b/>
                <w:bCs/>
              </w:rPr>
              <w:t>2018</w:t>
            </w:r>
          </w:p>
        </w:tc>
        <w:tc>
          <w:tcPr>
            <w:tcW w:w="1103" w:type="dxa"/>
            <w:shd w:val="clear" w:color="auto" w:fill="D9D9D9" w:themeFill="background1" w:themeFillShade="D9"/>
            <w:vAlign w:val="center"/>
          </w:tcPr>
          <w:p w14:paraId="5B184E49" w14:textId="77777777" w:rsidR="009E3346" w:rsidRPr="00BE1583" w:rsidRDefault="009E3346" w:rsidP="009E3346">
            <w:pPr>
              <w:spacing w:after="0"/>
              <w:jc w:val="center"/>
              <w:rPr>
                <w:rFonts w:cstheme="minorHAnsi"/>
                <w:b/>
                <w:bCs/>
              </w:rPr>
            </w:pPr>
            <w:r w:rsidRPr="00BE1583">
              <w:rPr>
                <w:rFonts w:cstheme="minorHAnsi"/>
                <w:b/>
                <w:bCs/>
              </w:rPr>
              <w:t>2016</w:t>
            </w:r>
          </w:p>
        </w:tc>
        <w:tc>
          <w:tcPr>
            <w:tcW w:w="1104" w:type="dxa"/>
            <w:shd w:val="clear" w:color="auto" w:fill="D9D9D9" w:themeFill="background1" w:themeFillShade="D9"/>
            <w:vAlign w:val="center"/>
          </w:tcPr>
          <w:p w14:paraId="4E801E1C" w14:textId="77777777" w:rsidR="009E3346" w:rsidRPr="00BE1583" w:rsidRDefault="009E3346" w:rsidP="009E3346">
            <w:pPr>
              <w:spacing w:after="0"/>
              <w:jc w:val="center"/>
              <w:rPr>
                <w:rFonts w:cstheme="minorHAnsi"/>
                <w:b/>
                <w:bCs/>
              </w:rPr>
            </w:pPr>
            <w:r w:rsidRPr="00BE1583">
              <w:rPr>
                <w:rFonts w:cstheme="minorHAnsi"/>
                <w:b/>
                <w:bCs/>
              </w:rPr>
              <w:t>2017</w:t>
            </w:r>
          </w:p>
        </w:tc>
        <w:tc>
          <w:tcPr>
            <w:tcW w:w="1104" w:type="dxa"/>
            <w:shd w:val="clear" w:color="auto" w:fill="D9D9D9" w:themeFill="background1" w:themeFillShade="D9"/>
            <w:vAlign w:val="center"/>
          </w:tcPr>
          <w:p w14:paraId="240FFEFA" w14:textId="77777777" w:rsidR="009E3346" w:rsidRPr="00BE1583" w:rsidRDefault="009E3346" w:rsidP="009E3346">
            <w:pPr>
              <w:spacing w:after="0"/>
              <w:jc w:val="center"/>
              <w:rPr>
                <w:rFonts w:cstheme="minorHAnsi"/>
                <w:b/>
                <w:bCs/>
              </w:rPr>
            </w:pPr>
            <w:r w:rsidRPr="00BE1583">
              <w:rPr>
                <w:rFonts w:cstheme="minorHAnsi"/>
                <w:b/>
                <w:bCs/>
              </w:rPr>
              <w:t>2018</w:t>
            </w:r>
          </w:p>
        </w:tc>
      </w:tr>
      <w:tr w:rsidR="009E3346" w:rsidRPr="00BE1583" w14:paraId="4555C157" w14:textId="77777777" w:rsidTr="00A678AD">
        <w:trPr>
          <w:trHeight w:val="340"/>
          <w:jc w:val="center"/>
        </w:trPr>
        <w:tc>
          <w:tcPr>
            <w:tcW w:w="2871" w:type="dxa"/>
            <w:shd w:val="clear" w:color="auto" w:fill="FDFDD3"/>
            <w:vAlign w:val="center"/>
          </w:tcPr>
          <w:p w14:paraId="10D85751" w14:textId="77777777" w:rsidR="009E3346" w:rsidRPr="00BE1583" w:rsidRDefault="009E3346" w:rsidP="009E3346">
            <w:pPr>
              <w:spacing w:after="0"/>
              <w:jc w:val="center"/>
              <w:rPr>
                <w:rFonts w:cstheme="minorHAnsi"/>
                <w:b/>
                <w:bCs/>
              </w:rPr>
            </w:pPr>
            <w:r w:rsidRPr="00BE1583">
              <w:rPr>
                <w:rFonts w:cstheme="minorHAnsi"/>
                <w:b/>
                <w:bCs/>
              </w:rPr>
              <w:t>Kcynia</w:t>
            </w:r>
          </w:p>
        </w:tc>
        <w:tc>
          <w:tcPr>
            <w:tcW w:w="1103" w:type="dxa"/>
            <w:vAlign w:val="center"/>
          </w:tcPr>
          <w:p w14:paraId="569A80BC"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0049A2FD"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23FE6C99" w14:textId="77777777" w:rsidR="009E3346" w:rsidRPr="00BE1583" w:rsidRDefault="009E3346" w:rsidP="009E3346">
            <w:pPr>
              <w:spacing w:after="0"/>
              <w:jc w:val="center"/>
              <w:rPr>
                <w:rFonts w:cstheme="minorHAnsi"/>
              </w:rPr>
            </w:pPr>
            <w:r>
              <w:rPr>
                <w:rFonts w:cstheme="minorHAnsi"/>
              </w:rPr>
              <w:t>1</w:t>
            </w:r>
          </w:p>
        </w:tc>
        <w:tc>
          <w:tcPr>
            <w:tcW w:w="1103" w:type="dxa"/>
            <w:vAlign w:val="center"/>
          </w:tcPr>
          <w:p w14:paraId="7298F542"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7105DEBB"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093EB295" w14:textId="77777777" w:rsidR="009E3346" w:rsidRPr="00BE1583" w:rsidRDefault="009E3346" w:rsidP="009E3346">
            <w:pPr>
              <w:spacing w:after="0"/>
              <w:jc w:val="center"/>
              <w:rPr>
                <w:rFonts w:cstheme="minorHAnsi"/>
              </w:rPr>
            </w:pPr>
            <w:r>
              <w:rPr>
                <w:rFonts w:cstheme="minorHAnsi"/>
              </w:rPr>
              <w:t>6</w:t>
            </w:r>
          </w:p>
        </w:tc>
      </w:tr>
      <w:tr w:rsidR="009E3346" w:rsidRPr="00BE1583" w14:paraId="5A2E10A6" w14:textId="77777777" w:rsidTr="00A678AD">
        <w:trPr>
          <w:trHeight w:val="340"/>
          <w:jc w:val="center"/>
        </w:trPr>
        <w:tc>
          <w:tcPr>
            <w:tcW w:w="2871" w:type="dxa"/>
            <w:shd w:val="clear" w:color="auto" w:fill="FDFDD3"/>
            <w:vAlign w:val="center"/>
          </w:tcPr>
          <w:p w14:paraId="05E6FDD3" w14:textId="77777777" w:rsidR="009E3346" w:rsidRPr="00BE1583" w:rsidRDefault="009E3346" w:rsidP="009E3346">
            <w:pPr>
              <w:spacing w:after="0"/>
              <w:jc w:val="center"/>
              <w:rPr>
                <w:rFonts w:cstheme="minorHAnsi"/>
                <w:b/>
                <w:bCs/>
              </w:rPr>
            </w:pPr>
            <w:r w:rsidRPr="00BE1583">
              <w:rPr>
                <w:b/>
              </w:rPr>
              <w:t>Mrocza</w:t>
            </w:r>
          </w:p>
        </w:tc>
        <w:tc>
          <w:tcPr>
            <w:tcW w:w="1103" w:type="dxa"/>
            <w:vAlign w:val="center"/>
          </w:tcPr>
          <w:p w14:paraId="09A44B9E"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7EF59634"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2E9056BB" w14:textId="77777777" w:rsidR="009E3346" w:rsidRPr="00BE1583" w:rsidRDefault="009E3346" w:rsidP="009E3346">
            <w:pPr>
              <w:spacing w:after="0"/>
              <w:jc w:val="center"/>
              <w:rPr>
                <w:rFonts w:cstheme="minorHAnsi"/>
              </w:rPr>
            </w:pPr>
            <w:r>
              <w:rPr>
                <w:rFonts w:cstheme="minorHAnsi"/>
              </w:rPr>
              <w:t>-</w:t>
            </w:r>
          </w:p>
        </w:tc>
        <w:tc>
          <w:tcPr>
            <w:tcW w:w="1103" w:type="dxa"/>
            <w:vAlign w:val="center"/>
          </w:tcPr>
          <w:p w14:paraId="725C17ED"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520ED0B0"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1D68D7DE" w14:textId="77777777" w:rsidR="009E3346" w:rsidRPr="00BE1583" w:rsidRDefault="009E3346" w:rsidP="009E3346">
            <w:pPr>
              <w:spacing w:after="0"/>
              <w:jc w:val="center"/>
              <w:rPr>
                <w:rFonts w:cstheme="minorHAnsi"/>
              </w:rPr>
            </w:pPr>
            <w:r>
              <w:rPr>
                <w:rFonts w:cstheme="minorHAnsi"/>
              </w:rPr>
              <w:t>-</w:t>
            </w:r>
          </w:p>
        </w:tc>
      </w:tr>
      <w:tr w:rsidR="009E3346" w:rsidRPr="00BE1583" w14:paraId="6DEC8C71" w14:textId="77777777" w:rsidTr="00A678AD">
        <w:trPr>
          <w:trHeight w:val="340"/>
          <w:jc w:val="center"/>
        </w:trPr>
        <w:tc>
          <w:tcPr>
            <w:tcW w:w="2871" w:type="dxa"/>
            <w:shd w:val="clear" w:color="auto" w:fill="FDFDD3"/>
            <w:vAlign w:val="center"/>
          </w:tcPr>
          <w:p w14:paraId="3441A891" w14:textId="77777777" w:rsidR="009E3346" w:rsidRPr="00BE1583" w:rsidRDefault="009E3346" w:rsidP="009E3346">
            <w:pPr>
              <w:spacing w:after="0"/>
              <w:jc w:val="center"/>
              <w:rPr>
                <w:rFonts w:cstheme="minorHAnsi"/>
                <w:b/>
                <w:bCs/>
              </w:rPr>
            </w:pPr>
            <w:r w:rsidRPr="00BE1583">
              <w:rPr>
                <w:rFonts w:cstheme="minorHAnsi"/>
                <w:b/>
                <w:bCs/>
              </w:rPr>
              <w:t>Nakło nad Notecią</w:t>
            </w:r>
          </w:p>
        </w:tc>
        <w:tc>
          <w:tcPr>
            <w:tcW w:w="1103" w:type="dxa"/>
            <w:vAlign w:val="center"/>
          </w:tcPr>
          <w:p w14:paraId="55EC8A9B" w14:textId="77777777" w:rsidR="009E3346" w:rsidRPr="00BE1583" w:rsidRDefault="009E3346" w:rsidP="009E3346">
            <w:pPr>
              <w:spacing w:after="0"/>
              <w:jc w:val="center"/>
              <w:rPr>
                <w:rFonts w:cstheme="minorHAnsi"/>
              </w:rPr>
            </w:pPr>
            <w:r>
              <w:rPr>
                <w:rFonts w:cstheme="minorHAnsi"/>
              </w:rPr>
              <w:t>1</w:t>
            </w:r>
          </w:p>
        </w:tc>
        <w:tc>
          <w:tcPr>
            <w:tcW w:w="1104" w:type="dxa"/>
            <w:vAlign w:val="center"/>
          </w:tcPr>
          <w:p w14:paraId="6E8E4488" w14:textId="77777777" w:rsidR="009E3346" w:rsidRPr="00BE1583" w:rsidRDefault="009E3346" w:rsidP="009E3346">
            <w:pPr>
              <w:spacing w:after="0"/>
              <w:jc w:val="center"/>
              <w:rPr>
                <w:rFonts w:cstheme="minorHAnsi"/>
              </w:rPr>
            </w:pPr>
            <w:r>
              <w:rPr>
                <w:rFonts w:cstheme="minorHAnsi"/>
              </w:rPr>
              <w:t>2</w:t>
            </w:r>
          </w:p>
        </w:tc>
        <w:tc>
          <w:tcPr>
            <w:tcW w:w="1104" w:type="dxa"/>
            <w:vAlign w:val="center"/>
          </w:tcPr>
          <w:p w14:paraId="62E808A5" w14:textId="77777777" w:rsidR="009E3346" w:rsidRPr="00BE1583" w:rsidRDefault="009E3346" w:rsidP="009E3346">
            <w:pPr>
              <w:spacing w:after="0"/>
              <w:jc w:val="center"/>
              <w:rPr>
                <w:rFonts w:cstheme="minorHAnsi"/>
              </w:rPr>
            </w:pPr>
            <w:r>
              <w:rPr>
                <w:rFonts w:cstheme="minorHAnsi"/>
              </w:rPr>
              <w:t>2</w:t>
            </w:r>
          </w:p>
        </w:tc>
        <w:tc>
          <w:tcPr>
            <w:tcW w:w="1103" w:type="dxa"/>
            <w:vAlign w:val="center"/>
          </w:tcPr>
          <w:p w14:paraId="7AA089DD" w14:textId="77777777" w:rsidR="009E3346" w:rsidRPr="00BE1583" w:rsidRDefault="009E3346" w:rsidP="009E3346">
            <w:pPr>
              <w:spacing w:after="0"/>
              <w:jc w:val="center"/>
              <w:rPr>
                <w:rFonts w:cstheme="minorHAnsi"/>
              </w:rPr>
            </w:pPr>
            <w:r>
              <w:rPr>
                <w:rFonts w:cstheme="minorHAnsi"/>
              </w:rPr>
              <w:t>12</w:t>
            </w:r>
          </w:p>
        </w:tc>
        <w:tc>
          <w:tcPr>
            <w:tcW w:w="1104" w:type="dxa"/>
            <w:vAlign w:val="center"/>
          </w:tcPr>
          <w:p w14:paraId="7BD5E103" w14:textId="77777777" w:rsidR="009E3346" w:rsidRPr="00BE1583" w:rsidRDefault="009E3346" w:rsidP="009E3346">
            <w:pPr>
              <w:spacing w:after="0"/>
              <w:jc w:val="center"/>
              <w:rPr>
                <w:rFonts w:cstheme="minorHAnsi"/>
              </w:rPr>
            </w:pPr>
            <w:r>
              <w:rPr>
                <w:rFonts w:cstheme="minorHAnsi"/>
              </w:rPr>
              <w:t>32</w:t>
            </w:r>
          </w:p>
        </w:tc>
        <w:tc>
          <w:tcPr>
            <w:tcW w:w="1104" w:type="dxa"/>
            <w:vAlign w:val="center"/>
          </w:tcPr>
          <w:p w14:paraId="57262880" w14:textId="77777777" w:rsidR="009E3346" w:rsidRPr="00BE1583" w:rsidRDefault="009E3346" w:rsidP="009E3346">
            <w:pPr>
              <w:spacing w:after="0"/>
              <w:jc w:val="center"/>
              <w:rPr>
                <w:rFonts w:cstheme="minorHAnsi"/>
              </w:rPr>
            </w:pPr>
            <w:r>
              <w:rPr>
                <w:rFonts w:cstheme="minorHAnsi"/>
              </w:rPr>
              <w:t>36</w:t>
            </w:r>
          </w:p>
        </w:tc>
      </w:tr>
      <w:tr w:rsidR="009E3346" w:rsidRPr="00BE1583" w14:paraId="6424C61C" w14:textId="77777777" w:rsidTr="00A678AD">
        <w:trPr>
          <w:trHeight w:val="340"/>
          <w:jc w:val="center"/>
        </w:trPr>
        <w:tc>
          <w:tcPr>
            <w:tcW w:w="2871" w:type="dxa"/>
            <w:shd w:val="clear" w:color="auto" w:fill="FDFDD3"/>
            <w:vAlign w:val="center"/>
          </w:tcPr>
          <w:p w14:paraId="26D4B201" w14:textId="77777777" w:rsidR="009E3346" w:rsidRPr="00BE1583" w:rsidRDefault="009E3346" w:rsidP="009E3346">
            <w:pPr>
              <w:spacing w:after="0"/>
              <w:jc w:val="center"/>
              <w:rPr>
                <w:rFonts w:cstheme="minorHAnsi"/>
                <w:b/>
                <w:bCs/>
              </w:rPr>
            </w:pPr>
            <w:r w:rsidRPr="00BE1583">
              <w:rPr>
                <w:rFonts w:cstheme="minorHAnsi"/>
                <w:b/>
                <w:bCs/>
              </w:rPr>
              <w:t>Sadki</w:t>
            </w:r>
          </w:p>
        </w:tc>
        <w:tc>
          <w:tcPr>
            <w:tcW w:w="1103" w:type="dxa"/>
            <w:vAlign w:val="center"/>
          </w:tcPr>
          <w:p w14:paraId="48BD9A05"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2CCA7A80"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6ECA3B51" w14:textId="77777777" w:rsidR="009E3346" w:rsidRPr="00BE1583" w:rsidRDefault="009E3346" w:rsidP="009E3346">
            <w:pPr>
              <w:spacing w:after="0"/>
              <w:jc w:val="center"/>
              <w:rPr>
                <w:rFonts w:cstheme="minorHAnsi"/>
              </w:rPr>
            </w:pPr>
            <w:r>
              <w:rPr>
                <w:rFonts w:cstheme="minorHAnsi"/>
              </w:rPr>
              <w:t>-</w:t>
            </w:r>
          </w:p>
        </w:tc>
        <w:tc>
          <w:tcPr>
            <w:tcW w:w="1103" w:type="dxa"/>
            <w:vAlign w:val="center"/>
          </w:tcPr>
          <w:p w14:paraId="5F5282D1"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7B717772" w14:textId="77777777" w:rsidR="009E3346" w:rsidRPr="00BE1583" w:rsidRDefault="009E3346" w:rsidP="009E3346">
            <w:pPr>
              <w:spacing w:after="0"/>
              <w:jc w:val="center"/>
              <w:rPr>
                <w:rFonts w:cstheme="minorHAnsi"/>
              </w:rPr>
            </w:pPr>
            <w:r>
              <w:rPr>
                <w:rFonts w:cstheme="minorHAnsi"/>
              </w:rPr>
              <w:t>-</w:t>
            </w:r>
          </w:p>
        </w:tc>
        <w:tc>
          <w:tcPr>
            <w:tcW w:w="1104" w:type="dxa"/>
            <w:vAlign w:val="center"/>
          </w:tcPr>
          <w:p w14:paraId="4B00435B" w14:textId="77777777" w:rsidR="009E3346" w:rsidRPr="00BE1583" w:rsidRDefault="009E3346" w:rsidP="009E3346">
            <w:pPr>
              <w:spacing w:after="0"/>
              <w:jc w:val="center"/>
              <w:rPr>
                <w:rFonts w:cstheme="minorHAnsi"/>
              </w:rPr>
            </w:pPr>
            <w:r>
              <w:rPr>
                <w:rFonts w:cstheme="minorHAnsi"/>
              </w:rPr>
              <w:t>-</w:t>
            </w:r>
          </w:p>
        </w:tc>
      </w:tr>
      <w:tr w:rsidR="009E3346" w:rsidRPr="00BE1583" w14:paraId="4D38E76B" w14:textId="77777777" w:rsidTr="00A678AD">
        <w:trPr>
          <w:trHeight w:val="340"/>
          <w:jc w:val="center"/>
        </w:trPr>
        <w:tc>
          <w:tcPr>
            <w:tcW w:w="2871" w:type="dxa"/>
            <w:shd w:val="clear" w:color="auto" w:fill="FDFDD3"/>
            <w:vAlign w:val="center"/>
          </w:tcPr>
          <w:p w14:paraId="71D10805" w14:textId="77777777" w:rsidR="009E3346" w:rsidRPr="00BE1583" w:rsidRDefault="009E3346" w:rsidP="009E3346">
            <w:pPr>
              <w:spacing w:after="0"/>
              <w:jc w:val="center"/>
              <w:rPr>
                <w:rFonts w:cstheme="minorHAnsi"/>
                <w:b/>
                <w:bCs/>
              </w:rPr>
            </w:pPr>
            <w:r w:rsidRPr="00BE1583">
              <w:rPr>
                <w:rFonts w:cstheme="minorHAnsi"/>
                <w:b/>
                <w:bCs/>
              </w:rPr>
              <w:t>Szubin</w:t>
            </w:r>
          </w:p>
        </w:tc>
        <w:tc>
          <w:tcPr>
            <w:tcW w:w="1103" w:type="dxa"/>
            <w:vAlign w:val="center"/>
          </w:tcPr>
          <w:p w14:paraId="7B2D9E93" w14:textId="77777777" w:rsidR="009E3346" w:rsidRPr="00BE1583" w:rsidRDefault="009E3346" w:rsidP="009E3346">
            <w:pPr>
              <w:spacing w:after="0"/>
              <w:jc w:val="center"/>
              <w:rPr>
                <w:rFonts w:cstheme="minorHAnsi"/>
              </w:rPr>
            </w:pPr>
            <w:r>
              <w:rPr>
                <w:rFonts w:cstheme="minorHAnsi"/>
              </w:rPr>
              <w:t>2</w:t>
            </w:r>
            <w:r w:rsidRPr="00BE1583">
              <w:rPr>
                <w:rFonts w:cstheme="minorHAnsi"/>
                <w:vertAlign w:val="superscript"/>
              </w:rPr>
              <w:t>a</w:t>
            </w:r>
          </w:p>
        </w:tc>
        <w:tc>
          <w:tcPr>
            <w:tcW w:w="1104" w:type="dxa"/>
            <w:vAlign w:val="center"/>
          </w:tcPr>
          <w:p w14:paraId="202969DC" w14:textId="77777777" w:rsidR="009E3346" w:rsidRPr="00BE1583" w:rsidRDefault="009E3346" w:rsidP="009E3346">
            <w:pPr>
              <w:spacing w:after="0"/>
              <w:jc w:val="center"/>
              <w:rPr>
                <w:rFonts w:cstheme="minorHAnsi"/>
              </w:rPr>
            </w:pPr>
            <w:r>
              <w:rPr>
                <w:rFonts w:cstheme="minorHAnsi"/>
              </w:rPr>
              <w:t>2</w:t>
            </w:r>
            <w:r w:rsidRPr="00BE1583">
              <w:rPr>
                <w:rFonts w:cstheme="minorHAnsi"/>
                <w:vertAlign w:val="superscript"/>
              </w:rPr>
              <w:t>a</w:t>
            </w:r>
          </w:p>
        </w:tc>
        <w:tc>
          <w:tcPr>
            <w:tcW w:w="1104" w:type="dxa"/>
            <w:vAlign w:val="center"/>
          </w:tcPr>
          <w:p w14:paraId="6FCEEB85" w14:textId="77777777" w:rsidR="009E3346" w:rsidRPr="00BE1583" w:rsidRDefault="009E3346" w:rsidP="009E3346">
            <w:pPr>
              <w:spacing w:after="0"/>
              <w:jc w:val="center"/>
              <w:rPr>
                <w:rFonts w:cstheme="minorHAnsi"/>
              </w:rPr>
            </w:pPr>
            <w:r>
              <w:rPr>
                <w:rFonts w:cstheme="minorHAnsi"/>
              </w:rPr>
              <w:t>2</w:t>
            </w:r>
          </w:p>
        </w:tc>
        <w:tc>
          <w:tcPr>
            <w:tcW w:w="1103" w:type="dxa"/>
            <w:vAlign w:val="center"/>
          </w:tcPr>
          <w:p w14:paraId="702E3BE8" w14:textId="77777777" w:rsidR="009E3346" w:rsidRPr="00BE1583" w:rsidRDefault="009E3346" w:rsidP="009E3346">
            <w:pPr>
              <w:spacing w:after="0"/>
              <w:jc w:val="center"/>
              <w:rPr>
                <w:rFonts w:cstheme="minorHAnsi"/>
              </w:rPr>
            </w:pPr>
            <w:r>
              <w:rPr>
                <w:rFonts w:cstheme="minorHAnsi"/>
              </w:rPr>
              <w:t>86</w:t>
            </w:r>
            <w:r w:rsidRPr="00BE1583">
              <w:rPr>
                <w:rFonts w:cstheme="minorHAnsi"/>
                <w:vertAlign w:val="superscript"/>
              </w:rPr>
              <w:t>a</w:t>
            </w:r>
          </w:p>
        </w:tc>
        <w:tc>
          <w:tcPr>
            <w:tcW w:w="1104" w:type="dxa"/>
            <w:vAlign w:val="center"/>
          </w:tcPr>
          <w:p w14:paraId="38BD3761" w14:textId="77777777" w:rsidR="009E3346" w:rsidRPr="00BE1583" w:rsidRDefault="009E3346" w:rsidP="009E3346">
            <w:pPr>
              <w:spacing w:after="0"/>
              <w:jc w:val="center"/>
              <w:rPr>
                <w:rFonts w:cstheme="minorHAnsi"/>
              </w:rPr>
            </w:pPr>
            <w:r>
              <w:rPr>
                <w:rFonts w:cstheme="minorHAnsi"/>
              </w:rPr>
              <w:t>80</w:t>
            </w:r>
            <w:r w:rsidRPr="00BE1583">
              <w:rPr>
                <w:rFonts w:cstheme="minorHAnsi"/>
                <w:vertAlign w:val="superscript"/>
              </w:rPr>
              <w:t>a</w:t>
            </w:r>
          </w:p>
        </w:tc>
        <w:tc>
          <w:tcPr>
            <w:tcW w:w="1104" w:type="dxa"/>
            <w:vAlign w:val="center"/>
          </w:tcPr>
          <w:p w14:paraId="4E026711" w14:textId="77777777" w:rsidR="009E3346" w:rsidRPr="00BE1583" w:rsidRDefault="009E3346" w:rsidP="009E3346">
            <w:pPr>
              <w:spacing w:after="0"/>
              <w:jc w:val="center"/>
              <w:rPr>
                <w:rFonts w:cstheme="minorHAnsi"/>
              </w:rPr>
            </w:pPr>
            <w:r>
              <w:rPr>
                <w:rFonts w:cstheme="minorHAnsi"/>
              </w:rPr>
              <w:t>105</w:t>
            </w:r>
          </w:p>
        </w:tc>
      </w:tr>
    </w:tbl>
    <w:p w14:paraId="1B12D176" w14:textId="4F18707D" w:rsidR="009E3346" w:rsidRPr="00BE1918" w:rsidRDefault="009E3346" w:rsidP="009E3346">
      <w:pPr>
        <w:pStyle w:val="Nagwek4"/>
        <w:spacing w:after="0"/>
      </w:pPr>
      <w:r w:rsidRPr="00BE1918">
        <w:t>Źródło: opracowanie własne na podstawie danych Urzędu Statystycznego w Bydgoszczy, „Statystyczne Vademecum Samorządowca 2019r.”, https://bydgoszcz.stat.gov.pl/statystyczne-vademecum-samorzadowca/, (dostęp: 06.11.2020r.)</w:t>
      </w:r>
      <w:r>
        <w:t>.</w:t>
      </w:r>
    </w:p>
    <w:p w14:paraId="0AF0580A" w14:textId="77777777" w:rsidR="009E3346" w:rsidRPr="00895996" w:rsidRDefault="009E3346" w:rsidP="00895996">
      <w:pPr>
        <w:spacing w:after="0" w:line="240" w:lineRule="auto"/>
        <w:jc w:val="both"/>
      </w:pPr>
    </w:p>
    <w:p w14:paraId="3159D8B0" w14:textId="16568C80" w:rsidR="009E3FD5" w:rsidRPr="000879C6" w:rsidRDefault="000879C6" w:rsidP="009E3FD5">
      <w:pPr>
        <w:keepNext/>
        <w:keepLines/>
        <w:spacing w:after="0" w:line="240" w:lineRule="auto"/>
        <w:jc w:val="both"/>
        <w:outlineLvl w:val="2"/>
        <w:rPr>
          <w:rFonts w:eastAsia="Times New Roman" w:cs="Times New Roman"/>
          <w:i/>
          <w:sz w:val="20"/>
          <w:szCs w:val="24"/>
        </w:rPr>
      </w:pPr>
      <w:bookmarkStart w:id="97" w:name="_Toc441834535"/>
      <w:bookmarkStart w:id="98" w:name="_Toc444770094"/>
      <w:r w:rsidRPr="000879C6">
        <w:rPr>
          <w:rFonts w:eastAsia="Times New Roman" w:cs="Times New Roman"/>
          <w:i/>
          <w:sz w:val="20"/>
          <w:szCs w:val="24"/>
        </w:rPr>
        <w:lastRenderedPageBreak/>
        <w:t>Tabela 13. Dane dotyczące jednostek organizacyjnych systemu oświaty na terenie powiatu nakielskiego z podziałem na gminy.</w:t>
      </w:r>
      <w:bookmarkEnd w:id="97"/>
      <w:bookmarkEnd w:id="98"/>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4201"/>
        <w:gridCol w:w="1287"/>
        <w:gridCol w:w="1287"/>
        <w:gridCol w:w="1287"/>
      </w:tblGrid>
      <w:tr w:rsidR="009E3FD5" w:rsidRPr="009E3FD5" w14:paraId="14AC68EC" w14:textId="77777777" w:rsidTr="001279E9">
        <w:trPr>
          <w:trHeight w:val="267"/>
          <w:jc w:val="center"/>
        </w:trPr>
        <w:tc>
          <w:tcPr>
            <w:tcW w:w="1959" w:type="dxa"/>
            <w:shd w:val="clear" w:color="auto" w:fill="D9D9D9" w:themeFill="background1" w:themeFillShade="D9"/>
            <w:vAlign w:val="center"/>
          </w:tcPr>
          <w:p w14:paraId="7B956C2F"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gmina</w:t>
            </w:r>
          </w:p>
        </w:tc>
        <w:tc>
          <w:tcPr>
            <w:tcW w:w="4201" w:type="dxa"/>
            <w:shd w:val="clear" w:color="auto" w:fill="D9D9D9" w:themeFill="background1" w:themeFillShade="D9"/>
            <w:vAlign w:val="center"/>
          </w:tcPr>
          <w:p w14:paraId="2E64446E"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wyszczególnienie</w:t>
            </w:r>
          </w:p>
        </w:tc>
        <w:tc>
          <w:tcPr>
            <w:tcW w:w="1287" w:type="dxa"/>
            <w:shd w:val="clear" w:color="auto" w:fill="D9D9D9" w:themeFill="background1" w:themeFillShade="D9"/>
            <w:vAlign w:val="center"/>
          </w:tcPr>
          <w:p w14:paraId="57A20574"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2016/2017</w:t>
            </w:r>
          </w:p>
        </w:tc>
        <w:tc>
          <w:tcPr>
            <w:tcW w:w="1287" w:type="dxa"/>
            <w:shd w:val="clear" w:color="auto" w:fill="D9D9D9" w:themeFill="background1" w:themeFillShade="D9"/>
            <w:vAlign w:val="center"/>
          </w:tcPr>
          <w:p w14:paraId="7DB816A4"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2017/2018</w:t>
            </w:r>
          </w:p>
        </w:tc>
        <w:tc>
          <w:tcPr>
            <w:tcW w:w="1287" w:type="dxa"/>
            <w:shd w:val="clear" w:color="auto" w:fill="D9D9D9" w:themeFill="background1" w:themeFillShade="D9"/>
            <w:vAlign w:val="center"/>
          </w:tcPr>
          <w:p w14:paraId="1A499A2D"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2018/2019</w:t>
            </w:r>
          </w:p>
        </w:tc>
      </w:tr>
      <w:tr w:rsidR="009E3FD5" w:rsidRPr="009E3FD5" w14:paraId="73E92239" w14:textId="77777777" w:rsidTr="00A678AD">
        <w:trPr>
          <w:trHeight w:val="267"/>
          <w:jc w:val="center"/>
        </w:trPr>
        <w:tc>
          <w:tcPr>
            <w:tcW w:w="1959" w:type="dxa"/>
            <w:vMerge w:val="restart"/>
            <w:shd w:val="clear" w:color="auto" w:fill="FFFFFB"/>
            <w:vAlign w:val="center"/>
          </w:tcPr>
          <w:p w14:paraId="3541DE88"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Kcynia</w:t>
            </w:r>
          </w:p>
        </w:tc>
        <w:tc>
          <w:tcPr>
            <w:tcW w:w="4201" w:type="dxa"/>
            <w:shd w:val="clear" w:color="auto" w:fill="FFFFFB"/>
            <w:vAlign w:val="center"/>
          </w:tcPr>
          <w:p w14:paraId="3B02D51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Placówki wychowania przedszkolnego</w:t>
            </w:r>
          </w:p>
        </w:tc>
        <w:tc>
          <w:tcPr>
            <w:tcW w:w="1287" w:type="dxa"/>
            <w:shd w:val="clear" w:color="auto" w:fill="FFFFFB"/>
            <w:vAlign w:val="center"/>
          </w:tcPr>
          <w:p w14:paraId="76B6548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shd w:val="clear" w:color="auto" w:fill="FFFFFB"/>
          </w:tcPr>
          <w:p w14:paraId="4BD4E80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shd w:val="clear" w:color="auto" w:fill="FFFFFB"/>
          </w:tcPr>
          <w:p w14:paraId="41D7190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10</w:t>
            </w:r>
          </w:p>
        </w:tc>
      </w:tr>
      <w:tr w:rsidR="009E3FD5" w:rsidRPr="009E3FD5" w14:paraId="163AABFA" w14:textId="77777777" w:rsidTr="00A678AD">
        <w:trPr>
          <w:trHeight w:val="267"/>
          <w:jc w:val="center"/>
        </w:trPr>
        <w:tc>
          <w:tcPr>
            <w:tcW w:w="1959" w:type="dxa"/>
            <w:vMerge/>
            <w:shd w:val="clear" w:color="auto" w:fill="FFFFFB"/>
            <w:vAlign w:val="center"/>
          </w:tcPr>
          <w:p w14:paraId="51D2D360"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2003EEA8"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przedszkola</w:t>
            </w:r>
          </w:p>
        </w:tc>
        <w:tc>
          <w:tcPr>
            <w:tcW w:w="1287" w:type="dxa"/>
            <w:shd w:val="clear" w:color="auto" w:fill="FFFFFB"/>
            <w:vAlign w:val="center"/>
          </w:tcPr>
          <w:p w14:paraId="51E7624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shd w:val="clear" w:color="auto" w:fill="FFFFFB"/>
          </w:tcPr>
          <w:p w14:paraId="34B1D69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shd w:val="clear" w:color="auto" w:fill="FFFFFB"/>
          </w:tcPr>
          <w:p w14:paraId="258263C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r>
      <w:tr w:rsidR="009E3FD5" w:rsidRPr="009E3FD5" w14:paraId="105328CC" w14:textId="77777777" w:rsidTr="00A678AD">
        <w:trPr>
          <w:trHeight w:val="267"/>
          <w:jc w:val="center"/>
        </w:trPr>
        <w:tc>
          <w:tcPr>
            <w:tcW w:w="1959" w:type="dxa"/>
            <w:vMerge/>
            <w:shd w:val="clear" w:color="auto" w:fill="FFFFFB"/>
            <w:vAlign w:val="center"/>
          </w:tcPr>
          <w:p w14:paraId="63E451C3"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49218BA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Miejsca w przedszkolach</w:t>
            </w:r>
          </w:p>
        </w:tc>
        <w:tc>
          <w:tcPr>
            <w:tcW w:w="1287" w:type="dxa"/>
            <w:shd w:val="clear" w:color="auto" w:fill="FFFFFB"/>
            <w:vAlign w:val="center"/>
          </w:tcPr>
          <w:p w14:paraId="26F7F33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125</w:t>
            </w:r>
          </w:p>
        </w:tc>
        <w:tc>
          <w:tcPr>
            <w:tcW w:w="1287" w:type="dxa"/>
            <w:shd w:val="clear" w:color="auto" w:fill="FFFFFB"/>
          </w:tcPr>
          <w:p w14:paraId="1139710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150</w:t>
            </w:r>
          </w:p>
        </w:tc>
        <w:tc>
          <w:tcPr>
            <w:tcW w:w="1287" w:type="dxa"/>
            <w:shd w:val="clear" w:color="auto" w:fill="FFFFFB"/>
          </w:tcPr>
          <w:p w14:paraId="63B0CA7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275</w:t>
            </w:r>
          </w:p>
        </w:tc>
      </w:tr>
      <w:tr w:rsidR="009E3FD5" w:rsidRPr="009E3FD5" w14:paraId="58FA742F" w14:textId="77777777" w:rsidTr="00A678AD">
        <w:trPr>
          <w:trHeight w:val="267"/>
          <w:jc w:val="center"/>
        </w:trPr>
        <w:tc>
          <w:tcPr>
            <w:tcW w:w="1959" w:type="dxa"/>
            <w:vMerge/>
            <w:shd w:val="clear" w:color="auto" w:fill="FFFFFB"/>
            <w:vAlign w:val="center"/>
          </w:tcPr>
          <w:p w14:paraId="6150C21F"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7233F8F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Dzieci w placówkach wychowania przedszkolnego</w:t>
            </w:r>
          </w:p>
        </w:tc>
        <w:tc>
          <w:tcPr>
            <w:tcW w:w="1287" w:type="dxa"/>
            <w:shd w:val="clear" w:color="auto" w:fill="FFFFFB"/>
            <w:vAlign w:val="center"/>
          </w:tcPr>
          <w:p w14:paraId="4EE26C6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364</w:t>
            </w:r>
          </w:p>
        </w:tc>
        <w:tc>
          <w:tcPr>
            <w:tcW w:w="1287" w:type="dxa"/>
            <w:shd w:val="clear" w:color="auto" w:fill="FFFFFB"/>
          </w:tcPr>
          <w:p w14:paraId="5F64808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367</w:t>
            </w:r>
          </w:p>
        </w:tc>
        <w:tc>
          <w:tcPr>
            <w:tcW w:w="1287" w:type="dxa"/>
            <w:shd w:val="clear" w:color="auto" w:fill="FFFFFB"/>
          </w:tcPr>
          <w:p w14:paraId="2DA2C8B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382</w:t>
            </w:r>
          </w:p>
        </w:tc>
      </w:tr>
      <w:tr w:rsidR="009E3FD5" w:rsidRPr="009E3FD5" w14:paraId="3871727D" w14:textId="77777777" w:rsidTr="00A678AD">
        <w:trPr>
          <w:trHeight w:val="267"/>
          <w:jc w:val="center"/>
        </w:trPr>
        <w:tc>
          <w:tcPr>
            <w:tcW w:w="1959" w:type="dxa"/>
            <w:vMerge/>
            <w:shd w:val="clear" w:color="auto" w:fill="FFFFFB"/>
            <w:vAlign w:val="center"/>
          </w:tcPr>
          <w:p w14:paraId="1B482444"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39A3FB7A"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w przedszkolach</w:t>
            </w:r>
          </w:p>
        </w:tc>
        <w:tc>
          <w:tcPr>
            <w:tcW w:w="1287" w:type="dxa"/>
            <w:shd w:val="clear" w:color="auto" w:fill="FFFFFB"/>
            <w:vAlign w:val="center"/>
          </w:tcPr>
          <w:p w14:paraId="62F348B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121</w:t>
            </w:r>
          </w:p>
        </w:tc>
        <w:tc>
          <w:tcPr>
            <w:tcW w:w="1287" w:type="dxa"/>
            <w:shd w:val="clear" w:color="auto" w:fill="FFFFFB"/>
          </w:tcPr>
          <w:p w14:paraId="2A38922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147</w:t>
            </w:r>
          </w:p>
        </w:tc>
        <w:tc>
          <w:tcPr>
            <w:tcW w:w="1287" w:type="dxa"/>
            <w:shd w:val="clear" w:color="auto" w:fill="FFFFFB"/>
          </w:tcPr>
          <w:p w14:paraId="574CCD6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169</w:t>
            </w:r>
          </w:p>
        </w:tc>
      </w:tr>
      <w:tr w:rsidR="009E3FD5" w:rsidRPr="009E3FD5" w14:paraId="22E75C2E" w14:textId="77777777" w:rsidTr="00A678AD">
        <w:trPr>
          <w:trHeight w:val="267"/>
          <w:jc w:val="center"/>
        </w:trPr>
        <w:tc>
          <w:tcPr>
            <w:tcW w:w="1959" w:type="dxa"/>
            <w:vMerge/>
            <w:shd w:val="clear" w:color="auto" w:fill="FFFFFB"/>
            <w:vAlign w:val="center"/>
          </w:tcPr>
          <w:p w14:paraId="7341FF79"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45F2AB8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Szkoły podstawowe</w:t>
            </w:r>
          </w:p>
        </w:tc>
        <w:tc>
          <w:tcPr>
            <w:tcW w:w="1287" w:type="dxa"/>
            <w:shd w:val="clear" w:color="auto" w:fill="FFFFFB"/>
            <w:vAlign w:val="center"/>
          </w:tcPr>
          <w:p w14:paraId="09AB73E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shd w:val="clear" w:color="auto" w:fill="FFFFFB"/>
          </w:tcPr>
          <w:p w14:paraId="1189085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shd w:val="clear" w:color="auto" w:fill="FFFFFB"/>
          </w:tcPr>
          <w:p w14:paraId="511161F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10</w:t>
            </w:r>
          </w:p>
        </w:tc>
      </w:tr>
      <w:tr w:rsidR="009E3FD5" w:rsidRPr="009E3FD5" w14:paraId="22F6F808" w14:textId="77777777" w:rsidTr="00A678AD">
        <w:trPr>
          <w:trHeight w:val="267"/>
          <w:jc w:val="center"/>
        </w:trPr>
        <w:tc>
          <w:tcPr>
            <w:tcW w:w="1959" w:type="dxa"/>
            <w:vMerge/>
            <w:shd w:val="clear" w:color="auto" w:fill="FFFFFB"/>
            <w:vAlign w:val="center"/>
          </w:tcPr>
          <w:p w14:paraId="20C80D55"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35B4275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podstawowych</w:t>
            </w:r>
          </w:p>
        </w:tc>
        <w:tc>
          <w:tcPr>
            <w:tcW w:w="1287" w:type="dxa"/>
            <w:shd w:val="clear" w:color="auto" w:fill="FFFFFB"/>
            <w:vAlign w:val="center"/>
          </w:tcPr>
          <w:p w14:paraId="5B55BD3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858</w:t>
            </w:r>
          </w:p>
        </w:tc>
        <w:tc>
          <w:tcPr>
            <w:tcW w:w="1287" w:type="dxa"/>
            <w:shd w:val="clear" w:color="auto" w:fill="FFFFFB"/>
          </w:tcPr>
          <w:p w14:paraId="0349094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978</w:t>
            </w:r>
          </w:p>
        </w:tc>
        <w:tc>
          <w:tcPr>
            <w:tcW w:w="1287" w:type="dxa"/>
            <w:shd w:val="clear" w:color="auto" w:fill="FFFFFB"/>
          </w:tcPr>
          <w:p w14:paraId="23F5ACE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1117</w:t>
            </w:r>
          </w:p>
        </w:tc>
      </w:tr>
      <w:tr w:rsidR="009E3FD5" w:rsidRPr="009E3FD5" w14:paraId="3555CB8D" w14:textId="77777777" w:rsidTr="00A678AD">
        <w:trPr>
          <w:trHeight w:val="267"/>
          <w:jc w:val="center"/>
        </w:trPr>
        <w:tc>
          <w:tcPr>
            <w:tcW w:w="1959" w:type="dxa"/>
            <w:vMerge/>
            <w:shd w:val="clear" w:color="auto" w:fill="FFFFFB"/>
            <w:vAlign w:val="center"/>
          </w:tcPr>
          <w:p w14:paraId="77961AC7"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548E364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Gimnazja</w:t>
            </w:r>
          </w:p>
        </w:tc>
        <w:tc>
          <w:tcPr>
            <w:tcW w:w="1287" w:type="dxa"/>
            <w:shd w:val="clear" w:color="auto" w:fill="FFFFFB"/>
            <w:vAlign w:val="center"/>
          </w:tcPr>
          <w:p w14:paraId="6EC4667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w:t>
            </w:r>
          </w:p>
        </w:tc>
        <w:tc>
          <w:tcPr>
            <w:tcW w:w="1287" w:type="dxa"/>
            <w:shd w:val="clear" w:color="auto" w:fill="FFFFFB"/>
          </w:tcPr>
          <w:p w14:paraId="7F9B603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c>
          <w:tcPr>
            <w:tcW w:w="1287" w:type="dxa"/>
            <w:shd w:val="clear" w:color="auto" w:fill="FFFFFB"/>
          </w:tcPr>
          <w:p w14:paraId="06C7AD7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r>
      <w:tr w:rsidR="009E3FD5" w:rsidRPr="009E3FD5" w14:paraId="113E6D64" w14:textId="77777777" w:rsidTr="00A678AD">
        <w:trPr>
          <w:trHeight w:val="267"/>
          <w:jc w:val="center"/>
        </w:trPr>
        <w:tc>
          <w:tcPr>
            <w:tcW w:w="1959" w:type="dxa"/>
            <w:vMerge/>
            <w:shd w:val="clear" w:color="auto" w:fill="FFFFFB"/>
            <w:vAlign w:val="center"/>
          </w:tcPr>
          <w:p w14:paraId="376EB198"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FB"/>
            <w:vAlign w:val="center"/>
          </w:tcPr>
          <w:p w14:paraId="2C9FF81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gimnazjalnych</w:t>
            </w:r>
          </w:p>
        </w:tc>
        <w:tc>
          <w:tcPr>
            <w:tcW w:w="1287" w:type="dxa"/>
            <w:shd w:val="clear" w:color="auto" w:fill="FFFFFB"/>
            <w:vAlign w:val="center"/>
          </w:tcPr>
          <w:p w14:paraId="0FFDB5C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481</w:t>
            </w:r>
          </w:p>
        </w:tc>
        <w:tc>
          <w:tcPr>
            <w:tcW w:w="1287" w:type="dxa"/>
            <w:shd w:val="clear" w:color="auto" w:fill="FFFFFB"/>
          </w:tcPr>
          <w:p w14:paraId="1333F70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317</w:t>
            </w:r>
          </w:p>
        </w:tc>
        <w:tc>
          <w:tcPr>
            <w:tcW w:w="1287" w:type="dxa"/>
            <w:shd w:val="clear" w:color="auto" w:fill="FFFFFB"/>
          </w:tcPr>
          <w:p w14:paraId="4B97951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163</w:t>
            </w:r>
          </w:p>
        </w:tc>
      </w:tr>
      <w:tr w:rsidR="009E3FD5" w:rsidRPr="009E3FD5" w14:paraId="0FFCC2D1" w14:textId="77777777" w:rsidTr="00A678AD">
        <w:trPr>
          <w:trHeight w:val="267"/>
          <w:jc w:val="center"/>
        </w:trPr>
        <w:tc>
          <w:tcPr>
            <w:tcW w:w="1959" w:type="dxa"/>
            <w:vMerge w:val="restart"/>
            <w:shd w:val="clear" w:color="auto" w:fill="FFFFE5"/>
            <w:vAlign w:val="center"/>
          </w:tcPr>
          <w:p w14:paraId="22F7625B"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Mrocza</w:t>
            </w:r>
          </w:p>
        </w:tc>
        <w:tc>
          <w:tcPr>
            <w:tcW w:w="4201" w:type="dxa"/>
            <w:shd w:val="clear" w:color="auto" w:fill="FFFFE5"/>
            <w:vAlign w:val="center"/>
          </w:tcPr>
          <w:p w14:paraId="07850C6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Placówki wychowania przedszkolnego</w:t>
            </w:r>
          </w:p>
        </w:tc>
        <w:tc>
          <w:tcPr>
            <w:tcW w:w="1287" w:type="dxa"/>
            <w:shd w:val="clear" w:color="auto" w:fill="FFFFE5"/>
            <w:vAlign w:val="center"/>
          </w:tcPr>
          <w:p w14:paraId="1639D95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w:t>
            </w:r>
          </w:p>
        </w:tc>
        <w:tc>
          <w:tcPr>
            <w:tcW w:w="1287" w:type="dxa"/>
            <w:shd w:val="clear" w:color="auto" w:fill="FFFFE5"/>
          </w:tcPr>
          <w:p w14:paraId="44536CC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w:t>
            </w:r>
          </w:p>
        </w:tc>
        <w:tc>
          <w:tcPr>
            <w:tcW w:w="1287" w:type="dxa"/>
            <w:shd w:val="clear" w:color="auto" w:fill="FFFFE5"/>
          </w:tcPr>
          <w:p w14:paraId="4F8081B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w:t>
            </w:r>
          </w:p>
        </w:tc>
      </w:tr>
      <w:tr w:rsidR="009E3FD5" w:rsidRPr="009E3FD5" w14:paraId="5CBDA497" w14:textId="77777777" w:rsidTr="00A678AD">
        <w:trPr>
          <w:trHeight w:val="267"/>
          <w:jc w:val="center"/>
        </w:trPr>
        <w:tc>
          <w:tcPr>
            <w:tcW w:w="1959" w:type="dxa"/>
            <w:vMerge/>
            <w:shd w:val="clear" w:color="auto" w:fill="FFFFE5"/>
            <w:vAlign w:val="center"/>
          </w:tcPr>
          <w:p w14:paraId="6ECA7908"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68920F15"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przedszkola</w:t>
            </w:r>
          </w:p>
        </w:tc>
        <w:tc>
          <w:tcPr>
            <w:tcW w:w="1287" w:type="dxa"/>
            <w:shd w:val="clear" w:color="auto" w:fill="FFFFE5"/>
            <w:vAlign w:val="center"/>
          </w:tcPr>
          <w:p w14:paraId="4659771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c>
          <w:tcPr>
            <w:tcW w:w="1287" w:type="dxa"/>
            <w:shd w:val="clear" w:color="auto" w:fill="FFFFE5"/>
          </w:tcPr>
          <w:p w14:paraId="713B6F3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c>
          <w:tcPr>
            <w:tcW w:w="1287" w:type="dxa"/>
            <w:shd w:val="clear" w:color="auto" w:fill="FFFFE5"/>
          </w:tcPr>
          <w:p w14:paraId="1027AA5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r>
      <w:tr w:rsidR="009E3FD5" w:rsidRPr="009E3FD5" w14:paraId="3CCD78FE" w14:textId="77777777" w:rsidTr="00A678AD">
        <w:trPr>
          <w:trHeight w:val="267"/>
          <w:jc w:val="center"/>
        </w:trPr>
        <w:tc>
          <w:tcPr>
            <w:tcW w:w="1959" w:type="dxa"/>
            <w:vMerge/>
            <w:shd w:val="clear" w:color="auto" w:fill="FFFFE5"/>
            <w:vAlign w:val="center"/>
          </w:tcPr>
          <w:p w14:paraId="7260136A"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6AD5AC3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Miejsca w przedszkolach</w:t>
            </w:r>
          </w:p>
        </w:tc>
        <w:tc>
          <w:tcPr>
            <w:tcW w:w="1287" w:type="dxa"/>
            <w:shd w:val="clear" w:color="auto" w:fill="FFFFE5"/>
            <w:vAlign w:val="center"/>
          </w:tcPr>
          <w:p w14:paraId="223B8FD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155</w:t>
            </w:r>
          </w:p>
        </w:tc>
        <w:tc>
          <w:tcPr>
            <w:tcW w:w="1287" w:type="dxa"/>
            <w:shd w:val="clear" w:color="auto" w:fill="FFFFE5"/>
          </w:tcPr>
          <w:p w14:paraId="620931C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155</w:t>
            </w:r>
          </w:p>
        </w:tc>
        <w:tc>
          <w:tcPr>
            <w:tcW w:w="1287" w:type="dxa"/>
            <w:shd w:val="clear" w:color="auto" w:fill="FFFFE5"/>
          </w:tcPr>
          <w:p w14:paraId="15C8360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155</w:t>
            </w:r>
          </w:p>
        </w:tc>
      </w:tr>
      <w:tr w:rsidR="009E3FD5" w:rsidRPr="009E3FD5" w14:paraId="657EF6B5" w14:textId="77777777" w:rsidTr="00A678AD">
        <w:trPr>
          <w:trHeight w:val="267"/>
          <w:jc w:val="center"/>
        </w:trPr>
        <w:tc>
          <w:tcPr>
            <w:tcW w:w="1959" w:type="dxa"/>
            <w:vMerge/>
            <w:shd w:val="clear" w:color="auto" w:fill="FFFFE5"/>
            <w:vAlign w:val="center"/>
          </w:tcPr>
          <w:p w14:paraId="31A788EF"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033CF87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Dzieci w placówkach wychowania przedszkolnego</w:t>
            </w:r>
          </w:p>
        </w:tc>
        <w:tc>
          <w:tcPr>
            <w:tcW w:w="1287" w:type="dxa"/>
            <w:shd w:val="clear" w:color="auto" w:fill="FFFFE5"/>
            <w:vAlign w:val="center"/>
          </w:tcPr>
          <w:p w14:paraId="5513C2B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253</w:t>
            </w:r>
          </w:p>
        </w:tc>
        <w:tc>
          <w:tcPr>
            <w:tcW w:w="1287" w:type="dxa"/>
            <w:shd w:val="clear" w:color="auto" w:fill="FFFFE5"/>
          </w:tcPr>
          <w:p w14:paraId="7220F09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269</w:t>
            </w:r>
          </w:p>
        </w:tc>
        <w:tc>
          <w:tcPr>
            <w:tcW w:w="1287" w:type="dxa"/>
            <w:shd w:val="clear" w:color="auto" w:fill="FFFFE5"/>
          </w:tcPr>
          <w:p w14:paraId="74BBD8F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281</w:t>
            </w:r>
          </w:p>
        </w:tc>
      </w:tr>
      <w:tr w:rsidR="009E3FD5" w:rsidRPr="009E3FD5" w14:paraId="736B02DD" w14:textId="77777777" w:rsidTr="00A678AD">
        <w:trPr>
          <w:trHeight w:val="267"/>
          <w:jc w:val="center"/>
        </w:trPr>
        <w:tc>
          <w:tcPr>
            <w:tcW w:w="1959" w:type="dxa"/>
            <w:vMerge/>
            <w:shd w:val="clear" w:color="auto" w:fill="FFFFE5"/>
            <w:vAlign w:val="center"/>
          </w:tcPr>
          <w:p w14:paraId="52CB7783"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62B4BCCC"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w przedszkolach</w:t>
            </w:r>
          </w:p>
        </w:tc>
        <w:tc>
          <w:tcPr>
            <w:tcW w:w="1287" w:type="dxa"/>
            <w:shd w:val="clear" w:color="auto" w:fill="FFFFE5"/>
            <w:vAlign w:val="center"/>
          </w:tcPr>
          <w:p w14:paraId="4ABBC0A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142</w:t>
            </w:r>
          </w:p>
        </w:tc>
        <w:tc>
          <w:tcPr>
            <w:tcW w:w="1287" w:type="dxa"/>
            <w:shd w:val="clear" w:color="auto" w:fill="FFFFE5"/>
          </w:tcPr>
          <w:p w14:paraId="1FDA27F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140</w:t>
            </w:r>
          </w:p>
        </w:tc>
        <w:tc>
          <w:tcPr>
            <w:tcW w:w="1287" w:type="dxa"/>
            <w:shd w:val="clear" w:color="auto" w:fill="FFFFE5"/>
          </w:tcPr>
          <w:p w14:paraId="0F3B5CF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134</w:t>
            </w:r>
          </w:p>
        </w:tc>
      </w:tr>
      <w:tr w:rsidR="009E3FD5" w:rsidRPr="009E3FD5" w14:paraId="517F86CF" w14:textId="77777777" w:rsidTr="00A678AD">
        <w:trPr>
          <w:trHeight w:val="267"/>
          <w:jc w:val="center"/>
        </w:trPr>
        <w:tc>
          <w:tcPr>
            <w:tcW w:w="1959" w:type="dxa"/>
            <w:vMerge/>
            <w:shd w:val="clear" w:color="auto" w:fill="FFFFE5"/>
            <w:vAlign w:val="center"/>
          </w:tcPr>
          <w:p w14:paraId="6B59D7E3"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70BC063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Szkoły podstawowe</w:t>
            </w:r>
          </w:p>
        </w:tc>
        <w:tc>
          <w:tcPr>
            <w:tcW w:w="1287" w:type="dxa"/>
            <w:shd w:val="clear" w:color="auto" w:fill="FFFFE5"/>
            <w:vAlign w:val="center"/>
          </w:tcPr>
          <w:p w14:paraId="784660D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c>
          <w:tcPr>
            <w:tcW w:w="1287" w:type="dxa"/>
            <w:shd w:val="clear" w:color="auto" w:fill="FFFFE5"/>
          </w:tcPr>
          <w:p w14:paraId="3EFDE64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c>
          <w:tcPr>
            <w:tcW w:w="1287" w:type="dxa"/>
            <w:shd w:val="clear" w:color="auto" w:fill="FFFFE5"/>
          </w:tcPr>
          <w:p w14:paraId="2D7736D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r>
      <w:tr w:rsidR="009E3FD5" w:rsidRPr="009E3FD5" w14:paraId="2D7F81E6" w14:textId="77777777" w:rsidTr="00A678AD">
        <w:trPr>
          <w:trHeight w:val="267"/>
          <w:jc w:val="center"/>
        </w:trPr>
        <w:tc>
          <w:tcPr>
            <w:tcW w:w="1959" w:type="dxa"/>
            <w:vMerge/>
            <w:shd w:val="clear" w:color="auto" w:fill="FFFFE5"/>
            <w:vAlign w:val="center"/>
          </w:tcPr>
          <w:p w14:paraId="24638F96"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1A8845E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podstawowych</w:t>
            </w:r>
          </w:p>
        </w:tc>
        <w:tc>
          <w:tcPr>
            <w:tcW w:w="1287" w:type="dxa"/>
            <w:shd w:val="clear" w:color="auto" w:fill="FFFFE5"/>
            <w:vAlign w:val="center"/>
          </w:tcPr>
          <w:p w14:paraId="78EEBC0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624</w:t>
            </w:r>
          </w:p>
        </w:tc>
        <w:tc>
          <w:tcPr>
            <w:tcW w:w="1287" w:type="dxa"/>
            <w:shd w:val="clear" w:color="auto" w:fill="FFFFE5"/>
          </w:tcPr>
          <w:p w14:paraId="79AF73B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710</w:t>
            </w:r>
          </w:p>
        </w:tc>
        <w:tc>
          <w:tcPr>
            <w:tcW w:w="1287" w:type="dxa"/>
            <w:shd w:val="clear" w:color="auto" w:fill="FFFFE5"/>
          </w:tcPr>
          <w:p w14:paraId="5AF6148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808</w:t>
            </w:r>
          </w:p>
        </w:tc>
      </w:tr>
      <w:tr w:rsidR="009E3FD5" w:rsidRPr="009E3FD5" w14:paraId="601ABABB" w14:textId="77777777" w:rsidTr="00A678AD">
        <w:trPr>
          <w:trHeight w:val="267"/>
          <w:jc w:val="center"/>
        </w:trPr>
        <w:tc>
          <w:tcPr>
            <w:tcW w:w="1959" w:type="dxa"/>
            <w:vMerge/>
            <w:shd w:val="clear" w:color="auto" w:fill="FFFFE5"/>
            <w:vAlign w:val="center"/>
          </w:tcPr>
          <w:p w14:paraId="0FA72721"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1A94D6E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Gimnazja</w:t>
            </w:r>
          </w:p>
        </w:tc>
        <w:tc>
          <w:tcPr>
            <w:tcW w:w="1287" w:type="dxa"/>
            <w:shd w:val="clear" w:color="auto" w:fill="FFFFE5"/>
            <w:vAlign w:val="center"/>
          </w:tcPr>
          <w:p w14:paraId="5B056BC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shd w:val="clear" w:color="auto" w:fill="FFFFE5"/>
          </w:tcPr>
          <w:p w14:paraId="7A04A7E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w:t>
            </w:r>
          </w:p>
        </w:tc>
        <w:tc>
          <w:tcPr>
            <w:tcW w:w="1287" w:type="dxa"/>
            <w:shd w:val="clear" w:color="auto" w:fill="FFFFE5"/>
          </w:tcPr>
          <w:p w14:paraId="1FAA375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w:t>
            </w:r>
          </w:p>
        </w:tc>
      </w:tr>
      <w:tr w:rsidR="009E3FD5" w:rsidRPr="009E3FD5" w14:paraId="01EB77B0" w14:textId="77777777" w:rsidTr="00A678AD">
        <w:trPr>
          <w:trHeight w:val="267"/>
          <w:jc w:val="center"/>
        </w:trPr>
        <w:tc>
          <w:tcPr>
            <w:tcW w:w="1959" w:type="dxa"/>
            <w:vMerge/>
            <w:shd w:val="clear" w:color="auto" w:fill="FFFFE5"/>
            <w:vAlign w:val="center"/>
          </w:tcPr>
          <w:p w14:paraId="7C7A90DD"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FFFE5"/>
            <w:vAlign w:val="center"/>
          </w:tcPr>
          <w:p w14:paraId="051474E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gimnazjalnych</w:t>
            </w:r>
          </w:p>
        </w:tc>
        <w:tc>
          <w:tcPr>
            <w:tcW w:w="1287" w:type="dxa"/>
            <w:shd w:val="clear" w:color="auto" w:fill="FFFFE5"/>
            <w:vAlign w:val="center"/>
          </w:tcPr>
          <w:p w14:paraId="7CD6B80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310</w:t>
            </w:r>
          </w:p>
        </w:tc>
        <w:tc>
          <w:tcPr>
            <w:tcW w:w="1287" w:type="dxa"/>
            <w:shd w:val="clear" w:color="auto" w:fill="FFFFE5"/>
          </w:tcPr>
          <w:p w14:paraId="545F087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214</w:t>
            </w:r>
          </w:p>
        </w:tc>
        <w:tc>
          <w:tcPr>
            <w:tcW w:w="1287" w:type="dxa"/>
            <w:shd w:val="clear" w:color="auto" w:fill="FFFFE5"/>
          </w:tcPr>
          <w:p w14:paraId="5CD5675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111</w:t>
            </w:r>
          </w:p>
        </w:tc>
      </w:tr>
      <w:tr w:rsidR="009E3FD5" w:rsidRPr="009E3FD5" w14:paraId="0FBD245D" w14:textId="77777777" w:rsidTr="00A678AD">
        <w:trPr>
          <w:trHeight w:val="267"/>
          <w:jc w:val="center"/>
        </w:trPr>
        <w:tc>
          <w:tcPr>
            <w:tcW w:w="1959" w:type="dxa"/>
            <w:vMerge w:val="restart"/>
            <w:shd w:val="clear" w:color="auto" w:fill="FFFFFF"/>
            <w:vAlign w:val="center"/>
          </w:tcPr>
          <w:p w14:paraId="415B5C0D"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Nakło nad Notecią</w:t>
            </w:r>
          </w:p>
        </w:tc>
        <w:tc>
          <w:tcPr>
            <w:tcW w:w="4201" w:type="dxa"/>
            <w:shd w:val="clear" w:color="auto" w:fill="FFFFFF"/>
            <w:vAlign w:val="center"/>
          </w:tcPr>
          <w:p w14:paraId="68E732A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Placówki wychowania przedszkolnego</w:t>
            </w:r>
          </w:p>
        </w:tc>
        <w:tc>
          <w:tcPr>
            <w:tcW w:w="1287" w:type="dxa"/>
            <w:shd w:val="clear" w:color="auto" w:fill="FFFFFF"/>
            <w:vAlign w:val="center"/>
          </w:tcPr>
          <w:p w14:paraId="088EBF3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17</w:t>
            </w:r>
          </w:p>
        </w:tc>
        <w:tc>
          <w:tcPr>
            <w:tcW w:w="1287" w:type="dxa"/>
            <w:shd w:val="clear" w:color="auto" w:fill="FFFFFF"/>
          </w:tcPr>
          <w:p w14:paraId="674A10D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18</w:t>
            </w:r>
          </w:p>
        </w:tc>
        <w:tc>
          <w:tcPr>
            <w:tcW w:w="1287" w:type="dxa"/>
            <w:shd w:val="clear" w:color="auto" w:fill="FFFFFF"/>
          </w:tcPr>
          <w:p w14:paraId="1F7612D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17</w:t>
            </w:r>
          </w:p>
        </w:tc>
      </w:tr>
      <w:tr w:rsidR="009E3FD5" w:rsidRPr="009E3FD5" w14:paraId="4B67EC5D" w14:textId="77777777" w:rsidTr="00A678AD">
        <w:trPr>
          <w:trHeight w:val="267"/>
          <w:jc w:val="center"/>
        </w:trPr>
        <w:tc>
          <w:tcPr>
            <w:tcW w:w="1959" w:type="dxa"/>
            <w:vMerge/>
            <w:shd w:val="clear" w:color="auto" w:fill="FFFFFF"/>
            <w:vAlign w:val="center"/>
          </w:tcPr>
          <w:p w14:paraId="6628B2FD"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42677E62"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przedszkola</w:t>
            </w:r>
          </w:p>
        </w:tc>
        <w:tc>
          <w:tcPr>
            <w:tcW w:w="1287" w:type="dxa"/>
            <w:shd w:val="clear" w:color="auto" w:fill="FFFFFF"/>
            <w:vAlign w:val="center"/>
          </w:tcPr>
          <w:p w14:paraId="176853B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w:t>
            </w:r>
          </w:p>
        </w:tc>
        <w:tc>
          <w:tcPr>
            <w:tcW w:w="1287" w:type="dxa"/>
            <w:shd w:val="clear" w:color="auto" w:fill="FFFFFF"/>
          </w:tcPr>
          <w:p w14:paraId="18604C5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w:t>
            </w:r>
          </w:p>
        </w:tc>
        <w:tc>
          <w:tcPr>
            <w:tcW w:w="1287" w:type="dxa"/>
            <w:shd w:val="clear" w:color="auto" w:fill="FFFFFF"/>
          </w:tcPr>
          <w:p w14:paraId="415DED5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w:t>
            </w:r>
          </w:p>
        </w:tc>
      </w:tr>
      <w:tr w:rsidR="009E3FD5" w:rsidRPr="009E3FD5" w14:paraId="205957FE" w14:textId="77777777" w:rsidTr="00A678AD">
        <w:trPr>
          <w:trHeight w:val="267"/>
          <w:jc w:val="center"/>
        </w:trPr>
        <w:tc>
          <w:tcPr>
            <w:tcW w:w="1959" w:type="dxa"/>
            <w:vMerge/>
            <w:shd w:val="clear" w:color="auto" w:fill="FFFFFF"/>
            <w:vAlign w:val="center"/>
          </w:tcPr>
          <w:p w14:paraId="6CE394FB"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71D7624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Miejsca w przedszkolach</w:t>
            </w:r>
          </w:p>
        </w:tc>
        <w:tc>
          <w:tcPr>
            <w:tcW w:w="1287" w:type="dxa"/>
            <w:shd w:val="clear" w:color="auto" w:fill="FFFFFF"/>
            <w:vAlign w:val="center"/>
          </w:tcPr>
          <w:p w14:paraId="6EE2632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926</w:t>
            </w:r>
          </w:p>
        </w:tc>
        <w:tc>
          <w:tcPr>
            <w:tcW w:w="1287" w:type="dxa"/>
            <w:shd w:val="clear" w:color="auto" w:fill="FFFFFF"/>
          </w:tcPr>
          <w:p w14:paraId="7E02F13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945</w:t>
            </w:r>
          </w:p>
        </w:tc>
        <w:tc>
          <w:tcPr>
            <w:tcW w:w="1287" w:type="dxa"/>
            <w:shd w:val="clear" w:color="auto" w:fill="FFFFFF"/>
          </w:tcPr>
          <w:p w14:paraId="51ED86C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995</w:t>
            </w:r>
          </w:p>
        </w:tc>
      </w:tr>
      <w:tr w:rsidR="009E3FD5" w:rsidRPr="009E3FD5" w14:paraId="6FF880DD" w14:textId="77777777" w:rsidTr="00A678AD">
        <w:trPr>
          <w:trHeight w:val="267"/>
          <w:jc w:val="center"/>
        </w:trPr>
        <w:tc>
          <w:tcPr>
            <w:tcW w:w="1959" w:type="dxa"/>
            <w:vMerge/>
            <w:shd w:val="clear" w:color="auto" w:fill="FFFFFF"/>
            <w:vAlign w:val="center"/>
          </w:tcPr>
          <w:p w14:paraId="1E9165DF"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4AFDD12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Dzieci w placówkach wychowania przedszkolnego</w:t>
            </w:r>
          </w:p>
        </w:tc>
        <w:tc>
          <w:tcPr>
            <w:tcW w:w="1287" w:type="dxa"/>
            <w:shd w:val="clear" w:color="auto" w:fill="FFFFFF"/>
            <w:vAlign w:val="center"/>
          </w:tcPr>
          <w:p w14:paraId="064CFD3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1118</w:t>
            </w:r>
          </w:p>
        </w:tc>
        <w:tc>
          <w:tcPr>
            <w:tcW w:w="1287" w:type="dxa"/>
            <w:shd w:val="clear" w:color="auto" w:fill="FFFFFF"/>
          </w:tcPr>
          <w:p w14:paraId="529BD89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1138</w:t>
            </w:r>
          </w:p>
        </w:tc>
        <w:tc>
          <w:tcPr>
            <w:tcW w:w="1287" w:type="dxa"/>
            <w:shd w:val="clear" w:color="auto" w:fill="FFFFFF"/>
          </w:tcPr>
          <w:p w14:paraId="3FD1D58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1127</w:t>
            </w:r>
          </w:p>
        </w:tc>
      </w:tr>
      <w:tr w:rsidR="009E3FD5" w:rsidRPr="009E3FD5" w14:paraId="7652B23D" w14:textId="77777777" w:rsidTr="00A678AD">
        <w:trPr>
          <w:trHeight w:val="267"/>
          <w:jc w:val="center"/>
        </w:trPr>
        <w:tc>
          <w:tcPr>
            <w:tcW w:w="1959" w:type="dxa"/>
            <w:vMerge/>
            <w:shd w:val="clear" w:color="auto" w:fill="FFFFFF"/>
            <w:vAlign w:val="center"/>
          </w:tcPr>
          <w:p w14:paraId="2B7497AC"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32EB5EDA"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w przedszkolach</w:t>
            </w:r>
          </w:p>
        </w:tc>
        <w:tc>
          <w:tcPr>
            <w:tcW w:w="1287" w:type="dxa"/>
            <w:shd w:val="clear" w:color="auto" w:fill="FFFFFF"/>
            <w:vAlign w:val="center"/>
          </w:tcPr>
          <w:p w14:paraId="0AA2A1F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879</w:t>
            </w:r>
          </w:p>
        </w:tc>
        <w:tc>
          <w:tcPr>
            <w:tcW w:w="1287" w:type="dxa"/>
            <w:shd w:val="clear" w:color="auto" w:fill="FFFFFF"/>
          </w:tcPr>
          <w:p w14:paraId="1C2C799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910</w:t>
            </w:r>
          </w:p>
        </w:tc>
        <w:tc>
          <w:tcPr>
            <w:tcW w:w="1287" w:type="dxa"/>
            <w:shd w:val="clear" w:color="auto" w:fill="FFFFFF"/>
          </w:tcPr>
          <w:p w14:paraId="71416F2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955</w:t>
            </w:r>
          </w:p>
        </w:tc>
      </w:tr>
      <w:tr w:rsidR="009E3FD5" w:rsidRPr="009E3FD5" w14:paraId="4EEC789A" w14:textId="77777777" w:rsidTr="00A678AD">
        <w:trPr>
          <w:trHeight w:val="267"/>
          <w:jc w:val="center"/>
        </w:trPr>
        <w:tc>
          <w:tcPr>
            <w:tcW w:w="1959" w:type="dxa"/>
            <w:vMerge/>
            <w:shd w:val="clear" w:color="auto" w:fill="FFFFFF"/>
            <w:vAlign w:val="center"/>
          </w:tcPr>
          <w:p w14:paraId="5D8CC478"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7C5A289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Szkoły podstawowe</w:t>
            </w:r>
          </w:p>
        </w:tc>
        <w:tc>
          <w:tcPr>
            <w:tcW w:w="1287" w:type="dxa"/>
            <w:shd w:val="clear" w:color="auto" w:fill="FFFFFF"/>
            <w:vAlign w:val="center"/>
          </w:tcPr>
          <w:p w14:paraId="29D4833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w:t>
            </w:r>
          </w:p>
        </w:tc>
        <w:tc>
          <w:tcPr>
            <w:tcW w:w="1287" w:type="dxa"/>
            <w:shd w:val="clear" w:color="auto" w:fill="FFFFFF"/>
          </w:tcPr>
          <w:p w14:paraId="58B9FAB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10</w:t>
            </w:r>
          </w:p>
        </w:tc>
        <w:tc>
          <w:tcPr>
            <w:tcW w:w="1287" w:type="dxa"/>
            <w:shd w:val="clear" w:color="auto" w:fill="FFFFFF"/>
          </w:tcPr>
          <w:p w14:paraId="71D336D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10</w:t>
            </w:r>
          </w:p>
        </w:tc>
      </w:tr>
      <w:tr w:rsidR="009E3FD5" w:rsidRPr="009E3FD5" w14:paraId="73FE376B" w14:textId="77777777" w:rsidTr="00A678AD">
        <w:trPr>
          <w:trHeight w:val="267"/>
          <w:jc w:val="center"/>
        </w:trPr>
        <w:tc>
          <w:tcPr>
            <w:tcW w:w="1959" w:type="dxa"/>
            <w:vMerge/>
            <w:shd w:val="clear" w:color="auto" w:fill="FFFFFF"/>
            <w:vAlign w:val="center"/>
          </w:tcPr>
          <w:p w14:paraId="60DB8E53"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61EFF2F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podstawowych</w:t>
            </w:r>
          </w:p>
        </w:tc>
        <w:tc>
          <w:tcPr>
            <w:tcW w:w="1287" w:type="dxa"/>
            <w:shd w:val="clear" w:color="auto" w:fill="FFFFFF"/>
            <w:vAlign w:val="center"/>
          </w:tcPr>
          <w:p w14:paraId="4D48243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2105</w:t>
            </w:r>
          </w:p>
        </w:tc>
        <w:tc>
          <w:tcPr>
            <w:tcW w:w="1287" w:type="dxa"/>
            <w:shd w:val="clear" w:color="auto" w:fill="FFFFFF"/>
          </w:tcPr>
          <w:p w14:paraId="63A297A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2456</w:t>
            </w:r>
          </w:p>
        </w:tc>
        <w:tc>
          <w:tcPr>
            <w:tcW w:w="1287" w:type="dxa"/>
            <w:shd w:val="clear" w:color="auto" w:fill="FFFFFF"/>
          </w:tcPr>
          <w:p w14:paraId="6FA04ED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2777</w:t>
            </w:r>
          </w:p>
        </w:tc>
      </w:tr>
      <w:tr w:rsidR="009E3FD5" w:rsidRPr="009E3FD5" w14:paraId="12206225" w14:textId="77777777" w:rsidTr="00A678AD">
        <w:trPr>
          <w:trHeight w:val="267"/>
          <w:jc w:val="center"/>
        </w:trPr>
        <w:tc>
          <w:tcPr>
            <w:tcW w:w="1959" w:type="dxa"/>
            <w:vMerge/>
            <w:shd w:val="clear" w:color="auto" w:fill="FFFFFF"/>
            <w:vAlign w:val="center"/>
          </w:tcPr>
          <w:p w14:paraId="7AA0FA7B"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0CB62F3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Gimnazja</w:t>
            </w:r>
          </w:p>
        </w:tc>
        <w:tc>
          <w:tcPr>
            <w:tcW w:w="1287" w:type="dxa"/>
            <w:shd w:val="clear" w:color="auto" w:fill="FFFFFF"/>
            <w:vAlign w:val="center"/>
          </w:tcPr>
          <w:p w14:paraId="443DB4B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8</w:t>
            </w:r>
          </w:p>
        </w:tc>
        <w:tc>
          <w:tcPr>
            <w:tcW w:w="1287" w:type="dxa"/>
            <w:shd w:val="clear" w:color="auto" w:fill="FFFFFF"/>
          </w:tcPr>
          <w:p w14:paraId="0E4B57C8"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c>
          <w:tcPr>
            <w:tcW w:w="1287" w:type="dxa"/>
            <w:shd w:val="clear" w:color="auto" w:fill="FFFFFF"/>
          </w:tcPr>
          <w:p w14:paraId="7B73521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r>
      <w:tr w:rsidR="009E3FD5" w:rsidRPr="009E3FD5" w14:paraId="65E1C05F" w14:textId="77777777" w:rsidTr="00A678AD">
        <w:trPr>
          <w:trHeight w:val="267"/>
          <w:jc w:val="center"/>
        </w:trPr>
        <w:tc>
          <w:tcPr>
            <w:tcW w:w="1959" w:type="dxa"/>
            <w:vMerge/>
            <w:shd w:val="clear" w:color="auto" w:fill="FFFFFF"/>
            <w:vAlign w:val="center"/>
          </w:tcPr>
          <w:p w14:paraId="7F61E49A"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shd w:val="clear" w:color="auto" w:fill="FFFFFF"/>
            <w:vAlign w:val="center"/>
          </w:tcPr>
          <w:p w14:paraId="698BECD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gimnazjalnych</w:t>
            </w:r>
          </w:p>
        </w:tc>
        <w:tc>
          <w:tcPr>
            <w:tcW w:w="1287" w:type="dxa"/>
            <w:shd w:val="clear" w:color="auto" w:fill="FFFFFF"/>
            <w:vAlign w:val="center"/>
          </w:tcPr>
          <w:p w14:paraId="380AE37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1015</w:t>
            </w:r>
          </w:p>
        </w:tc>
        <w:tc>
          <w:tcPr>
            <w:tcW w:w="1287" w:type="dxa"/>
            <w:shd w:val="clear" w:color="auto" w:fill="FFFFFF"/>
          </w:tcPr>
          <w:p w14:paraId="14C5AF9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673</w:t>
            </w:r>
          </w:p>
        </w:tc>
        <w:tc>
          <w:tcPr>
            <w:tcW w:w="1287" w:type="dxa"/>
            <w:shd w:val="clear" w:color="auto" w:fill="FFFFFF"/>
          </w:tcPr>
          <w:p w14:paraId="7EED04E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329</w:t>
            </w:r>
          </w:p>
        </w:tc>
      </w:tr>
      <w:tr w:rsidR="009E3FD5" w:rsidRPr="009E3FD5" w14:paraId="624C14C2" w14:textId="77777777" w:rsidTr="00A678AD">
        <w:trPr>
          <w:trHeight w:val="267"/>
          <w:jc w:val="center"/>
        </w:trPr>
        <w:tc>
          <w:tcPr>
            <w:tcW w:w="1959" w:type="dxa"/>
            <w:vMerge w:val="restart"/>
            <w:shd w:val="clear" w:color="auto" w:fill="FEFFE5"/>
            <w:vAlign w:val="center"/>
          </w:tcPr>
          <w:p w14:paraId="209DEE08"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Sadki</w:t>
            </w:r>
          </w:p>
        </w:tc>
        <w:tc>
          <w:tcPr>
            <w:tcW w:w="4201" w:type="dxa"/>
            <w:shd w:val="clear" w:color="auto" w:fill="FEFFE5"/>
            <w:vAlign w:val="center"/>
          </w:tcPr>
          <w:p w14:paraId="65C1638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Placówki wychowania przedszkolnego</w:t>
            </w:r>
          </w:p>
        </w:tc>
        <w:tc>
          <w:tcPr>
            <w:tcW w:w="1287" w:type="dxa"/>
            <w:shd w:val="clear" w:color="auto" w:fill="FEFFE5"/>
            <w:vAlign w:val="center"/>
          </w:tcPr>
          <w:p w14:paraId="471300F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w:t>
            </w:r>
          </w:p>
        </w:tc>
        <w:tc>
          <w:tcPr>
            <w:tcW w:w="1287" w:type="dxa"/>
            <w:shd w:val="clear" w:color="auto" w:fill="FEFFE5"/>
          </w:tcPr>
          <w:p w14:paraId="3F19BB6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w:t>
            </w:r>
          </w:p>
        </w:tc>
        <w:tc>
          <w:tcPr>
            <w:tcW w:w="1287" w:type="dxa"/>
            <w:shd w:val="clear" w:color="auto" w:fill="FEFFE5"/>
          </w:tcPr>
          <w:p w14:paraId="59385CC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w:t>
            </w:r>
          </w:p>
        </w:tc>
      </w:tr>
      <w:tr w:rsidR="009E3FD5" w:rsidRPr="009E3FD5" w14:paraId="0627A683" w14:textId="77777777" w:rsidTr="00A678AD">
        <w:trPr>
          <w:trHeight w:val="267"/>
          <w:jc w:val="center"/>
        </w:trPr>
        <w:tc>
          <w:tcPr>
            <w:tcW w:w="1959" w:type="dxa"/>
            <w:vMerge/>
            <w:shd w:val="clear" w:color="auto" w:fill="FEFFE5"/>
            <w:vAlign w:val="center"/>
          </w:tcPr>
          <w:p w14:paraId="1BC547D8"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7A61FC7C"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przedszkola</w:t>
            </w:r>
          </w:p>
        </w:tc>
        <w:tc>
          <w:tcPr>
            <w:tcW w:w="1287" w:type="dxa"/>
            <w:shd w:val="clear" w:color="auto" w:fill="FEFFE5"/>
            <w:vAlign w:val="center"/>
          </w:tcPr>
          <w:p w14:paraId="1C202B2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shd w:val="clear" w:color="auto" w:fill="FEFFE5"/>
          </w:tcPr>
          <w:p w14:paraId="1923D4E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shd w:val="clear" w:color="auto" w:fill="FEFFE5"/>
          </w:tcPr>
          <w:p w14:paraId="0EAC619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r>
      <w:tr w:rsidR="009E3FD5" w:rsidRPr="009E3FD5" w14:paraId="30FEE57B" w14:textId="77777777" w:rsidTr="00A678AD">
        <w:trPr>
          <w:trHeight w:val="267"/>
          <w:jc w:val="center"/>
        </w:trPr>
        <w:tc>
          <w:tcPr>
            <w:tcW w:w="1959" w:type="dxa"/>
            <w:vMerge/>
            <w:shd w:val="clear" w:color="auto" w:fill="FEFFE5"/>
            <w:vAlign w:val="center"/>
          </w:tcPr>
          <w:p w14:paraId="3A2B90DC"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3461144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Miejsca w przedszkolach</w:t>
            </w:r>
          </w:p>
        </w:tc>
        <w:tc>
          <w:tcPr>
            <w:tcW w:w="1287" w:type="dxa"/>
            <w:shd w:val="clear" w:color="auto" w:fill="FEFFE5"/>
            <w:vAlign w:val="center"/>
          </w:tcPr>
          <w:p w14:paraId="0B539EC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130</w:t>
            </w:r>
          </w:p>
        </w:tc>
        <w:tc>
          <w:tcPr>
            <w:tcW w:w="1287" w:type="dxa"/>
            <w:shd w:val="clear" w:color="auto" w:fill="FEFFE5"/>
          </w:tcPr>
          <w:p w14:paraId="21FF91A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130</w:t>
            </w:r>
          </w:p>
        </w:tc>
        <w:tc>
          <w:tcPr>
            <w:tcW w:w="1287" w:type="dxa"/>
            <w:shd w:val="clear" w:color="auto" w:fill="FEFFE5"/>
          </w:tcPr>
          <w:p w14:paraId="6483D7E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130</w:t>
            </w:r>
          </w:p>
        </w:tc>
      </w:tr>
      <w:tr w:rsidR="009E3FD5" w:rsidRPr="009E3FD5" w14:paraId="6C368794" w14:textId="77777777" w:rsidTr="00A678AD">
        <w:trPr>
          <w:trHeight w:val="267"/>
          <w:jc w:val="center"/>
        </w:trPr>
        <w:tc>
          <w:tcPr>
            <w:tcW w:w="1959" w:type="dxa"/>
            <w:vMerge/>
            <w:shd w:val="clear" w:color="auto" w:fill="FEFFE5"/>
            <w:vAlign w:val="center"/>
          </w:tcPr>
          <w:p w14:paraId="3DB65F60"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1875A87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Dzieci w placówkach wychowania przedszkolnego</w:t>
            </w:r>
          </w:p>
        </w:tc>
        <w:tc>
          <w:tcPr>
            <w:tcW w:w="1287" w:type="dxa"/>
            <w:shd w:val="clear" w:color="auto" w:fill="FEFFE5"/>
            <w:vAlign w:val="center"/>
          </w:tcPr>
          <w:p w14:paraId="74CD893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225</w:t>
            </w:r>
          </w:p>
        </w:tc>
        <w:tc>
          <w:tcPr>
            <w:tcW w:w="1287" w:type="dxa"/>
            <w:shd w:val="clear" w:color="auto" w:fill="FEFFE5"/>
          </w:tcPr>
          <w:p w14:paraId="0C16F47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226</w:t>
            </w:r>
          </w:p>
        </w:tc>
        <w:tc>
          <w:tcPr>
            <w:tcW w:w="1287" w:type="dxa"/>
            <w:shd w:val="clear" w:color="auto" w:fill="FEFFE5"/>
          </w:tcPr>
          <w:p w14:paraId="67ACD36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225</w:t>
            </w:r>
          </w:p>
        </w:tc>
      </w:tr>
      <w:tr w:rsidR="009E3FD5" w:rsidRPr="009E3FD5" w14:paraId="678B1A75" w14:textId="77777777" w:rsidTr="00A678AD">
        <w:trPr>
          <w:trHeight w:val="267"/>
          <w:jc w:val="center"/>
        </w:trPr>
        <w:tc>
          <w:tcPr>
            <w:tcW w:w="1959" w:type="dxa"/>
            <w:vMerge/>
            <w:shd w:val="clear" w:color="auto" w:fill="FEFFE5"/>
            <w:vAlign w:val="center"/>
          </w:tcPr>
          <w:p w14:paraId="02FC3A52"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21561184"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w przedszkolach</w:t>
            </w:r>
          </w:p>
        </w:tc>
        <w:tc>
          <w:tcPr>
            <w:tcW w:w="1287" w:type="dxa"/>
            <w:shd w:val="clear" w:color="auto" w:fill="FEFFE5"/>
            <w:vAlign w:val="center"/>
          </w:tcPr>
          <w:p w14:paraId="7DEAB17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122</w:t>
            </w:r>
          </w:p>
        </w:tc>
        <w:tc>
          <w:tcPr>
            <w:tcW w:w="1287" w:type="dxa"/>
            <w:shd w:val="clear" w:color="auto" w:fill="FEFFE5"/>
          </w:tcPr>
          <w:p w14:paraId="2FA83CF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119</w:t>
            </w:r>
          </w:p>
        </w:tc>
        <w:tc>
          <w:tcPr>
            <w:tcW w:w="1287" w:type="dxa"/>
            <w:shd w:val="clear" w:color="auto" w:fill="FEFFE5"/>
          </w:tcPr>
          <w:p w14:paraId="6438867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117</w:t>
            </w:r>
          </w:p>
        </w:tc>
      </w:tr>
      <w:tr w:rsidR="009E3FD5" w:rsidRPr="009E3FD5" w14:paraId="4B5875B1" w14:textId="77777777" w:rsidTr="00A678AD">
        <w:trPr>
          <w:trHeight w:val="267"/>
          <w:jc w:val="center"/>
        </w:trPr>
        <w:tc>
          <w:tcPr>
            <w:tcW w:w="1959" w:type="dxa"/>
            <w:vMerge/>
            <w:shd w:val="clear" w:color="auto" w:fill="FEFFE5"/>
            <w:vAlign w:val="center"/>
          </w:tcPr>
          <w:p w14:paraId="5E82E02E"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5DDF313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Szkoły podstawowe</w:t>
            </w:r>
          </w:p>
        </w:tc>
        <w:tc>
          <w:tcPr>
            <w:tcW w:w="1287" w:type="dxa"/>
            <w:shd w:val="clear" w:color="auto" w:fill="FEFFE5"/>
            <w:vAlign w:val="center"/>
          </w:tcPr>
          <w:p w14:paraId="566F98B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c>
          <w:tcPr>
            <w:tcW w:w="1287" w:type="dxa"/>
            <w:shd w:val="clear" w:color="auto" w:fill="FEFFE5"/>
          </w:tcPr>
          <w:p w14:paraId="1241A15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w:t>
            </w:r>
          </w:p>
        </w:tc>
        <w:tc>
          <w:tcPr>
            <w:tcW w:w="1287" w:type="dxa"/>
            <w:shd w:val="clear" w:color="auto" w:fill="FEFFE5"/>
          </w:tcPr>
          <w:p w14:paraId="7AD7FED7"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w:t>
            </w:r>
          </w:p>
        </w:tc>
      </w:tr>
      <w:tr w:rsidR="009E3FD5" w:rsidRPr="009E3FD5" w14:paraId="36D03C33" w14:textId="77777777" w:rsidTr="00A678AD">
        <w:trPr>
          <w:trHeight w:val="267"/>
          <w:jc w:val="center"/>
        </w:trPr>
        <w:tc>
          <w:tcPr>
            <w:tcW w:w="1959" w:type="dxa"/>
            <w:vMerge/>
            <w:shd w:val="clear" w:color="auto" w:fill="FEFFE5"/>
            <w:vAlign w:val="center"/>
          </w:tcPr>
          <w:p w14:paraId="1BA7DD3F"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11DF7A7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podstawowych</w:t>
            </w:r>
          </w:p>
        </w:tc>
        <w:tc>
          <w:tcPr>
            <w:tcW w:w="1287" w:type="dxa"/>
            <w:shd w:val="clear" w:color="auto" w:fill="FEFFE5"/>
            <w:vAlign w:val="center"/>
          </w:tcPr>
          <w:p w14:paraId="456A63D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424</w:t>
            </w:r>
          </w:p>
        </w:tc>
        <w:tc>
          <w:tcPr>
            <w:tcW w:w="1287" w:type="dxa"/>
            <w:shd w:val="clear" w:color="auto" w:fill="FEFFE5"/>
          </w:tcPr>
          <w:p w14:paraId="1D8476C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476</w:t>
            </w:r>
          </w:p>
        </w:tc>
        <w:tc>
          <w:tcPr>
            <w:tcW w:w="1287" w:type="dxa"/>
            <w:shd w:val="clear" w:color="auto" w:fill="FEFFE5"/>
          </w:tcPr>
          <w:p w14:paraId="7DCCD9E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546</w:t>
            </w:r>
          </w:p>
        </w:tc>
      </w:tr>
      <w:tr w:rsidR="009E3FD5" w:rsidRPr="009E3FD5" w14:paraId="13CD6B47" w14:textId="77777777" w:rsidTr="00A678AD">
        <w:trPr>
          <w:trHeight w:val="267"/>
          <w:jc w:val="center"/>
        </w:trPr>
        <w:tc>
          <w:tcPr>
            <w:tcW w:w="1959" w:type="dxa"/>
            <w:vMerge/>
            <w:shd w:val="clear" w:color="auto" w:fill="FEFFE5"/>
            <w:vAlign w:val="center"/>
          </w:tcPr>
          <w:p w14:paraId="6DA23CE0"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0406611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Gimnazja</w:t>
            </w:r>
          </w:p>
        </w:tc>
        <w:tc>
          <w:tcPr>
            <w:tcW w:w="1287" w:type="dxa"/>
            <w:shd w:val="clear" w:color="auto" w:fill="FEFFE5"/>
            <w:vAlign w:val="center"/>
          </w:tcPr>
          <w:p w14:paraId="03C7E283"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3</w:t>
            </w:r>
          </w:p>
        </w:tc>
        <w:tc>
          <w:tcPr>
            <w:tcW w:w="1287" w:type="dxa"/>
            <w:shd w:val="clear" w:color="auto" w:fill="FEFFE5"/>
          </w:tcPr>
          <w:p w14:paraId="26497AA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c>
          <w:tcPr>
            <w:tcW w:w="1287" w:type="dxa"/>
            <w:shd w:val="clear" w:color="auto" w:fill="FEFFE5"/>
          </w:tcPr>
          <w:p w14:paraId="6BF43CC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r>
      <w:tr w:rsidR="009E3FD5" w:rsidRPr="009E3FD5" w14:paraId="525E82AB" w14:textId="77777777" w:rsidTr="00A678AD">
        <w:trPr>
          <w:trHeight w:val="267"/>
          <w:jc w:val="center"/>
        </w:trPr>
        <w:tc>
          <w:tcPr>
            <w:tcW w:w="1959" w:type="dxa"/>
            <w:vMerge/>
            <w:shd w:val="clear" w:color="auto" w:fill="FEFFE5"/>
            <w:vAlign w:val="center"/>
          </w:tcPr>
          <w:p w14:paraId="4A993E5C"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shd w:val="clear" w:color="auto" w:fill="FEFFE5"/>
            <w:vAlign w:val="center"/>
          </w:tcPr>
          <w:p w14:paraId="73FA38C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gimnazjalnych</w:t>
            </w:r>
          </w:p>
        </w:tc>
        <w:tc>
          <w:tcPr>
            <w:tcW w:w="1287" w:type="dxa"/>
            <w:shd w:val="clear" w:color="auto" w:fill="FEFFE5"/>
            <w:vAlign w:val="center"/>
          </w:tcPr>
          <w:p w14:paraId="6160C63D"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234</w:t>
            </w:r>
          </w:p>
        </w:tc>
        <w:tc>
          <w:tcPr>
            <w:tcW w:w="1287" w:type="dxa"/>
            <w:shd w:val="clear" w:color="auto" w:fill="FEFFE5"/>
          </w:tcPr>
          <w:p w14:paraId="58A208E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161</w:t>
            </w:r>
          </w:p>
        </w:tc>
        <w:tc>
          <w:tcPr>
            <w:tcW w:w="1287" w:type="dxa"/>
            <w:shd w:val="clear" w:color="auto" w:fill="FEFFE5"/>
          </w:tcPr>
          <w:p w14:paraId="5B3D1BC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93</w:t>
            </w:r>
          </w:p>
        </w:tc>
      </w:tr>
      <w:tr w:rsidR="009E3FD5" w:rsidRPr="009E3FD5" w14:paraId="1312AE64" w14:textId="77777777" w:rsidTr="001279E9">
        <w:trPr>
          <w:trHeight w:val="267"/>
          <w:jc w:val="center"/>
        </w:trPr>
        <w:tc>
          <w:tcPr>
            <w:tcW w:w="1959" w:type="dxa"/>
            <w:vMerge w:val="restart"/>
            <w:vAlign w:val="center"/>
          </w:tcPr>
          <w:p w14:paraId="0EC7C5DF" w14:textId="77777777" w:rsidR="009E3FD5" w:rsidRPr="009E3FD5" w:rsidRDefault="009E3FD5" w:rsidP="009E3FD5">
            <w:pPr>
              <w:keepNext/>
              <w:keepLines/>
              <w:spacing w:after="0" w:line="240" w:lineRule="auto"/>
              <w:jc w:val="both"/>
              <w:outlineLvl w:val="3"/>
              <w:rPr>
                <w:rFonts w:eastAsia="Times New Roman" w:cs="Times New Roman"/>
                <w:b/>
                <w:i/>
                <w:iCs/>
                <w:sz w:val="20"/>
              </w:rPr>
            </w:pPr>
            <w:r w:rsidRPr="009E3FD5">
              <w:rPr>
                <w:rFonts w:eastAsia="Times New Roman" w:cs="Times New Roman"/>
                <w:b/>
                <w:i/>
                <w:iCs/>
                <w:sz w:val="20"/>
              </w:rPr>
              <w:t>Szubin</w:t>
            </w:r>
          </w:p>
        </w:tc>
        <w:tc>
          <w:tcPr>
            <w:tcW w:w="4201" w:type="dxa"/>
            <w:vAlign w:val="center"/>
          </w:tcPr>
          <w:p w14:paraId="20FEB72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Placówki wychowania przedszkolnego</w:t>
            </w:r>
          </w:p>
        </w:tc>
        <w:tc>
          <w:tcPr>
            <w:tcW w:w="1287" w:type="dxa"/>
            <w:vAlign w:val="center"/>
          </w:tcPr>
          <w:p w14:paraId="66C452E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17</w:t>
            </w:r>
          </w:p>
        </w:tc>
        <w:tc>
          <w:tcPr>
            <w:tcW w:w="1287" w:type="dxa"/>
            <w:vAlign w:val="center"/>
          </w:tcPr>
          <w:p w14:paraId="14ACCFD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w:t>
            </w:r>
          </w:p>
        </w:tc>
        <w:tc>
          <w:tcPr>
            <w:tcW w:w="1287" w:type="dxa"/>
            <w:vAlign w:val="center"/>
          </w:tcPr>
          <w:p w14:paraId="44AF45B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13</w:t>
            </w:r>
          </w:p>
        </w:tc>
      </w:tr>
      <w:tr w:rsidR="009E3FD5" w:rsidRPr="009E3FD5" w14:paraId="515A62BB" w14:textId="77777777" w:rsidTr="001279E9">
        <w:trPr>
          <w:trHeight w:val="267"/>
          <w:jc w:val="center"/>
        </w:trPr>
        <w:tc>
          <w:tcPr>
            <w:tcW w:w="1959" w:type="dxa"/>
            <w:vMerge/>
            <w:vAlign w:val="center"/>
          </w:tcPr>
          <w:p w14:paraId="4EB8E02F"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vAlign w:val="center"/>
          </w:tcPr>
          <w:p w14:paraId="257D4B36"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przedszkola</w:t>
            </w:r>
          </w:p>
        </w:tc>
        <w:tc>
          <w:tcPr>
            <w:tcW w:w="1287" w:type="dxa"/>
            <w:vAlign w:val="center"/>
          </w:tcPr>
          <w:p w14:paraId="52BB0BD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w:t>
            </w:r>
          </w:p>
        </w:tc>
        <w:tc>
          <w:tcPr>
            <w:tcW w:w="1287" w:type="dxa"/>
            <w:vAlign w:val="center"/>
          </w:tcPr>
          <w:p w14:paraId="6CC1296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w:t>
            </w:r>
          </w:p>
        </w:tc>
        <w:tc>
          <w:tcPr>
            <w:tcW w:w="1287" w:type="dxa"/>
            <w:vAlign w:val="center"/>
          </w:tcPr>
          <w:p w14:paraId="495EB534"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w:t>
            </w:r>
          </w:p>
        </w:tc>
      </w:tr>
      <w:tr w:rsidR="009E3FD5" w:rsidRPr="009E3FD5" w14:paraId="3337E17B" w14:textId="77777777" w:rsidTr="001279E9">
        <w:trPr>
          <w:trHeight w:val="267"/>
          <w:jc w:val="center"/>
        </w:trPr>
        <w:tc>
          <w:tcPr>
            <w:tcW w:w="1959" w:type="dxa"/>
            <w:vMerge/>
            <w:vAlign w:val="center"/>
          </w:tcPr>
          <w:p w14:paraId="138A8DC8"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vAlign w:val="center"/>
          </w:tcPr>
          <w:p w14:paraId="456DF01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Miejsca w przedszkolach</w:t>
            </w:r>
          </w:p>
        </w:tc>
        <w:tc>
          <w:tcPr>
            <w:tcW w:w="1287" w:type="dxa"/>
            <w:vAlign w:val="center"/>
          </w:tcPr>
          <w:p w14:paraId="259FC82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591</w:t>
            </w:r>
          </w:p>
        </w:tc>
        <w:tc>
          <w:tcPr>
            <w:tcW w:w="1287" w:type="dxa"/>
            <w:vAlign w:val="center"/>
          </w:tcPr>
          <w:p w14:paraId="7DCDF29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671</w:t>
            </w:r>
          </w:p>
        </w:tc>
        <w:tc>
          <w:tcPr>
            <w:tcW w:w="1287" w:type="dxa"/>
            <w:vAlign w:val="center"/>
          </w:tcPr>
          <w:p w14:paraId="60E102D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649</w:t>
            </w:r>
          </w:p>
        </w:tc>
      </w:tr>
      <w:tr w:rsidR="009E3FD5" w:rsidRPr="009E3FD5" w14:paraId="7F8F354F" w14:textId="77777777" w:rsidTr="001279E9">
        <w:trPr>
          <w:trHeight w:val="267"/>
          <w:jc w:val="center"/>
        </w:trPr>
        <w:tc>
          <w:tcPr>
            <w:tcW w:w="1959" w:type="dxa"/>
            <w:vMerge/>
            <w:vAlign w:val="center"/>
          </w:tcPr>
          <w:p w14:paraId="01D1F591"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vAlign w:val="center"/>
          </w:tcPr>
          <w:p w14:paraId="6EC672E5"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Dzieci w placówkach wychowania przedszkolnego</w:t>
            </w:r>
          </w:p>
        </w:tc>
        <w:tc>
          <w:tcPr>
            <w:tcW w:w="1287" w:type="dxa"/>
            <w:vAlign w:val="center"/>
          </w:tcPr>
          <w:p w14:paraId="4E32B66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913</w:t>
            </w:r>
          </w:p>
        </w:tc>
        <w:tc>
          <w:tcPr>
            <w:tcW w:w="1287" w:type="dxa"/>
            <w:vAlign w:val="center"/>
          </w:tcPr>
          <w:p w14:paraId="0A8B631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938</w:t>
            </w:r>
          </w:p>
        </w:tc>
        <w:tc>
          <w:tcPr>
            <w:tcW w:w="1287" w:type="dxa"/>
            <w:vAlign w:val="center"/>
          </w:tcPr>
          <w:p w14:paraId="2065E1A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979</w:t>
            </w:r>
          </w:p>
        </w:tc>
      </w:tr>
      <w:tr w:rsidR="009E3FD5" w:rsidRPr="009E3FD5" w14:paraId="7F7CC2DE" w14:textId="77777777" w:rsidTr="001279E9">
        <w:trPr>
          <w:trHeight w:val="267"/>
          <w:jc w:val="center"/>
        </w:trPr>
        <w:tc>
          <w:tcPr>
            <w:tcW w:w="1959" w:type="dxa"/>
            <w:vMerge/>
            <w:vAlign w:val="center"/>
          </w:tcPr>
          <w:p w14:paraId="33FD0FE3" w14:textId="77777777" w:rsidR="009E3FD5" w:rsidRPr="009E3FD5" w:rsidRDefault="009E3FD5" w:rsidP="009E3FD5">
            <w:pPr>
              <w:keepNext/>
              <w:keepLines/>
              <w:spacing w:after="0" w:line="240" w:lineRule="auto"/>
              <w:jc w:val="both"/>
              <w:outlineLvl w:val="3"/>
              <w:rPr>
                <w:rFonts w:eastAsia="Times New Roman" w:cs="Times New Roman"/>
                <w:b/>
                <w:i/>
                <w:iCs/>
                <w:sz w:val="20"/>
              </w:rPr>
            </w:pPr>
          </w:p>
        </w:tc>
        <w:tc>
          <w:tcPr>
            <w:tcW w:w="4201" w:type="dxa"/>
            <w:vAlign w:val="center"/>
          </w:tcPr>
          <w:p w14:paraId="0E57386E" w14:textId="77777777" w:rsidR="009E3FD5" w:rsidRPr="009E3FD5" w:rsidRDefault="009E3FD5" w:rsidP="003B4C4E">
            <w:pPr>
              <w:keepNext/>
              <w:keepLines/>
              <w:numPr>
                <w:ilvl w:val="0"/>
                <w:numId w:val="32"/>
              </w:numPr>
              <w:spacing w:after="0" w:line="240" w:lineRule="auto"/>
              <w:jc w:val="both"/>
              <w:outlineLvl w:val="3"/>
              <w:rPr>
                <w:rFonts w:eastAsia="Times New Roman" w:cs="Times New Roman"/>
                <w:i/>
                <w:iCs/>
                <w:sz w:val="20"/>
              </w:rPr>
            </w:pPr>
            <w:r w:rsidRPr="009E3FD5">
              <w:rPr>
                <w:rFonts w:eastAsia="Times New Roman" w:cs="Times New Roman"/>
                <w:i/>
                <w:iCs/>
                <w:sz w:val="20"/>
              </w:rPr>
              <w:t>w tym w przedszkolach</w:t>
            </w:r>
          </w:p>
        </w:tc>
        <w:tc>
          <w:tcPr>
            <w:tcW w:w="1287" w:type="dxa"/>
            <w:vAlign w:val="center"/>
          </w:tcPr>
          <w:p w14:paraId="431C99F2"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550</w:t>
            </w:r>
          </w:p>
        </w:tc>
        <w:tc>
          <w:tcPr>
            <w:tcW w:w="1287" w:type="dxa"/>
            <w:vAlign w:val="center"/>
          </w:tcPr>
          <w:p w14:paraId="3B4AA56B"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575</w:t>
            </w:r>
          </w:p>
        </w:tc>
        <w:tc>
          <w:tcPr>
            <w:tcW w:w="1287" w:type="dxa"/>
            <w:vAlign w:val="center"/>
          </w:tcPr>
          <w:p w14:paraId="39B8BECE"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590</w:t>
            </w:r>
          </w:p>
        </w:tc>
      </w:tr>
      <w:tr w:rsidR="009E3FD5" w:rsidRPr="009E3FD5" w14:paraId="62E73EBB" w14:textId="77777777" w:rsidTr="001279E9">
        <w:trPr>
          <w:trHeight w:val="267"/>
          <w:jc w:val="center"/>
        </w:trPr>
        <w:tc>
          <w:tcPr>
            <w:tcW w:w="1959" w:type="dxa"/>
            <w:vMerge/>
            <w:vAlign w:val="center"/>
          </w:tcPr>
          <w:p w14:paraId="704CBD46"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vAlign w:val="center"/>
          </w:tcPr>
          <w:p w14:paraId="4B0625BC"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Szkoły podstawowe</w:t>
            </w:r>
          </w:p>
        </w:tc>
        <w:tc>
          <w:tcPr>
            <w:tcW w:w="1287" w:type="dxa"/>
            <w:vAlign w:val="center"/>
          </w:tcPr>
          <w:p w14:paraId="45E2682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vAlign w:val="center"/>
          </w:tcPr>
          <w:p w14:paraId="19C2654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c>
          <w:tcPr>
            <w:tcW w:w="1287" w:type="dxa"/>
            <w:vAlign w:val="center"/>
          </w:tcPr>
          <w:p w14:paraId="51B3343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9</w:t>
            </w:r>
          </w:p>
        </w:tc>
      </w:tr>
      <w:tr w:rsidR="009E3FD5" w:rsidRPr="009E3FD5" w14:paraId="047889B0" w14:textId="77777777" w:rsidTr="001279E9">
        <w:trPr>
          <w:trHeight w:val="267"/>
          <w:jc w:val="center"/>
        </w:trPr>
        <w:tc>
          <w:tcPr>
            <w:tcW w:w="1959" w:type="dxa"/>
            <w:vMerge/>
          </w:tcPr>
          <w:p w14:paraId="5C5E6579"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vAlign w:val="center"/>
          </w:tcPr>
          <w:p w14:paraId="2C67AF1F"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podstawowych</w:t>
            </w:r>
          </w:p>
        </w:tc>
        <w:tc>
          <w:tcPr>
            <w:tcW w:w="1287" w:type="dxa"/>
            <w:vAlign w:val="center"/>
          </w:tcPr>
          <w:p w14:paraId="20B5FBC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1538</w:t>
            </w:r>
          </w:p>
        </w:tc>
        <w:tc>
          <w:tcPr>
            <w:tcW w:w="1287" w:type="dxa"/>
            <w:vAlign w:val="center"/>
          </w:tcPr>
          <w:p w14:paraId="0088A7A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1788</w:t>
            </w:r>
          </w:p>
        </w:tc>
        <w:tc>
          <w:tcPr>
            <w:tcW w:w="1287" w:type="dxa"/>
            <w:vAlign w:val="center"/>
          </w:tcPr>
          <w:p w14:paraId="1594B1E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2036</w:t>
            </w:r>
          </w:p>
        </w:tc>
      </w:tr>
      <w:tr w:rsidR="009E3FD5" w:rsidRPr="009E3FD5" w14:paraId="374152AD" w14:textId="77777777" w:rsidTr="001279E9">
        <w:trPr>
          <w:trHeight w:val="267"/>
          <w:jc w:val="center"/>
        </w:trPr>
        <w:tc>
          <w:tcPr>
            <w:tcW w:w="1959" w:type="dxa"/>
            <w:vMerge/>
          </w:tcPr>
          <w:p w14:paraId="1F46E378"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vAlign w:val="center"/>
          </w:tcPr>
          <w:p w14:paraId="7D91291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Gimnazja</w:t>
            </w:r>
          </w:p>
        </w:tc>
        <w:tc>
          <w:tcPr>
            <w:tcW w:w="1287" w:type="dxa"/>
            <w:vAlign w:val="center"/>
          </w:tcPr>
          <w:p w14:paraId="44E2BCF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w:t>
            </w:r>
          </w:p>
        </w:tc>
        <w:tc>
          <w:tcPr>
            <w:tcW w:w="1287" w:type="dxa"/>
            <w:vAlign w:val="center"/>
          </w:tcPr>
          <w:p w14:paraId="49787BB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1</w:t>
            </w:r>
          </w:p>
        </w:tc>
        <w:tc>
          <w:tcPr>
            <w:tcW w:w="1287" w:type="dxa"/>
            <w:vAlign w:val="center"/>
          </w:tcPr>
          <w:p w14:paraId="2E2E09F9"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w:t>
            </w:r>
          </w:p>
        </w:tc>
      </w:tr>
      <w:tr w:rsidR="009E3FD5" w:rsidRPr="009E3FD5" w14:paraId="773DB3BD" w14:textId="77777777" w:rsidTr="001279E9">
        <w:trPr>
          <w:trHeight w:val="267"/>
          <w:jc w:val="center"/>
        </w:trPr>
        <w:tc>
          <w:tcPr>
            <w:tcW w:w="1959" w:type="dxa"/>
            <w:vMerge/>
          </w:tcPr>
          <w:p w14:paraId="600D79AF" w14:textId="77777777" w:rsidR="009E3FD5" w:rsidRPr="009E3FD5" w:rsidRDefault="009E3FD5" w:rsidP="009E3FD5">
            <w:pPr>
              <w:keepNext/>
              <w:keepLines/>
              <w:spacing w:after="0" w:line="240" w:lineRule="auto"/>
              <w:jc w:val="both"/>
              <w:outlineLvl w:val="3"/>
              <w:rPr>
                <w:rFonts w:eastAsia="Times New Roman" w:cs="Times New Roman"/>
                <w:i/>
                <w:iCs/>
                <w:sz w:val="20"/>
              </w:rPr>
            </w:pPr>
          </w:p>
        </w:tc>
        <w:tc>
          <w:tcPr>
            <w:tcW w:w="4201" w:type="dxa"/>
            <w:vAlign w:val="center"/>
          </w:tcPr>
          <w:p w14:paraId="00020951"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Uczniowie szkół gimnazjalnych</w:t>
            </w:r>
          </w:p>
        </w:tc>
        <w:tc>
          <w:tcPr>
            <w:tcW w:w="1287" w:type="dxa"/>
            <w:vAlign w:val="center"/>
          </w:tcPr>
          <w:p w14:paraId="692C1AA0"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666</w:t>
            </w:r>
          </w:p>
        </w:tc>
        <w:tc>
          <w:tcPr>
            <w:tcW w:w="1287" w:type="dxa"/>
            <w:vAlign w:val="center"/>
          </w:tcPr>
          <w:p w14:paraId="5C0660CA"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415</w:t>
            </w:r>
          </w:p>
        </w:tc>
        <w:tc>
          <w:tcPr>
            <w:tcW w:w="1287" w:type="dxa"/>
            <w:vAlign w:val="center"/>
          </w:tcPr>
          <w:p w14:paraId="7BBC05F6" w14:textId="77777777" w:rsidR="009E3FD5" w:rsidRPr="009E3FD5" w:rsidRDefault="009E3FD5" w:rsidP="009E3FD5">
            <w:pPr>
              <w:keepNext/>
              <w:keepLines/>
              <w:spacing w:after="0" w:line="240" w:lineRule="auto"/>
              <w:jc w:val="both"/>
              <w:outlineLvl w:val="3"/>
              <w:rPr>
                <w:rFonts w:eastAsia="Times New Roman" w:cs="Times New Roman"/>
                <w:i/>
                <w:iCs/>
                <w:sz w:val="20"/>
              </w:rPr>
            </w:pPr>
            <w:r w:rsidRPr="009E3FD5">
              <w:rPr>
                <w:rFonts w:eastAsia="Times New Roman" w:cs="Times New Roman"/>
                <w:i/>
                <w:iCs/>
                <w:sz w:val="20"/>
              </w:rPr>
              <w:t>219</w:t>
            </w:r>
          </w:p>
        </w:tc>
      </w:tr>
    </w:tbl>
    <w:p w14:paraId="23F791DC" w14:textId="6E704DEE" w:rsidR="000879C6" w:rsidRDefault="009E3FD5" w:rsidP="000879C6">
      <w:pPr>
        <w:keepNext/>
        <w:keepLines/>
        <w:spacing w:after="0" w:line="240" w:lineRule="auto"/>
        <w:jc w:val="both"/>
        <w:outlineLvl w:val="3"/>
        <w:rPr>
          <w:rFonts w:eastAsia="Times New Roman" w:cs="Times New Roman"/>
          <w:i/>
          <w:iCs/>
          <w:sz w:val="20"/>
        </w:rPr>
      </w:pPr>
      <w:r>
        <w:rPr>
          <w:rFonts w:eastAsia="Times New Roman" w:cs="Times New Roman"/>
          <w:i/>
          <w:iCs/>
          <w:sz w:val="20"/>
        </w:rPr>
        <w:lastRenderedPageBreak/>
        <w:br/>
      </w:r>
      <w:r w:rsidR="000879C6" w:rsidRPr="000879C6">
        <w:rPr>
          <w:rFonts w:eastAsia="Times New Roman" w:cs="Times New Roman"/>
          <w:i/>
          <w:iCs/>
          <w:sz w:val="20"/>
        </w:rPr>
        <w:t>Źródło: opracowanie własne na podstawie danych Urzędu Statystycznego w Bydgoszczy, „Statystyczne Vademecum Samorządowca 2019r.”, https://bydgoszcz.stat.gov.pl/statystyczne-vademecum-samorzadowca/, (dostęp: 06.11.2020r.)</w:t>
      </w:r>
      <w:r w:rsidR="000879C6">
        <w:rPr>
          <w:rFonts w:eastAsia="Times New Roman" w:cs="Times New Roman"/>
          <w:i/>
          <w:iCs/>
          <w:sz w:val="20"/>
        </w:rPr>
        <w:t>.</w:t>
      </w:r>
    </w:p>
    <w:p w14:paraId="384DF6F7" w14:textId="77777777" w:rsidR="000879C6" w:rsidRPr="000879C6" w:rsidRDefault="000879C6" w:rsidP="000879C6">
      <w:pPr>
        <w:keepNext/>
        <w:keepLines/>
        <w:spacing w:after="0" w:line="240" w:lineRule="auto"/>
        <w:jc w:val="both"/>
        <w:outlineLvl w:val="3"/>
        <w:rPr>
          <w:rFonts w:eastAsia="Times New Roman" w:cs="Times New Roman"/>
          <w:i/>
          <w:iCs/>
          <w:sz w:val="20"/>
        </w:rPr>
      </w:pPr>
    </w:p>
    <w:p w14:paraId="3B311E54" w14:textId="1A27EC4D" w:rsidR="001279E9" w:rsidRDefault="001279E9" w:rsidP="001279E9">
      <w:pPr>
        <w:spacing w:after="0" w:line="360" w:lineRule="auto"/>
        <w:ind w:firstLine="708"/>
        <w:jc w:val="both"/>
      </w:pPr>
      <w:r w:rsidRPr="001279E9">
        <w:t>Dane dotyczące liczby uczniów i stanu szkół prowadzonych przez powiat nakielski w roku szkolnym 2017/2018 zostały przedstawione poniżej:</w:t>
      </w:r>
    </w:p>
    <w:p w14:paraId="62D16BD7" w14:textId="22F82F1E" w:rsidR="001279E9" w:rsidRPr="001279E9" w:rsidRDefault="001279E9" w:rsidP="001279E9">
      <w:pPr>
        <w:keepNext/>
        <w:keepLines/>
        <w:spacing w:before="120" w:after="0" w:line="240" w:lineRule="auto"/>
        <w:jc w:val="both"/>
        <w:outlineLvl w:val="2"/>
        <w:rPr>
          <w:rFonts w:eastAsia="Times New Roman" w:cs="Times New Roman"/>
          <w:i/>
          <w:sz w:val="20"/>
          <w:szCs w:val="24"/>
        </w:rPr>
      </w:pPr>
      <w:bookmarkStart w:id="99" w:name="_Toc441834536"/>
      <w:bookmarkStart w:id="100" w:name="_Toc444770095"/>
      <w:r w:rsidRPr="001279E9">
        <w:rPr>
          <w:rFonts w:eastAsia="Times New Roman" w:cs="Times New Roman"/>
          <w:i/>
          <w:sz w:val="20"/>
          <w:szCs w:val="24"/>
        </w:rPr>
        <w:t>Tabela 14. Liczba uczniów i stan szkół prowadzonych przez powiat nakielski w roku szkolnym 2017/201</w:t>
      </w:r>
      <w:bookmarkEnd w:id="99"/>
      <w:bookmarkEnd w:id="100"/>
      <w:r w:rsidRPr="001279E9">
        <w:rPr>
          <w:rFonts w:eastAsia="Times New Roman" w:cs="Times New Roman"/>
          <w:i/>
          <w:sz w:val="20"/>
          <w:szCs w:val="24"/>
        </w:rPr>
        <w:t>8</w:t>
      </w:r>
      <w:r w:rsidR="00A678AD">
        <w:rPr>
          <w:rFonts w:eastAsia="Times New Roman" w:cs="Times New Roman"/>
          <w:i/>
          <w:sz w:val="20"/>
          <w:szCs w:val="24"/>
        </w:rPr>
        <w:t>.</w:t>
      </w:r>
    </w:p>
    <w:tbl>
      <w:tblPr>
        <w:tblW w:w="9284" w:type="dxa"/>
        <w:jc w:val="center"/>
        <w:tblBorders>
          <w:top w:val="single" w:sz="2" w:space="0" w:color="auto"/>
          <w:left w:val="single" w:sz="6" w:space="0" w:color="auto"/>
          <w:bottom w:val="single" w:sz="6" w:space="0" w:color="auto"/>
          <w:right w:val="single" w:sz="6" w:space="0" w:color="auto"/>
          <w:insideH w:val="single" w:sz="2" w:space="0" w:color="auto"/>
          <w:insideV w:val="single" w:sz="6" w:space="0" w:color="auto"/>
        </w:tblBorders>
        <w:tblLayout w:type="fixed"/>
        <w:tblCellMar>
          <w:left w:w="70" w:type="dxa"/>
          <w:right w:w="70" w:type="dxa"/>
        </w:tblCellMar>
        <w:tblLook w:val="04A0" w:firstRow="1" w:lastRow="0" w:firstColumn="1" w:lastColumn="0" w:noHBand="0" w:noVBand="1"/>
      </w:tblPr>
      <w:tblGrid>
        <w:gridCol w:w="554"/>
        <w:gridCol w:w="2699"/>
        <w:gridCol w:w="71"/>
        <w:gridCol w:w="851"/>
        <w:gridCol w:w="28"/>
        <w:gridCol w:w="1743"/>
        <w:gridCol w:w="2402"/>
        <w:gridCol w:w="936"/>
      </w:tblGrid>
      <w:tr w:rsidR="001279E9" w:rsidRPr="001279E9" w14:paraId="361CFC13" w14:textId="77777777" w:rsidTr="00A678AD">
        <w:trPr>
          <w:cantSplit/>
          <w:trHeight w:val="340"/>
          <w:jc w:val="center"/>
        </w:trPr>
        <w:tc>
          <w:tcPr>
            <w:tcW w:w="9284" w:type="dxa"/>
            <w:gridSpan w:val="8"/>
            <w:shd w:val="clear" w:color="auto" w:fill="B4C6E7" w:themeFill="accent5" w:themeFillTint="66"/>
            <w:vAlign w:val="center"/>
          </w:tcPr>
          <w:p w14:paraId="17230900"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Liczba uczniów szkół prowadzonych przez powiat nakielski w roku szkolnym 2017/2018</w:t>
            </w:r>
          </w:p>
        </w:tc>
      </w:tr>
      <w:tr w:rsidR="001279E9" w:rsidRPr="001279E9" w14:paraId="14F46178" w14:textId="77777777" w:rsidTr="00667163">
        <w:trPr>
          <w:trHeight w:val="340"/>
          <w:jc w:val="center"/>
        </w:trPr>
        <w:tc>
          <w:tcPr>
            <w:tcW w:w="554" w:type="dxa"/>
            <w:tcBorders>
              <w:bottom w:val="single" w:sz="4" w:space="0" w:color="auto"/>
            </w:tcBorders>
            <w:shd w:val="clear" w:color="auto" w:fill="F2F2F2" w:themeFill="background1" w:themeFillShade="F2"/>
            <w:vAlign w:val="center"/>
          </w:tcPr>
          <w:p w14:paraId="10FF2BCA" w14:textId="77777777" w:rsidR="001279E9" w:rsidRPr="001279E9" w:rsidRDefault="001279E9" w:rsidP="001279E9">
            <w:pPr>
              <w:spacing w:after="0" w:line="240" w:lineRule="auto"/>
              <w:jc w:val="center"/>
              <w:rPr>
                <w:b/>
                <w:bCs/>
                <w:sz w:val="18"/>
                <w:szCs w:val="18"/>
              </w:rPr>
            </w:pPr>
            <w:proofErr w:type="spellStart"/>
            <w:r w:rsidRPr="001279E9">
              <w:rPr>
                <w:b/>
                <w:bCs/>
                <w:sz w:val="18"/>
                <w:szCs w:val="18"/>
              </w:rPr>
              <w:t>Lp</w:t>
            </w:r>
            <w:proofErr w:type="spellEnd"/>
          </w:p>
        </w:tc>
        <w:tc>
          <w:tcPr>
            <w:tcW w:w="2770" w:type="dxa"/>
            <w:gridSpan w:val="2"/>
            <w:tcBorders>
              <w:bottom w:val="single" w:sz="4" w:space="0" w:color="auto"/>
            </w:tcBorders>
            <w:shd w:val="clear" w:color="auto" w:fill="F2F2F2" w:themeFill="background1" w:themeFillShade="F2"/>
            <w:vAlign w:val="center"/>
          </w:tcPr>
          <w:p w14:paraId="283F916B" w14:textId="77777777" w:rsidR="001279E9" w:rsidRPr="001279E9" w:rsidRDefault="001279E9" w:rsidP="001279E9">
            <w:pPr>
              <w:spacing w:after="0" w:line="240" w:lineRule="auto"/>
              <w:jc w:val="center"/>
              <w:rPr>
                <w:rFonts w:eastAsia="Times New Roman" w:cstheme="minorHAnsi"/>
                <w:b/>
                <w:bCs/>
                <w:sz w:val="18"/>
                <w:szCs w:val="18"/>
                <w:lang w:eastAsia="pl-PL"/>
              </w:rPr>
            </w:pPr>
            <w:r w:rsidRPr="001279E9">
              <w:rPr>
                <w:rFonts w:eastAsia="Times New Roman" w:cstheme="minorHAnsi"/>
                <w:b/>
                <w:bCs/>
                <w:sz w:val="18"/>
                <w:szCs w:val="18"/>
                <w:lang w:eastAsia="pl-PL"/>
              </w:rPr>
              <w:t>nazwa szkoły/adres</w:t>
            </w:r>
          </w:p>
        </w:tc>
        <w:tc>
          <w:tcPr>
            <w:tcW w:w="879" w:type="dxa"/>
            <w:gridSpan w:val="2"/>
            <w:tcBorders>
              <w:bottom w:val="single" w:sz="4" w:space="0" w:color="auto"/>
            </w:tcBorders>
            <w:shd w:val="clear" w:color="auto" w:fill="F2F2F2" w:themeFill="background1" w:themeFillShade="F2"/>
            <w:vAlign w:val="center"/>
          </w:tcPr>
          <w:p w14:paraId="29BA6FB8" w14:textId="77777777" w:rsidR="001279E9" w:rsidRPr="001279E9" w:rsidRDefault="001279E9" w:rsidP="001279E9">
            <w:pPr>
              <w:spacing w:after="0" w:line="240" w:lineRule="auto"/>
              <w:jc w:val="center"/>
              <w:rPr>
                <w:rFonts w:eastAsia="Times New Roman" w:cstheme="minorHAnsi"/>
                <w:b/>
                <w:bCs/>
                <w:sz w:val="18"/>
                <w:szCs w:val="18"/>
                <w:lang w:eastAsia="pl-PL"/>
              </w:rPr>
            </w:pPr>
            <w:r w:rsidRPr="001279E9">
              <w:rPr>
                <w:rFonts w:eastAsia="Times New Roman" w:cstheme="minorHAnsi"/>
                <w:b/>
                <w:bCs/>
                <w:sz w:val="18"/>
                <w:szCs w:val="18"/>
                <w:lang w:eastAsia="pl-PL"/>
              </w:rPr>
              <w:t>rok nauki</w:t>
            </w:r>
          </w:p>
        </w:tc>
        <w:tc>
          <w:tcPr>
            <w:tcW w:w="1743" w:type="dxa"/>
            <w:tcBorders>
              <w:bottom w:val="single" w:sz="4" w:space="0" w:color="auto"/>
            </w:tcBorders>
            <w:shd w:val="clear" w:color="auto" w:fill="F2F2F2" w:themeFill="background1" w:themeFillShade="F2"/>
            <w:vAlign w:val="center"/>
          </w:tcPr>
          <w:p w14:paraId="705CA202" w14:textId="77777777" w:rsidR="001279E9" w:rsidRPr="001279E9" w:rsidRDefault="001279E9" w:rsidP="001279E9">
            <w:pPr>
              <w:spacing w:after="0" w:line="240" w:lineRule="auto"/>
              <w:jc w:val="center"/>
              <w:rPr>
                <w:rFonts w:eastAsia="Times New Roman" w:cstheme="minorHAnsi"/>
                <w:b/>
                <w:bCs/>
                <w:sz w:val="18"/>
                <w:szCs w:val="18"/>
                <w:lang w:eastAsia="pl-PL"/>
              </w:rPr>
            </w:pPr>
            <w:r w:rsidRPr="001279E9">
              <w:rPr>
                <w:rFonts w:eastAsia="Times New Roman" w:cstheme="minorHAnsi"/>
                <w:b/>
                <w:bCs/>
                <w:sz w:val="18"/>
                <w:szCs w:val="18"/>
                <w:lang w:eastAsia="pl-PL"/>
              </w:rPr>
              <w:t>typ szkoły</w:t>
            </w:r>
          </w:p>
        </w:tc>
        <w:tc>
          <w:tcPr>
            <w:tcW w:w="2402" w:type="dxa"/>
            <w:shd w:val="clear" w:color="auto" w:fill="F2F2F2" w:themeFill="background1" w:themeFillShade="F2"/>
            <w:vAlign w:val="center"/>
          </w:tcPr>
          <w:p w14:paraId="2CC02176" w14:textId="77777777" w:rsidR="001279E9" w:rsidRPr="001279E9" w:rsidRDefault="001279E9" w:rsidP="001279E9">
            <w:pPr>
              <w:spacing w:after="0" w:line="240" w:lineRule="auto"/>
              <w:jc w:val="center"/>
              <w:rPr>
                <w:rFonts w:eastAsia="Times New Roman" w:cstheme="minorHAnsi"/>
                <w:b/>
                <w:bCs/>
                <w:sz w:val="18"/>
                <w:szCs w:val="18"/>
                <w:lang w:eastAsia="pl-PL"/>
              </w:rPr>
            </w:pPr>
            <w:r w:rsidRPr="001279E9">
              <w:rPr>
                <w:rFonts w:eastAsia="Times New Roman" w:cstheme="minorHAnsi"/>
                <w:b/>
                <w:bCs/>
                <w:sz w:val="18"/>
                <w:szCs w:val="18"/>
                <w:lang w:eastAsia="pl-PL"/>
              </w:rPr>
              <w:t>profil/zawód</w:t>
            </w:r>
          </w:p>
        </w:tc>
        <w:tc>
          <w:tcPr>
            <w:tcW w:w="936" w:type="dxa"/>
            <w:shd w:val="clear" w:color="auto" w:fill="F2F2F2" w:themeFill="background1" w:themeFillShade="F2"/>
            <w:vAlign w:val="center"/>
          </w:tcPr>
          <w:p w14:paraId="61D073B9" w14:textId="77777777" w:rsidR="001279E9" w:rsidRPr="001279E9" w:rsidRDefault="001279E9" w:rsidP="001279E9">
            <w:pPr>
              <w:spacing w:after="0" w:line="240" w:lineRule="auto"/>
              <w:jc w:val="center"/>
              <w:rPr>
                <w:rFonts w:eastAsia="Times New Roman" w:cstheme="minorHAnsi"/>
                <w:b/>
                <w:bCs/>
                <w:sz w:val="18"/>
                <w:szCs w:val="18"/>
                <w:lang w:eastAsia="pl-PL"/>
              </w:rPr>
            </w:pPr>
            <w:r w:rsidRPr="001279E9">
              <w:rPr>
                <w:rFonts w:eastAsia="Times New Roman" w:cstheme="minorHAnsi"/>
                <w:b/>
                <w:bCs/>
                <w:sz w:val="18"/>
                <w:szCs w:val="18"/>
                <w:lang w:eastAsia="pl-PL"/>
              </w:rPr>
              <w:t>liczba uczniów</w:t>
            </w:r>
          </w:p>
        </w:tc>
      </w:tr>
      <w:tr w:rsidR="001279E9" w:rsidRPr="001279E9" w14:paraId="0E70E13A" w14:textId="77777777" w:rsidTr="00667163">
        <w:trPr>
          <w:cantSplit/>
          <w:trHeight w:val="340"/>
          <w:jc w:val="center"/>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4BE33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w:t>
            </w:r>
          </w:p>
        </w:tc>
        <w:tc>
          <w:tcPr>
            <w:tcW w:w="2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590F7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Liceum</w:t>
            </w:r>
          </w:p>
          <w:p w14:paraId="33B361E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p w14:paraId="03BFF00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im. Bolesława Krzywoustego</w:t>
            </w:r>
          </w:p>
          <w:p w14:paraId="756801D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Nakle nad Notecią</w:t>
            </w:r>
          </w:p>
        </w:tc>
        <w:tc>
          <w:tcPr>
            <w:tcW w:w="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1BE2B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D523C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75CA63F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tcBorders>
              <w:left w:val="single" w:sz="4" w:space="0" w:color="auto"/>
            </w:tcBorders>
            <w:shd w:val="clear" w:color="auto" w:fill="auto"/>
            <w:vAlign w:val="center"/>
          </w:tcPr>
          <w:p w14:paraId="70697FC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politechniczny</w:t>
            </w:r>
          </w:p>
        </w:tc>
        <w:tc>
          <w:tcPr>
            <w:tcW w:w="936" w:type="dxa"/>
            <w:shd w:val="clear" w:color="auto" w:fill="auto"/>
            <w:vAlign w:val="center"/>
          </w:tcPr>
          <w:p w14:paraId="1A56C92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29</w:t>
            </w:r>
          </w:p>
        </w:tc>
      </w:tr>
      <w:tr w:rsidR="001279E9" w:rsidRPr="001279E9" w14:paraId="4D4DF843"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7D16A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8DBFC4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6A45A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FED5E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4062097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medyczny</w:t>
            </w:r>
          </w:p>
        </w:tc>
        <w:tc>
          <w:tcPr>
            <w:tcW w:w="936" w:type="dxa"/>
            <w:shd w:val="clear" w:color="auto" w:fill="auto"/>
            <w:vAlign w:val="center"/>
          </w:tcPr>
          <w:p w14:paraId="0C12EE5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35</w:t>
            </w:r>
          </w:p>
        </w:tc>
      </w:tr>
      <w:tr w:rsidR="001279E9" w:rsidRPr="001279E9" w14:paraId="0F8C987F"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3A03D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B1753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9E9B3D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A50D2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67F781E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prawniczy</w:t>
            </w:r>
          </w:p>
        </w:tc>
        <w:tc>
          <w:tcPr>
            <w:tcW w:w="936" w:type="dxa"/>
            <w:shd w:val="clear" w:color="auto" w:fill="auto"/>
            <w:vAlign w:val="center"/>
          </w:tcPr>
          <w:p w14:paraId="1D3EDC0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31</w:t>
            </w:r>
          </w:p>
        </w:tc>
      </w:tr>
      <w:tr w:rsidR="001279E9" w:rsidRPr="001279E9" w14:paraId="55811005"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C2F55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4ABCB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F373FA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90DA5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1114B67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podstawowy z jęz. ang.</w:t>
            </w:r>
          </w:p>
        </w:tc>
        <w:tc>
          <w:tcPr>
            <w:tcW w:w="936" w:type="dxa"/>
            <w:shd w:val="clear" w:color="auto" w:fill="auto"/>
            <w:vAlign w:val="center"/>
          </w:tcPr>
          <w:p w14:paraId="62A7AC1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31</w:t>
            </w:r>
          </w:p>
        </w:tc>
      </w:tr>
      <w:tr w:rsidR="001279E9" w:rsidRPr="001279E9" w14:paraId="710250AD"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5075B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C0EEE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99222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0FC8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73A49B4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tcBorders>
              <w:left w:val="single" w:sz="4" w:space="0" w:color="auto"/>
            </w:tcBorders>
            <w:shd w:val="clear" w:color="auto" w:fill="auto"/>
            <w:vAlign w:val="center"/>
          </w:tcPr>
          <w:p w14:paraId="0CE5397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politechniczny</w:t>
            </w:r>
          </w:p>
        </w:tc>
        <w:tc>
          <w:tcPr>
            <w:tcW w:w="936" w:type="dxa"/>
            <w:shd w:val="clear" w:color="auto" w:fill="auto"/>
            <w:vAlign w:val="center"/>
          </w:tcPr>
          <w:p w14:paraId="50DAB29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33</w:t>
            </w:r>
          </w:p>
        </w:tc>
      </w:tr>
      <w:tr w:rsidR="001279E9" w:rsidRPr="001279E9" w14:paraId="0163E030"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DE66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BDD948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97C9F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2C2CF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39C62C4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prawniczy</w:t>
            </w:r>
          </w:p>
        </w:tc>
        <w:tc>
          <w:tcPr>
            <w:tcW w:w="936" w:type="dxa"/>
            <w:shd w:val="clear" w:color="auto" w:fill="auto"/>
            <w:vAlign w:val="center"/>
          </w:tcPr>
          <w:p w14:paraId="029DF8F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32</w:t>
            </w:r>
          </w:p>
        </w:tc>
      </w:tr>
      <w:tr w:rsidR="001279E9" w:rsidRPr="001279E9" w14:paraId="52AF8EAE"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9C527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B14F64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E3887B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BB385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4E6E538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medyczny</w:t>
            </w:r>
          </w:p>
        </w:tc>
        <w:tc>
          <w:tcPr>
            <w:tcW w:w="936" w:type="dxa"/>
            <w:shd w:val="clear" w:color="auto" w:fill="auto"/>
            <w:vAlign w:val="center"/>
          </w:tcPr>
          <w:p w14:paraId="798732A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26</w:t>
            </w:r>
          </w:p>
        </w:tc>
      </w:tr>
      <w:tr w:rsidR="001279E9" w:rsidRPr="001279E9" w14:paraId="6CA55473"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018AD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A384DF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D130FB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4E87F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02C205B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podstawowy z jęz. ang.</w:t>
            </w:r>
          </w:p>
        </w:tc>
        <w:tc>
          <w:tcPr>
            <w:tcW w:w="936" w:type="dxa"/>
            <w:shd w:val="clear" w:color="auto" w:fill="auto"/>
            <w:vAlign w:val="center"/>
          </w:tcPr>
          <w:p w14:paraId="6861026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29</w:t>
            </w:r>
          </w:p>
        </w:tc>
      </w:tr>
      <w:tr w:rsidR="001279E9" w:rsidRPr="001279E9" w14:paraId="7F9B38AC"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A5B15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8924B1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56EF4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25FC1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7D45BA6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tcBorders>
              <w:left w:val="single" w:sz="4" w:space="0" w:color="auto"/>
            </w:tcBorders>
            <w:shd w:val="clear" w:color="auto" w:fill="auto"/>
            <w:vAlign w:val="center"/>
          </w:tcPr>
          <w:p w14:paraId="770CE16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politechniczny</w:t>
            </w:r>
          </w:p>
        </w:tc>
        <w:tc>
          <w:tcPr>
            <w:tcW w:w="936" w:type="dxa"/>
            <w:shd w:val="clear" w:color="auto" w:fill="auto"/>
            <w:vAlign w:val="center"/>
          </w:tcPr>
          <w:p w14:paraId="442FFA1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32</w:t>
            </w:r>
          </w:p>
        </w:tc>
      </w:tr>
      <w:tr w:rsidR="001279E9" w:rsidRPr="001279E9" w14:paraId="595D7480"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DA0E4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86293E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8D1FF0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30C41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18DFBAC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medyczny</w:t>
            </w:r>
          </w:p>
        </w:tc>
        <w:tc>
          <w:tcPr>
            <w:tcW w:w="936" w:type="dxa"/>
            <w:shd w:val="clear" w:color="auto" w:fill="auto"/>
            <w:vAlign w:val="center"/>
          </w:tcPr>
          <w:p w14:paraId="5A0DAAC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29</w:t>
            </w:r>
          </w:p>
        </w:tc>
      </w:tr>
      <w:tr w:rsidR="001279E9" w:rsidRPr="001279E9" w14:paraId="03591D9A"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4B350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D3E484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6793A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9828A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tcBorders>
            <w:shd w:val="clear" w:color="auto" w:fill="auto"/>
            <w:vAlign w:val="center"/>
          </w:tcPr>
          <w:p w14:paraId="195BCD2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podstawowy z jęz. ang.</w:t>
            </w:r>
          </w:p>
        </w:tc>
        <w:tc>
          <w:tcPr>
            <w:tcW w:w="936" w:type="dxa"/>
            <w:shd w:val="clear" w:color="auto" w:fill="auto"/>
            <w:vAlign w:val="center"/>
          </w:tcPr>
          <w:p w14:paraId="71DB40F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30</w:t>
            </w:r>
          </w:p>
        </w:tc>
      </w:tr>
      <w:tr w:rsidR="001279E9" w:rsidRPr="001279E9" w14:paraId="6088A67F" w14:textId="77777777" w:rsidTr="00667163">
        <w:trPr>
          <w:cantSplit/>
          <w:trHeight w:val="34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D161C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7A1F2E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F0644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44DCC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left w:val="single" w:sz="4" w:space="0" w:color="auto"/>
              <w:bottom w:val="single" w:sz="4" w:space="0" w:color="auto"/>
            </w:tcBorders>
            <w:shd w:val="clear" w:color="auto" w:fill="auto"/>
            <w:vAlign w:val="center"/>
          </w:tcPr>
          <w:p w14:paraId="33D5987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prawniczy</w:t>
            </w:r>
          </w:p>
        </w:tc>
        <w:tc>
          <w:tcPr>
            <w:tcW w:w="936" w:type="dxa"/>
            <w:shd w:val="clear" w:color="auto" w:fill="auto"/>
            <w:vAlign w:val="center"/>
          </w:tcPr>
          <w:p w14:paraId="24475B5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26</w:t>
            </w:r>
          </w:p>
        </w:tc>
      </w:tr>
      <w:tr w:rsidR="001279E9" w:rsidRPr="001279E9" w14:paraId="480C6CF9" w14:textId="77777777" w:rsidTr="00667163">
        <w:trPr>
          <w:cantSplit/>
          <w:trHeight w:val="340"/>
          <w:jc w:val="center"/>
        </w:trPr>
        <w:tc>
          <w:tcPr>
            <w:tcW w:w="554" w:type="dxa"/>
            <w:tcBorders>
              <w:top w:val="single" w:sz="4" w:space="0" w:color="auto"/>
              <w:left w:val="nil"/>
              <w:bottom w:val="single" w:sz="4" w:space="0" w:color="auto"/>
              <w:right w:val="nil"/>
            </w:tcBorders>
            <w:shd w:val="clear" w:color="auto" w:fill="auto"/>
            <w:vAlign w:val="center"/>
          </w:tcPr>
          <w:p w14:paraId="75683A5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tcBorders>
              <w:top w:val="single" w:sz="4" w:space="0" w:color="auto"/>
              <w:left w:val="nil"/>
              <w:bottom w:val="single" w:sz="4" w:space="0" w:color="auto"/>
              <w:right w:val="nil"/>
            </w:tcBorders>
            <w:shd w:val="clear" w:color="auto" w:fill="auto"/>
            <w:vAlign w:val="center"/>
          </w:tcPr>
          <w:p w14:paraId="3A9209A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tcBorders>
              <w:top w:val="single" w:sz="4" w:space="0" w:color="auto"/>
              <w:left w:val="nil"/>
              <w:bottom w:val="single" w:sz="4" w:space="0" w:color="auto"/>
              <w:right w:val="nil"/>
            </w:tcBorders>
            <w:shd w:val="clear" w:color="auto" w:fill="auto"/>
            <w:vAlign w:val="center"/>
          </w:tcPr>
          <w:p w14:paraId="0F88DF1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tcBorders>
              <w:top w:val="single" w:sz="4" w:space="0" w:color="auto"/>
              <w:left w:val="nil"/>
              <w:bottom w:val="single" w:sz="4" w:space="0" w:color="auto"/>
              <w:right w:val="single" w:sz="4" w:space="0" w:color="auto"/>
            </w:tcBorders>
            <w:shd w:val="clear" w:color="auto" w:fill="auto"/>
            <w:vAlign w:val="center"/>
          </w:tcPr>
          <w:p w14:paraId="10E2B77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64A528B8"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tcBorders>
              <w:left w:val="single" w:sz="4" w:space="0" w:color="auto"/>
            </w:tcBorders>
            <w:shd w:val="clear" w:color="auto" w:fill="auto"/>
            <w:vAlign w:val="center"/>
          </w:tcPr>
          <w:p w14:paraId="2F18088A"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363</w:t>
            </w:r>
          </w:p>
        </w:tc>
      </w:tr>
      <w:tr w:rsidR="001279E9" w:rsidRPr="001279E9" w14:paraId="12D8AABA" w14:textId="77777777" w:rsidTr="00667163">
        <w:trPr>
          <w:cantSplit/>
          <w:trHeight w:val="340"/>
          <w:jc w:val="center"/>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BD7A4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w:t>
            </w:r>
          </w:p>
        </w:tc>
        <w:tc>
          <w:tcPr>
            <w:tcW w:w="2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09C0C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Liceum Ogólnokształcące</w:t>
            </w:r>
          </w:p>
          <w:p w14:paraId="68346B5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im. Stanisława Wyspiańskiego</w:t>
            </w:r>
          </w:p>
          <w:p w14:paraId="3E07413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Szubinie</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E064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14:paraId="2D23416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3C902EE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tcBorders>
              <w:top w:val="single" w:sz="4" w:space="0" w:color="auto"/>
              <w:left w:val="single" w:sz="4" w:space="0" w:color="auto"/>
            </w:tcBorders>
            <w:shd w:val="clear" w:color="auto" w:fill="auto"/>
            <w:vAlign w:val="center"/>
          </w:tcPr>
          <w:p w14:paraId="0264601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5FC7E63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37</w:t>
            </w:r>
          </w:p>
        </w:tc>
      </w:tr>
      <w:tr w:rsidR="001279E9" w:rsidRPr="001279E9" w14:paraId="1E67BF88" w14:textId="77777777" w:rsidTr="00667163">
        <w:trPr>
          <w:cantSplit/>
          <w:trHeight w:val="340"/>
          <w:jc w:val="center"/>
        </w:trPr>
        <w:tc>
          <w:tcPr>
            <w:tcW w:w="554" w:type="dxa"/>
            <w:vMerge/>
            <w:tcBorders>
              <w:top w:val="single" w:sz="4" w:space="0" w:color="auto"/>
            </w:tcBorders>
            <w:shd w:val="clear" w:color="auto" w:fill="auto"/>
            <w:vAlign w:val="center"/>
          </w:tcPr>
          <w:p w14:paraId="1D1A4FA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tcBorders>
              <w:top w:val="single" w:sz="4" w:space="0" w:color="auto"/>
            </w:tcBorders>
            <w:shd w:val="clear" w:color="auto" w:fill="auto"/>
            <w:vAlign w:val="center"/>
          </w:tcPr>
          <w:p w14:paraId="156E885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tcBorders>
              <w:top w:val="single" w:sz="4" w:space="0" w:color="auto"/>
            </w:tcBorders>
            <w:shd w:val="clear" w:color="auto" w:fill="auto"/>
            <w:vAlign w:val="center"/>
          </w:tcPr>
          <w:p w14:paraId="4C71672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p w14:paraId="358FB63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tcBorders>
              <w:top w:val="single" w:sz="4" w:space="0" w:color="auto"/>
            </w:tcBorders>
            <w:shd w:val="clear" w:color="auto" w:fill="auto"/>
            <w:vAlign w:val="center"/>
          </w:tcPr>
          <w:p w14:paraId="654EFEE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2296AFD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shd w:val="clear" w:color="auto" w:fill="auto"/>
            <w:vAlign w:val="center"/>
          </w:tcPr>
          <w:p w14:paraId="09E50B4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32EF38E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29</w:t>
            </w:r>
          </w:p>
        </w:tc>
      </w:tr>
      <w:tr w:rsidR="001279E9" w:rsidRPr="001279E9" w14:paraId="0DAC765C" w14:textId="77777777" w:rsidTr="00667163">
        <w:trPr>
          <w:cantSplit/>
          <w:trHeight w:val="340"/>
          <w:jc w:val="center"/>
        </w:trPr>
        <w:tc>
          <w:tcPr>
            <w:tcW w:w="554" w:type="dxa"/>
            <w:vMerge/>
            <w:shd w:val="clear" w:color="auto" w:fill="auto"/>
            <w:vAlign w:val="center"/>
          </w:tcPr>
          <w:p w14:paraId="0D2B794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57D9885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shd w:val="clear" w:color="auto" w:fill="auto"/>
            <w:vAlign w:val="center"/>
          </w:tcPr>
          <w:p w14:paraId="4F4F633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shd w:val="clear" w:color="auto" w:fill="auto"/>
            <w:vAlign w:val="center"/>
          </w:tcPr>
          <w:p w14:paraId="339F16D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w:t>
            </w:r>
          </w:p>
          <w:p w14:paraId="793D183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ogólnokształcące</w:t>
            </w:r>
          </w:p>
        </w:tc>
        <w:tc>
          <w:tcPr>
            <w:tcW w:w="2402" w:type="dxa"/>
            <w:shd w:val="clear" w:color="auto" w:fill="auto"/>
            <w:vAlign w:val="center"/>
          </w:tcPr>
          <w:p w14:paraId="37D6E07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496DA05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34</w:t>
            </w:r>
          </w:p>
        </w:tc>
      </w:tr>
      <w:tr w:rsidR="001279E9" w:rsidRPr="001279E9" w14:paraId="31E36F05" w14:textId="77777777" w:rsidTr="00667163">
        <w:trPr>
          <w:gridBefore w:val="6"/>
          <w:wBefore w:w="5946" w:type="dxa"/>
          <w:trHeight w:val="340"/>
          <w:jc w:val="center"/>
        </w:trPr>
        <w:tc>
          <w:tcPr>
            <w:tcW w:w="2402" w:type="dxa"/>
            <w:shd w:val="clear" w:color="auto" w:fill="auto"/>
            <w:vAlign w:val="center"/>
          </w:tcPr>
          <w:p w14:paraId="2C45519C"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shd w:val="clear" w:color="auto" w:fill="auto"/>
            <w:vAlign w:val="center"/>
          </w:tcPr>
          <w:p w14:paraId="7A588B42"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100</w:t>
            </w:r>
          </w:p>
        </w:tc>
      </w:tr>
      <w:tr w:rsidR="001279E9" w:rsidRPr="001279E9" w14:paraId="7CE47848" w14:textId="77777777" w:rsidTr="00667163">
        <w:trPr>
          <w:cantSplit/>
          <w:trHeight w:val="340"/>
          <w:jc w:val="center"/>
        </w:trPr>
        <w:tc>
          <w:tcPr>
            <w:tcW w:w="554" w:type="dxa"/>
            <w:vMerge w:val="restart"/>
            <w:shd w:val="clear" w:color="auto" w:fill="auto"/>
            <w:vAlign w:val="center"/>
          </w:tcPr>
          <w:p w14:paraId="7D26D90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w:t>
            </w:r>
          </w:p>
        </w:tc>
        <w:tc>
          <w:tcPr>
            <w:tcW w:w="2770" w:type="dxa"/>
            <w:gridSpan w:val="2"/>
            <w:vMerge w:val="restart"/>
            <w:shd w:val="clear" w:color="auto" w:fill="auto"/>
            <w:vAlign w:val="center"/>
          </w:tcPr>
          <w:p w14:paraId="56609C9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Ponadpodstawowych</w:t>
            </w:r>
          </w:p>
          <w:p w14:paraId="5364056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im. Wincentego Witosa</w:t>
            </w:r>
          </w:p>
          <w:p w14:paraId="3F3105C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 xml:space="preserve">w </w:t>
            </w:r>
            <w:proofErr w:type="spellStart"/>
            <w:r w:rsidRPr="001279E9">
              <w:rPr>
                <w:rFonts w:eastAsia="Times New Roman" w:cstheme="minorHAnsi"/>
                <w:sz w:val="20"/>
                <w:szCs w:val="20"/>
                <w:lang w:eastAsia="pl-PL"/>
              </w:rPr>
              <w:t>Samostrzelu</w:t>
            </w:r>
            <w:proofErr w:type="spellEnd"/>
          </w:p>
        </w:tc>
        <w:tc>
          <w:tcPr>
            <w:tcW w:w="879" w:type="dxa"/>
            <w:gridSpan w:val="2"/>
            <w:vMerge w:val="restart"/>
            <w:shd w:val="clear" w:color="auto" w:fill="auto"/>
            <w:vAlign w:val="center"/>
          </w:tcPr>
          <w:p w14:paraId="56B6B12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shd w:val="clear" w:color="auto" w:fill="auto"/>
            <w:vAlign w:val="center"/>
          </w:tcPr>
          <w:p w14:paraId="39B7F30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60F3FC2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weterynarii</w:t>
            </w:r>
          </w:p>
          <w:p w14:paraId="0B1E755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architektury krajobrazu</w:t>
            </w:r>
          </w:p>
          <w:p w14:paraId="2A882B0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rolnik</w:t>
            </w:r>
          </w:p>
        </w:tc>
        <w:tc>
          <w:tcPr>
            <w:tcW w:w="936" w:type="dxa"/>
            <w:shd w:val="clear" w:color="auto" w:fill="auto"/>
            <w:vAlign w:val="center"/>
          </w:tcPr>
          <w:p w14:paraId="44E85E2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p w14:paraId="2170BC2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0</w:t>
            </w:r>
          </w:p>
          <w:p w14:paraId="7CEE4681" w14:textId="77777777" w:rsidR="001279E9" w:rsidRPr="001279E9" w:rsidRDefault="001279E9" w:rsidP="001279E9">
            <w:pPr>
              <w:spacing w:after="0" w:line="240" w:lineRule="auto"/>
              <w:jc w:val="center"/>
              <w:rPr>
                <w:rFonts w:eastAsia="Times New Roman" w:cstheme="minorHAnsi"/>
                <w:sz w:val="20"/>
                <w:szCs w:val="20"/>
                <w:lang w:eastAsia="pl-PL"/>
              </w:rPr>
            </w:pPr>
          </w:p>
          <w:p w14:paraId="5C13C11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11</w:t>
            </w:r>
          </w:p>
        </w:tc>
      </w:tr>
      <w:tr w:rsidR="001279E9" w:rsidRPr="001279E9" w14:paraId="4B1BCD6A" w14:textId="77777777" w:rsidTr="00667163">
        <w:trPr>
          <w:cantSplit/>
          <w:trHeight w:val="340"/>
          <w:jc w:val="center"/>
        </w:trPr>
        <w:tc>
          <w:tcPr>
            <w:tcW w:w="554" w:type="dxa"/>
            <w:vMerge/>
            <w:shd w:val="clear" w:color="auto" w:fill="auto"/>
            <w:vAlign w:val="center"/>
          </w:tcPr>
          <w:p w14:paraId="63E760E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3E7E978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1988D73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31B4138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645EA3C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
        </w:tc>
        <w:tc>
          <w:tcPr>
            <w:tcW w:w="2402" w:type="dxa"/>
            <w:shd w:val="clear" w:color="auto" w:fill="auto"/>
            <w:vAlign w:val="center"/>
          </w:tcPr>
          <w:p w14:paraId="1DBE9CF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tc>
        <w:tc>
          <w:tcPr>
            <w:tcW w:w="936" w:type="dxa"/>
            <w:shd w:val="clear" w:color="auto" w:fill="auto"/>
            <w:vAlign w:val="center"/>
          </w:tcPr>
          <w:p w14:paraId="3498204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24</w:t>
            </w:r>
          </w:p>
        </w:tc>
      </w:tr>
      <w:tr w:rsidR="001279E9" w:rsidRPr="001279E9" w14:paraId="01F5474D" w14:textId="77777777" w:rsidTr="00667163">
        <w:trPr>
          <w:cantSplit/>
          <w:trHeight w:val="340"/>
          <w:jc w:val="center"/>
        </w:trPr>
        <w:tc>
          <w:tcPr>
            <w:tcW w:w="554" w:type="dxa"/>
            <w:vMerge/>
            <w:shd w:val="clear" w:color="auto" w:fill="auto"/>
            <w:vAlign w:val="center"/>
          </w:tcPr>
          <w:p w14:paraId="04A4322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2A23CE9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shd w:val="clear" w:color="auto" w:fill="auto"/>
            <w:vAlign w:val="center"/>
          </w:tcPr>
          <w:p w14:paraId="3AB85B7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shd w:val="clear" w:color="auto" w:fill="auto"/>
            <w:vAlign w:val="center"/>
          </w:tcPr>
          <w:p w14:paraId="4D99559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gimnazjum</w:t>
            </w:r>
          </w:p>
        </w:tc>
        <w:tc>
          <w:tcPr>
            <w:tcW w:w="2402" w:type="dxa"/>
            <w:shd w:val="clear" w:color="auto" w:fill="auto"/>
            <w:vAlign w:val="center"/>
          </w:tcPr>
          <w:p w14:paraId="0E767E7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 oddziały</w:t>
            </w:r>
          </w:p>
        </w:tc>
        <w:tc>
          <w:tcPr>
            <w:tcW w:w="936" w:type="dxa"/>
            <w:shd w:val="clear" w:color="auto" w:fill="auto"/>
            <w:vAlign w:val="center"/>
          </w:tcPr>
          <w:p w14:paraId="72DF776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70</w:t>
            </w:r>
          </w:p>
        </w:tc>
      </w:tr>
      <w:tr w:rsidR="001279E9" w:rsidRPr="001279E9" w14:paraId="40E2CE33" w14:textId="77777777" w:rsidTr="00667163">
        <w:trPr>
          <w:cantSplit/>
          <w:trHeight w:val="340"/>
          <w:jc w:val="center"/>
        </w:trPr>
        <w:tc>
          <w:tcPr>
            <w:tcW w:w="554" w:type="dxa"/>
            <w:vMerge/>
            <w:shd w:val="clear" w:color="auto" w:fill="auto"/>
            <w:vAlign w:val="center"/>
          </w:tcPr>
          <w:p w14:paraId="39BCF92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21AF8FD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672DCB7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62E3CCC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5833D6B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weterynarii</w:t>
            </w:r>
          </w:p>
          <w:p w14:paraId="57C218C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architektury krajobrazu</w:t>
            </w:r>
          </w:p>
          <w:p w14:paraId="4C3E723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rolnik</w:t>
            </w:r>
          </w:p>
        </w:tc>
        <w:tc>
          <w:tcPr>
            <w:tcW w:w="936" w:type="dxa"/>
            <w:shd w:val="clear" w:color="auto" w:fill="auto"/>
            <w:vAlign w:val="center"/>
          </w:tcPr>
          <w:p w14:paraId="12B1CBC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13</w:t>
            </w:r>
          </w:p>
          <w:p w14:paraId="49E46D6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w:t>
            </w:r>
          </w:p>
          <w:p w14:paraId="5B462B3C" w14:textId="77777777" w:rsidR="001279E9" w:rsidRPr="001279E9" w:rsidRDefault="001279E9" w:rsidP="001279E9">
            <w:pPr>
              <w:spacing w:after="0" w:line="240" w:lineRule="auto"/>
              <w:jc w:val="center"/>
              <w:rPr>
                <w:rFonts w:eastAsia="Times New Roman" w:cstheme="minorHAnsi"/>
                <w:sz w:val="20"/>
                <w:szCs w:val="20"/>
                <w:lang w:eastAsia="pl-PL"/>
              </w:rPr>
            </w:pPr>
          </w:p>
          <w:p w14:paraId="2DF591B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13</w:t>
            </w:r>
          </w:p>
        </w:tc>
      </w:tr>
      <w:tr w:rsidR="001279E9" w:rsidRPr="001279E9" w14:paraId="482EF5F4" w14:textId="77777777" w:rsidTr="00667163">
        <w:trPr>
          <w:cantSplit/>
          <w:trHeight w:val="340"/>
          <w:jc w:val="center"/>
        </w:trPr>
        <w:tc>
          <w:tcPr>
            <w:tcW w:w="554" w:type="dxa"/>
            <w:vMerge/>
            <w:shd w:val="clear" w:color="auto" w:fill="auto"/>
            <w:vAlign w:val="center"/>
          </w:tcPr>
          <w:p w14:paraId="580D5C6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39DFDF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2F2572F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4AB8D722" w14:textId="77777777" w:rsidR="001279E9" w:rsidRPr="001279E9" w:rsidRDefault="001279E9" w:rsidP="001279E9">
            <w:pPr>
              <w:spacing w:after="0" w:line="240" w:lineRule="auto"/>
              <w:jc w:val="center"/>
              <w:rPr>
                <w:rFonts w:eastAsia="Times New Roman" w:cstheme="minorHAnsi"/>
                <w:sz w:val="20"/>
                <w:szCs w:val="20"/>
                <w:lang w:eastAsia="pl-PL"/>
              </w:rPr>
            </w:pP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302205E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tc>
        <w:tc>
          <w:tcPr>
            <w:tcW w:w="936" w:type="dxa"/>
            <w:shd w:val="clear" w:color="auto" w:fill="auto"/>
            <w:vAlign w:val="center"/>
          </w:tcPr>
          <w:p w14:paraId="244A0F05" w14:textId="77777777" w:rsidR="001279E9" w:rsidRPr="001279E9" w:rsidRDefault="001279E9" w:rsidP="001279E9">
            <w:pPr>
              <w:spacing w:after="0" w:line="240" w:lineRule="auto"/>
              <w:jc w:val="center"/>
              <w:rPr>
                <w:rFonts w:eastAsia="Times New Roman" w:cstheme="minorHAnsi"/>
                <w:sz w:val="20"/>
                <w:szCs w:val="20"/>
                <w:lang w:val="de-DE" w:eastAsia="pl-PL"/>
              </w:rPr>
            </w:pPr>
            <w:r w:rsidRPr="001279E9">
              <w:rPr>
                <w:rFonts w:eastAsia="Times New Roman" w:cstheme="minorHAnsi"/>
                <w:sz w:val="20"/>
                <w:szCs w:val="20"/>
                <w:lang w:val="de-DE" w:eastAsia="pl-PL"/>
              </w:rPr>
              <w:t>25</w:t>
            </w:r>
          </w:p>
        </w:tc>
      </w:tr>
      <w:tr w:rsidR="001279E9" w:rsidRPr="001279E9" w14:paraId="3272B3B1" w14:textId="77777777" w:rsidTr="00667163">
        <w:trPr>
          <w:cantSplit/>
          <w:trHeight w:val="340"/>
          <w:jc w:val="center"/>
        </w:trPr>
        <w:tc>
          <w:tcPr>
            <w:tcW w:w="554" w:type="dxa"/>
            <w:vMerge/>
            <w:shd w:val="clear" w:color="auto" w:fill="auto"/>
            <w:vAlign w:val="center"/>
          </w:tcPr>
          <w:p w14:paraId="4C9E61E3" w14:textId="77777777" w:rsidR="001279E9" w:rsidRPr="001279E9" w:rsidRDefault="001279E9" w:rsidP="001279E9">
            <w:pPr>
              <w:spacing w:after="0" w:line="240" w:lineRule="auto"/>
              <w:jc w:val="center"/>
              <w:rPr>
                <w:rFonts w:eastAsia="Times New Roman" w:cstheme="minorHAnsi"/>
                <w:sz w:val="20"/>
                <w:szCs w:val="20"/>
                <w:lang w:val="de-DE" w:eastAsia="pl-PL"/>
              </w:rPr>
            </w:pPr>
          </w:p>
        </w:tc>
        <w:tc>
          <w:tcPr>
            <w:tcW w:w="2770" w:type="dxa"/>
            <w:gridSpan w:val="2"/>
            <w:vMerge/>
            <w:shd w:val="clear" w:color="auto" w:fill="auto"/>
            <w:vAlign w:val="center"/>
          </w:tcPr>
          <w:p w14:paraId="731E2FE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shd w:val="clear" w:color="auto" w:fill="auto"/>
            <w:vAlign w:val="center"/>
          </w:tcPr>
          <w:p w14:paraId="6820CD71" w14:textId="77777777" w:rsidR="001279E9" w:rsidRPr="001279E9" w:rsidRDefault="001279E9" w:rsidP="001279E9">
            <w:pPr>
              <w:spacing w:after="0" w:line="240" w:lineRule="auto"/>
              <w:jc w:val="center"/>
              <w:rPr>
                <w:rFonts w:eastAsia="Times New Roman" w:cstheme="minorHAnsi"/>
                <w:sz w:val="20"/>
                <w:szCs w:val="20"/>
                <w:lang w:val="de-DE" w:eastAsia="pl-PL"/>
              </w:rPr>
            </w:pPr>
            <w:r w:rsidRPr="001279E9">
              <w:rPr>
                <w:rFonts w:eastAsia="Times New Roman" w:cstheme="minorHAnsi"/>
                <w:sz w:val="20"/>
                <w:szCs w:val="20"/>
                <w:lang w:val="de-DE" w:eastAsia="pl-PL"/>
              </w:rPr>
              <w:t>III</w:t>
            </w:r>
          </w:p>
        </w:tc>
        <w:tc>
          <w:tcPr>
            <w:tcW w:w="1743" w:type="dxa"/>
            <w:shd w:val="clear" w:color="auto" w:fill="auto"/>
            <w:vAlign w:val="center"/>
          </w:tcPr>
          <w:p w14:paraId="4D76531F" w14:textId="77777777" w:rsidR="001279E9" w:rsidRPr="001279E9" w:rsidRDefault="001279E9" w:rsidP="001279E9">
            <w:pPr>
              <w:spacing w:after="0" w:line="240" w:lineRule="auto"/>
              <w:jc w:val="center"/>
              <w:rPr>
                <w:rFonts w:eastAsia="Times New Roman" w:cstheme="minorHAnsi"/>
                <w:sz w:val="20"/>
                <w:szCs w:val="20"/>
                <w:lang w:val="de-DE" w:eastAsia="pl-PL"/>
              </w:rPr>
            </w:pPr>
            <w:proofErr w:type="spellStart"/>
            <w:r w:rsidRPr="001279E9">
              <w:rPr>
                <w:rFonts w:eastAsia="Times New Roman" w:cstheme="minorHAnsi"/>
                <w:sz w:val="20"/>
                <w:szCs w:val="20"/>
                <w:lang w:val="de-DE" w:eastAsia="pl-PL"/>
              </w:rPr>
              <w:t>gimnazjum</w:t>
            </w:r>
            <w:proofErr w:type="spellEnd"/>
          </w:p>
        </w:tc>
        <w:tc>
          <w:tcPr>
            <w:tcW w:w="2402" w:type="dxa"/>
            <w:shd w:val="clear" w:color="auto" w:fill="auto"/>
            <w:vAlign w:val="center"/>
          </w:tcPr>
          <w:p w14:paraId="4F5FBBC1" w14:textId="77777777" w:rsidR="001279E9" w:rsidRPr="001279E9" w:rsidRDefault="001279E9" w:rsidP="001279E9">
            <w:pPr>
              <w:spacing w:after="0" w:line="240" w:lineRule="auto"/>
              <w:jc w:val="center"/>
              <w:rPr>
                <w:rFonts w:eastAsia="Times New Roman" w:cstheme="minorHAnsi"/>
                <w:sz w:val="20"/>
                <w:szCs w:val="20"/>
                <w:lang w:val="de-DE" w:eastAsia="pl-PL"/>
              </w:rPr>
            </w:pPr>
            <w:r w:rsidRPr="001279E9">
              <w:rPr>
                <w:rFonts w:eastAsia="Times New Roman" w:cstheme="minorHAnsi"/>
                <w:sz w:val="20"/>
                <w:szCs w:val="20"/>
                <w:lang w:val="de-DE" w:eastAsia="pl-PL"/>
              </w:rPr>
              <w:t xml:space="preserve">2 </w:t>
            </w:r>
            <w:proofErr w:type="spellStart"/>
            <w:r w:rsidRPr="001279E9">
              <w:rPr>
                <w:rFonts w:eastAsia="Times New Roman" w:cstheme="minorHAnsi"/>
                <w:sz w:val="20"/>
                <w:szCs w:val="20"/>
                <w:lang w:val="de-DE" w:eastAsia="pl-PL"/>
              </w:rPr>
              <w:t>oddziały</w:t>
            </w:r>
            <w:proofErr w:type="spellEnd"/>
          </w:p>
        </w:tc>
        <w:tc>
          <w:tcPr>
            <w:tcW w:w="936" w:type="dxa"/>
            <w:shd w:val="clear" w:color="auto" w:fill="auto"/>
            <w:vAlign w:val="center"/>
          </w:tcPr>
          <w:p w14:paraId="26B2BFBE" w14:textId="77777777" w:rsidR="001279E9" w:rsidRPr="001279E9" w:rsidRDefault="001279E9" w:rsidP="001279E9">
            <w:pPr>
              <w:spacing w:after="0" w:line="240" w:lineRule="auto"/>
              <w:jc w:val="center"/>
              <w:rPr>
                <w:rFonts w:eastAsia="Times New Roman" w:cstheme="minorHAnsi"/>
                <w:sz w:val="20"/>
                <w:szCs w:val="20"/>
                <w:lang w:val="de-DE" w:eastAsia="pl-PL"/>
              </w:rPr>
            </w:pPr>
            <w:r w:rsidRPr="001279E9">
              <w:rPr>
                <w:rFonts w:eastAsia="Times New Roman" w:cstheme="minorHAnsi"/>
                <w:sz w:val="20"/>
                <w:szCs w:val="20"/>
                <w:lang w:val="de-DE" w:eastAsia="pl-PL"/>
              </w:rPr>
              <w:t>45</w:t>
            </w:r>
          </w:p>
        </w:tc>
      </w:tr>
      <w:tr w:rsidR="001279E9" w:rsidRPr="001279E9" w14:paraId="7CF25ADF" w14:textId="77777777" w:rsidTr="00667163">
        <w:trPr>
          <w:cantSplit/>
          <w:trHeight w:val="340"/>
          <w:jc w:val="center"/>
        </w:trPr>
        <w:tc>
          <w:tcPr>
            <w:tcW w:w="554" w:type="dxa"/>
            <w:vMerge/>
            <w:shd w:val="clear" w:color="auto" w:fill="auto"/>
            <w:vAlign w:val="center"/>
          </w:tcPr>
          <w:p w14:paraId="756454B4" w14:textId="77777777" w:rsidR="001279E9" w:rsidRPr="001279E9" w:rsidRDefault="001279E9" w:rsidP="001279E9">
            <w:pPr>
              <w:spacing w:after="0" w:line="240" w:lineRule="auto"/>
              <w:jc w:val="center"/>
              <w:rPr>
                <w:rFonts w:eastAsia="Times New Roman" w:cstheme="minorHAnsi"/>
                <w:sz w:val="20"/>
                <w:szCs w:val="20"/>
                <w:lang w:val="de-DE" w:eastAsia="pl-PL"/>
              </w:rPr>
            </w:pPr>
          </w:p>
        </w:tc>
        <w:tc>
          <w:tcPr>
            <w:tcW w:w="2770" w:type="dxa"/>
            <w:gridSpan w:val="2"/>
            <w:vMerge/>
            <w:shd w:val="clear" w:color="auto" w:fill="auto"/>
            <w:vAlign w:val="center"/>
          </w:tcPr>
          <w:p w14:paraId="2512819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52015B09" w14:textId="77777777" w:rsidR="001279E9" w:rsidRPr="001279E9" w:rsidRDefault="001279E9" w:rsidP="001279E9">
            <w:pPr>
              <w:spacing w:after="0" w:line="240" w:lineRule="auto"/>
              <w:jc w:val="center"/>
              <w:rPr>
                <w:rFonts w:eastAsia="Times New Roman" w:cstheme="minorHAnsi"/>
                <w:sz w:val="20"/>
                <w:szCs w:val="20"/>
                <w:lang w:val="de-DE" w:eastAsia="pl-PL"/>
              </w:rPr>
            </w:pPr>
          </w:p>
        </w:tc>
        <w:tc>
          <w:tcPr>
            <w:tcW w:w="1743" w:type="dxa"/>
            <w:shd w:val="clear" w:color="auto" w:fill="auto"/>
            <w:vAlign w:val="center"/>
          </w:tcPr>
          <w:p w14:paraId="190E4D6D" w14:textId="77777777" w:rsidR="001279E9" w:rsidRPr="001279E9" w:rsidRDefault="001279E9" w:rsidP="001279E9">
            <w:pPr>
              <w:spacing w:after="0" w:line="240" w:lineRule="auto"/>
              <w:jc w:val="center"/>
              <w:rPr>
                <w:rFonts w:eastAsia="Times New Roman" w:cstheme="minorHAnsi"/>
                <w:sz w:val="20"/>
                <w:szCs w:val="20"/>
                <w:lang w:val="de-DE" w:eastAsia="pl-PL"/>
              </w:rPr>
            </w:pPr>
            <w:proofErr w:type="spellStart"/>
            <w:r w:rsidRPr="001279E9">
              <w:rPr>
                <w:rFonts w:eastAsia="Times New Roman" w:cstheme="minorHAnsi"/>
                <w:sz w:val="20"/>
                <w:szCs w:val="20"/>
                <w:lang w:val="de-DE" w:eastAsia="pl-PL"/>
              </w:rPr>
              <w:t>technikum</w:t>
            </w:r>
            <w:proofErr w:type="spellEnd"/>
          </w:p>
        </w:tc>
        <w:tc>
          <w:tcPr>
            <w:tcW w:w="2402" w:type="dxa"/>
            <w:shd w:val="clear" w:color="auto" w:fill="auto"/>
            <w:vAlign w:val="center"/>
          </w:tcPr>
          <w:p w14:paraId="54BD0A5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weterynarii</w:t>
            </w:r>
          </w:p>
          <w:p w14:paraId="7341965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architektury krajobrazu</w:t>
            </w:r>
          </w:p>
          <w:p w14:paraId="3631B4C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rolnik</w:t>
            </w:r>
          </w:p>
        </w:tc>
        <w:tc>
          <w:tcPr>
            <w:tcW w:w="936" w:type="dxa"/>
            <w:shd w:val="clear" w:color="auto" w:fill="auto"/>
            <w:vAlign w:val="center"/>
          </w:tcPr>
          <w:p w14:paraId="2BF0945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13</w:t>
            </w:r>
          </w:p>
          <w:p w14:paraId="47780FA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5</w:t>
            </w:r>
          </w:p>
          <w:p w14:paraId="63FDFE31" w14:textId="77777777" w:rsidR="001279E9" w:rsidRPr="001279E9" w:rsidRDefault="001279E9" w:rsidP="001279E9">
            <w:pPr>
              <w:spacing w:after="0" w:line="240" w:lineRule="auto"/>
              <w:jc w:val="center"/>
              <w:rPr>
                <w:rFonts w:eastAsia="Times New Roman" w:cstheme="minorHAnsi"/>
                <w:sz w:val="20"/>
                <w:szCs w:val="20"/>
                <w:lang w:eastAsia="pl-PL"/>
              </w:rPr>
            </w:pPr>
          </w:p>
          <w:p w14:paraId="220D8D4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6</w:t>
            </w:r>
          </w:p>
        </w:tc>
      </w:tr>
      <w:tr w:rsidR="001279E9" w:rsidRPr="001279E9" w14:paraId="1E52FF1A" w14:textId="77777777" w:rsidTr="00667163">
        <w:trPr>
          <w:cantSplit/>
          <w:trHeight w:val="340"/>
          <w:jc w:val="center"/>
        </w:trPr>
        <w:tc>
          <w:tcPr>
            <w:tcW w:w="554" w:type="dxa"/>
            <w:vMerge/>
            <w:shd w:val="clear" w:color="auto" w:fill="auto"/>
            <w:vAlign w:val="center"/>
          </w:tcPr>
          <w:p w14:paraId="78951B0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0B3B3C8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7A8ED90B" w14:textId="77777777" w:rsidR="001279E9" w:rsidRPr="001279E9" w:rsidRDefault="001279E9" w:rsidP="001279E9">
            <w:pPr>
              <w:spacing w:after="0" w:line="240" w:lineRule="auto"/>
              <w:jc w:val="center"/>
              <w:rPr>
                <w:rFonts w:eastAsia="Times New Roman" w:cstheme="minorHAnsi"/>
                <w:sz w:val="20"/>
                <w:szCs w:val="20"/>
                <w:lang w:val="de-DE" w:eastAsia="pl-PL"/>
              </w:rPr>
            </w:pPr>
          </w:p>
        </w:tc>
        <w:tc>
          <w:tcPr>
            <w:tcW w:w="1743" w:type="dxa"/>
            <w:shd w:val="clear" w:color="auto" w:fill="auto"/>
            <w:vAlign w:val="center"/>
          </w:tcPr>
          <w:p w14:paraId="55296372" w14:textId="77777777" w:rsidR="001279E9" w:rsidRPr="001279E9" w:rsidRDefault="001279E9" w:rsidP="001279E9">
            <w:pPr>
              <w:spacing w:after="0" w:line="240" w:lineRule="auto"/>
              <w:jc w:val="center"/>
              <w:rPr>
                <w:rFonts w:eastAsia="Times New Roman" w:cstheme="minorHAnsi"/>
                <w:sz w:val="20"/>
                <w:szCs w:val="20"/>
                <w:lang w:val="de-DE" w:eastAsia="pl-PL"/>
              </w:rPr>
            </w:pPr>
            <w:proofErr w:type="spellStart"/>
            <w:r w:rsidRPr="001279E9">
              <w:rPr>
                <w:rFonts w:eastAsia="Times New Roman" w:cstheme="minorHAnsi"/>
                <w:sz w:val="20"/>
                <w:szCs w:val="20"/>
                <w:lang w:val="de-DE" w:eastAsia="pl-PL"/>
              </w:rPr>
              <w:t>zsz</w:t>
            </w:r>
            <w:proofErr w:type="spellEnd"/>
          </w:p>
        </w:tc>
        <w:tc>
          <w:tcPr>
            <w:tcW w:w="2402" w:type="dxa"/>
            <w:shd w:val="clear" w:color="auto" w:fill="auto"/>
            <w:vAlign w:val="center"/>
          </w:tcPr>
          <w:p w14:paraId="2FD8EE5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tc>
        <w:tc>
          <w:tcPr>
            <w:tcW w:w="936" w:type="dxa"/>
            <w:shd w:val="clear" w:color="auto" w:fill="auto"/>
            <w:vAlign w:val="center"/>
          </w:tcPr>
          <w:p w14:paraId="303C8F5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23</w:t>
            </w:r>
          </w:p>
        </w:tc>
      </w:tr>
      <w:tr w:rsidR="001279E9" w:rsidRPr="001279E9" w14:paraId="1B0BB23D" w14:textId="77777777" w:rsidTr="00667163">
        <w:trPr>
          <w:cantSplit/>
          <w:trHeight w:val="340"/>
          <w:jc w:val="center"/>
        </w:trPr>
        <w:tc>
          <w:tcPr>
            <w:tcW w:w="554" w:type="dxa"/>
            <w:vMerge/>
            <w:shd w:val="clear" w:color="auto" w:fill="auto"/>
            <w:vAlign w:val="center"/>
          </w:tcPr>
          <w:p w14:paraId="711158C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41874C9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shd w:val="clear" w:color="auto" w:fill="auto"/>
            <w:vAlign w:val="center"/>
          </w:tcPr>
          <w:p w14:paraId="7E931526" w14:textId="77777777" w:rsidR="001279E9" w:rsidRPr="001279E9" w:rsidRDefault="001279E9" w:rsidP="001279E9">
            <w:pPr>
              <w:spacing w:after="0" w:line="240" w:lineRule="auto"/>
              <w:jc w:val="center"/>
              <w:rPr>
                <w:rFonts w:eastAsia="Times New Roman" w:cstheme="minorHAnsi"/>
                <w:sz w:val="20"/>
                <w:szCs w:val="20"/>
                <w:lang w:val="de-DE" w:eastAsia="pl-PL"/>
              </w:rPr>
            </w:pPr>
            <w:r w:rsidRPr="001279E9">
              <w:rPr>
                <w:rFonts w:eastAsia="Times New Roman" w:cstheme="minorHAnsi"/>
                <w:sz w:val="20"/>
                <w:szCs w:val="20"/>
                <w:lang w:val="de-DE" w:eastAsia="pl-PL"/>
              </w:rPr>
              <w:t>IV</w:t>
            </w:r>
          </w:p>
        </w:tc>
        <w:tc>
          <w:tcPr>
            <w:tcW w:w="1743" w:type="dxa"/>
            <w:shd w:val="clear" w:color="auto" w:fill="auto"/>
            <w:vAlign w:val="center"/>
          </w:tcPr>
          <w:p w14:paraId="6B9F4525" w14:textId="77777777" w:rsidR="001279E9" w:rsidRPr="001279E9" w:rsidRDefault="001279E9" w:rsidP="001279E9">
            <w:pPr>
              <w:spacing w:after="0" w:line="240" w:lineRule="auto"/>
              <w:jc w:val="center"/>
              <w:rPr>
                <w:rFonts w:eastAsia="Times New Roman" w:cstheme="minorHAnsi"/>
                <w:sz w:val="20"/>
                <w:szCs w:val="20"/>
                <w:lang w:val="de-DE" w:eastAsia="pl-PL"/>
              </w:rPr>
            </w:pPr>
            <w:proofErr w:type="spellStart"/>
            <w:r w:rsidRPr="001279E9">
              <w:rPr>
                <w:rFonts w:eastAsia="Times New Roman" w:cstheme="minorHAnsi"/>
                <w:sz w:val="20"/>
                <w:szCs w:val="20"/>
                <w:lang w:val="de-DE" w:eastAsia="pl-PL"/>
              </w:rPr>
              <w:t>technikum</w:t>
            </w:r>
            <w:proofErr w:type="spellEnd"/>
          </w:p>
        </w:tc>
        <w:tc>
          <w:tcPr>
            <w:tcW w:w="2402" w:type="dxa"/>
            <w:shd w:val="clear" w:color="auto" w:fill="auto"/>
            <w:vAlign w:val="center"/>
          </w:tcPr>
          <w:p w14:paraId="582C7D7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 weterynarii</w:t>
            </w:r>
          </w:p>
          <w:p w14:paraId="3DD66D7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 architektury krajobrazu</w:t>
            </w:r>
          </w:p>
          <w:p w14:paraId="663328C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rolnik</w:t>
            </w:r>
          </w:p>
        </w:tc>
        <w:tc>
          <w:tcPr>
            <w:tcW w:w="936" w:type="dxa"/>
            <w:shd w:val="clear" w:color="auto" w:fill="auto"/>
            <w:vAlign w:val="center"/>
          </w:tcPr>
          <w:p w14:paraId="53B0485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7</w:t>
            </w:r>
          </w:p>
          <w:p w14:paraId="2CD4EB1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5</w:t>
            </w:r>
          </w:p>
          <w:p w14:paraId="7F4C440B" w14:textId="77777777" w:rsidR="001279E9" w:rsidRPr="001279E9" w:rsidRDefault="001279E9" w:rsidP="001279E9">
            <w:pPr>
              <w:spacing w:after="0" w:line="240" w:lineRule="auto"/>
              <w:jc w:val="center"/>
              <w:rPr>
                <w:rFonts w:eastAsia="Times New Roman" w:cstheme="minorHAnsi"/>
                <w:sz w:val="20"/>
                <w:szCs w:val="20"/>
                <w:lang w:eastAsia="pl-PL"/>
              </w:rPr>
            </w:pPr>
          </w:p>
          <w:p w14:paraId="2BDB670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4B9BF3D7" w14:textId="77777777" w:rsidTr="00667163">
        <w:trPr>
          <w:gridBefore w:val="6"/>
          <w:wBefore w:w="5946" w:type="dxa"/>
          <w:trHeight w:val="340"/>
          <w:jc w:val="center"/>
        </w:trPr>
        <w:tc>
          <w:tcPr>
            <w:tcW w:w="2402" w:type="dxa"/>
            <w:shd w:val="clear" w:color="auto" w:fill="auto"/>
            <w:vAlign w:val="center"/>
          </w:tcPr>
          <w:p w14:paraId="2AC180F7"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shd w:val="clear" w:color="auto" w:fill="auto"/>
            <w:vAlign w:val="center"/>
          </w:tcPr>
          <w:p w14:paraId="5C7D3D0D"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282</w:t>
            </w:r>
          </w:p>
        </w:tc>
      </w:tr>
      <w:tr w:rsidR="001279E9" w:rsidRPr="001279E9" w14:paraId="72BA6557" w14:textId="77777777" w:rsidTr="00667163">
        <w:trPr>
          <w:cantSplit/>
          <w:trHeight w:val="340"/>
          <w:jc w:val="center"/>
        </w:trPr>
        <w:tc>
          <w:tcPr>
            <w:tcW w:w="554" w:type="dxa"/>
            <w:vMerge w:val="restart"/>
            <w:shd w:val="clear" w:color="auto" w:fill="auto"/>
            <w:vAlign w:val="center"/>
          </w:tcPr>
          <w:p w14:paraId="38E649F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w:t>
            </w:r>
          </w:p>
        </w:tc>
        <w:tc>
          <w:tcPr>
            <w:tcW w:w="2770" w:type="dxa"/>
            <w:gridSpan w:val="2"/>
            <w:vMerge w:val="restart"/>
            <w:shd w:val="clear" w:color="auto" w:fill="auto"/>
            <w:vAlign w:val="center"/>
          </w:tcPr>
          <w:p w14:paraId="75B0277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Żeglugi</w:t>
            </w:r>
          </w:p>
          <w:p w14:paraId="01E652C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Śródlądowej</w:t>
            </w:r>
          </w:p>
          <w:p w14:paraId="7C015FD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 xml:space="preserve">im. </w:t>
            </w:r>
            <w:proofErr w:type="spellStart"/>
            <w:r w:rsidRPr="001279E9">
              <w:rPr>
                <w:rFonts w:eastAsia="Times New Roman" w:cstheme="minorHAnsi"/>
                <w:sz w:val="20"/>
                <w:szCs w:val="20"/>
                <w:lang w:eastAsia="pl-PL"/>
              </w:rPr>
              <w:t>kmdr</w:t>
            </w:r>
            <w:proofErr w:type="spellEnd"/>
            <w:r w:rsidRPr="001279E9">
              <w:rPr>
                <w:rFonts w:eastAsia="Times New Roman" w:cstheme="minorHAnsi"/>
                <w:sz w:val="20"/>
                <w:szCs w:val="20"/>
                <w:lang w:eastAsia="pl-PL"/>
              </w:rPr>
              <w:t>. Bolesława Romanowskiego</w:t>
            </w:r>
          </w:p>
          <w:p w14:paraId="5BC6E85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Nakle nad Notecią</w:t>
            </w:r>
          </w:p>
        </w:tc>
        <w:tc>
          <w:tcPr>
            <w:tcW w:w="879" w:type="dxa"/>
            <w:gridSpan w:val="2"/>
            <w:vMerge w:val="restart"/>
            <w:shd w:val="clear" w:color="auto" w:fill="auto"/>
            <w:vAlign w:val="center"/>
          </w:tcPr>
          <w:p w14:paraId="78CC40B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vMerge w:val="restart"/>
            <w:shd w:val="clear" w:color="auto" w:fill="auto"/>
            <w:vAlign w:val="center"/>
          </w:tcPr>
          <w:p w14:paraId="4EDBE15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64614C7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żeglugi śródlądowej</w:t>
            </w:r>
          </w:p>
        </w:tc>
        <w:tc>
          <w:tcPr>
            <w:tcW w:w="936" w:type="dxa"/>
            <w:shd w:val="clear" w:color="auto" w:fill="auto"/>
            <w:vAlign w:val="center"/>
          </w:tcPr>
          <w:p w14:paraId="03BFDE2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27</w:t>
            </w:r>
          </w:p>
        </w:tc>
      </w:tr>
      <w:tr w:rsidR="001279E9" w:rsidRPr="001279E9" w14:paraId="4EE91740" w14:textId="77777777" w:rsidTr="00667163">
        <w:trPr>
          <w:cantSplit/>
          <w:trHeight w:val="340"/>
          <w:jc w:val="center"/>
        </w:trPr>
        <w:tc>
          <w:tcPr>
            <w:tcW w:w="554" w:type="dxa"/>
            <w:vMerge/>
            <w:shd w:val="clear" w:color="auto" w:fill="auto"/>
            <w:vAlign w:val="center"/>
          </w:tcPr>
          <w:p w14:paraId="73CEBF6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5D90C0F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154847C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10F795E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53DD61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pojazdów samochodowych</w:t>
            </w:r>
          </w:p>
        </w:tc>
        <w:tc>
          <w:tcPr>
            <w:tcW w:w="936" w:type="dxa"/>
            <w:shd w:val="clear" w:color="auto" w:fill="auto"/>
            <w:vAlign w:val="center"/>
          </w:tcPr>
          <w:p w14:paraId="304B2C2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14</w:t>
            </w:r>
          </w:p>
        </w:tc>
      </w:tr>
      <w:tr w:rsidR="001279E9" w:rsidRPr="001279E9" w14:paraId="53A0C007" w14:textId="77777777" w:rsidTr="00667163">
        <w:trPr>
          <w:cantSplit/>
          <w:trHeight w:val="340"/>
          <w:jc w:val="center"/>
        </w:trPr>
        <w:tc>
          <w:tcPr>
            <w:tcW w:w="554" w:type="dxa"/>
            <w:vMerge/>
            <w:shd w:val="clear" w:color="auto" w:fill="auto"/>
            <w:vAlign w:val="center"/>
          </w:tcPr>
          <w:p w14:paraId="5F2DD89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7CDB6A6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088ED9A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B4181E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4B21AD1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eksploatacji portów i terminali</w:t>
            </w:r>
          </w:p>
        </w:tc>
        <w:tc>
          <w:tcPr>
            <w:tcW w:w="936" w:type="dxa"/>
            <w:shd w:val="clear" w:color="auto" w:fill="auto"/>
            <w:vAlign w:val="center"/>
          </w:tcPr>
          <w:p w14:paraId="65FA6FD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21</w:t>
            </w:r>
          </w:p>
        </w:tc>
      </w:tr>
      <w:tr w:rsidR="001279E9" w:rsidRPr="001279E9" w14:paraId="07C5B852" w14:textId="77777777" w:rsidTr="00667163">
        <w:trPr>
          <w:cantSplit/>
          <w:trHeight w:val="340"/>
          <w:jc w:val="center"/>
        </w:trPr>
        <w:tc>
          <w:tcPr>
            <w:tcW w:w="554" w:type="dxa"/>
            <w:vMerge/>
            <w:shd w:val="clear" w:color="auto" w:fill="auto"/>
            <w:vAlign w:val="center"/>
          </w:tcPr>
          <w:p w14:paraId="58F3A63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63D0F8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3F89B60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1196B1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672EE3F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
        </w:tc>
        <w:tc>
          <w:tcPr>
            <w:tcW w:w="2402" w:type="dxa"/>
            <w:shd w:val="clear" w:color="auto" w:fill="auto"/>
            <w:vAlign w:val="center"/>
          </w:tcPr>
          <w:p w14:paraId="0CEC6FE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ślusarz</w:t>
            </w:r>
          </w:p>
          <w:p w14:paraId="658E678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elektromechanik pojazdów samochodowych</w:t>
            </w:r>
          </w:p>
          <w:p w14:paraId="2325B79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mechanik pojazdów samochodowych</w:t>
            </w:r>
          </w:p>
        </w:tc>
        <w:tc>
          <w:tcPr>
            <w:tcW w:w="936" w:type="dxa"/>
            <w:shd w:val="clear" w:color="auto" w:fill="auto"/>
            <w:vAlign w:val="center"/>
          </w:tcPr>
          <w:p w14:paraId="79014C7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8</w:t>
            </w:r>
          </w:p>
          <w:p w14:paraId="41DF299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w:t>
            </w:r>
          </w:p>
          <w:p w14:paraId="294ADD05" w14:textId="77777777" w:rsidR="001279E9" w:rsidRPr="001279E9" w:rsidRDefault="001279E9" w:rsidP="001279E9">
            <w:pPr>
              <w:spacing w:after="0" w:line="240" w:lineRule="auto"/>
              <w:jc w:val="center"/>
              <w:rPr>
                <w:rFonts w:eastAsia="Times New Roman" w:cstheme="minorHAnsi"/>
                <w:sz w:val="20"/>
                <w:szCs w:val="20"/>
                <w:lang w:eastAsia="pl-PL"/>
              </w:rPr>
            </w:pPr>
          </w:p>
          <w:p w14:paraId="380DE2E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11F3BE10" w14:textId="77777777" w:rsidTr="00667163">
        <w:trPr>
          <w:cantSplit/>
          <w:trHeight w:val="340"/>
          <w:jc w:val="center"/>
        </w:trPr>
        <w:tc>
          <w:tcPr>
            <w:tcW w:w="554" w:type="dxa"/>
            <w:vMerge/>
            <w:shd w:val="clear" w:color="auto" w:fill="auto"/>
            <w:vAlign w:val="center"/>
          </w:tcPr>
          <w:p w14:paraId="473CC87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01E2D97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shd w:val="clear" w:color="auto" w:fill="auto"/>
            <w:vAlign w:val="center"/>
          </w:tcPr>
          <w:p w14:paraId="76BE77F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vMerge w:val="restart"/>
            <w:shd w:val="clear" w:color="auto" w:fill="auto"/>
            <w:vAlign w:val="center"/>
          </w:tcPr>
          <w:p w14:paraId="040CF34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7FDD021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żeglugi śródlądowej</w:t>
            </w:r>
          </w:p>
        </w:tc>
        <w:tc>
          <w:tcPr>
            <w:tcW w:w="936" w:type="dxa"/>
            <w:shd w:val="clear" w:color="auto" w:fill="auto"/>
            <w:vAlign w:val="center"/>
          </w:tcPr>
          <w:p w14:paraId="5CA71C4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3DD75F89" w14:textId="77777777" w:rsidTr="00667163">
        <w:trPr>
          <w:cantSplit/>
          <w:trHeight w:val="340"/>
          <w:jc w:val="center"/>
        </w:trPr>
        <w:tc>
          <w:tcPr>
            <w:tcW w:w="554" w:type="dxa"/>
            <w:vMerge/>
            <w:shd w:val="clear" w:color="auto" w:fill="auto"/>
            <w:vAlign w:val="center"/>
          </w:tcPr>
          <w:p w14:paraId="4ECF142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7943DED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3BC81E4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073DF9D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6FA64621" w14:textId="77777777" w:rsidR="001279E9" w:rsidRPr="001279E9" w:rsidRDefault="001279E9" w:rsidP="001279E9">
            <w:pPr>
              <w:tabs>
                <w:tab w:val="left" w:pos="708"/>
                <w:tab w:val="center" w:pos="4536"/>
                <w:tab w:val="right" w:pos="9072"/>
              </w:tabs>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pojazdów samochodowych</w:t>
            </w:r>
          </w:p>
        </w:tc>
        <w:tc>
          <w:tcPr>
            <w:tcW w:w="936" w:type="dxa"/>
            <w:shd w:val="clear" w:color="auto" w:fill="auto"/>
            <w:vAlign w:val="center"/>
          </w:tcPr>
          <w:p w14:paraId="58DD537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17D5AE89" w14:textId="77777777" w:rsidTr="00667163">
        <w:trPr>
          <w:cantSplit/>
          <w:trHeight w:val="340"/>
          <w:jc w:val="center"/>
        </w:trPr>
        <w:tc>
          <w:tcPr>
            <w:tcW w:w="554" w:type="dxa"/>
            <w:vMerge/>
            <w:shd w:val="clear" w:color="auto" w:fill="auto"/>
            <w:vAlign w:val="center"/>
          </w:tcPr>
          <w:p w14:paraId="0A78CEC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57A28BF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11E0D92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79F867A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49ACE5AE" w14:textId="77777777" w:rsidR="001279E9" w:rsidRPr="001279E9" w:rsidRDefault="001279E9" w:rsidP="001279E9">
            <w:pPr>
              <w:tabs>
                <w:tab w:val="left" w:pos="708"/>
                <w:tab w:val="center" w:pos="4536"/>
                <w:tab w:val="right" w:pos="9072"/>
              </w:tabs>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eksploatacji portów i terminali</w:t>
            </w:r>
          </w:p>
        </w:tc>
        <w:tc>
          <w:tcPr>
            <w:tcW w:w="936" w:type="dxa"/>
            <w:shd w:val="clear" w:color="auto" w:fill="auto"/>
            <w:vAlign w:val="center"/>
          </w:tcPr>
          <w:p w14:paraId="08F41BA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29</w:t>
            </w:r>
          </w:p>
        </w:tc>
      </w:tr>
      <w:tr w:rsidR="001279E9" w:rsidRPr="001279E9" w14:paraId="7D96D4F9" w14:textId="77777777" w:rsidTr="00667163">
        <w:trPr>
          <w:cantSplit/>
          <w:trHeight w:val="340"/>
          <w:jc w:val="center"/>
        </w:trPr>
        <w:tc>
          <w:tcPr>
            <w:tcW w:w="554" w:type="dxa"/>
            <w:vMerge/>
            <w:shd w:val="clear" w:color="auto" w:fill="auto"/>
            <w:vAlign w:val="center"/>
          </w:tcPr>
          <w:p w14:paraId="7B95819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3198F35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53BD268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1A7AF60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zasadnicza szkoła zawodowa</w:t>
            </w:r>
          </w:p>
        </w:tc>
        <w:tc>
          <w:tcPr>
            <w:tcW w:w="2402" w:type="dxa"/>
            <w:shd w:val="clear" w:color="auto" w:fill="auto"/>
            <w:vAlign w:val="center"/>
          </w:tcPr>
          <w:p w14:paraId="7A3D829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ślusarz</w:t>
            </w:r>
          </w:p>
          <w:p w14:paraId="24C709E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elektromechanik pojazdów samochodowych</w:t>
            </w:r>
          </w:p>
        </w:tc>
        <w:tc>
          <w:tcPr>
            <w:tcW w:w="936" w:type="dxa"/>
            <w:shd w:val="clear" w:color="auto" w:fill="auto"/>
            <w:vAlign w:val="center"/>
          </w:tcPr>
          <w:p w14:paraId="02D4E91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8</w:t>
            </w:r>
          </w:p>
          <w:p w14:paraId="3CFE29D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19</w:t>
            </w:r>
          </w:p>
        </w:tc>
      </w:tr>
      <w:tr w:rsidR="001279E9" w:rsidRPr="001279E9" w14:paraId="72ECB32C" w14:textId="77777777" w:rsidTr="00667163">
        <w:trPr>
          <w:cantSplit/>
          <w:trHeight w:val="340"/>
          <w:jc w:val="center"/>
        </w:trPr>
        <w:tc>
          <w:tcPr>
            <w:tcW w:w="554" w:type="dxa"/>
            <w:vMerge/>
            <w:shd w:val="clear" w:color="auto" w:fill="auto"/>
            <w:vAlign w:val="center"/>
          </w:tcPr>
          <w:p w14:paraId="1E753F1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301CE6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shd w:val="clear" w:color="auto" w:fill="auto"/>
            <w:vAlign w:val="center"/>
          </w:tcPr>
          <w:p w14:paraId="475789E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vMerge w:val="restart"/>
            <w:shd w:val="clear" w:color="auto" w:fill="auto"/>
            <w:vAlign w:val="center"/>
          </w:tcPr>
          <w:p w14:paraId="04531A6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0328719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żeglugi śródlądowej</w:t>
            </w:r>
          </w:p>
        </w:tc>
        <w:tc>
          <w:tcPr>
            <w:tcW w:w="936" w:type="dxa"/>
            <w:shd w:val="clear" w:color="auto" w:fill="auto"/>
            <w:vAlign w:val="center"/>
          </w:tcPr>
          <w:p w14:paraId="419B03C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21</w:t>
            </w:r>
          </w:p>
        </w:tc>
      </w:tr>
      <w:tr w:rsidR="001279E9" w:rsidRPr="001279E9" w14:paraId="6398E724" w14:textId="77777777" w:rsidTr="00667163">
        <w:trPr>
          <w:cantSplit/>
          <w:trHeight w:val="340"/>
          <w:jc w:val="center"/>
        </w:trPr>
        <w:tc>
          <w:tcPr>
            <w:tcW w:w="554" w:type="dxa"/>
            <w:vMerge/>
            <w:shd w:val="clear" w:color="auto" w:fill="auto"/>
            <w:vAlign w:val="center"/>
          </w:tcPr>
          <w:p w14:paraId="7DA2939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61043A2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7A37DC9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4C1627F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90898B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eksploatacji portów i terminali</w:t>
            </w:r>
          </w:p>
        </w:tc>
        <w:tc>
          <w:tcPr>
            <w:tcW w:w="936" w:type="dxa"/>
            <w:shd w:val="clear" w:color="auto" w:fill="auto"/>
            <w:vAlign w:val="center"/>
          </w:tcPr>
          <w:p w14:paraId="29D821E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30</w:t>
            </w:r>
          </w:p>
        </w:tc>
      </w:tr>
      <w:tr w:rsidR="001279E9" w:rsidRPr="001279E9" w14:paraId="3074CE06" w14:textId="77777777" w:rsidTr="00667163">
        <w:trPr>
          <w:cantSplit/>
          <w:trHeight w:val="340"/>
          <w:jc w:val="center"/>
        </w:trPr>
        <w:tc>
          <w:tcPr>
            <w:tcW w:w="554" w:type="dxa"/>
            <w:vMerge/>
            <w:shd w:val="clear" w:color="auto" w:fill="auto"/>
            <w:vAlign w:val="center"/>
          </w:tcPr>
          <w:p w14:paraId="7BE83C9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768ADD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25E1F43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863878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4D53F95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pojazdów samochodowych</w:t>
            </w:r>
          </w:p>
        </w:tc>
        <w:tc>
          <w:tcPr>
            <w:tcW w:w="936" w:type="dxa"/>
            <w:shd w:val="clear" w:color="auto" w:fill="auto"/>
            <w:vAlign w:val="center"/>
          </w:tcPr>
          <w:p w14:paraId="2990BB7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21</w:t>
            </w:r>
          </w:p>
        </w:tc>
      </w:tr>
      <w:tr w:rsidR="001279E9" w:rsidRPr="001279E9" w14:paraId="14AF63BB" w14:textId="77777777" w:rsidTr="00667163">
        <w:trPr>
          <w:cantSplit/>
          <w:trHeight w:val="340"/>
          <w:jc w:val="center"/>
        </w:trPr>
        <w:tc>
          <w:tcPr>
            <w:tcW w:w="554" w:type="dxa"/>
            <w:vMerge/>
            <w:shd w:val="clear" w:color="auto" w:fill="auto"/>
            <w:vAlign w:val="center"/>
          </w:tcPr>
          <w:p w14:paraId="0C10977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738EAD0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4390E3B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87D058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zasadnicza szkoła zawodowa</w:t>
            </w:r>
          </w:p>
        </w:tc>
        <w:tc>
          <w:tcPr>
            <w:tcW w:w="2402" w:type="dxa"/>
            <w:shd w:val="clear" w:color="auto" w:fill="auto"/>
            <w:vAlign w:val="center"/>
          </w:tcPr>
          <w:p w14:paraId="5F4AC7C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ślusarz</w:t>
            </w:r>
          </w:p>
          <w:p w14:paraId="52DF7AD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elektromechanik pojazdów samochodowych</w:t>
            </w:r>
          </w:p>
        </w:tc>
        <w:tc>
          <w:tcPr>
            <w:tcW w:w="936" w:type="dxa"/>
            <w:shd w:val="clear" w:color="auto" w:fill="auto"/>
            <w:vAlign w:val="center"/>
          </w:tcPr>
          <w:p w14:paraId="627901A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16</w:t>
            </w:r>
          </w:p>
          <w:p w14:paraId="5741DC5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18</w:t>
            </w:r>
          </w:p>
        </w:tc>
      </w:tr>
      <w:tr w:rsidR="001279E9" w:rsidRPr="001279E9" w14:paraId="3B7C0673" w14:textId="77777777" w:rsidTr="00667163">
        <w:trPr>
          <w:cantSplit/>
          <w:trHeight w:val="340"/>
          <w:jc w:val="center"/>
        </w:trPr>
        <w:tc>
          <w:tcPr>
            <w:tcW w:w="554" w:type="dxa"/>
            <w:vMerge/>
            <w:shd w:val="clear" w:color="auto" w:fill="auto"/>
            <w:vAlign w:val="center"/>
          </w:tcPr>
          <w:p w14:paraId="2791BA2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C9F2D0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val="restart"/>
            <w:shd w:val="clear" w:color="auto" w:fill="auto"/>
            <w:vAlign w:val="center"/>
          </w:tcPr>
          <w:p w14:paraId="218E5A1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IV</w:t>
            </w:r>
          </w:p>
        </w:tc>
        <w:tc>
          <w:tcPr>
            <w:tcW w:w="1743" w:type="dxa"/>
            <w:vMerge w:val="restart"/>
            <w:shd w:val="clear" w:color="auto" w:fill="auto"/>
            <w:vAlign w:val="center"/>
          </w:tcPr>
          <w:p w14:paraId="6D23700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038CF16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żeglugi śródlądowej</w:t>
            </w:r>
          </w:p>
        </w:tc>
        <w:tc>
          <w:tcPr>
            <w:tcW w:w="936" w:type="dxa"/>
            <w:shd w:val="clear" w:color="auto" w:fill="auto"/>
            <w:vAlign w:val="center"/>
          </w:tcPr>
          <w:p w14:paraId="51155C2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27</w:t>
            </w:r>
          </w:p>
        </w:tc>
      </w:tr>
      <w:tr w:rsidR="001279E9" w:rsidRPr="001279E9" w14:paraId="36B8D5AF" w14:textId="77777777" w:rsidTr="00667163">
        <w:trPr>
          <w:cantSplit/>
          <w:trHeight w:val="340"/>
          <w:jc w:val="center"/>
        </w:trPr>
        <w:tc>
          <w:tcPr>
            <w:tcW w:w="554" w:type="dxa"/>
            <w:vMerge/>
            <w:shd w:val="clear" w:color="auto" w:fill="auto"/>
            <w:vAlign w:val="center"/>
          </w:tcPr>
          <w:p w14:paraId="201046E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2B7D506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01817D1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FA9C69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F3518E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pojazdów samochodowych</w:t>
            </w:r>
          </w:p>
        </w:tc>
        <w:tc>
          <w:tcPr>
            <w:tcW w:w="936" w:type="dxa"/>
            <w:shd w:val="clear" w:color="auto" w:fill="auto"/>
            <w:vAlign w:val="center"/>
          </w:tcPr>
          <w:p w14:paraId="030A21A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12</w:t>
            </w:r>
          </w:p>
        </w:tc>
      </w:tr>
      <w:tr w:rsidR="001279E9" w:rsidRPr="001279E9" w14:paraId="18C10041" w14:textId="77777777" w:rsidTr="00667163">
        <w:trPr>
          <w:cantSplit/>
          <w:trHeight w:val="340"/>
          <w:jc w:val="center"/>
        </w:trPr>
        <w:tc>
          <w:tcPr>
            <w:tcW w:w="554" w:type="dxa"/>
            <w:vMerge/>
            <w:shd w:val="clear" w:color="auto" w:fill="auto"/>
            <w:vAlign w:val="center"/>
          </w:tcPr>
          <w:p w14:paraId="6BEA7D4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770" w:type="dxa"/>
            <w:gridSpan w:val="2"/>
            <w:vMerge/>
            <w:shd w:val="clear" w:color="auto" w:fill="auto"/>
            <w:vAlign w:val="center"/>
          </w:tcPr>
          <w:p w14:paraId="1DD41FE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879" w:type="dxa"/>
            <w:gridSpan w:val="2"/>
            <w:vMerge/>
            <w:shd w:val="clear" w:color="auto" w:fill="auto"/>
            <w:vAlign w:val="center"/>
          </w:tcPr>
          <w:p w14:paraId="6DD97D9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4BB325E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32C1DD1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eksploatacji portów i terminali</w:t>
            </w:r>
          </w:p>
        </w:tc>
        <w:tc>
          <w:tcPr>
            <w:tcW w:w="936" w:type="dxa"/>
            <w:shd w:val="clear" w:color="auto" w:fill="auto"/>
            <w:vAlign w:val="center"/>
          </w:tcPr>
          <w:p w14:paraId="524AC05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34</w:t>
            </w:r>
          </w:p>
        </w:tc>
      </w:tr>
      <w:tr w:rsidR="001279E9" w:rsidRPr="001279E9" w14:paraId="195A2334" w14:textId="77777777" w:rsidTr="00667163">
        <w:trPr>
          <w:gridBefore w:val="6"/>
          <w:wBefore w:w="5946" w:type="dxa"/>
          <w:trHeight w:val="340"/>
          <w:jc w:val="center"/>
        </w:trPr>
        <w:tc>
          <w:tcPr>
            <w:tcW w:w="2402" w:type="dxa"/>
            <w:shd w:val="clear" w:color="auto" w:fill="auto"/>
            <w:vAlign w:val="center"/>
          </w:tcPr>
          <w:p w14:paraId="3F3377C2"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shd w:val="clear" w:color="auto" w:fill="auto"/>
            <w:vAlign w:val="center"/>
          </w:tcPr>
          <w:p w14:paraId="34862585"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347</w:t>
            </w:r>
          </w:p>
        </w:tc>
      </w:tr>
      <w:tr w:rsidR="001279E9" w:rsidRPr="001279E9" w14:paraId="59096238" w14:textId="77777777" w:rsidTr="00667163">
        <w:trPr>
          <w:cantSplit/>
          <w:trHeight w:val="340"/>
          <w:jc w:val="center"/>
        </w:trPr>
        <w:tc>
          <w:tcPr>
            <w:tcW w:w="554" w:type="dxa"/>
            <w:vMerge w:val="restart"/>
            <w:shd w:val="clear" w:color="auto" w:fill="auto"/>
            <w:vAlign w:val="center"/>
          </w:tcPr>
          <w:p w14:paraId="32054B1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5.</w:t>
            </w:r>
          </w:p>
        </w:tc>
        <w:tc>
          <w:tcPr>
            <w:tcW w:w="2699" w:type="dxa"/>
            <w:vMerge w:val="restart"/>
            <w:shd w:val="clear" w:color="auto" w:fill="auto"/>
            <w:vAlign w:val="center"/>
          </w:tcPr>
          <w:p w14:paraId="101EC35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 xml:space="preserve">Zespół Szkół Ponadgimnazjalnych </w:t>
            </w:r>
            <w:r w:rsidRPr="001279E9">
              <w:rPr>
                <w:rFonts w:eastAsia="Times New Roman" w:cstheme="minorHAnsi"/>
                <w:sz w:val="20"/>
                <w:szCs w:val="20"/>
                <w:lang w:eastAsia="pl-PL"/>
              </w:rPr>
              <w:br/>
              <w:t xml:space="preserve">im. Stanisława Staszica </w:t>
            </w:r>
            <w:r w:rsidRPr="001279E9">
              <w:rPr>
                <w:rFonts w:eastAsia="Times New Roman" w:cstheme="minorHAnsi"/>
                <w:sz w:val="20"/>
                <w:szCs w:val="20"/>
                <w:lang w:eastAsia="pl-PL"/>
              </w:rPr>
              <w:br/>
              <w:t>w Nakle nad Notecią</w:t>
            </w:r>
          </w:p>
        </w:tc>
        <w:tc>
          <w:tcPr>
            <w:tcW w:w="950" w:type="dxa"/>
            <w:gridSpan w:val="3"/>
            <w:vMerge w:val="restart"/>
            <w:shd w:val="clear" w:color="auto" w:fill="auto"/>
            <w:vAlign w:val="center"/>
          </w:tcPr>
          <w:p w14:paraId="0737CDF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vMerge w:val="restart"/>
            <w:shd w:val="clear" w:color="auto" w:fill="auto"/>
            <w:vAlign w:val="center"/>
          </w:tcPr>
          <w:p w14:paraId="02E5913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3C01AB7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ekonomista</w:t>
            </w:r>
          </w:p>
        </w:tc>
        <w:tc>
          <w:tcPr>
            <w:tcW w:w="936" w:type="dxa"/>
            <w:shd w:val="clear" w:color="auto" w:fill="auto"/>
            <w:vAlign w:val="center"/>
          </w:tcPr>
          <w:p w14:paraId="271B2FE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6C69FDEB" w14:textId="77777777" w:rsidTr="00667163">
        <w:trPr>
          <w:cantSplit/>
          <w:trHeight w:val="340"/>
          <w:jc w:val="center"/>
        </w:trPr>
        <w:tc>
          <w:tcPr>
            <w:tcW w:w="554" w:type="dxa"/>
            <w:vMerge/>
            <w:shd w:val="clear" w:color="auto" w:fill="auto"/>
            <w:vAlign w:val="center"/>
          </w:tcPr>
          <w:p w14:paraId="5809EC1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0FB3F25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056503B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0F4B827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5ED87E3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tc>
        <w:tc>
          <w:tcPr>
            <w:tcW w:w="936" w:type="dxa"/>
            <w:shd w:val="clear" w:color="auto" w:fill="auto"/>
            <w:vAlign w:val="center"/>
          </w:tcPr>
          <w:p w14:paraId="326F21A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36</w:t>
            </w:r>
          </w:p>
        </w:tc>
      </w:tr>
      <w:tr w:rsidR="001279E9" w:rsidRPr="001279E9" w14:paraId="03AAAEC6" w14:textId="77777777" w:rsidTr="00667163">
        <w:trPr>
          <w:cantSplit/>
          <w:trHeight w:val="340"/>
          <w:jc w:val="center"/>
        </w:trPr>
        <w:tc>
          <w:tcPr>
            <w:tcW w:w="554" w:type="dxa"/>
            <w:vMerge/>
            <w:shd w:val="clear" w:color="auto" w:fill="auto"/>
            <w:vAlign w:val="center"/>
          </w:tcPr>
          <w:p w14:paraId="393F17C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4481285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29F601D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DB0E28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65EF3DF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informatyk</w:t>
            </w:r>
          </w:p>
          <w:p w14:paraId="26282BC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6E245A5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46</w:t>
            </w:r>
          </w:p>
        </w:tc>
      </w:tr>
      <w:tr w:rsidR="001279E9" w:rsidRPr="001279E9" w14:paraId="4D666804" w14:textId="77777777" w:rsidTr="00667163">
        <w:trPr>
          <w:cantSplit/>
          <w:trHeight w:val="340"/>
          <w:jc w:val="center"/>
        </w:trPr>
        <w:tc>
          <w:tcPr>
            <w:tcW w:w="554" w:type="dxa"/>
            <w:vMerge/>
            <w:shd w:val="clear" w:color="auto" w:fill="auto"/>
            <w:vAlign w:val="center"/>
          </w:tcPr>
          <w:p w14:paraId="45FF9C7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7A21BC4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7B41854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1BA1D9C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2B2C153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obsługi turystycznej</w:t>
            </w:r>
          </w:p>
        </w:tc>
        <w:tc>
          <w:tcPr>
            <w:tcW w:w="936" w:type="dxa"/>
            <w:shd w:val="clear" w:color="auto" w:fill="auto"/>
            <w:vAlign w:val="center"/>
          </w:tcPr>
          <w:p w14:paraId="5537814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19</w:t>
            </w:r>
          </w:p>
        </w:tc>
      </w:tr>
      <w:tr w:rsidR="001279E9" w:rsidRPr="001279E9" w14:paraId="79BE3D0D" w14:textId="77777777" w:rsidTr="00667163">
        <w:trPr>
          <w:cantSplit/>
          <w:trHeight w:val="340"/>
          <w:jc w:val="center"/>
        </w:trPr>
        <w:tc>
          <w:tcPr>
            <w:tcW w:w="554" w:type="dxa"/>
            <w:vMerge/>
            <w:shd w:val="clear" w:color="auto" w:fill="auto"/>
            <w:vAlign w:val="center"/>
          </w:tcPr>
          <w:p w14:paraId="6CB12D4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6422F61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2C48204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60B460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5989FBD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organizacji reklamy</w:t>
            </w:r>
          </w:p>
        </w:tc>
        <w:tc>
          <w:tcPr>
            <w:tcW w:w="936" w:type="dxa"/>
            <w:shd w:val="clear" w:color="auto" w:fill="auto"/>
            <w:vAlign w:val="center"/>
          </w:tcPr>
          <w:p w14:paraId="1D8E5E2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16</w:t>
            </w:r>
          </w:p>
        </w:tc>
      </w:tr>
      <w:tr w:rsidR="001279E9" w:rsidRPr="001279E9" w14:paraId="446C2468" w14:textId="77777777" w:rsidTr="00667163">
        <w:trPr>
          <w:cantSplit/>
          <w:trHeight w:val="340"/>
          <w:jc w:val="center"/>
        </w:trPr>
        <w:tc>
          <w:tcPr>
            <w:tcW w:w="554" w:type="dxa"/>
            <w:vMerge/>
            <w:shd w:val="clear" w:color="auto" w:fill="auto"/>
            <w:vAlign w:val="center"/>
          </w:tcPr>
          <w:p w14:paraId="123921D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4D43AB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4CDCE00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vMerge w:val="restart"/>
            <w:shd w:val="clear" w:color="auto" w:fill="auto"/>
            <w:vAlign w:val="center"/>
          </w:tcPr>
          <w:p w14:paraId="508C830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398B8CB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ekonomista</w:t>
            </w:r>
          </w:p>
        </w:tc>
        <w:tc>
          <w:tcPr>
            <w:tcW w:w="936" w:type="dxa"/>
            <w:shd w:val="clear" w:color="auto" w:fill="auto"/>
            <w:vAlign w:val="center"/>
          </w:tcPr>
          <w:p w14:paraId="39A32FC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0F685ADC" w14:textId="77777777" w:rsidTr="00667163">
        <w:trPr>
          <w:cantSplit/>
          <w:trHeight w:val="340"/>
          <w:jc w:val="center"/>
        </w:trPr>
        <w:tc>
          <w:tcPr>
            <w:tcW w:w="554" w:type="dxa"/>
            <w:vMerge/>
            <w:shd w:val="clear" w:color="auto" w:fill="auto"/>
            <w:vAlign w:val="center"/>
          </w:tcPr>
          <w:p w14:paraId="03BD781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16B4905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2812948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BD9C67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1CA02DA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handlowiec</w:t>
            </w:r>
          </w:p>
        </w:tc>
        <w:tc>
          <w:tcPr>
            <w:tcW w:w="936" w:type="dxa"/>
            <w:shd w:val="clear" w:color="auto" w:fill="auto"/>
            <w:vAlign w:val="center"/>
          </w:tcPr>
          <w:p w14:paraId="480553B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6C0729CD" w14:textId="77777777" w:rsidTr="00667163">
        <w:trPr>
          <w:cantSplit/>
          <w:trHeight w:val="340"/>
          <w:jc w:val="center"/>
        </w:trPr>
        <w:tc>
          <w:tcPr>
            <w:tcW w:w="554" w:type="dxa"/>
            <w:vMerge/>
            <w:shd w:val="clear" w:color="auto" w:fill="auto"/>
            <w:vAlign w:val="center"/>
          </w:tcPr>
          <w:p w14:paraId="31726E2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0DF9C6C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424AD77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4C38EC0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3EC30BA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informatyk</w:t>
            </w:r>
          </w:p>
        </w:tc>
        <w:tc>
          <w:tcPr>
            <w:tcW w:w="936" w:type="dxa"/>
            <w:shd w:val="clear" w:color="auto" w:fill="auto"/>
            <w:vAlign w:val="center"/>
          </w:tcPr>
          <w:p w14:paraId="5BA1DF7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32</w:t>
            </w:r>
          </w:p>
        </w:tc>
      </w:tr>
      <w:tr w:rsidR="001279E9" w:rsidRPr="001279E9" w14:paraId="3E49C200" w14:textId="77777777" w:rsidTr="00667163">
        <w:trPr>
          <w:cantSplit/>
          <w:trHeight w:val="340"/>
          <w:jc w:val="center"/>
        </w:trPr>
        <w:tc>
          <w:tcPr>
            <w:tcW w:w="554" w:type="dxa"/>
            <w:vMerge/>
            <w:shd w:val="clear" w:color="auto" w:fill="auto"/>
            <w:vAlign w:val="center"/>
          </w:tcPr>
          <w:p w14:paraId="69DB9F8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2984A44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609F69F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EB14D0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52E5AC2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obsługi turystycznej</w:t>
            </w:r>
          </w:p>
        </w:tc>
        <w:tc>
          <w:tcPr>
            <w:tcW w:w="936" w:type="dxa"/>
            <w:shd w:val="clear" w:color="auto" w:fill="auto"/>
            <w:vAlign w:val="center"/>
          </w:tcPr>
          <w:p w14:paraId="500A82D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24</w:t>
            </w:r>
          </w:p>
        </w:tc>
      </w:tr>
      <w:tr w:rsidR="001279E9" w:rsidRPr="001279E9" w14:paraId="5609D707" w14:textId="77777777" w:rsidTr="00667163">
        <w:trPr>
          <w:cantSplit/>
          <w:trHeight w:val="340"/>
          <w:jc w:val="center"/>
        </w:trPr>
        <w:tc>
          <w:tcPr>
            <w:tcW w:w="554" w:type="dxa"/>
            <w:vMerge/>
            <w:shd w:val="clear" w:color="auto" w:fill="auto"/>
            <w:vAlign w:val="center"/>
          </w:tcPr>
          <w:p w14:paraId="2EA462A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736A572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519F020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C1DDF0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101B52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tc>
        <w:tc>
          <w:tcPr>
            <w:tcW w:w="936" w:type="dxa"/>
            <w:shd w:val="clear" w:color="auto" w:fill="auto"/>
            <w:vAlign w:val="center"/>
          </w:tcPr>
          <w:p w14:paraId="398FA06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28</w:t>
            </w:r>
          </w:p>
        </w:tc>
      </w:tr>
      <w:tr w:rsidR="001279E9" w:rsidRPr="001279E9" w14:paraId="0D9303B2" w14:textId="77777777" w:rsidTr="00667163">
        <w:trPr>
          <w:cantSplit/>
          <w:trHeight w:val="340"/>
          <w:jc w:val="center"/>
        </w:trPr>
        <w:tc>
          <w:tcPr>
            <w:tcW w:w="554" w:type="dxa"/>
            <w:vMerge/>
            <w:shd w:val="clear" w:color="auto" w:fill="auto"/>
            <w:vAlign w:val="center"/>
          </w:tcPr>
          <w:p w14:paraId="528B08A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AD7B1B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7FCA1C3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07A9363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190789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organizacji reklamy</w:t>
            </w:r>
          </w:p>
        </w:tc>
        <w:tc>
          <w:tcPr>
            <w:tcW w:w="936" w:type="dxa"/>
            <w:shd w:val="clear" w:color="auto" w:fill="auto"/>
            <w:vAlign w:val="center"/>
          </w:tcPr>
          <w:p w14:paraId="1E6E6E8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1303049D" w14:textId="77777777" w:rsidTr="00667163">
        <w:trPr>
          <w:cantSplit/>
          <w:trHeight w:val="340"/>
          <w:jc w:val="center"/>
        </w:trPr>
        <w:tc>
          <w:tcPr>
            <w:tcW w:w="554" w:type="dxa"/>
            <w:vMerge/>
            <w:shd w:val="clear" w:color="auto" w:fill="auto"/>
            <w:vAlign w:val="center"/>
          </w:tcPr>
          <w:p w14:paraId="5C0169B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D4078F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6D6D6CC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vMerge w:val="restart"/>
            <w:shd w:val="clear" w:color="auto" w:fill="auto"/>
            <w:vAlign w:val="center"/>
          </w:tcPr>
          <w:p w14:paraId="19F3E2D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3C52416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ekonomista</w:t>
            </w:r>
          </w:p>
        </w:tc>
        <w:tc>
          <w:tcPr>
            <w:tcW w:w="936" w:type="dxa"/>
            <w:shd w:val="clear" w:color="auto" w:fill="auto"/>
            <w:vAlign w:val="center"/>
          </w:tcPr>
          <w:p w14:paraId="3AA2CF9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40B71CE1" w14:textId="77777777" w:rsidTr="00667163">
        <w:trPr>
          <w:cantSplit/>
          <w:trHeight w:val="340"/>
          <w:jc w:val="center"/>
        </w:trPr>
        <w:tc>
          <w:tcPr>
            <w:tcW w:w="554" w:type="dxa"/>
            <w:vMerge/>
            <w:shd w:val="clear" w:color="auto" w:fill="auto"/>
            <w:vAlign w:val="center"/>
          </w:tcPr>
          <w:p w14:paraId="75D4C15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7E0928C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406F1B5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01797F0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2D09F00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handlowiec</w:t>
            </w:r>
          </w:p>
        </w:tc>
        <w:tc>
          <w:tcPr>
            <w:tcW w:w="936" w:type="dxa"/>
            <w:shd w:val="clear" w:color="auto" w:fill="auto"/>
            <w:vAlign w:val="center"/>
          </w:tcPr>
          <w:p w14:paraId="714A0BE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19</w:t>
            </w:r>
          </w:p>
        </w:tc>
      </w:tr>
      <w:tr w:rsidR="001279E9" w:rsidRPr="001279E9" w14:paraId="5FC73FEA" w14:textId="77777777" w:rsidTr="00667163">
        <w:trPr>
          <w:cantSplit/>
          <w:trHeight w:val="340"/>
          <w:jc w:val="center"/>
        </w:trPr>
        <w:tc>
          <w:tcPr>
            <w:tcW w:w="554" w:type="dxa"/>
            <w:vMerge/>
            <w:shd w:val="clear" w:color="auto" w:fill="auto"/>
            <w:vAlign w:val="center"/>
          </w:tcPr>
          <w:p w14:paraId="4BDBCD5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4A604D4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6B81871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3295A1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44714C2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informatyk</w:t>
            </w:r>
          </w:p>
        </w:tc>
        <w:tc>
          <w:tcPr>
            <w:tcW w:w="936" w:type="dxa"/>
            <w:shd w:val="clear" w:color="auto" w:fill="auto"/>
            <w:vAlign w:val="center"/>
          </w:tcPr>
          <w:p w14:paraId="4983C91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27</w:t>
            </w:r>
          </w:p>
        </w:tc>
      </w:tr>
      <w:tr w:rsidR="001279E9" w:rsidRPr="001279E9" w14:paraId="0F8704AB" w14:textId="77777777" w:rsidTr="00667163">
        <w:trPr>
          <w:cantSplit/>
          <w:trHeight w:val="340"/>
          <w:jc w:val="center"/>
        </w:trPr>
        <w:tc>
          <w:tcPr>
            <w:tcW w:w="554" w:type="dxa"/>
            <w:vMerge/>
            <w:shd w:val="clear" w:color="auto" w:fill="auto"/>
            <w:vAlign w:val="center"/>
          </w:tcPr>
          <w:p w14:paraId="79EBE0C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691C0EC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747007A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08E2EC0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484EE4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obsługi turystycznej</w:t>
            </w:r>
          </w:p>
        </w:tc>
        <w:tc>
          <w:tcPr>
            <w:tcW w:w="936" w:type="dxa"/>
            <w:shd w:val="clear" w:color="auto" w:fill="auto"/>
            <w:vAlign w:val="center"/>
          </w:tcPr>
          <w:p w14:paraId="7AB5122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10</w:t>
            </w:r>
          </w:p>
        </w:tc>
      </w:tr>
      <w:tr w:rsidR="001279E9" w:rsidRPr="001279E9" w14:paraId="6D143B93" w14:textId="77777777" w:rsidTr="00667163">
        <w:trPr>
          <w:cantSplit/>
          <w:trHeight w:val="340"/>
          <w:jc w:val="center"/>
        </w:trPr>
        <w:tc>
          <w:tcPr>
            <w:tcW w:w="554" w:type="dxa"/>
            <w:vMerge/>
            <w:shd w:val="clear" w:color="auto" w:fill="auto"/>
            <w:vAlign w:val="center"/>
          </w:tcPr>
          <w:p w14:paraId="49CAD02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049FBB8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7EE9608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A2960B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006FB9D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tc>
        <w:tc>
          <w:tcPr>
            <w:tcW w:w="936" w:type="dxa"/>
            <w:shd w:val="clear" w:color="auto" w:fill="auto"/>
            <w:vAlign w:val="center"/>
          </w:tcPr>
          <w:p w14:paraId="5938A4B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31</w:t>
            </w:r>
          </w:p>
        </w:tc>
      </w:tr>
      <w:tr w:rsidR="001279E9" w:rsidRPr="001279E9" w14:paraId="253844DC" w14:textId="77777777" w:rsidTr="00667163">
        <w:trPr>
          <w:cantSplit/>
          <w:trHeight w:val="340"/>
          <w:jc w:val="center"/>
        </w:trPr>
        <w:tc>
          <w:tcPr>
            <w:tcW w:w="554" w:type="dxa"/>
            <w:vMerge/>
            <w:shd w:val="clear" w:color="auto" w:fill="auto"/>
            <w:vAlign w:val="center"/>
          </w:tcPr>
          <w:p w14:paraId="3C3E710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428433A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64BD5F8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5006DF8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32B98F2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organizacji reklamy</w:t>
            </w:r>
          </w:p>
        </w:tc>
        <w:tc>
          <w:tcPr>
            <w:tcW w:w="936" w:type="dxa"/>
            <w:shd w:val="clear" w:color="auto" w:fill="auto"/>
            <w:vAlign w:val="center"/>
          </w:tcPr>
          <w:p w14:paraId="13B516C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7B4200EB" w14:textId="77777777" w:rsidTr="00667163">
        <w:trPr>
          <w:cantSplit/>
          <w:trHeight w:val="340"/>
          <w:jc w:val="center"/>
        </w:trPr>
        <w:tc>
          <w:tcPr>
            <w:tcW w:w="554" w:type="dxa"/>
            <w:vMerge/>
            <w:shd w:val="clear" w:color="auto" w:fill="auto"/>
            <w:vAlign w:val="center"/>
          </w:tcPr>
          <w:p w14:paraId="7AB680F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467E63C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79C7112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IV</w:t>
            </w:r>
          </w:p>
        </w:tc>
        <w:tc>
          <w:tcPr>
            <w:tcW w:w="1743" w:type="dxa"/>
            <w:vMerge w:val="restart"/>
            <w:shd w:val="clear" w:color="auto" w:fill="auto"/>
            <w:vAlign w:val="center"/>
          </w:tcPr>
          <w:p w14:paraId="64E8E32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555FF43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ekonomista</w:t>
            </w:r>
          </w:p>
        </w:tc>
        <w:tc>
          <w:tcPr>
            <w:tcW w:w="936" w:type="dxa"/>
            <w:shd w:val="clear" w:color="auto" w:fill="auto"/>
            <w:vAlign w:val="center"/>
          </w:tcPr>
          <w:p w14:paraId="5D28A4A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26</w:t>
            </w:r>
          </w:p>
        </w:tc>
      </w:tr>
      <w:tr w:rsidR="001279E9" w:rsidRPr="001279E9" w14:paraId="3502B3F7" w14:textId="77777777" w:rsidTr="00667163">
        <w:trPr>
          <w:cantSplit/>
          <w:trHeight w:val="340"/>
          <w:jc w:val="center"/>
        </w:trPr>
        <w:tc>
          <w:tcPr>
            <w:tcW w:w="554" w:type="dxa"/>
            <w:vMerge/>
            <w:shd w:val="clear" w:color="auto" w:fill="auto"/>
            <w:vAlign w:val="center"/>
          </w:tcPr>
          <w:p w14:paraId="2E2A3E8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25AE280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25432E2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1D4D4C5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3976100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handlowiec</w:t>
            </w:r>
          </w:p>
        </w:tc>
        <w:tc>
          <w:tcPr>
            <w:tcW w:w="936" w:type="dxa"/>
            <w:shd w:val="clear" w:color="auto" w:fill="auto"/>
            <w:vAlign w:val="center"/>
          </w:tcPr>
          <w:p w14:paraId="0151AA6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7</w:t>
            </w:r>
          </w:p>
        </w:tc>
      </w:tr>
      <w:tr w:rsidR="001279E9" w:rsidRPr="001279E9" w14:paraId="26543ADC" w14:textId="77777777" w:rsidTr="00667163">
        <w:trPr>
          <w:cantSplit/>
          <w:trHeight w:val="340"/>
          <w:jc w:val="center"/>
        </w:trPr>
        <w:tc>
          <w:tcPr>
            <w:tcW w:w="554" w:type="dxa"/>
            <w:vMerge/>
            <w:shd w:val="clear" w:color="auto" w:fill="auto"/>
            <w:vAlign w:val="center"/>
          </w:tcPr>
          <w:p w14:paraId="43BEEB5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0E56469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1EDE43C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4FDB02F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200E414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informatyk</w:t>
            </w:r>
          </w:p>
        </w:tc>
        <w:tc>
          <w:tcPr>
            <w:tcW w:w="936" w:type="dxa"/>
            <w:shd w:val="clear" w:color="auto" w:fill="auto"/>
            <w:vAlign w:val="center"/>
          </w:tcPr>
          <w:p w14:paraId="5DEB48C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24</w:t>
            </w:r>
          </w:p>
        </w:tc>
      </w:tr>
      <w:tr w:rsidR="001279E9" w:rsidRPr="001279E9" w14:paraId="5D3A27C5" w14:textId="77777777" w:rsidTr="00667163">
        <w:trPr>
          <w:cantSplit/>
          <w:trHeight w:val="340"/>
          <w:jc w:val="center"/>
        </w:trPr>
        <w:tc>
          <w:tcPr>
            <w:tcW w:w="554" w:type="dxa"/>
            <w:vMerge/>
            <w:shd w:val="clear" w:color="auto" w:fill="auto"/>
            <w:vAlign w:val="center"/>
          </w:tcPr>
          <w:p w14:paraId="0862DCB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53BA4DA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2D42764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9BF935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7584A13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obsługi turystycznej</w:t>
            </w:r>
          </w:p>
        </w:tc>
        <w:tc>
          <w:tcPr>
            <w:tcW w:w="936" w:type="dxa"/>
            <w:shd w:val="clear" w:color="auto" w:fill="auto"/>
            <w:vAlign w:val="center"/>
          </w:tcPr>
          <w:p w14:paraId="7C29735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21</w:t>
            </w:r>
          </w:p>
        </w:tc>
      </w:tr>
      <w:tr w:rsidR="001279E9" w:rsidRPr="001279E9" w14:paraId="78352AFF" w14:textId="77777777" w:rsidTr="00667163">
        <w:trPr>
          <w:cantSplit/>
          <w:trHeight w:val="340"/>
          <w:jc w:val="center"/>
        </w:trPr>
        <w:tc>
          <w:tcPr>
            <w:tcW w:w="554" w:type="dxa"/>
            <w:vMerge/>
            <w:shd w:val="clear" w:color="auto" w:fill="auto"/>
            <w:vAlign w:val="center"/>
          </w:tcPr>
          <w:p w14:paraId="1B148AB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7E1A08E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47D5A81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vMerge/>
            <w:shd w:val="clear" w:color="auto" w:fill="auto"/>
            <w:vAlign w:val="center"/>
          </w:tcPr>
          <w:p w14:paraId="6A9E708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402" w:type="dxa"/>
            <w:shd w:val="clear" w:color="auto" w:fill="auto"/>
            <w:vAlign w:val="center"/>
          </w:tcPr>
          <w:p w14:paraId="5B4F62F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p w14:paraId="0F93ECC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38F05D3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39</w:t>
            </w:r>
          </w:p>
        </w:tc>
      </w:tr>
      <w:tr w:rsidR="001279E9" w:rsidRPr="001279E9" w14:paraId="650DD870" w14:textId="77777777" w:rsidTr="00667163">
        <w:trPr>
          <w:gridBefore w:val="6"/>
          <w:wBefore w:w="5946" w:type="dxa"/>
          <w:trHeight w:val="340"/>
          <w:jc w:val="center"/>
        </w:trPr>
        <w:tc>
          <w:tcPr>
            <w:tcW w:w="2402" w:type="dxa"/>
            <w:shd w:val="clear" w:color="auto" w:fill="auto"/>
            <w:vAlign w:val="center"/>
          </w:tcPr>
          <w:p w14:paraId="2ABF69EE"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shd w:val="clear" w:color="auto" w:fill="auto"/>
            <w:vAlign w:val="center"/>
          </w:tcPr>
          <w:p w14:paraId="0C4F9B84"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503</w:t>
            </w:r>
          </w:p>
        </w:tc>
      </w:tr>
      <w:tr w:rsidR="001279E9" w:rsidRPr="001279E9" w14:paraId="232B6EB9" w14:textId="77777777" w:rsidTr="00667163">
        <w:trPr>
          <w:cantSplit/>
          <w:trHeight w:val="340"/>
          <w:jc w:val="center"/>
        </w:trPr>
        <w:tc>
          <w:tcPr>
            <w:tcW w:w="554" w:type="dxa"/>
            <w:vMerge w:val="restart"/>
            <w:shd w:val="clear" w:color="auto" w:fill="auto"/>
            <w:vAlign w:val="center"/>
          </w:tcPr>
          <w:p w14:paraId="5F35377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6.</w:t>
            </w:r>
          </w:p>
        </w:tc>
        <w:tc>
          <w:tcPr>
            <w:tcW w:w="2699" w:type="dxa"/>
            <w:vMerge w:val="restart"/>
            <w:shd w:val="clear" w:color="auto" w:fill="auto"/>
            <w:vAlign w:val="center"/>
          </w:tcPr>
          <w:p w14:paraId="179D0CC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Ponadgimnazjalnych</w:t>
            </w:r>
          </w:p>
          <w:p w14:paraId="7F00B5A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im. Władysława Łokietka</w:t>
            </w:r>
          </w:p>
          <w:p w14:paraId="5946268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Lubaszczu</w:t>
            </w:r>
          </w:p>
        </w:tc>
        <w:tc>
          <w:tcPr>
            <w:tcW w:w="950" w:type="dxa"/>
            <w:gridSpan w:val="3"/>
            <w:shd w:val="clear" w:color="auto" w:fill="auto"/>
            <w:vAlign w:val="center"/>
          </w:tcPr>
          <w:p w14:paraId="7340047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shd w:val="clear" w:color="auto" w:fill="auto"/>
            <w:vAlign w:val="center"/>
          </w:tcPr>
          <w:p w14:paraId="79F9499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6B89DEF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
        </w:tc>
        <w:tc>
          <w:tcPr>
            <w:tcW w:w="2402" w:type="dxa"/>
            <w:shd w:val="clear" w:color="auto" w:fill="auto"/>
            <w:vAlign w:val="center"/>
          </w:tcPr>
          <w:p w14:paraId="233C200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p w14:paraId="54A53BC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 oddziały)</w:t>
            </w:r>
          </w:p>
        </w:tc>
        <w:tc>
          <w:tcPr>
            <w:tcW w:w="936" w:type="dxa"/>
            <w:shd w:val="clear" w:color="auto" w:fill="auto"/>
            <w:vAlign w:val="center"/>
          </w:tcPr>
          <w:p w14:paraId="61F2301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54</w:t>
            </w:r>
          </w:p>
        </w:tc>
      </w:tr>
      <w:tr w:rsidR="001279E9" w:rsidRPr="001279E9" w14:paraId="078024EB" w14:textId="77777777" w:rsidTr="00667163">
        <w:trPr>
          <w:cantSplit/>
          <w:trHeight w:val="340"/>
          <w:jc w:val="center"/>
        </w:trPr>
        <w:tc>
          <w:tcPr>
            <w:tcW w:w="554" w:type="dxa"/>
            <w:vMerge/>
            <w:shd w:val="clear" w:color="auto" w:fill="auto"/>
            <w:vAlign w:val="center"/>
          </w:tcPr>
          <w:p w14:paraId="5443618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8028730"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540906E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shd w:val="clear" w:color="auto" w:fill="auto"/>
            <w:vAlign w:val="center"/>
          </w:tcPr>
          <w:p w14:paraId="795B2DF9" w14:textId="77777777" w:rsidR="001279E9" w:rsidRPr="001279E9" w:rsidRDefault="001279E9" w:rsidP="001279E9">
            <w:pPr>
              <w:spacing w:after="0" w:line="240" w:lineRule="auto"/>
              <w:jc w:val="center"/>
              <w:rPr>
                <w:rFonts w:eastAsia="Times New Roman" w:cstheme="minorHAnsi"/>
                <w:sz w:val="20"/>
                <w:szCs w:val="20"/>
                <w:lang w:eastAsia="pl-PL"/>
              </w:rPr>
            </w:pP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39FFAA0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p w14:paraId="202AE96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2949990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37</w:t>
            </w:r>
          </w:p>
        </w:tc>
      </w:tr>
      <w:tr w:rsidR="001279E9" w:rsidRPr="001279E9" w14:paraId="2A7CA997" w14:textId="77777777" w:rsidTr="00667163">
        <w:trPr>
          <w:cantSplit/>
          <w:trHeight w:val="340"/>
          <w:jc w:val="center"/>
        </w:trPr>
        <w:tc>
          <w:tcPr>
            <w:tcW w:w="554" w:type="dxa"/>
            <w:vMerge/>
            <w:shd w:val="clear" w:color="auto" w:fill="auto"/>
            <w:vAlign w:val="center"/>
          </w:tcPr>
          <w:p w14:paraId="5A15058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738170F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47D8AA8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5E12A00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 ogólnokształcące dla dorosłych</w:t>
            </w:r>
          </w:p>
        </w:tc>
        <w:tc>
          <w:tcPr>
            <w:tcW w:w="2402" w:type="dxa"/>
            <w:shd w:val="clear" w:color="auto" w:fill="auto"/>
            <w:vAlign w:val="center"/>
          </w:tcPr>
          <w:p w14:paraId="0B924C7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068B565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25</w:t>
            </w:r>
          </w:p>
        </w:tc>
      </w:tr>
      <w:tr w:rsidR="001279E9" w:rsidRPr="001279E9" w14:paraId="3C5103DA" w14:textId="77777777" w:rsidTr="00667163">
        <w:trPr>
          <w:cantSplit/>
          <w:trHeight w:val="340"/>
          <w:jc w:val="center"/>
        </w:trPr>
        <w:tc>
          <w:tcPr>
            <w:tcW w:w="554" w:type="dxa"/>
            <w:vMerge/>
            <w:shd w:val="clear" w:color="auto" w:fill="auto"/>
            <w:vAlign w:val="center"/>
          </w:tcPr>
          <w:p w14:paraId="0B82D91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5CF8CB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7656334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shd w:val="clear" w:color="auto" w:fill="auto"/>
            <w:vAlign w:val="center"/>
          </w:tcPr>
          <w:p w14:paraId="63F9183B" w14:textId="77777777" w:rsidR="001279E9" w:rsidRPr="001279E9" w:rsidRDefault="001279E9" w:rsidP="001279E9">
            <w:pPr>
              <w:spacing w:after="0" w:line="240" w:lineRule="auto"/>
              <w:jc w:val="center"/>
              <w:rPr>
                <w:rFonts w:eastAsia="Times New Roman" w:cstheme="minorHAnsi"/>
                <w:sz w:val="20"/>
                <w:szCs w:val="20"/>
                <w:lang w:eastAsia="pl-PL"/>
              </w:rPr>
            </w:pP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6623848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p w14:paraId="7BA0C50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61B3730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46</w:t>
            </w:r>
          </w:p>
        </w:tc>
      </w:tr>
      <w:tr w:rsidR="001279E9" w:rsidRPr="001279E9" w14:paraId="71B925B4" w14:textId="77777777" w:rsidTr="00667163">
        <w:trPr>
          <w:cantSplit/>
          <w:trHeight w:val="340"/>
          <w:jc w:val="center"/>
        </w:trPr>
        <w:tc>
          <w:tcPr>
            <w:tcW w:w="554" w:type="dxa"/>
            <w:vMerge/>
            <w:shd w:val="clear" w:color="auto" w:fill="auto"/>
            <w:vAlign w:val="center"/>
          </w:tcPr>
          <w:p w14:paraId="0B0D850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20B55EA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68FCB881"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423F218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 ogólnokształcące dla dorosłych</w:t>
            </w:r>
          </w:p>
        </w:tc>
        <w:tc>
          <w:tcPr>
            <w:tcW w:w="2402" w:type="dxa"/>
            <w:shd w:val="clear" w:color="auto" w:fill="auto"/>
            <w:vAlign w:val="center"/>
          </w:tcPr>
          <w:p w14:paraId="0AF60AC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1C07C91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14</w:t>
            </w:r>
          </w:p>
        </w:tc>
      </w:tr>
      <w:tr w:rsidR="001279E9" w:rsidRPr="001279E9" w14:paraId="63F886FD" w14:textId="77777777" w:rsidTr="00667163">
        <w:trPr>
          <w:gridBefore w:val="6"/>
          <w:wBefore w:w="5946" w:type="dxa"/>
          <w:trHeight w:val="340"/>
          <w:jc w:val="center"/>
        </w:trPr>
        <w:tc>
          <w:tcPr>
            <w:tcW w:w="2402" w:type="dxa"/>
            <w:shd w:val="clear" w:color="auto" w:fill="auto"/>
            <w:vAlign w:val="center"/>
          </w:tcPr>
          <w:p w14:paraId="66E861C0"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RAZEM</w:t>
            </w:r>
          </w:p>
        </w:tc>
        <w:tc>
          <w:tcPr>
            <w:tcW w:w="936" w:type="dxa"/>
            <w:shd w:val="clear" w:color="auto" w:fill="auto"/>
            <w:vAlign w:val="center"/>
          </w:tcPr>
          <w:p w14:paraId="7BFAEA39"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176</w:t>
            </w:r>
          </w:p>
        </w:tc>
      </w:tr>
      <w:tr w:rsidR="001279E9" w:rsidRPr="001279E9" w14:paraId="66EA8A12" w14:textId="77777777" w:rsidTr="00667163">
        <w:trPr>
          <w:cantSplit/>
          <w:trHeight w:val="340"/>
          <w:jc w:val="center"/>
        </w:trPr>
        <w:tc>
          <w:tcPr>
            <w:tcW w:w="554" w:type="dxa"/>
            <w:vMerge w:val="restart"/>
            <w:shd w:val="clear" w:color="auto" w:fill="auto"/>
            <w:vAlign w:val="center"/>
          </w:tcPr>
          <w:p w14:paraId="505F828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7.</w:t>
            </w:r>
          </w:p>
        </w:tc>
        <w:tc>
          <w:tcPr>
            <w:tcW w:w="2699" w:type="dxa"/>
            <w:vMerge w:val="restart"/>
            <w:shd w:val="clear" w:color="auto" w:fill="auto"/>
            <w:vAlign w:val="center"/>
          </w:tcPr>
          <w:p w14:paraId="7B1F877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Ponadgimnazjalnych</w:t>
            </w:r>
          </w:p>
          <w:p w14:paraId="039C442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 xml:space="preserve">im. prof. E. </w:t>
            </w:r>
            <w:proofErr w:type="spellStart"/>
            <w:r w:rsidRPr="001279E9">
              <w:rPr>
                <w:rFonts w:eastAsia="Times New Roman" w:cstheme="minorHAnsi"/>
                <w:sz w:val="20"/>
                <w:szCs w:val="20"/>
                <w:lang w:eastAsia="pl-PL"/>
              </w:rPr>
              <w:t>Chroboczka</w:t>
            </w:r>
            <w:proofErr w:type="spellEnd"/>
          </w:p>
          <w:p w14:paraId="1CEEA1D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Szubinie</w:t>
            </w:r>
          </w:p>
        </w:tc>
        <w:tc>
          <w:tcPr>
            <w:tcW w:w="950" w:type="dxa"/>
            <w:gridSpan w:val="3"/>
            <w:vMerge w:val="restart"/>
            <w:shd w:val="clear" w:color="auto" w:fill="auto"/>
            <w:vAlign w:val="center"/>
          </w:tcPr>
          <w:p w14:paraId="09C3BEFA"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w:t>
            </w:r>
          </w:p>
        </w:tc>
        <w:tc>
          <w:tcPr>
            <w:tcW w:w="1743" w:type="dxa"/>
            <w:shd w:val="clear" w:color="auto" w:fill="auto"/>
            <w:vAlign w:val="center"/>
          </w:tcPr>
          <w:p w14:paraId="358238B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5FC596C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
        </w:tc>
        <w:tc>
          <w:tcPr>
            <w:tcW w:w="2402" w:type="dxa"/>
            <w:shd w:val="clear" w:color="auto" w:fill="auto"/>
            <w:vAlign w:val="center"/>
          </w:tcPr>
          <w:p w14:paraId="3A36E84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tc>
        <w:tc>
          <w:tcPr>
            <w:tcW w:w="936" w:type="dxa"/>
            <w:shd w:val="clear" w:color="auto" w:fill="auto"/>
            <w:vAlign w:val="center"/>
          </w:tcPr>
          <w:p w14:paraId="677AA3C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32</w:t>
            </w:r>
          </w:p>
        </w:tc>
      </w:tr>
      <w:tr w:rsidR="001279E9" w:rsidRPr="001279E9" w14:paraId="1C19425F" w14:textId="77777777" w:rsidTr="00667163">
        <w:trPr>
          <w:cantSplit/>
          <w:trHeight w:val="340"/>
          <w:jc w:val="center"/>
        </w:trPr>
        <w:tc>
          <w:tcPr>
            <w:tcW w:w="554" w:type="dxa"/>
            <w:vMerge/>
            <w:shd w:val="clear" w:color="auto" w:fill="auto"/>
            <w:vAlign w:val="center"/>
          </w:tcPr>
          <w:p w14:paraId="4EBFC0E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2D5790F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13613F0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14BBCD9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03CA7F0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p w14:paraId="0A782EB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 edukacją wojskową)</w:t>
            </w:r>
          </w:p>
        </w:tc>
        <w:tc>
          <w:tcPr>
            <w:tcW w:w="936" w:type="dxa"/>
            <w:shd w:val="clear" w:color="auto" w:fill="auto"/>
            <w:vAlign w:val="center"/>
          </w:tcPr>
          <w:p w14:paraId="3FA445D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20</w:t>
            </w:r>
          </w:p>
        </w:tc>
      </w:tr>
      <w:tr w:rsidR="001279E9" w:rsidRPr="001279E9" w14:paraId="7ADA4F16" w14:textId="77777777" w:rsidTr="00667163">
        <w:trPr>
          <w:cantSplit/>
          <w:trHeight w:val="340"/>
          <w:jc w:val="center"/>
        </w:trPr>
        <w:tc>
          <w:tcPr>
            <w:tcW w:w="554" w:type="dxa"/>
            <w:vMerge/>
            <w:shd w:val="clear" w:color="auto" w:fill="auto"/>
            <w:vAlign w:val="center"/>
          </w:tcPr>
          <w:p w14:paraId="1013FF7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6A3D5B7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4EEAC42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w:t>
            </w:r>
          </w:p>
        </w:tc>
        <w:tc>
          <w:tcPr>
            <w:tcW w:w="1743" w:type="dxa"/>
            <w:shd w:val="clear" w:color="auto" w:fill="auto"/>
            <w:vAlign w:val="center"/>
          </w:tcPr>
          <w:p w14:paraId="1F735FBD" w14:textId="77777777" w:rsidR="001279E9" w:rsidRPr="001279E9" w:rsidRDefault="001279E9" w:rsidP="001279E9">
            <w:pPr>
              <w:spacing w:after="0" w:line="240" w:lineRule="auto"/>
              <w:jc w:val="center"/>
              <w:rPr>
                <w:rFonts w:eastAsia="Times New Roman" w:cstheme="minorHAnsi"/>
                <w:sz w:val="20"/>
                <w:szCs w:val="20"/>
                <w:lang w:eastAsia="pl-PL"/>
              </w:rPr>
            </w:pP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282C942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p w14:paraId="513C626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1496DE4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41</w:t>
            </w:r>
          </w:p>
        </w:tc>
      </w:tr>
      <w:tr w:rsidR="001279E9" w:rsidRPr="001279E9" w14:paraId="7681AF17" w14:textId="77777777" w:rsidTr="00667163">
        <w:trPr>
          <w:cantSplit/>
          <w:trHeight w:val="340"/>
          <w:jc w:val="center"/>
        </w:trPr>
        <w:tc>
          <w:tcPr>
            <w:tcW w:w="554" w:type="dxa"/>
            <w:vMerge/>
            <w:shd w:val="clear" w:color="auto" w:fill="auto"/>
            <w:vAlign w:val="center"/>
          </w:tcPr>
          <w:p w14:paraId="2419048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6ECF09C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17B7F31D"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06F659E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33E3DFD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p w14:paraId="480FFF2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 edukacją wojskową)</w:t>
            </w:r>
          </w:p>
        </w:tc>
        <w:tc>
          <w:tcPr>
            <w:tcW w:w="936" w:type="dxa"/>
            <w:shd w:val="clear" w:color="auto" w:fill="auto"/>
            <w:vAlign w:val="center"/>
          </w:tcPr>
          <w:p w14:paraId="28BD055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21</w:t>
            </w:r>
          </w:p>
        </w:tc>
      </w:tr>
      <w:tr w:rsidR="001279E9" w:rsidRPr="001279E9" w14:paraId="4C8EF19A" w14:textId="77777777" w:rsidTr="00667163">
        <w:trPr>
          <w:cantSplit/>
          <w:trHeight w:val="340"/>
          <w:jc w:val="center"/>
        </w:trPr>
        <w:tc>
          <w:tcPr>
            <w:tcW w:w="554" w:type="dxa"/>
            <w:vMerge/>
            <w:shd w:val="clear" w:color="auto" w:fill="auto"/>
            <w:vAlign w:val="center"/>
          </w:tcPr>
          <w:p w14:paraId="68270E2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D57A1E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val="restart"/>
            <w:shd w:val="clear" w:color="auto" w:fill="auto"/>
            <w:vAlign w:val="center"/>
          </w:tcPr>
          <w:p w14:paraId="65EACE5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III</w:t>
            </w:r>
          </w:p>
        </w:tc>
        <w:tc>
          <w:tcPr>
            <w:tcW w:w="1743" w:type="dxa"/>
            <w:shd w:val="clear" w:color="auto" w:fill="auto"/>
            <w:vAlign w:val="center"/>
          </w:tcPr>
          <w:p w14:paraId="7BF9EA7D" w14:textId="77777777" w:rsidR="001279E9" w:rsidRPr="001279E9" w:rsidRDefault="001279E9" w:rsidP="001279E9">
            <w:pPr>
              <w:spacing w:after="0" w:line="240" w:lineRule="auto"/>
              <w:jc w:val="center"/>
              <w:rPr>
                <w:rFonts w:eastAsia="Times New Roman" w:cstheme="minorHAnsi"/>
                <w:sz w:val="20"/>
                <w:szCs w:val="20"/>
                <w:lang w:eastAsia="pl-PL"/>
              </w:rPr>
            </w:pP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3DA5C14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p w14:paraId="1AF4DB5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 oddziały)</w:t>
            </w:r>
          </w:p>
        </w:tc>
        <w:tc>
          <w:tcPr>
            <w:tcW w:w="936" w:type="dxa"/>
            <w:shd w:val="clear" w:color="auto" w:fill="auto"/>
            <w:vAlign w:val="center"/>
          </w:tcPr>
          <w:p w14:paraId="3E909AC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39</w:t>
            </w:r>
          </w:p>
        </w:tc>
      </w:tr>
      <w:tr w:rsidR="001279E9" w:rsidRPr="001279E9" w14:paraId="49A62088" w14:textId="77777777" w:rsidTr="00667163">
        <w:trPr>
          <w:cantSplit/>
          <w:trHeight w:val="340"/>
          <w:jc w:val="center"/>
        </w:trPr>
        <w:tc>
          <w:tcPr>
            <w:tcW w:w="554" w:type="dxa"/>
            <w:vMerge/>
            <w:shd w:val="clear" w:color="auto" w:fill="auto"/>
            <w:vAlign w:val="center"/>
          </w:tcPr>
          <w:p w14:paraId="22D77FF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405499C5"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vMerge/>
            <w:shd w:val="clear" w:color="auto" w:fill="auto"/>
            <w:vAlign w:val="center"/>
          </w:tcPr>
          <w:p w14:paraId="089BE42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5F8C478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23A0784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tc>
        <w:tc>
          <w:tcPr>
            <w:tcW w:w="936" w:type="dxa"/>
            <w:shd w:val="clear" w:color="auto" w:fill="auto"/>
            <w:vAlign w:val="center"/>
          </w:tcPr>
          <w:p w14:paraId="5E3245A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25</w:t>
            </w:r>
          </w:p>
        </w:tc>
      </w:tr>
      <w:tr w:rsidR="001279E9" w:rsidRPr="001279E9" w14:paraId="6A856D71" w14:textId="77777777" w:rsidTr="00667163">
        <w:trPr>
          <w:cantSplit/>
          <w:trHeight w:val="340"/>
          <w:jc w:val="center"/>
        </w:trPr>
        <w:tc>
          <w:tcPr>
            <w:tcW w:w="554" w:type="dxa"/>
            <w:vMerge/>
            <w:shd w:val="clear" w:color="auto" w:fill="auto"/>
            <w:vAlign w:val="center"/>
          </w:tcPr>
          <w:p w14:paraId="053AE29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3F1384E3"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shd w:val="clear" w:color="auto" w:fill="auto"/>
            <w:vAlign w:val="center"/>
          </w:tcPr>
          <w:p w14:paraId="6ADDBD9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IV</w:t>
            </w:r>
          </w:p>
        </w:tc>
        <w:tc>
          <w:tcPr>
            <w:tcW w:w="1743" w:type="dxa"/>
            <w:shd w:val="clear" w:color="auto" w:fill="auto"/>
            <w:vAlign w:val="center"/>
          </w:tcPr>
          <w:p w14:paraId="57C06FB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technikum</w:t>
            </w:r>
          </w:p>
        </w:tc>
        <w:tc>
          <w:tcPr>
            <w:tcW w:w="2402" w:type="dxa"/>
            <w:shd w:val="clear" w:color="auto" w:fill="auto"/>
            <w:vAlign w:val="center"/>
          </w:tcPr>
          <w:p w14:paraId="0C8A187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technik logistyk</w:t>
            </w:r>
          </w:p>
          <w:p w14:paraId="28D88EE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 edukacją wojskową)</w:t>
            </w:r>
          </w:p>
        </w:tc>
        <w:tc>
          <w:tcPr>
            <w:tcW w:w="936" w:type="dxa"/>
            <w:shd w:val="clear" w:color="auto" w:fill="auto"/>
            <w:vAlign w:val="center"/>
          </w:tcPr>
          <w:p w14:paraId="16EF045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24</w:t>
            </w:r>
          </w:p>
        </w:tc>
      </w:tr>
      <w:tr w:rsidR="001279E9" w:rsidRPr="001279E9" w14:paraId="56B700E8" w14:textId="77777777" w:rsidTr="00667163">
        <w:trPr>
          <w:cantSplit/>
          <w:trHeight w:val="340"/>
          <w:jc w:val="center"/>
        </w:trPr>
        <w:tc>
          <w:tcPr>
            <w:tcW w:w="554" w:type="dxa"/>
            <w:vMerge/>
            <w:shd w:val="clear" w:color="auto" w:fill="auto"/>
            <w:vAlign w:val="center"/>
          </w:tcPr>
          <w:p w14:paraId="1BC475F9"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2699" w:type="dxa"/>
            <w:vMerge/>
            <w:shd w:val="clear" w:color="auto" w:fill="auto"/>
            <w:vAlign w:val="center"/>
          </w:tcPr>
          <w:p w14:paraId="5AEE96D7"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950" w:type="dxa"/>
            <w:gridSpan w:val="3"/>
            <w:shd w:val="clear" w:color="auto" w:fill="auto"/>
            <w:vAlign w:val="center"/>
          </w:tcPr>
          <w:p w14:paraId="0E1D979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V- VI</w:t>
            </w:r>
          </w:p>
        </w:tc>
        <w:tc>
          <w:tcPr>
            <w:tcW w:w="1743" w:type="dxa"/>
            <w:shd w:val="clear" w:color="auto" w:fill="auto"/>
            <w:vAlign w:val="center"/>
          </w:tcPr>
          <w:p w14:paraId="204D3B66"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 ogólnokształcące dla dorosłych</w:t>
            </w:r>
          </w:p>
        </w:tc>
        <w:tc>
          <w:tcPr>
            <w:tcW w:w="2402" w:type="dxa"/>
            <w:shd w:val="clear" w:color="auto" w:fill="auto"/>
            <w:vAlign w:val="center"/>
          </w:tcPr>
          <w:p w14:paraId="4DEC6CB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ogólny</w:t>
            </w:r>
          </w:p>
        </w:tc>
        <w:tc>
          <w:tcPr>
            <w:tcW w:w="936" w:type="dxa"/>
            <w:shd w:val="clear" w:color="auto" w:fill="auto"/>
            <w:vAlign w:val="center"/>
          </w:tcPr>
          <w:p w14:paraId="0214100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23</w:t>
            </w:r>
          </w:p>
        </w:tc>
      </w:tr>
      <w:tr w:rsidR="001279E9" w:rsidRPr="001279E9" w14:paraId="487A08B6" w14:textId="77777777" w:rsidTr="00667163">
        <w:trPr>
          <w:gridBefore w:val="6"/>
          <w:wBefore w:w="5946" w:type="dxa"/>
          <w:trHeight w:val="340"/>
          <w:jc w:val="center"/>
        </w:trPr>
        <w:tc>
          <w:tcPr>
            <w:tcW w:w="2402" w:type="dxa"/>
            <w:shd w:val="clear" w:color="auto" w:fill="auto"/>
            <w:vAlign w:val="center"/>
          </w:tcPr>
          <w:p w14:paraId="45AA9881"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RAZEM</w:t>
            </w:r>
          </w:p>
        </w:tc>
        <w:tc>
          <w:tcPr>
            <w:tcW w:w="936" w:type="dxa"/>
            <w:shd w:val="clear" w:color="auto" w:fill="auto"/>
            <w:vAlign w:val="center"/>
          </w:tcPr>
          <w:p w14:paraId="3CA95DA3"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225</w:t>
            </w:r>
          </w:p>
        </w:tc>
      </w:tr>
      <w:tr w:rsidR="001279E9" w:rsidRPr="001279E9" w14:paraId="4E1E6A7A" w14:textId="77777777" w:rsidTr="00667163">
        <w:trPr>
          <w:cantSplit/>
          <w:trHeight w:val="340"/>
          <w:jc w:val="center"/>
        </w:trPr>
        <w:tc>
          <w:tcPr>
            <w:tcW w:w="554" w:type="dxa"/>
            <w:vMerge w:val="restart"/>
            <w:shd w:val="clear" w:color="auto" w:fill="auto"/>
            <w:vAlign w:val="center"/>
          </w:tcPr>
          <w:p w14:paraId="0CAD076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8.</w:t>
            </w:r>
          </w:p>
        </w:tc>
        <w:tc>
          <w:tcPr>
            <w:tcW w:w="3649" w:type="dxa"/>
            <w:gridSpan w:val="4"/>
            <w:vMerge w:val="restart"/>
            <w:shd w:val="clear" w:color="auto" w:fill="auto"/>
            <w:vAlign w:val="center"/>
          </w:tcPr>
          <w:p w14:paraId="6502F49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Specjalnych</w:t>
            </w:r>
          </w:p>
          <w:p w14:paraId="3D6DC801" w14:textId="77777777" w:rsidR="001279E9" w:rsidRPr="001279E9" w:rsidRDefault="001279E9" w:rsidP="001279E9">
            <w:pPr>
              <w:tabs>
                <w:tab w:val="left" w:pos="708"/>
                <w:tab w:val="center" w:pos="4536"/>
                <w:tab w:val="right" w:pos="9072"/>
              </w:tabs>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Karnowie</w:t>
            </w:r>
          </w:p>
        </w:tc>
        <w:tc>
          <w:tcPr>
            <w:tcW w:w="1743" w:type="dxa"/>
            <w:shd w:val="clear" w:color="auto" w:fill="auto"/>
            <w:vAlign w:val="center"/>
          </w:tcPr>
          <w:p w14:paraId="379E99F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szkoła podstawowa</w:t>
            </w:r>
          </w:p>
        </w:tc>
        <w:tc>
          <w:tcPr>
            <w:tcW w:w="3338" w:type="dxa"/>
            <w:gridSpan w:val="2"/>
            <w:shd w:val="clear" w:color="auto" w:fill="auto"/>
            <w:vAlign w:val="center"/>
          </w:tcPr>
          <w:p w14:paraId="5A857D2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45</w:t>
            </w:r>
          </w:p>
        </w:tc>
      </w:tr>
      <w:tr w:rsidR="001279E9" w:rsidRPr="001279E9" w14:paraId="0682F80C" w14:textId="77777777" w:rsidTr="00667163">
        <w:trPr>
          <w:cantSplit/>
          <w:trHeight w:val="340"/>
          <w:jc w:val="center"/>
        </w:trPr>
        <w:tc>
          <w:tcPr>
            <w:tcW w:w="554" w:type="dxa"/>
            <w:vMerge/>
            <w:shd w:val="clear" w:color="auto" w:fill="auto"/>
            <w:vAlign w:val="center"/>
          </w:tcPr>
          <w:p w14:paraId="7FE79E16"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73A8B50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A36350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gimnazjum</w:t>
            </w:r>
          </w:p>
        </w:tc>
        <w:tc>
          <w:tcPr>
            <w:tcW w:w="3338" w:type="dxa"/>
            <w:gridSpan w:val="2"/>
            <w:shd w:val="clear" w:color="auto" w:fill="auto"/>
            <w:vAlign w:val="center"/>
          </w:tcPr>
          <w:p w14:paraId="7C9BF7E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30</w:t>
            </w:r>
          </w:p>
        </w:tc>
      </w:tr>
      <w:tr w:rsidR="001279E9" w:rsidRPr="001279E9" w14:paraId="66D06F22" w14:textId="77777777" w:rsidTr="00667163">
        <w:trPr>
          <w:cantSplit/>
          <w:trHeight w:val="340"/>
          <w:jc w:val="center"/>
        </w:trPr>
        <w:tc>
          <w:tcPr>
            <w:tcW w:w="554" w:type="dxa"/>
            <w:vMerge/>
            <w:shd w:val="clear" w:color="auto" w:fill="auto"/>
            <w:vAlign w:val="center"/>
          </w:tcPr>
          <w:p w14:paraId="697299A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6C7CBB4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082AAF4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szkoła przysposabiająca do pracy</w:t>
            </w:r>
          </w:p>
        </w:tc>
        <w:tc>
          <w:tcPr>
            <w:tcW w:w="3338" w:type="dxa"/>
            <w:gridSpan w:val="2"/>
            <w:shd w:val="clear" w:color="auto" w:fill="auto"/>
            <w:vAlign w:val="center"/>
          </w:tcPr>
          <w:p w14:paraId="6892E7B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8</w:t>
            </w:r>
          </w:p>
        </w:tc>
      </w:tr>
      <w:tr w:rsidR="001279E9" w:rsidRPr="001279E9" w14:paraId="7BB3B8AD" w14:textId="77777777" w:rsidTr="00667163">
        <w:trPr>
          <w:cantSplit/>
          <w:trHeight w:val="340"/>
          <w:jc w:val="center"/>
        </w:trPr>
        <w:tc>
          <w:tcPr>
            <w:tcW w:w="554" w:type="dxa"/>
            <w:vMerge/>
            <w:shd w:val="clear" w:color="auto" w:fill="auto"/>
            <w:vAlign w:val="center"/>
          </w:tcPr>
          <w:p w14:paraId="65445DC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0ACE100F"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1E4AB97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33BAA01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roofErr w:type="spellStart"/>
            <w:r w:rsidRPr="001279E9">
              <w:rPr>
                <w:rFonts w:eastAsia="Times New Roman" w:cstheme="minorHAnsi"/>
                <w:sz w:val="20"/>
                <w:szCs w:val="20"/>
                <w:lang w:eastAsia="pl-PL"/>
              </w:rPr>
              <w:t>zsz</w:t>
            </w:r>
            <w:proofErr w:type="spellEnd"/>
          </w:p>
        </w:tc>
        <w:tc>
          <w:tcPr>
            <w:tcW w:w="3338" w:type="dxa"/>
            <w:gridSpan w:val="2"/>
            <w:shd w:val="clear" w:color="auto" w:fill="auto"/>
            <w:vAlign w:val="center"/>
          </w:tcPr>
          <w:p w14:paraId="199B73B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25</w:t>
            </w:r>
          </w:p>
        </w:tc>
      </w:tr>
      <w:tr w:rsidR="001279E9" w:rsidRPr="001279E9" w14:paraId="6C6DEDCC" w14:textId="77777777" w:rsidTr="00667163">
        <w:trPr>
          <w:gridBefore w:val="6"/>
          <w:wBefore w:w="5946" w:type="dxa"/>
          <w:trHeight w:val="340"/>
          <w:jc w:val="center"/>
        </w:trPr>
        <w:tc>
          <w:tcPr>
            <w:tcW w:w="2402" w:type="dxa"/>
            <w:shd w:val="clear" w:color="auto" w:fill="auto"/>
            <w:vAlign w:val="center"/>
          </w:tcPr>
          <w:p w14:paraId="38C0CCB2" w14:textId="77777777" w:rsidR="001279E9" w:rsidRPr="001279E9" w:rsidRDefault="001279E9" w:rsidP="001279E9">
            <w:pPr>
              <w:spacing w:after="0" w:line="240" w:lineRule="auto"/>
              <w:jc w:val="center"/>
              <w:rPr>
                <w:rFonts w:eastAsia="Times New Roman" w:cstheme="minorHAnsi"/>
                <w:b/>
                <w:sz w:val="20"/>
                <w:szCs w:val="20"/>
                <w:lang w:eastAsia="pl-PL"/>
              </w:rPr>
            </w:pPr>
            <w:r w:rsidRPr="001279E9">
              <w:rPr>
                <w:rFonts w:eastAsia="Times New Roman" w:cstheme="minorHAnsi"/>
                <w:b/>
                <w:sz w:val="20"/>
                <w:szCs w:val="20"/>
                <w:lang w:eastAsia="pl-PL"/>
              </w:rPr>
              <w:t>RAZEM</w:t>
            </w:r>
          </w:p>
        </w:tc>
        <w:tc>
          <w:tcPr>
            <w:tcW w:w="936" w:type="dxa"/>
            <w:shd w:val="clear" w:color="auto" w:fill="auto"/>
            <w:vAlign w:val="center"/>
          </w:tcPr>
          <w:p w14:paraId="57798847"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108</w:t>
            </w:r>
          </w:p>
        </w:tc>
      </w:tr>
      <w:tr w:rsidR="001279E9" w:rsidRPr="001279E9" w14:paraId="29E3E539" w14:textId="77777777" w:rsidTr="00667163">
        <w:trPr>
          <w:cantSplit/>
          <w:trHeight w:val="340"/>
          <w:jc w:val="center"/>
        </w:trPr>
        <w:tc>
          <w:tcPr>
            <w:tcW w:w="554" w:type="dxa"/>
            <w:vMerge w:val="restart"/>
            <w:shd w:val="clear" w:color="auto" w:fill="auto"/>
            <w:vAlign w:val="center"/>
          </w:tcPr>
          <w:p w14:paraId="50489B6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c>
          <w:tcPr>
            <w:tcW w:w="3649" w:type="dxa"/>
            <w:gridSpan w:val="4"/>
            <w:vMerge w:val="restart"/>
            <w:shd w:val="clear" w:color="auto" w:fill="auto"/>
            <w:vAlign w:val="center"/>
          </w:tcPr>
          <w:p w14:paraId="0C7F893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Specjalnych</w:t>
            </w:r>
          </w:p>
          <w:p w14:paraId="13C04DB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im. Janusza Korczaka</w:t>
            </w:r>
          </w:p>
          <w:p w14:paraId="5373131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Kcyni</w:t>
            </w:r>
          </w:p>
        </w:tc>
        <w:tc>
          <w:tcPr>
            <w:tcW w:w="1743" w:type="dxa"/>
            <w:shd w:val="clear" w:color="auto" w:fill="auto"/>
            <w:vAlign w:val="center"/>
          </w:tcPr>
          <w:p w14:paraId="00AF50F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szkoła podstawowa</w:t>
            </w:r>
          </w:p>
        </w:tc>
        <w:tc>
          <w:tcPr>
            <w:tcW w:w="3338" w:type="dxa"/>
            <w:gridSpan w:val="2"/>
            <w:shd w:val="clear" w:color="auto" w:fill="auto"/>
            <w:vAlign w:val="center"/>
          </w:tcPr>
          <w:p w14:paraId="60C2BD4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17</w:t>
            </w:r>
          </w:p>
        </w:tc>
      </w:tr>
      <w:tr w:rsidR="001279E9" w:rsidRPr="001279E9" w14:paraId="27753F31" w14:textId="77777777" w:rsidTr="00667163">
        <w:trPr>
          <w:cantSplit/>
          <w:trHeight w:val="340"/>
          <w:jc w:val="center"/>
        </w:trPr>
        <w:tc>
          <w:tcPr>
            <w:tcW w:w="554" w:type="dxa"/>
            <w:vMerge/>
            <w:shd w:val="clear" w:color="auto" w:fill="auto"/>
            <w:vAlign w:val="center"/>
          </w:tcPr>
          <w:p w14:paraId="26DD82E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1AF32DB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7E2E550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gimnazjum</w:t>
            </w:r>
          </w:p>
        </w:tc>
        <w:tc>
          <w:tcPr>
            <w:tcW w:w="3338" w:type="dxa"/>
            <w:gridSpan w:val="2"/>
            <w:shd w:val="clear" w:color="auto" w:fill="auto"/>
            <w:vAlign w:val="center"/>
          </w:tcPr>
          <w:p w14:paraId="528084D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12</w:t>
            </w:r>
          </w:p>
        </w:tc>
      </w:tr>
      <w:tr w:rsidR="001279E9" w:rsidRPr="001279E9" w14:paraId="71276981" w14:textId="77777777" w:rsidTr="00667163">
        <w:trPr>
          <w:cantSplit/>
          <w:trHeight w:val="340"/>
          <w:jc w:val="center"/>
        </w:trPr>
        <w:tc>
          <w:tcPr>
            <w:tcW w:w="554" w:type="dxa"/>
            <w:vMerge/>
            <w:shd w:val="clear" w:color="auto" w:fill="auto"/>
            <w:vAlign w:val="center"/>
          </w:tcPr>
          <w:p w14:paraId="580603C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79CBE658"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1E50C43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1B85452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roofErr w:type="spellStart"/>
            <w:r w:rsidRPr="001279E9">
              <w:rPr>
                <w:rFonts w:eastAsia="Times New Roman" w:cstheme="minorHAnsi"/>
                <w:sz w:val="20"/>
                <w:szCs w:val="20"/>
                <w:lang w:eastAsia="pl-PL"/>
              </w:rPr>
              <w:t>zsz</w:t>
            </w:r>
            <w:proofErr w:type="spellEnd"/>
          </w:p>
        </w:tc>
        <w:tc>
          <w:tcPr>
            <w:tcW w:w="2402" w:type="dxa"/>
            <w:shd w:val="clear" w:color="auto" w:fill="auto"/>
            <w:vAlign w:val="center"/>
          </w:tcPr>
          <w:p w14:paraId="62BBDA90"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wielozawodowa</w:t>
            </w:r>
          </w:p>
        </w:tc>
        <w:tc>
          <w:tcPr>
            <w:tcW w:w="936" w:type="dxa"/>
            <w:shd w:val="clear" w:color="auto" w:fill="auto"/>
            <w:vAlign w:val="center"/>
          </w:tcPr>
          <w:p w14:paraId="5BBCB2E2"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16</w:t>
            </w:r>
          </w:p>
        </w:tc>
      </w:tr>
      <w:tr w:rsidR="001279E9" w:rsidRPr="001279E9" w14:paraId="3C450FC0" w14:textId="77777777" w:rsidTr="00667163">
        <w:trPr>
          <w:cantSplit/>
          <w:trHeight w:val="340"/>
          <w:jc w:val="center"/>
        </w:trPr>
        <w:tc>
          <w:tcPr>
            <w:tcW w:w="554" w:type="dxa"/>
            <w:vMerge/>
            <w:shd w:val="clear" w:color="auto" w:fill="auto"/>
            <w:vAlign w:val="center"/>
          </w:tcPr>
          <w:p w14:paraId="10077F2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0AA6272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337F1A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szkoła przysposabiająca</w:t>
            </w:r>
          </w:p>
          <w:p w14:paraId="343E9D9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do pracy</w:t>
            </w:r>
          </w:p>
        </w:tc>
        <w:tc>
          <w:tcPr>
            <w:tcW w:w="3338" w:type="dxa"/>
            <w:gridSpan w:val="2"/>
            <w:shd w:val="clear" w:color="auto" w:fill="auto"/>
            <w:vAlign w:val="center"/>
          </w:tcPr>
          <w:p w14:paraId="613152D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9</w:t>
            </w:r>
          </w:p>
        </w:tc>
      </w:tr>
      <w:tr w:rsidR="001279E9" w:rsidRPr="001279E9" w14:paraId="1462984B" w14:textId="77777777" w:rsidTr="00667163">
        <w:trPr>
          <w:gridBefore w:val="6"/>
          <w:wBefore w:w="5946" w:type="dxa"/>
          <w:trHeight w:val="340"/>
          <w:jc w:val="center"/>
        </w:trPr>
        <w:tc>
          <w:tcPr>
            <w:tcW w:w="2402" w:type="dxa"/>
            <w:shd w:val="clear" w:color="auto" w:fill="auto"/>
            <w:vAlign w:val="center"/>
          </w:tcPr>
          <w:p w14:paraId="407A1151"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RAZEM</w:t>
            </w:r>
          </w:p>
        </w:tc>
        <w:tc>
          <w:tcPr>
            <w:tcW w:w="936" w:type="dxa"/>
            <w:shd w:val="clear" w:color="auto" w:fill="auto"/>
            <w:vAlign w:val="center"/>
          </w:tcPr>
          <w:p w14:paraId="25F71EBA"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54</w:t>
            </w:r>
          </w:p>
        </w:tc>
      </w:tr>
      <w:tr w:rsidR="001279E9" w:rsidRPr="001279E9" w14:paraId="1BD39AE7" w14:textId="77777777" w:rsidTr="00667163">
        <w:trPr>
          <w:cantSplit/>
          <w:trHeight w:val="340"/>
          <w:jc w:val="center"/>
        </w:trPr>
        <w:tc>
          <w:tcPr>
            <w:tcW w:w="554" w:type="dxa"/>
            <w:vMerge w:val="restart"/>
            <w:shd w:val="clear" w:color="auto" w:fill="auto"/>
            <w:vAlign w:val="center"/>
          </w:tcPr>
          <w:p w14:paraId="25793D1B"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10.</w:t>
            </w:r>
          </w:p>
        </w:tc>
        <w:tc>
          <w:tcPr>
            <w:tcW w:w="3649" w:type="dxa"/>
            <w:gridSpan w:val="4"/>
            <w:vMerge w:val="restart"/>
            <w:shd w:val="clear" w:color="auto" w:fill="auto"/>
            <w:vAlign w:val="center"/>
          </w:tcPr>
          <w:p w14:paraId="3729EFB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Zespół Szkół Specjalnych</w:t>
            </w:r>
          </w:p>
          <w:p w14:paraId="5EDD9D63"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w Szubinie</w:t>
            </w:r>
          </w:p>
        </w:tc>
        <w:tc>
          <w:tcPr>
            <w:tcW w:w="1743" w:type="dxa"/>
            <w:shd w:val="clear" w:color="auto" w:fill="auto"/>
            <w:vAlign w:val="center"/>
          </w:tcPr>
          <w:p w14:paraId="76EBC65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szkoła podstawowa</w:t>
            </w:r>
          </w:p>
        </w:tc>
        <w:tc>
          <w:tcPr>
            <w:tcW w:w="3338" w:type="dxa"/>
            <w:gridSpan w:val="2"/>
            <w:shd w:val="clear" w:color="auto" w:fill="auto"/>
            <w:vAlign w:val="center"/>
          </w:tcPr>
          <w:p w14:paraId="4E25D119"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33</w:t>
            </w:r>
          </w:p>
        </w:tc>
      </w:tr>
      <w:tr w:rsidR="001279E9" w:rsidRPr="001279E9" w14:paraId="18C96E4C" w14:textId="77777777" w:rsidTr="00667163">
        <w:trPr>
          <w:cantSplit/>
          <w:trHeight w:val="340"/>
          <w:jc w:val="center"/>
        </w:trPr>
        <w:tc>
          <w:tcPr>
            <w:tcW w:w="554" w:type="dxa"/>
            <w:vMerge/>
            <w:shd w:val="clear" w:color="auto" w:fill="auto"/>
            <w:vAlign w:val="center"/>
          </w:tcPr>
          <w:p w14:paraId="1FEA5C32"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7CDFC08E"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EEAF1F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gimnazjum</w:t>
            </w:r>
          </w:p>
        </w:tc>
        <w:tc>
          <w:tcPr>
            <w:tcW w:w="3338" w:type="dxa"/>
            <w:gridSpan w:val="2"/>
            <w:shd w:val="clear" w:color="auto" w:fill="auto"/>
            <w:vAlign w:val="center"/>
          </w:tcPr>
          <w:p w14:paraId="065227B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18</w:t>
            </w:r>
          </w:p>
        </w:tc>
      </w:tr>
      <w:tr w:rsidR="001279E9" w:rsidRPr="001279E9" w14:paraId="767EDFBA" w14:textId="77777777" w:rsidTr="00667163">
        <w:trPr>
          <w:cantSplit/>
          <w:trHeight w:val="340"/>
          <w:jc w:val="center"/>
        </w:trPr>
        <w:tc>
          <w:tcPr>
            <w:tcW w:w="554" w:type="dxa"/>
            <w:vMerge/>
            <w:shd w:val="clear" w:color="auto" w:fill="auto"/>
            <w:vAlign w:val="center"/>
          </w:tcPr>
          <w:p w14:paraId="0299078B"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49" w:type="dxa"/>
            <w:gridSpan w:val="4"/>
            <w:vMerge/>
            <w:shd w:val="clear" w:color="auto" w:fill="auto"/>
            <w:vAlign w:val="center"/>
          </w:tcPr>
          <w:p w14:paraId="43C3203C"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43" w:type="dxa"/>
            <w:shd w:val="clear" w:color="auto" w:fill="auto"/>
            <w:vAlign w:val="center"/>
          </w:tcPr>
          <w:p w14:paraId="2FB8753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Przysposabiająca</w:t>
            </w:r>
          </w:p>
          <w:p w14:paraId="5276950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do pracy</w:t>
            </w:r>
          </w:p>
        </w:tc>
        <w:tc>
          <w:tcPr>
            <w:tcW w:w="3338" w:type="dxa"/>
            <w:gridSpan w:val="2"/>
            <w:shd w:val="clear" w:color="auto" w:fill="auto"/>
            <w:vAlign w:val="center"/>
          </w:tcPr>
          <w:p w14:paraId="2A400EA7"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11</w:t>
            </w:r>
          </w:p>
        </w:tc>
      </w:tr>
      <w:tr w:rsidR="001279E9" w:rsidRPr="001279E9" w14:paraId="31CA1E51" w14:textId="77777777" w:rsidTr="00667163">
        <w:trPr>
          <w:gridBefore w:val="6"/>
          <w:wBefore w:w="5946" w:type="dxa"/>
          <w:trHeight w:val="340"/>
          <w:jc w:val="center"/>
        </w:trPr>
        <w:tc>
          <w:tcPr>
            <w:tcW w:w="2402" w:type="dxa"/>
            <w:shd w:val="clear" w:color="auto" w:fill="auto"/>
            <w:vAlign w:val="center"/>
          </w:tcPr>
          <w:p w14:paraId="7C59D236"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RAZEM</w:t>
            </w:r>
          </w:p>
        </w:tc>
        <w:tc>
          <w:tcPr>
            <w:tcW w:w="936" w:type="dxa"/>
            <w:shd w:val="clear" w:color="auto" w:fill="auto"/>
            <w:vAlign w:val="center"/>
          </w:tcPr>
          <w:p w14:paraId="1CE25456"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62</w:t>
            </w:r>
          </w:p>
        </w:tc>
      </w:tr>
      <w:tr w:rsidR="001279E9" w:rsidRPr="001279E9" w14:paraId="53C40B7F" w14:textId="77777777" w:rsidTr="00667163">
        <w:trPr>
          <w:cantSplit/>
          <w:trHeight w:val="340"/>
          <w:jc w:val="center"/>
        </w:trPr>
        <w:tc>
          <w:tcPr>
            <w:tcW w:w="554" w:type="dxa"/>
            <w:vMerge w:val="restart"/>
            <w:shd w:val="clear" w:color="auto" w:fill="auto"/>
            <w:vAlign w:val="center"/>
          </w:tcPr>
          <w:p w14:paraId="31F9D04F"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11.</w:t>
            </w:r>
          </w:p>
        </w:tc>
        <w:tc>
          <w:tcPr>
            <w:tcW w:w="3621" w:type="dxa"/>
            <w:gridSpan w:val="3"/>
            <w:vMerge w:val="restart"/>
            <w:shd w:val="clear" w:color="auto" w:fill="auto"/>
            <w:vAlign w:val="center"/>
          </w:tcPr>
          <w:p w14:paraId="57B93A18"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Młodzieżowy Ośrodek Wychowawczy</w:t>
            </w:r>
          </w:p>
          <w:p w14:paraId="77F68AEC"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 xml:space="preserve">im. Ireny </w:t>
            </w:r>
            <w:proofErr w:type="spellStart"/>
            <w:r w:rsidRPr="001279E9">
              <w:rPr>
                <w:rFonts w:eastAsia="Times New Roman" w:cstheme="minorHAnsi"/>
                <w:sz w:val="20"/>
                <w:szCs w:val="20"/>
                <w:lang w:eastAsia="pl-PL"/>
              </w:rPr>
              <w:t>Sendlerowej</w:t>
            </w:r>
            <w:proofErr w:type="spellEnd"/>
            <w:r w:rsidRPr="001279E9">
              <w:rPr>
                <w:rFonts w:eastAsia="Times New Roman" w:cstheme="minorHAnsi"/>
                <w:sz w:val="20"/>
                <w:szCs w:val="20"/>
                <w:lang w:eastAsia="pl-PL"/>
              </w:rPr>
              <w:t xml:space="preserve"> w </w:t>
            </w:r>
            <w:proofErr w:type="spellStart"/>
            <w:r w:rsidRPr="001279E9">
              <w:rPr>
                <w:rFonts w:eastAsia="Times New Roman" w:cstheme="minorHAnsi"/>
                <w:sz w:val="20"/>
                <w:szCs w:val="20"/>
                <w:lang w:eastAsia="pl-PL"/>
              </w:rPr>
              <w:t>Samostrzelu</w:t>
            </w:r>
            <w:proofErr w:type="spellEnd"/>
          </w:p>
        </w:tc>
        <w:tc>
          <w:tcPr>
            <w:tcW w:w="1771" w:type="dxa"/>
            <w:gridSpan w:val="2"/>
            <w:shd w:val="clear" w:color="auto" w:fill="auto"/>
            <w:vAlign w:val="center"/>
          </w:tcPr>
          <w:p w14:paraId="483C88A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gimnazjum</w:t>
            </w:r>
          </w:p>
        </w:tc>
        <w:tc>
          <w:tcPr>
            <w:tcW w:w="3338" w:type="dxa"/>
            <w:gridSpan w:val="2"/>
            <w:shd w:val="clear" w:color="auto" w:fill="auto"/>
            <w:vAlign w:val="center"/>
          </w:tcPr>
          <w:p w14:paraId="55525CEE"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32</w:t>
            </w:r>
          </w:p>
        </w:tc>
      </w:tr>
      <w:tr w:rsidR="001279E9" w:rsidRPr="001279E9" w14:paraId="5893B733" w14:textId="77777777" w:rsidTr="00667163">
        <w:trPr>
          <w:cantSplit/>
          <w:trHeight w:val="340"/>
          <w:jc w:val="center"/>
        </w:trPr>
        <w:tc>
          <w:tcPr>
            <w:tcW w:w="554" w:type="dxa"/>
            <w:vMerge/>
            <w:shd w:val="clear" w:color="auto" w:fill="auto"/>
            <w:vAlign w:val="center"/>
          </w:tcPr>
          <w:p w14:paraId="22F9FCB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21" w:type="dxa"/>
            <w:gridSpan w:val="3"/>
            <w:vMerge/>
            <w:shd w:val="clear" w:color="auto" w:fill="auto"/>
            <w:vAlign w:val="center"/>
          </w:tcPr>
          <w:p w14:paraId="6B6038A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71" w:type="dxa"/>
            <w:gridSpan w:val="2"/>
            <w:shd w:val="clear" w:color="auto" w:fill="auto"/>
            <w:vAlign w:val="center"/>
          </w:tcPr>
          <w:p w14:paraId="6569CEB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liceum ogólnokształcące</w:t>
            </w:r>
          </w:p>
        </w:tc>
        <w:tc>
          <w:tcPr>
            <w:tcW w:w="3338" w:type="dxa"/>
            <w:gridSpan w:val="2"/>
            <w:shd w:val="clear" w:color="auto" w:fill="auto"/>
            <w:vAlign w:val="center"/>
          </w:tcPr>
          <w:p w14:paraId="272BDB95"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10</w:t>
            </w:r>
          </w:p>
        </w:tc>
      </w:tr>
      <w:tr w:rsidR="001279E9" w:rsidRPr="001279E9" w14:paraId="23643093" w14:textId="77777777" w:rsidTr="00667163">
        <w:trPr>
          <w:cantSplit/>
          <w:trHeight w:val="340"/>
          <w:jc w:val="center"/>
        </w:trPr>
        <w:tc>
          <w:tcPr>
            <w:tcW w:w="554" w:type="dxa"/>
            <w:vMerge/>
            <w:shd w:val="clear" w:color="auto" w:fill="auto"/>
            <w:vAlign w:val="center"/>
          </w:tcPr>
          <w:p w14:paraId="35E7F1BA"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3621" w:type="dxa"/>
            <w:gridSpan w:val="3"/>
            <w:vMerge/>
            <w:shd w:val="clear" w:color="auto" w:fill="auto"/>
            <w:vAlign w:val="center"/>
          </w:tcPr>
          <w:p w14:paraId="1E312A04" w14:textId="77777777" w:rsidR="001279E9" w:rsidRPr="001279E9" w:rsidRDefault="001279E9" w:rsidP="001279E9">
            <w:pPr>
              <w:spacing w:after="0" w:line="240" w:lineRule="auto"/>
              <w:jc w:val="center"/>
              <w:rPr>
                <w:rFonts w:eastAsia="Times New Roman" w:cstheme="minorHAnsi"/>
                <w:sz w:val="20"/>
                <w:szCs w:val="20"/>
                <w:lang w:eastAsia="pl-PL"/>
              </w:rPr>
            </w:pPr>
          </w:p>
        </w:tc>
        <w:tc>
          <w:tcPr>
            <w:tcW w:w="1771" w:type="dxa"/>
            <w:gridSpan w:val="2"/>
            <w:shd w:val="clear" w:color="auto" w:fill="auto"/>
            <w:vAlign w:val="center"/>
          </w:tcPr>
          <w:p w14:paraId="5F258CD4"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branżowa szkoła</w:t>
            </w:r>
          </w:p>
          <w:p w14:paraId="3E9895C1"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I stopnia/</w:t>
            </w:r>
            <w:proofErr w:type="spellStart"/>
            <w:r w:rsidRPr="001279E9">
              <w:rPr>
                <w:rFonts w:eastAsia="Times New Roman" w:cstheme="minorHAnsi"/>
                <w:sz w:val="20"/>
                <w:szCs w:val="20"/>
                <w:lang w:eastAsia="pl-PL"/>
              </w:rPr>
              <w:t>zsz</w:t>
            </w:r>
            <w:proofErr w:type="spellEnd"/>
          </w:p>
        </w:tc>
        <w:tc>
          <w:tcPr>
            <w:tcW w:w="3338" w:type="dxa"/>
            <w:gridSpan w:val="2"/>
            <w:shd w:val="clear" w:color="auto" w:fill="auto"/>
            <w:vAlign w:val="center"/>
          </w:tcPr>
          <w:p w14:paraId="7EB5E6CD" w14:textId="77777777" w:rsidR="001279E9" w:rsidRPr="001279E9" w:rsidRDefault="001279E9" w:rsidP="001279E9">
            <w:pPr>
              <w:spacing w:after="0" w:line="240" w:lineRule="auto"/>
              <w:jc w:val="center"/>
              <w:rPr>
                <w:rFonts w:eastAsia="Times New Roman" w:cstheme="minorHAnsi"/>
                <w:sz w:val="20"/>
                <w:szCs w:val="20"/>
                <w:lang w:eastAsia="pl-PL"/>
              </w:rPr>
            </w:pPr>
            <w:r w:rsidRPr="001279E9">
              <w:rPr>
                <w:rFonts w:eastAsia="Times New Roman" w:cstheme="minorHAnsi"/>
                <w:sz w:val="20"/>
                <w:szCs w:val="20"/>
                <w:lang w:eastAsia="pl-PL"/>
              </w:rPr>
              <w:t>22</w:t>
            </w:r>
          </w:p>
        </w:tc>
      </w:tr>
      <w:tr w:rsidR="001279E9" w:rsidRPr="001279E9" w14:paraId="6E005929" w14:textId="77777777" w:rsidTr="00667163">
        <w:trPr>
          <w:gridBefore w:val="6"/>
          <w:wBefore w:w="5946" w:type="dxa"/>
          <w:trHeight w:val="340"/>
          <w:jc w:val="center"/>
        </w:trPr>
        <w:tc>
          <w:tcPr>
            <w:tcW w:w="2402" w:type="dxa"/>
            <w:shd w:val="clear" w:color="auto" w:fill="auto"/>
            <w:vAlign w:val="center"/>
          </w:tcPr>
          <w:p w14:paraId="55A832AB"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RAZEM</w:t>
            </w:r>
          </w:p>
        </w:tc>
        <w:tc>
          <w:tcPr>
            <w:tcW w:w="936" w:type="dxa"/>
            <w:shd w:val="clear" w:color="auto" w:fill="auto"/>
            <w:vAlign w:val="center"/>
          </w:tcPr>
          <w:p w14:paraId="30ACBDF6" w14:textId="77777777" w:rsidR="001279E9" w:rsidRPr="001279E9" w:rsidRDefault="001279E9" w:rsidP="001279E9">
            <w:pPr>
              <w:spacing w:after="0" w:line="240" w:lineRule="auto"/>
              <w:jc w:val="center"/>
              <w:rPr>
                <w:rFonts w:eastAsia="Times New Roman" w:cstheme="minorHAnsi"/>
                <w:b/>
                <w:bCs/>
                <w:sz w:val="20"/>
                <w:szCs w:val="20"/>
                <w:lang w:eastAsia="pl-PL"/>
              </w:rPr>
            </w:pPr>
            <w:r w:rsidRPr="001279E9">
              <w:rPr>
                <w:rFonts w:eastAsia="Times New Roman" w:cstheme="minorHAnsi"/>
                <w:b/>
                <w:bCs/>
                <w:sz w:val="20"/>
                <w:szCs w:val="20"/>
                <w:lang w:eastAsia="pl-PL"/>
              </w:rPr>
              <w:t>64</w:t>
            </w:r>
          </w:p>
        </w:tc>
      </w:tr>
    </w:tbl>
    <w:p w14:paraId="33B7CA43" w14:textId="77777777" w:rsidR="001279E9" w:rsidRPr="001279E9" w:rsidRDefault="001279E9" w:rsidP="001279E9">
      <w:pPr>
        <w:keepNext/>
        <w:keepLines/>
        <w:spacing w:after="120" w:line="240" w:lineRule="auto"/>
        <w:jc w:val="both"/>
        <w:outlineLvl w:val="3"/>
        <w:rPr>
          <w:rFonts w:eastAsia="Times New Roman" w:cs="Times New Roman"/>
          <w:i/>
          <w:iCs/>
          <w:sz w:val="20"/>
        </w:rPr>
      </w:pPr>
      <w:r w:rsidRPr="001279E9">
        <w:rPr>
          <w:rFonts w:eastAsia="Times New Roman" w:cs="Times New Roman"/>
          <w:i/>
          <w:iCs/>
          <w:sz w:val="20"/>
        </w:rPr>
        <w:t>Źródło: Starostwo Powiatowe w Nakle nad Notecią, Wydział Edukacji „Informacja o stanie realizacji zadań oświatowych powiatu nakielskiego za rok szkolny 2017/2018” (https://pow-nakielski.rbip.mojregion.info/informacja-o-stanie-realizacji-zadan-oswiatowych-powiatu-nakielskiego-za-rok-szkolny-20172018/, dostęp: 04.11.2020r.)</w:t>
      </w:r>
    </w:p>
    <w:p w14:paraId="1E3F444A" w14:textId="77777777" w:rsidR="001279E9" w:rsidRPr="001279E9" w:rsidRDefault="001279E9" w:rsidP="001279E9">
      <w:pPr>
        <w:autoSpaceDE w:val="0"/>
        <w:autoSpaceDN w:val="0"/>
        <w:adjustRightInd w:val="0"/>
        <w:spacing w:after="0" w:line="360" w:lineRule="auto"/>
        <w:ind w:firstLine="708"/>
        <w:jc w:val="both"/>
      </w:pPr>
      <w:r w:rsidRPr="001279E9">
        <w:t>Ponadto p</w:t>
      </w:r>
      <w:r w:rsidRPr="001279E9">
        <w:rPr>
          <w:rFonts w:cs="Calibri"/>
          <w:color w:val="000000"/>
        </w:rPr>
        <w:t>odmiotem prowadzonym przez powiat nakielski jest P</w:t>
      </w:r>
      <w:r w:rsidRPr="001279E9">
        <w:t>owiatowa Poradnia Psychologiczno-Pedagogiczna w Nakle nad Notecią z filią w Szubinie. Oferta jednostki obejmuje pomoc w zakresie diagnozy, doradztwa, profilaktyki, terapii adresowanej do dzieci, młodzieży, rodziców i nauczycieli z terenu powiatu nakielskiego</w:t>
      </w:r>
      <w:r w:rsidRPr="001279E9">
        <w:rPr>
          <w:vertAlign w:val="superscript"/>
        </w:rPr>
        <w:footnoteReference w:id="14"/>
      </w:r>
      <w:r w:rsidRPr="001279E9">
        <w:t>.</w:t>
      </w:r>
    </w:p>
    <w:p w14:paraId="7C2B816D" w14:textId="77777777" w:rsidR="001279E9" w:rsidRPr="001279E9" w:rsidRDefault="001279E9" w:rsidP="001279E9">
      <w:pPr>
        <w:autoSpaceDE w:val="0"/>
        <w:autoSpaceDN w:val="0"/>
        <w:adjustRightInd w:val="0"/>
        <w:spacing w:after="0" w:line="360" w:lineRule="auto"/>
        <w:ind w:firstLine="708"/>
        <w:jc w:val="both"/>
        <w:rPr>
          <w:color w:val="000000" w:themeColor="text1"/>
        </w:rPr>
      </w:pPr>
      <w:r w:rsidRPr="001279E9">
        <w:rPr>
          <w:color w:val="000000" w:themeColor="text1"/>
        </w:rPr>
        <w:t>Poza tym gmina Kcynia, na mocy porozumienia z powiatem nakielskim, jest organem prowadzącym dla Zespołu Szkół Technicznych w Kcyni</w:t>
      </w:r>
      <w:r w:rsidRPr="001279E9">
        <w:rPr>
          <w:color w:val="000000" w:themeColor="text1"/>
          <w:vertAlign w:val="superscript"/>
        </w:rPr>
        <w:footnoteReference w:id="15"/>
      </w:r>
      <w:r w:rsidRPr="001279E9">
        <w:rPr>
          <w:color w:val="000000" w:themeColor="text1"/>
        </w:rPr>
        <w:t>.</w:t>
      </w:r>
    </w:p>
    <w:p w14:paraId="3B415515" w14:textId="77777777" w:rsidR="001279E9" w:rsidRPr="001279E9" w:rsidRDefault="001279E9" w:rsidP="001279E9">
      <w:pPr>
        <w:keepNext/>
        <w:keepLines/>
        <w:suppressAutoHyphens/>
        <w:spacing w:before="120" w:after="120" w:line="360" w:lineRule="auto"/>
        <w:jc w:val="both"/>
        <w:outlineLvl w:val="1"/>
        <w:rPr>
          <w:rFonts w:eastAsiaTheme="majorEastAsia" w:cstheme="majorBidi"/>
          <w:b/>
          <w:sz w:val="25"/>
          <w:szCs w:val="26"/>
        </w:rPr>
      </w:pPr>
      <w:bookmarkStart w:id="101" w:name="_Toc444770096"/>
      <w:bookmarkStart w:id="102" w:name="_Toc444769596"/>
      <w:bookmarkStart w:id="103" w:name="_Toc444691313"/>
      <w:bookmarkStart w:id="104" w:name="_Toc441834813"/>
      <w:bookmarkStart w:id="105" w:name="_Toc441834537"/>
      <w:bookmarkStart w:id="106" w:name="_Toc441667865"/>
      <w:r w:rsidRPr="001279E9">
        <w:rPr>
          <w:rFonts w:eastAsiaTheme="majorEastAsia" w:cstheme="majorBidi"/>
          <w:b/>
          <w:sz w:val="25"/>
          <w:szCs w:val="26"/>
        </w:rPr>
        <w:t>3.9 Ochrona zdrowia</w:t>
      </w:r>
      <w:bookmarkEnd w:id="101"/>
      <w:bookmarkEnd w:id="102"/>
      <w:bookmarkEnd w:id="103"/>
      <w:bookmarkEnd w:id="104"/>
      <w:bookmarkEnd w:id="105"/>
      <w:bookmarkEnd w:id="106"/>
    </w:p>
    <w:p w14:paraId="5469D381" w14:textId="77777777" w:rsidR="001279E9" w:rsidRPr="001279E9" w:rsidRDefault="001279E9" w:rsidP="001279E9">
      <w:pPr>
        <w:autoSpaceDE w:val="0"/>
        <w:autoSpaceDN w:val="0"/>
        <w:adjustRightInd w:val="0"/>
        <w:spacing w:after="0" w:line="360" w:lineRule="auto"/>
        <w:ind w:firstLine="708"/>
        <w:jc w:val="both"/>
        <w:rPr>
          <w:rFonts w:cs="Tahoma"/>
          <w:color w:val="000000"/>
        </w:rPr>
      </w:pPr>
      <w:r w:rsidRPr="001279E9">
        <w:rPr>
          <w:rFonts w:cs="Tahoma"/>
          <w:bCs/>
          <w:color w:val="000000"/>
        </w:rPr>
        <w:t>Zgodnie z artykułem 68 Konstytucji Rzeczypospolitej Polskiej z dnia 2 kwietnia 1997. k</w:t>
      </w:r>
      <w:r w:rsidRPr="001279E9">
        <w:rPr>
          <w:rFonts w:cs="Tahoma"/>
          <w:color w:val="000000"/>
        </w:rPr>
        <w:t xml:space="preserve">ażdy ma prawo do ochrony zdrowia. Obywatelom, niezależnie od ich sytuacji materialnej władze publiczne zapewniają równy dostęp do świadczeń opieki zdrowotnej finansowanej ze środków publicznych. Ponadto są obowiązane do zapewnienia szczególnej opieki zdrowotnej dzieciom, kobietom ciężarnym, </w:t>
      </w:r>
      <w:r w:rsidRPr="001279E9">
        <w:rPr>
          <w:rFonts w:cs="Tahoma"/>
          <w:color w:val="000000"/>
        </w:rPr>
        <w:lastRenderedPageBreak/>
        <w:t>osobom niepełnosprawnym i osobom w podeszłym wieku oraz do zwalczania chorób epidemicznych i zapobiegania negatywnym dla zdrowia skutkom degradacji środowiska, jak również popierają rozwój kultury fizycznej, zwłaszcza wśród dzieci i młodzieży</w:t>
      </w:r>
      <w:r w:rsidRPr="001279E9">
        <w:rPr>
          <w:rFonts w:cs="Tahoma"/>
          <w:color w:val="000000"/>
          <w:vertAlign w:val="superscript"/>
        </w:rPr>
        <w:footnoteReference w:id="16"/>
      </w:r>
      <w:r w:rsidRPr="001279E9">
        <w:rPr>
          <w:rFonts w:cs="Tahoma"/>
          <w:color w:val="000000"/>
        </w:rPr>
        <w:t xml:space="preserve">. </w:t>
      </w:r>
    </w:p>
    <w:p w14:paraId="7AE3E3A3" w14:textId="77777777" w:rsidR="001279E9" w:rsidRPr="001279E9" w:rsidRDefault="001279E9" w:rsidP="001279E9">
      <w:pPr>
        <w:spacing w:after="0" w:line="360" w:lineRule="auto"/>
        <w:ind w:firstLine="708"/>
        <w:jc w:val="both"/>
      </w:pPr>
      <w:r w:rsidRPr="001279E9">
        <w:rPr>
          <w:rFonts w:eastAsia="Times New Roman" w:cs="Times New Roman"/>
          <w:color w:val="000000"/>
          <w:lang w:eastAsia="pl-PL"/>
        </w:rPr>
        <w:t>Opieka zdrowotna w powiecie nakielskim zapewniana jest na dwóch poziomach: podstawowym i specjalistycznym (szpital)</w:t>
      </w:r>
      <w:r w:rsidRPr="001279E9">
        <w:rPr>
          <w:rFonts w:cs="Calibri"/>
          <w:color w:val="000000"/>
        </w:rPr>
        <w:t>. Nowy Szpital w Nakle i Szubinie należy do „Grupy Nowy Szpital Holding S.A.” prowadzącej jedną z największych w Polsce sieci szpitali świadczących usługi medyczne w ramach powszechnego ubezpieczenia zdrowotnego</w:t>
      </w:r>
      <w:r w:rsidRPr="001279E9">
        <w:rPr>
          <w:rFonts w:cs="Calibri"/>
        </w:rPr>
        <w:t>.</w:t>
      </w:r>
      <w:r w:rsidRPr="001279E9">
        <w:rPr>
          <w:rFonts w:eastAsia="Times New Roman" w:cs="Calibri"/>
          <w:color w:val="000000"/>
          <w:lang w:eastAsia="pl-PL"/>
        </w:rPr>
        <w:t xml:space="preserve"> </w:t>
      </w:r>
    </w:p>
    <w:p w14:paraId="14E6CF74" w14:textId="77777777" w:rsidR="001279E9" w:rsidRPr="001279E9" w:rsidRDefault="001279E9" w:rsidP="001279E9">
      <w:pPr>
        <w:keepNext/>
        <w:keepLines/>
        <w:suppressAutoHyphens/>
        <w:spacing w:before="120" w:after="0" w:line="240" w:lineRule="auto"/>
        <w:jc w:val="both"/>
        <w:outlineLvl w:val="2"/>
        <w:rPr>
          <w:rFonts w:eastAsia="Times New Roman" w:cs="Times New Roman"/>
          <w:i/>
          <w:sz w:val="20"/>
          <w:szCs w:val="24"/>
        </w:rPr>
      </w:pPr>
      <w:bookmarkStart w:id="107" w:name="_Toc444770097"/>
      <w:bookmarkStart w:id="108" w:name="_Toc441834538"/>
      <w:r w:rsidRPr="001279E9">
        <w:rPr>
          <w:rFonts w:eastAsia="Times New Roman" w:cs="Times New Roman"/>
          <w:i/>
          <w:sz w:val="20"/>
          <w:szCs w:val="24"/>
        </w:rPr>
        <w:t>Tabela 15. Wyszczególnienie oddziałów, pracowni i poradni w Nowym Szpitalu w Nakle i Szubinie</w:t>
      </w:r>
      <w:bookmarkEnd w:id="107"/>
      <w:bookmarkEnd w:id="108"/>
      <w:r w:rsidRPr="001279E9">
        <w:rPr>
          <w:rFonts w:eastAsia="Times New Roman" w:cs="Times New Roman"/>
          <w:i/>
          <w:sz w:val="20"/>
          <w:szCs w:val="24"/>
        </w:rPr>
        <w:t>.</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3883"/>
        <w:gridCol w:w="3852"/>
      </w:tblGrid>
      <w:tr w:rsidR="001279E9" w:rsidRPr="001279E9" w14:paraId="62E126EF" w14:textId="77777777" w:rsidTr="004258D0">
        <w:trPr>
          <w:trHeight w:val="340"/>
          <w:jc w:val="center"/>
        </w:trPr>
        <w:tc>
          <w:tcPr>
            <w:tcW w:w="567" w:type="dxa"/>
            <w:shd w:val="clear" w:color="auto" w:fill="A6A6A6" w:themeFill="background1" w:themeFillShade="A6"/>
            <w:vAlign w:val="center"/>
          </w:tcPr>
          <w:p w14:paraId="75B161A4" w14:textId="77777777" w:rsidR="001279E9" w:rsidRPr="00A678AD" w:rsidRDefault="001279E9" w:rsidP="001279E9">
            <w:pPr>
              <w:widowControl w:val="0"/>
              <w:jc w:val="center"/>
              <w:rPr>
                <w:rFonts w:cstheme="minorHAnsi"/>
                <w:b/>
                <w:color w:val="000000" w:themeColor="text1"/>
                <w:sz w:val="20"/>
                <w:szCs w:val="20"/>
              </w:rPr>
            </w:pPr>
            <w:proofErr w:type="spellStart"/>
            <w:r w:rsidRPr="00A678AD">
              <w:rPr>
                <w:rFonts w:eastAsia="Calibri" w:cstheme="minorHAnsi"/>
                <w:b/>
                <w:color w:val="000000" w:themeColor="text1"/>
                <w:sz w:val="20"/>
                <w:szCs w:val="20"/>
              </w:rPr>
              <w:t>Lp</w:t>
            </w:r>
            <w:proofErr w:type="spellEnd"/>
          </w:p>
        </w:tc>
        <w:tc>
          <w:tcPr>
            <w:tcW w:w="1134" w:type="dxa"/>
            <w:shd w:val="clear" w:color="auto" w:fill="A6A6A6" w:themeFill="background1" w:themeFillShade="A6"/>
            <w:vAlign w:val="center"/>
          </w:tcPr>
          <w:p w14:paraId="30FBBBE0" w14:textId="77777777" w:rsidR="001279E9" w:rsidRPr="00A678AD" w:rsidRDefault="001279E9" w:rsidP="001279E9">
            <w:pPr>
              <w:widowControl w:val="0"/>
              <w:jc w:val="center"/>
              <w:rPr>
                <w:rFonts w:cstheme="minorHAnsi"/>
                <w:b/>
                <w:color w:val="000000" w:themeColor="text1"/>
                <w:sz w:val="20"/>
                <w:szCs w:val="20"/>
              </w:rPr>
            </w:pPr>
            <w:r w:rsidRPr="00A678AD">
              <w:rPr>
                <w:rFonts w:eastAsia="Calibri" w:cstheme="minorHAnsi"/>
                <w:b/>
                <w:color w:val="000000" w:themeColor="text1"/>
                <w:sz w:val="20"/>
                <w:szCs w:val="20"/>
              </w:rPr>
              <w:t>Wyszczególnienie</w:t>
            </w:r>
          </w:p>
        </w:tc>
        <w:tc>
          <w:tcPr>
            <w:tcW w:w="3883" w:type="dxa"/>
            <w:shd w:val="clear" w:color="auto" w:fill="A6A6A6" w:themeFill="background1" w:themeFillShade="A6"/>
            <w:vAlign w:val="center"/>
          </w:tcPr>
          <w:p w14:paraId="44635E69" w14:textId="77777777" w:rsidR="001279E9" w:rsidRPr="001279E9" w:rsidRDefault="001279E9" w:rsidP="001279E9">
            <w:pPr>
              <w:widowControl w:val="0"/>
              <w:jc w:val="center"/>
              <w:rPr>
                <w:rFonts w:cstheme="minorHAnsi"/>
                <w:b/>
                <w:color w:val="000000" w:themeColor="text1"/>
              </w:rPr>
            </w:pPr>
            <w:r w:rsidRPr="001279E9">
              <w:rPr>
                <w:rFonts w:eastAsia="Calibri" w:cstheme="minorHAnsi"/>
                <w:b/>
                <w:color w:val="000000" w:themeColor="text1"/>
              </w:rPr>
              <w:t>Nakło nad Notecią</w:t>
            </w:r>
          </w:p>
        </w:tc>
        <w:tc>
          <w:tcPr>
            <w:tcW w:w="3852" w:type="dxa"/>
            <w:shd w:val="clear" w:color="auto" w:fill="A6A6A6" w:themeFill="background1" w:themeFillShade="A6"/>
            <w:vAlign w:val="center"/>
          </w:tcPr>
          <w:p w14:paraId="3329BA69" w14:textId="77777777" w:rsidR="001279E9" w:rsidRPr="001279E9" w:rsidRDefault="001279E9" w:rsidP="001279E9">
            <w:pPr>
              <w:widowControl w:val="0"/>
              <w:jc w:val="center"/>
              <w:rPr>
                <w:rFonts w:cstheme="minorHAnsi"/>
                <w:b/>
                <w:color w:val="000000" w:themeColor="text1"/>
              </w:rPr>
            </w:pPr>
            <w:r w:rsidRPr="001279E9">
              <w:rPr>
                <w:rFonts w:eastAsia="Calibri" w:cstheme="minorHAnsi"/>
                <w:b/>
                <w:color w:val="000000" w:themeColor="text1"/>
              </w:rPr>
              <w:t>Szubin</w:t>
            </w:r>
          </w:p>
        </w:tc>
      </w:tr>
      <w:tr w:rsidR="001279E9" w:rsidRPr="001279E9" w14:paraId="7209EECA" w14:textId="77777777" w:rsidTr="004258D0">
        <w:trPr>
          <w:jc w:val="center"/>
        </w:trPr>
        <w:tc>
          <w:tcPr>
            <w:tcW w:w="567" w:type="dxa"/>
            <w:vAlign w:val="center"/>
          </w:tcPr>
          <w:p w14:paraId="729F8207" w14:textId="77777777" w:rsidR="001279E9" w:rsidRPr="00A678AD" w:rsidRDefault="001279E9" w:rsidP="001279E9">
            <w:pPr>
              <w:widowControl w:val="0"/>
              <w:spacing w:line="360" w:lineRule="auto"/>
              <w:jc w:val="center"/>
              <w:rPr>
                <w:rFonts w:cstheme="minorHAnsi"/>
                <w:color w:val="000000" w:themeColor="text1"/>
                <w:sz w:val="20"/>
                <w:szCs w:val="20"/>
              </w:rPr>
            </w:pPr>
            <w:r w:rsidRPr="00A678AD">
              <w:rPr>
                <w:rFonts w:eastAsia="Calibri" w:cstheme="minorHAnsi"/>
                <w:color w:val="000000" w:themeColor="text1"/>
                <w:sz w:val="20"/>
                <w:szCs w:val="20"/>
              </w:rPr>
              <w:t>1</w:t>
            </w:r>
          </w:p>
        </w:tc>
        <w:tc>
          <w:tcPr>
            <w:tcW w:w="1134" w:type="dxa"/>
            <w:vAlign w:val="center"/>
          </w:tcPr>
          <w:p w14:paraId="6C4C3343" w14:textId="77777777" w:rsidR="001279E9" w:rsidRPr="00A678AD" w:rsidRDefault="001279E9" w:rsidP="001279E9">
            <w:pPr>
              <w:widowControl w:val="0"/>
              <w:spacing w:line="360" w:lineRule="auto"/>
              <w:jc w:val="center"/>
              <w:rPr>
                <w:rFonts w:cstheme="minorHAnsi"/>
                <w:b/>
                <w:color w:val="000000" w:themeColor="text1"/>
                <w:sz w:val="20"/>
                <w:szCs w:val="20"/>
              </w:rPr>
            </w:pPr>
            <w:r w:rsidRPr="00A678AD">
              <w:rPr>
                <w:rFonts w:eastAsia="Calibri" w:cstheme="minorHAnsi"/>
                <w:b/>
                <w:color w:val="000000" w:themeColor="text1"/>
                <w:sz w:val="20"/>
                <w:szCs w:val="20"/>
              </w:rPr>
              <w:t>oddziały</w:t>
            </w:r>
          </w:p>
        </w:tc>
        <w:tc>
          <w:tcPr>
            <w:tcW w:w="3883" w:type="dxa"/>
            <w:vAlign w:val="center"/>
          </w:tcPr>
          <w:p w14:paraId="425780C2"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23" w:tgtFrame="Oddział Chirurgiczny Ogólny">
              <w:r w:rsidRPr="00A678AD">
                <w:rPr>
                  <w:rFonts w:eastAsia="Calibri" w:cstheme="minorHAnsi"/>
                  <w:color w:val="000000" w:themeColor="text1"/>
                  <w:sz w:val="20"/>
                  <w:szCs w:val="20"/>
                </w:rPr>
                <w:t>oddział c</w:t>
              </w:r>
            </w:hyperlink>
            <w:r w:rsidRPr="00A678AD">
              <w:rPr>
                <w:rFonts w:eastAsia="Calibri" w:cstheme="minorHAnsi"/>
                <w:color w:val="000000" w:themeColor="text1"/>
                <w:sz w:val="20"/>
                <w:szCs w:val="20"/>
              </w:rPr>
              <w:t>hirurgii ogólnej</w:t>
            </w:r>
          </w:p>
          <w:p w14:paraId="31F37037"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24" w:tgtFrame="Oddział Chorób Wewnętrznych">
              <w:r w:rsidRPr="00A678AD">
                <w:rPr>
                  <w:rFonts w:eastAsia="Calibri" w:cstheme="minorHAnsi"/>
                  <w:color w:val="000000" w:themeColor="text1"/>
                  <w:sz w:val="20"/>
                  <w:szCs w:val="20"/>
                </w:rPr>
                <w:t>oddział chorób wewnętrznych</w:t>
              </w:r>
            </w:hyperlink>
          </w:p>
          <w:p w14:paraId="6324AA5F" w14:textId="77777777" w:rsidR="001279E9" w:rsidRPr="00A678AD" w:rsidRDefault="001279E9" w:rsidP="003B4C4E">
            <w:pPr>
              <w:widowControl w:val="0"/>
              <w:numPr>
                <w:ilvl w:val="0"/>
                <w:numId w:val="33"/>
              </w:numPr>
              <w:suppressAutoHyphens/>
              <w:spacing w:line="360" w:lineRule="auto"/>
              <w:ind w:left="317" w:hanging="283"/>
              <w:contextualSpacing/>
              <w:rPr>
                <w:rFonts w:cstheme="minorHAnsi"/>
                <w:color w:val="000000" w:themeColor="text1"/>
                <w:sz w:val="20"/>
                <w:szCs w:val="20"/>
              </w:rPr>
            </w:pPr>
            <w:hyperlink r:id="rId25" w:tgtFrame="Oddział Ortopedyczny">
              <w:r w:rsidRPr="00A678AD">
                <w:rPr>
                  <w:rFonts w:eastAsia="Calibri" w:cstheme="minorHAnsi"/>
                  <w:color w:val="000000" w:themeColor="text1"/>
                  <w:sz w:val="20"/>
                  <w:szCs w:val="20"/>
                </w:rPr>
                <w:t>oddział o</w:t>
              </w:r>
            </w:hyperlink>
            <w:r w:rsidRPr="00A678AD">
              <w:rPr>
                <w:rFonts w:eastAsia="Calibri" w:cstheme="minorHAnsi"/>
                <w:color w:val="000000" w:themeColor="text1"/>
                <w:sz w:val="20"/>
                <w:szCs w:val="20"/>
              </w:rPr>
              <w:t>rtopedii i traumatologii ruchu</w:t>
            </w:r>
          </w:p>
        </w:tc>
        <w:tc>
          <w:tcPr>
            <w:tcW w:w="3852" w:type="dxa"/>
            <w:vAlign w:val="center"/>
          </w:tcPr>
          <w:p w14:paraId="10A8E7CA"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26" w:tgtFrame="Oddział Chirurgiczny">
              <w:r w:rsidRPr="00A678AD">
                <w:rPr>
                  <w:rFonts w:eastAsia="Calibri" w:cstheme="minorHAnsi"/>
                  <w:color w:val="000000" w:themeColor="text1"/>
                  <w:sz w:val="20"/>
                  <w:szCs w:val="20"/>
                </w:rPr>
                <w:t>oddział c</w:t>
              </w:r>
            </w:hyperlink>
            <w:r w:rsidRPr="00A678AD">
              <w:rPr>
                <w:rFonts w:eastAsia="Calibri" w:cstheme="minorHAnsi"/>
                <w:color w:val="000000" w:themeColor="text1"/>
                <w:sz w:val="20"/>
                <w:szCs w:val="20"/>
              </w:rPr>
              <w:t>hirurgii ogólnej</w:t>
            </w:r>
          </w:p>
          <w:p w14:paraId="3AD0EBBA"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27" w:tgtFrame="Oddział Dziecięcy">
              <w:r w:rsidRPr="00A678AD">
                <w:rPr>
                  <w:rFonts w:eastAsia="Calibri" w:cstheme="minorHAnsi"/>
                  <w:color w:val="000000" w:themeColor="text1"/>
                  <w:sz w:val="20"/>
                  <w:szCs w:val="20"/>
                </w:rPr>
                <w:t>oddział p</w:t>
              </w:r>
            </w:hyperlink>
            <w:r w:rsidRPr="00A678AD">
              <w:rPr>
                <w:rFonts w:eastAsia="Calibri" w:cstheme="minorHAnsi"/>
                <w:color w:val="000000" w:themeColor="text1"/>
                <w:sz w:val="20"/>
                <w:szCs w:val="20"/>
              </w:rPr>
              <w:t>ediatrii</w:t>
            </w:r>
          </w:p>
          <w:p w14:paraId="7BF01303"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28" w:tgtFrame="Odddział Noworodkowy">
              <w:r w:rsidRPr="00A678AD">
                <w:rPr>
                  <w:rFonts w:eastAsia="Calibri" w:cstheme="minorHAnsi"/>
                  <w:color w:val="000000" w:themeColor="text1"/>
                  <w:sz w:val="20"/>
                  <w:szCs w:val="20"/>
                </w:rPr>
                <w:t>oddział n</w:t>
              </w:r>
            </w:hyperlink>
            <w:r w:rsidRPr="00A678AD">
              <w:rPr>
                <w:rFonts w:eastAsia="Calibri" w:cstheme="minorHAnsi"/>
                <w:color w:val="000000" w:themeColor="text1"/>
                <w:sz w:val="20"/>
                <w:szCs w:val="20"/>
              </w:rPr>
              <w:t>eonatologiczny</w:t>
            </w:r>
          </w:p>
          <w:p w14:paraId="44164F21"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29" w:tgtFrame="Oddział Ginekologiczno-Położniczy">
              <w:r w:rsidRPr="00A678AD">
                <w:rPr>
                  <w:rFonts w:eastAsia="Calibri" w:cstheme="minorHAnsi"/>
                  <w:color w:val="000000" w:themeColor="text1"/>
                  <w:sz w:val="20"/>
                  <w:szCs w:val="20"/>
                </w:rPr>
                <w:t>oddział p</w:t>
              </w:r>
            </w:hyperlink>
            <w:r w:rsidRPr="00A678AD">
              <w:rPr>
                <w:rFonts w:eastAsia="Calibri" w:cstheme="minorHAnsi"/>
                <w:color w:val="000000" w:themeColor="text1"/>
                <w:sz w:val="20"/>
                <w:szCs w:val="20"/>
              </w:rPr>
              <w:t>ołożniczo - ginekologiczny</w:t>
            </w:r>
          </w:p>
          <w:p w14:paraId="26E67457"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30" w:tgtFrame="Oddział Wewnętrzny">
              <w:r w:rsidRPr="00A678AD">
                <w:rPr>
                  <w:rFonts w:eastAsia="Calibri" w:cstheme="minorHAnsi"/>
                  <w:color w:val="000000" w:themeColor="text1"/>
                  <w:sz w:val="20"/>
                  <w:szCs w:val="20"/>
                </w:rPr>
                <w:t>oddział c</w:t>
              </w:r>
            </w:hyperlink>
            <w:r w:rsidRPr="00A678AD">
              <w:rPr>
                <w:rFonts w:eastAsia="Calibri" w:cstheme="minorHAnsi"/>
                <w:color w:val="000000" w:themeColor="text1"/>
                <w:sz w:val="20"/>
                <w:szCs w:val="20"/>
              </w:rPr>
              <w:t>horób wewnętrznych</w:t>
            </w:r>
          </w:p>
        </w:tc>
      </w:tr>
      <w:tr w:rsidR="001279E9" w:rsidRPr="001279E9" w14:paraId="5144BBF1" w14:textId="77777777" w:rsidTr="004258D0">
        <w:trPr>
          <w:trHeight w:val="1758"/>
          <w:jc w:val="center"/>
        </w:trPr>
        <w:tc>
          <w:tcPr>
            <w:tcW w:w="567" w:type="dxa"/>
            <w:vAlign w:val="center"/>
          </w:tcPr>
          <w:p w14:paraId="021ABCA3" w14:textId="77777777" w:rsidR="001279E9" w:rsidRPr="00A678AD" w:rsidRDefault="001279E9" w:rsidP="001279E9">
            <w:pPr>
              <w:widowControl w:val="0"/>
              <w:spacing w:line="360" w:lineRule="auto"/>
              <w:jc w:val="center"/>
              <w:rPr>
                <w:rFonts w:cstheme="minorHAnsi"/>
                <w:color w:val="000000" w:themeColor="text1"/>
                <w:sz w:val="20"/>
                <w:szCs w:val="20"/>
              </w:rPr>
            </w:pPr>
            <w:r w:rsidRPr="00A678AD">
              <w:rPr>
                <w:rFonts w:eastAsia="Calibri" w:cstheme="minorHAnsi"/>
                <w:color w:val="000000" w:themeColor="text1"/>
                <w:sz w:val="20"/>
                <w:szCs w:val="20"/>
              </w:rPr>
              <w:t>2</w:t>
            </w:r>
          </w:p>
        </w:tc>
        <w:tc>
          <w:tcPr>
            <w:tcW w:w="1134" w:type="dxa"/>
            <w:vAlign w:val="center"/>
          </w:tcPr>
          <w:p w14:paraId="56C3796D" w14:textId="77777777" w:rsidR="001279E9" w:rsidRPr="00A678AD" w:rsidRDefault="001279E9" w:rsidP="001279E9">
            <w:pPr>
              <w:widowControl w:val="0"/>
              <w:spacing w:line="360" w:lineRule="auto"/>
              <w:jc w:val="center"/>
              <w:rPr>
                <w:rFonts w:cstheme="minorHAnsi"/>
                <w:b/>
                <w:color w:val="000000" w:themeColor="text1"/>
                <w:sz w:val="20"/>
                <w:szCs w:val="20"/>
              </w:rPr>
            </w:pPr>
            <w:r w:rsidRPr="00A678AD">
              <w:rPr>
                <w:rFonts w:cstheme="minorHAnsi"/>
                <w:b/>
                <w:color w:val="000000" w:themeColor="text1"/>
                <w:sz w:val="20"/>
                <w:szCs w:val="20"/>
              </w:rPr>
              <w:t>pracownie</w:t>
            </w:r>
          </w:p>
        </w:tc>
        <w:tc>
          <w:tcPr>
            <w:tcW w:w="3883" w:type="dxa"/>
            <w:vAlign w:val="center"/>
          </w:tcPr>
          <w:p w14:paraId="24163DFE" w14:textId="77777777" w:rsidR="001279E9" w:rsidRPr="00A678AD" w:rsidRDefault="001279E9" w:rsidP="00A678AD">
            <w:pPr>
              <w:widowControl w:val="0"/>
              <w:spacing w:after="0"/>
              <w:rPr>
                <w:rFonts w:cstheme="minorHAnsi"/>
                <w:color w:val="000000" w:themeColor="text1"/>
                <w:sz w:val="20"/>
                <w:szCs w:val="20"/>
              </w:rPr>
            </w:pPr>
          </w:p>
          <w:p w14:paraId="0454F944"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31" w:tgtFrame="Pracownia RTG">
              <w:r w:rsidRPr="00A678AD">
                <w:rPr>
                  <w:rFonts w:eastAsia="Calibri" w:cstheme="minorHAnsi"/>
                  <w:color w:val="000000" w:themeColor="text1"/>
                  <w:sz w:val="20"/>
                  <w:szCs w:val="20"/>
                </w:rPr>
                <w:t>pracownia RTG</w:t>
              </w:r>
            </w:hyperlink>
          </w:p>
          <w:p w14:paraId="4AEB5DD3"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32" w:tgtFrame="Pracownia USG">
              <w:r w:rsidRPr="00A678AD">
                <w:rPr>
                  <w:rFonts w:eastAsia="Calibri" w:cstheme="minorHAnsi"/>
                  <w:color w:val="000000" w:themeColor="text1"/>
                  <w:sz w:val="20"/>
                  <w:szCs w:val="20"/>
                </w:rPr>
                <w:t>pracownia USG</w:t>
              </w:r>
            </w:hyperlink>
          </w:p>
          <w:p w14:paraId="427B435D"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33" w:tgtFrame="Pracownia audiometryczna">
              <w:r w:rsidRPr="00A678AD">
                <w:rPr>
                  <w:rFonts w:eastAsia="Calibri" w:cstheme="minorHAnsi"/>
                  <w:color w:val="000000" w:themeColor="text1"/>
                  <w:sz w:val="20"/>
                  <w:szCs w:val="20"/>
                </w:rPr>
                <w:t>pracownia audiometryczna</w:t>
              </w:r>
            </w:hyperlink>
          </w:p>
          <w:p w14:paraId="0DD42D37"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34" w:tgtFrame="Pracownia gastroskopii, kolonoskopii">
              <w:r w:rsidRPr="00A678AD">
                <w:rPr>
                  <w:rFonts w:eastAsia="Calibri" w:cstheme="minorHAnsi"/>
                  <w:color w:val="000000" w:themeColor="text1"/>
                  <w:sz w:val="20"/>
                  <w:szCs w:val="20"/>
                </w:rPr>
                <w:t xml:space="preserve">pracownia gastroskopii, </w:t>
              </w:r>
              <w:proofErr w:type="spellStart"/>
              <w:r w:rsidRPr="00A678AD">
                <w:rPr>
                  <w:rFonts w:eastAsia="Calibri" w:cstheme="minorHAnsi"/>
                  <w:color w:val="000000" w:themeColor="text1"/>
                  <w:sz w:val="20"/>
                  <w:szCs w:val="20"/>
                </w:rPr>
                <w:t>kolonoskopii</w:t>
              </w:r>
              <w:proofErr w:type="spellEnd"/>
            </w:hyperlink>
          </w:p>
          <w:p w14:paraId="1FD75613"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35" w:tgtFrame="Pracownia kardiologiczna">
              <w:r w:rsidRPr="00A678AD">
                <w:rPr>
                  <w:rFonts w:eastAsia="Calibri" w:cstheme="minorHAnsi"/>
                  <w:color w:val="000000" w:themeColor="text1"/>
                  <w:sz w:val="20"/>
                  <w:szCs w:val="20"/>
                </w:rPr>
                <w:t>pracownia kardiologiczna</w:t>
              </w:r>
            </w:hyperlink>
          </w:p>
          <w:p w14:paraId="230DC822" w14:textId="77777777" w:rsidR="001279E9" w:rsidRPr="00A678AD" w:rsidRDefault="001279E9" w:rsidP="003B4C4E">
            <w:pPr>
              <w:widowControl w:val="0"/>
              <w:numPr>
                <w:ilvl w:val="0"/>
                <w:numId w:val="33"/>
              </w:numPr>
              <w:suppressAutoHyphens/>
              <w:spacing w:line="360" w:lineRule="auto"/>
              <w:ind w:left="317" w:hanging="283"/>
              <w:contextualSpacing/>
              <w:rPr>
                <w:rFonts w:cstheme="minorHAnsi"/>
                <w:color w:val="000000" w:themeColor="text1"/>
                <w:sz w:val="20"/>
                <w:szCs w:val="20"/>
              </w:rPr>
            </w:pPr>
            <w:hyperlink r:id="rId36" w:tgtFrame="Pracownia spirometryczna">
              <w:r w:rsidRPr="00A678AD">
                <w:rPr>
                  <w:rFonts w:eastAsia="Calibri" w:cstheme="minorHAnsi"/>
                  <w:color w:val="000000" w:themeColor="text1"/>
                  <w:sz w:val="20"/>
                  <w:szCs w:val="20"/>
                </w:rPr>
                <w:t>pracownia spirometri</w:t>
              </w:r>
            </w:hyperlink>
            <w:r w:rsidRPr="00A678AD">
              <w:rPr>
                <w:rFonts w:eastAsia="Calibri" w:cstheme="minorHAnsi"/>
                <w:color w:val="000000" w:themeColor="text1"/>
                <w:sz w:val="20"/>
                <w:szCs w:val="20"/>
              </w:rPr>
              <w:t>i</w:t>
            </w:r>
          </w:p>
        </w:tc>
        <w:tc>
          <w:tcPr>
            <w:tcW w:w="3852" w:type="dxa"/>
            <w:vAlign w:val="center"/>
          </w:tcPr>
          <w:p w14:paraId="0130A751" w14:textId="00168256" w:rsidR="001279E9" w:rsidRPr="00A678AD" w:rsidRDefault="00A678AD" w:rsidP="00A678AD">
            <w:pPr>
              <w:widowControl w:val="0"/>
              <w:suppressAutoHyphens/>
              <w:contextualSpacing/>
              <w:rPr>
                <w:rFonts w:cstheme="minorHAnsi"/>
                <w:color w:val="000000" w:themeColor="text1"/>
                <w:sz w:val="20"/>
                <w:szCs w:val="20"/>
              </w:rPr>
            </w:pPr>
            <w:r>
              <w:rPr>
                <w:rFonts w:cstheme="minorHAnsi"/>
                <w:color w:val="000000" w:themeColor="text1"/>
                <w:sz w:val="20"/>
                <w:szCs w:val="20"/>
              </w:rPr>
              <w:t xml:space="preserve">• </w:t>
            </w:r>
            <w:r w:rsidR="00DB3FBA">
              <w:rPr>
                <w:rFonts w:cstheme="minorHAnsi"/>
                <w:color w:val="000000" w:themeColor="text1"/>
                <w:sz w:val="20"/>
                <w:szCs w:val="20"/>
              </w:rPr>
              <w:t xml:space="preserve">  </w:t>
            </w:r>
            <w:hyperlink r:id="rId37" w:tgtFrame="Pracownia USG">
              <w:r w:rsidR="001279E9" w:rsidRPr="00A678AD">
                <w:rPr>
                  <w:rFonts w:eastAsia="Calibri" w:cstheme="minorHAnsi"/>
                  <w:color w:val="000000" w:themeColor="text1"/>
                  <w:sz w:val="20"/>
                  <w:szCs w:val="20"/>
                </w:rPr>
                <w:t>pracownia USG</w:t>
              </w:r>
            </w:hyperlink>
          </w:p>
          <w:p w14:paraId="428F9169"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38" w:tgtFrame="Pracownia badań spirometrycznych">
              <w:r w:rsidRPr="00A678AD">
                <w:rPr>
                  <w:rFonts w:eastAsia="Calibri" w:cstheme="minorHAnsi"/>
                  <w:color w:val="000000" w:themeColor="text1"/>
                  <w:sz w:val="20"/>
                  <w:szCs w:val="20"/>
                </w:rPr>
                <w:t>pracownia s</w:t>
              </w:r>
            </w:hyperlink>
            <w:r w:rsidRPr="00A678AD">
              <w:rPr>
                <w:rFonts w:eastAsia="Calibri" w:cstheme="minorHAnsi"/>
                <w:color w:val="000000" w:themeColor="text1"/>
                <w:sz w:val="20"/>
                <w:szCs w:val="20"/>
              </w:rPr>
              <w:t>pirometrii</w:t>
            </w:r>
          </w:p>
          <w:p w14:paraId="18CA51D3"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39" w:tgtFrame="Pracownia gastroskopii, kolonoskopii">
              <w:r w:rsidRPr="00A678AD">
                <w:rPr>
                  <w:rFonts w:eastAsia="Calibri" w:cstheme="minorHAnsi"/>
                  <w:color w:val="000000" w:themeColor="text1"/>
                  <w:sz w:val="20"/>
                  <w:szCs w:val="20"/>
                </w:rPr>
                <w:t xml:space="preserve">pracownia gastroskopii, </w:t>
              </w:r>
              <w:proofErr w:type="spellStart"/>
              <w:r w:rsidRPr="00A678AD">
                <w:rPr>
                  <w:rFonts w:eastAsia="Calibri" w:cstheme="minorHAnsi"/>
                  <w:color w:val="000000" w:themeColor="text1"/>
                  <w:sz w:val="20"/>
                  <w:szCs w:val="20"/>
                </w:rPr>
                <w:t>kolonoskopii</w:t>
              </w:r>
              <w:proofErr w:type="spellEnd"/>
            </w:hyperlink>
          </w:p>
          <w:p w14:paraId="24B1C114"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40" w:tgtFrame="Pracownia holterowska i prób wysiłkowych">
              <w:r w:rsidRPr="00A678AD">
                <w:rPr>
                  <w:rFonts w:eastAsia="Calibri" w:cstheme="minorHAnsi"/>
                  <w:color w:val="000000" w:themeColor="text1"/>
                  <w:sz w:val="20"/>
                  <w:szCs w:val="20"/>
                </w:rPr>
                <w:t>pracownia k</w:t>
              </w:r>
            </w:hyperlink>
            <w:r w:rsidRPr="00A678AD">
              <w:rPr>
                <w:rFonts w:eastAsia="Calibri" w:cstheme="minorHAnsi"/>
                <w:color w:val="000000" w:themeColor="text1"/>
                <w:sz w:val="20"/>
                <w:szCs w:val="20"/>
              </w:rPr>
              <w:t>ardiologiczna</w:t>
            </w:r>
          </w:p>
          <w:p w14:paraId="5248E34C"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41" w:tgtFrame="Pracownia RTG">
              <w:r w:rsidRPr="00A678AD">
                <w:rPr>
                  <w:rFonts w:eastAsia="Calibri" w:cstheme="minorHAnsi"/>
                  <w:color w:val="000000" w:themeColor="text1"/>
                  <w:sz w:val="20"/>
                  <w:szCs w:val="20"/>
                </w:rPr>
                <w:t>pracownia RTG</w:t>
              </w:r>
            </w:hyperlink>
          </w:p>
        </w:tc>
      </w:tr>
      <w:tr w:rsidR="001279E9" w:rsidRPr="001279E9" w14:paraId="4CF51C95" w14:textId="77777777" w:rsidTr="004258D0">
        <w:trPr>
          <w:jc w:val="center"/>
        </w:trPr>
        <w:tc>
          <w:tcPr>
            <w:tcW w:w="567" w:type="dxa"/>
            <w:vAlign w:val="center"/>
          </w:tcPr>
          <w:p w14:paraId="54EAE484" w14:textId="77777777" w:rsidR="001279E9" w:rsidRPr="00A678AD" w:rsidRDefault="001279E9" w:rsidP="001279E9">
            <w:pPr>
              <w:widowControl w:val="0"/>
              <w:spacing w:line="360" w:lineRule="auto"/>
              <w:jc w:val="center"/>
              <w:rPr>
                <w:rFonts w:cstheme="minorHAnsi"/>
                <w:color w:val="000000" w:themeColor="text1"/>
                <w:sz w:val="20"/>
                <w:szCs w:val="20"/>
              </w:rPr>
            </w:pPr>
            <w:r w:rsidRPr="00A678AD">
              <w:rPr>
                <w:rFonts w:eastAsia="Calibri" w:cstheme="minorHAnsi"/>
                <w:color w:val="000000" w:themeColor="text1"/>
                <w:sz w:val="20"/>
                <w:szCs w:val="20"/>
              </w:rPr>
              <w:t>3</w:t>
            </w:r>
          </w:p>
        </w:tc>
        <w:tc>
          <w:tcPr>
            <w:tcW w:w="1134" w:type="dxa"/>
            <w:vAlign w:val="center"/>
          </w:tcPr>
          <w:p w14:paraId="524D7F3B" w14:textId="77777777" w:rsidR="001279E9" w:rsidRPr="00A678AD" w:rsidRDefault="001279E9" w:rsidP="001279E9">
            <w:pPr>
              <w:widowControl w:val="0"/>
              <w:spacing w:line="360" w:lineRule="auto"/>
              <w:jc w:val="center"/>
              <w:rPr>
                <w:rFonts w:cstheme="minorHAnsi"/>
                <w:b/>
                <w:color w:val="000000" w:themeColor="text1"/>
                <w:sz w:val="20"/>
                <w:szCs w:val="20"/>
              </w:rPr>
            </w:pPr>
            <w:r w:rsidRPr="00A678AD">
              <w:rPr>
                <w:rFonts w:eastAsia="Calibri" w:cstheme="minorHAnsi"/>
                <w:b/>
                <w:color w:val="000000" w:themeColor="text1"/>
                <w:sz w:val="20"/>
                <w:szCs w:val="20"/>
              </w:rPr>
              <w:t>poradnie</w:t>
            </w:r>
          </w:p>
        </w:tc>
        <w:tc>
          <w:tcPr>
            <w:tcW w:w="3883" w:type="dxa"/>
            <w:vAlign w:val="center"/>
          </w:tcPr>
          <w:p w14:paraId="0216EE21"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2" w:tgtFrame="Poradnia chirurgii ogólnej">
              <w:r w:rsidRPr="00A678AD">
                <w:rPr>
                  <w:rFonts w:eastAsia="Calibri" w:cstheme="minorHAnsi"/>
                  <w:color w:val="000000" w:themeColor="text1"/>
                  <w:sz w:val="20"/>
                  <w:szCs w:val="20"/>
                </w:rPr>
                <w:t>poradnia chirurgii ogólnej</w:t>
              </w:r>
            </w:hyperlink>
          </w:p>
          <w:p w14:paraId="44BA067C"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3" w:tgtFrame="Poradnia chirurgii onkologicznej">
              <w:r w:rsidRPr="00A678AD">
                <w:rPr>
                  <w:rFonts w:eastAsia="Calibri" w:cstheme="minorHAnsi"/>
                  <w:color w:val="000000" w:themeColor="text1"/>
                  <w:sz w:val="20"/>
                  <w:szCs w:val="20"/>
                </w:rPr>
                <w:t>poradnia chirurgii onkologicznej</w:t>
              </w:r>
            </w:hyperlink>
          </w:p>
          <w:p w14:paraId="2F979A1E"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r w:rsidRPr="00A678AD">
              <w:rPr>
                <w:rFonts w:eastAsia="Calibri" w:cstheme="minorHAnsi"/>
                <w:color w:val="000000" w:themeColor="text1"/>
                <w:sz w:val="20"/>
                <w:szCs w:val="20"/>
              </w:rPr>
              <w:t>poradnia chirurgii urazowo - ortopedycznej</w:t>
            </w:r>
          </w:p>
          <w:p w14:paraId="66003DEC"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4" w:tgtFrame="Poradnia gastrologiczna">
              <w:r w:rsidRPr="00A678AD">
                <w:rPr>
                  <w:rFonts w:eastAsia="Calibri" w:cstheme="minorHAnsi"/>
                  <w:color w:val="000000" w:themeColor="text1"/>
                  <w:sz w:val="20"/>
                  <w:szCs w:val="20"/>
                </w:rPr>
                <w:t>poradnia gastroenterologiczna</w:t>
              </w:r>
            </w:hyperlink>
          </w:p>
          <w:p w14:paraId="32547C73"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5" w:tgtFrame="Poradnia ginekologiczno-położnicza">
              <w:r w:rsidRPr="00A678AD">
                <w:rPr>
                  <w:rFonts w:eastAsia="Calibri" w:cstheme="minorHAnsi"/>
                  <w:color w:val="000000" w:themeColor="text1"/>
                  <w:sz w:val="20"/>
                  <w:szCs w:val="20"/>
                </w:rPr>
                <w:t>poradnia ginekologiczno-położnicza</w:t>
              </w:r>
            </w:hyperlink>
          </w:p>
          <w:p w14:paraId="6E3708F6"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6" w:tgtFrame="Poradnia kardiologiczna">
              <w:r w:rsidRPr="00A678AD">
                <w:rPr>
                  <w:rFonts w:eastAsia="Calibri" w:cstheme="minorHAnsi"/>
                  <w:color w:val="000000" w:themeColor="text1"/>
                  <w:sz w:val="20"/>
                  <w:szCs w:val="20"/>
                </w:rPr>
                <w:t>poradnia kardiologiczna</w:t>
              </w:r>
            </w:hyperlink>
          </w:p>
          <w:p w14:paraId="505FC69E"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7" w:tgtFrame="Poradnia medycyny pracy">
              <w:r w:rsidRPr="00A678AD">
                <w:rPr>
                  <w:rFonts w:eastAsia="Calibri" w:cstheme="minorHAnsi"/>
                  <w:color w:val="000000" w:themeColor="text1"/>
                  <w:sz w:val="20"/>
                  <w:szCs w:val="20"/>
                </w:rPr>
                <w:t>poradnia medycyny pracy</w:t>
              </w:r>
            </w:hyperlink>
          </w:p>
          <w:p w14:paraId="055381FB"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8" w:tgtFrame="Poradnia nefrologiczna">
              <w:r w:rsidRPr="00A678AD">
                <w:rPr>
                  <w:rFonts w:eastAsia="Calibri" w:cstheme="minorHAnsi"/>
                  <w:color w:val="000000" w:themeColor="text1"/>
                  <w:sz w:val="20"/>
                  <w:szCs w:val="20"/>
                </w:rPr>
                <w:t>poradnia nefrologiczna</w:t>
              </w:r>
            </w:hyperlink>
          </w:p>
          <w:p w14:paraId="6FAE20D8"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49" w:tgtFrame="Poradnia neurologiczna">
              <w:r w:rsidRPr="00A678AD">
                <w:rPr>
                  <w:rFonts w:eastAsia="Calibri" w:cstheme="minorHAnsi"/>
                  <w:color w:val="000000" w:themeColor="text1"/>
                  <w:sz w:val="20"/>
                  <w:szCs w:val="20"/>
                </w:rPr>
                <w:t>poradnia neurologiczna</w:t>
              </w:r>
            </w:hyperlink>
          </w:p>
          <w:p w14:paraId="062EF42F"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50" w:tgtFrame="Poradnia okulistyczna">
              <w:r w:rsidRPr="00A678AD">
                <w:rPr>
                  <w:rFonts w:eastAsia="Calibri" w:cstheme="minorHAnsi"/>
                  <w:color w:val="000000" w:themeColor="text1"/>
                  <w:sz w:val="20"/>
                  <w:szCs w:val="20"/>
                </w:rPr>
                <w:t>poradnia okulistyczna</w:t>
              </w:r>
            </w:hyperlink>
          </w:p>
          <w:p w14:paraId="525A7056"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51" w:tgtFrame="Poradnia laryngologiczna">
              <w:r w:rsidRPr="00A678AD">
                <w:rPr>
                  <w:rFonts w:eastAsia="Calibri" w:cstheme="minorHAnsi"/>
                  <w:color w:val="000000" w:themeColor="text1"/>
                  <w:sz w:val="20"/>
                  <w:szCs w:val="20"/>
                </w:rPr>
                <w:t>poradnia otolaryngologiczna</w:t>
              </w:r>
            </w:hyperlink>
          </w:p>
          <w:p w14:paraId="72947519"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r w:rsidRPr="00A678AD">
              <w:rPr>
                <w:rFonts w:eastAsia="Calibri" w:cstheme="minorHAnsi"/>
                <w:color w:val="000000" w:themeColor="text1"/>
                <w:sz w:val="20"/>
                <w:szCs w:val="20"/>
              </w:rPr>
              <w:t>poradnia leczenia uzależnień od alkoholu</w:t>
            </w:r>
          </w:p>
          <w:p w14:paraId="445D2277"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52" w:tgtFrame="Poradnia zdrowia psychicznego">
              <w:r w:rsidRPr="00A678AD">
                <w:rPr>
                  <w:rFonts w:eastAsia="Calibri" w:cstheme="minorHAnsi"/>
                  <w:color w:val="000000" w:themeColor="text1"/>
                  <w:sz w:val="20"/>
                  <w:szCs w:val="20"/>
                </w:rPr>
                <w:t>poradnia zdrowia psychicznego</w:t>
              </w:r>
            </w:hyperlink>
          </w:p>
          <w:p w14:paraId="43FFF5BD" w14:textId="77777777" w:rsidR="001279E9" w:rsidRPr="00A678AD" w:rsidRDefault="001279E9" w:rsidP="003B4C4E">
            <w:pPr>
              <w:widowControl w:val="0"/>
              <w:numPr>
                <w:ilvl w:val="0"/>
                <w:numId w:val="33"/>
              </w:numPr>
              <w:suppressAutoHyphens/>
              <w:ind w:left="317" w:hanging="283"/>
              <w:contextualSpacing/>
              <w:rPr>
                <w:rFonts w:cstheme="minorHAnsi"/>
                <w:color w:val="000000" w:themeColor="text1"/>
                <w:sz w:val="20"/>
                <w:szCs w:val="20"/>
              </w:rPr>
            </w:pPr>
            <w:hyperlink r:id="rId53" w:tgtFrame="Poradnia reumatologiczna">
              <w:r w:rsidRPr="00A678AD">
                <w:rPr>
                  <w:rFonts w:eastAsia="Calibri" w:cstheme="minorHAnsi"/>
                  <w:color w:val="000000" w:themeColor="text1"/>
                  <w:sz w:val="20"/>
                  <w:szCs w:val="20"/>
                </w:rPr>
                <w:t>poradnia reumatologiczna</w:t>
              </w:r>
            </w:hyperlink>
          </w:p>
        </w:tc>
        <w:tc>
          <w:tcPr>
            <w:tcW w:w="3852" w:type="dxa"/>
            <w:vAlign w:val="center"/>
          </w:tcPr>
          <w:p w14:paraId="4D832A94"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4" w:tgtFrame="Poradnia chirurgii ogólnej">
              <w:r w:rsidRPr="00A678AD">
                <w:rPr>
                  <w:rFonts w:eastAsia="Calibri" w:cstheme="minorHAnsi"/>
                  <w:color w:val="000000" w:themeColor="text1"/>
                  <w:sz w:val="20"/>
                  <w:szCs w:val="20"/>
                </w:rPr>
                <w:t>poradnia chirurgii ogólnej</w:t>
              </w:r>
            </w:hyperlink>
          </w:p>
          <w:p w14:paraId="3C053E37"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5" w:tgtFrame="Poradnia chirurgii urazowo-ortopedycznej">
              <w:r w:rsidRPr="00A678AD">
                <w:rPr>
                  <w:rFonts w:eastAsia="Calibri" w:cstheme="minorHAnsi"/>
                  <w:color w:val="000000" w:themeColor="text1"/>
                  <w:sz w:val="20"/>
                  <w:szCs w:val="20"/>
                </w:rPr>
                <w:t>poradnia chirurgii urazowo-ortopedycznej</w:t>
              </w:r>
            </w:hyperlink>
          </w:p>
          <w:p w14:paraId="3030A4A4"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6" w:tgtFrame="Poradnia chorób płuc">
              <w:r w:rsidRPr="00A678AD">
                <w:rPr>
                  <w:rFonts w:eastAsia="Calibri" w:cstheme="minorHAnsi"/>
                  <w:color w:val="000000" w:themeColor="text1"/>
                  <w:sz w:val="20"/>
                  <w:szCs w:val="20"/>
                </w:rPr>
                <w:t>poradnia chorób płuc</w:t>
              </w:r>
            </w:hyperlink>
          </w:p>
          <w:p w14:paraId="5528E731"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7" w:tgtFrame="Poradnia dermatologiczna">
              <w:r w:rsidRPr="00A678AD">
                <w:rPr>
                  <w:rFonts w:eastAsia="Calibri" w:cstheme="minorHAnsi"/>
                  <w:color w:val="000000" w:themeColor="text1"/>
                  <w:sz w:val="20"/>
                  <w:szCs w:val="20"/>
                </w:rPr>
                <w:t>poradnia dermatologiczna</w:t>
              </w:r>
            </w:hyperlink>
          </w:p>
          <w:p w14:paraId="1D3A24CF"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8" w:tgtFrame="Poradnia diabetologiczna">
              <w:r w:rsidRPr="00A678AD">
                <w:rPr>
                  <w:rFonts w:eastAsia="Calibri" w:cstheme="minorHAnsi"/>
                  <w:color w:val="000000" w:themeColor="text1"/>
                  <w:sz w:val="20"/>
                  <w:szCs w:val="20"/>
                </w:rPr>
                <w:t>poradnia diabetologiczna</w:t>
              </w:r>
            </w:hyperlink>
          </w:p>
          <w:p w14:paraId="5AA2E327"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59" w:tgtFrame="Poradnia ginekologiczno-położnicza Kcynia">
              <w:r w:rsidRPr="00A678AD">
                <w:rPr>
                  <w:rFonts w:eastAsia="Calibri" w:cstheme="minorHAnsi"/>
                  <w:color w:val="000000" w:themeColor="text1"/>
                  <w:sz w:val="20"/>
                  <w:szCs w:val="20"/>
                </w:rPr>
                <w:t>poradnia ginekologiczno-położnicza Kcynia</w:t>
              </w:r>
            </w:hyperlink>
          </w:p>
          <w:p w14:paraId="35F133B9"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0" w:tgtFrame="Poradnia ginekologiczno-położnicza Szubin">
              <w:r w:rsidRPr="00A678AD">
                <w:rPr>
                  <w:rFonts w:eastAsia="Calibri" w:cstheme="minorHAnsi"/>
                  <w:color w:val="000000" w:themeColor="text1"/>
                  <w:sz w:val="20"/>
                  <w:szCs w:val="20"/>
                </w:rPr>
                <w:t>poradnia ginekologiczno-położnicza Szubin</w:t>
              </w:r>
            </w:hyperlink>
          </w:p>
          <w:p w14:paraId="015A10E9"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1" w:tgtFrame="Poradnia ginekologiczno-położnicza Łabiszyn">
              <w:r w:rsidRPr="00A678AD">
                <w:rPr>
                  <w:rFonts w:eastAsia="Calibri" w:cstheme="minorHAnsi"/>
                  <w:color w:val="000000" w:themeColor="text1"/>
                  <w:sz w:val="20"/>
                  <w:szCs w:val="20"/>
                </w:rPr>
                <w:t>poradnia ginekologiczno-położnicza Łabiszyn</w:t>
              </w:r>
            </w:hyperlink>
          </w:p>
          <w:p w14:paraId="77475FCE"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2" w:tgtFrame="Poradnia okulistyczna">
              <w:r w:rsidRPr="00A678AD">
                <w:rPr>
                  <w:rFonts w:eastAsia="Calibri" w:cstheme="minorHAnsi"/>
                  <w:color w:val="000000" w:themeColor="text1"/>
                  <w:sz w:val="20"/>
                  <w:szCs w:val="20"/>
                </w:rPr>
                <w:t>poradnia okulistyczna</w:t>
              </w:r>
            </w:hyperlink>
          </w:p>
          <w:p w14:paraId="083365A4"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3" w:tgtFrame="Poradnia laryngologiczna">
              <w:r w:rsidRPr="00A678AD">
                <w:rPr>
                  <w:rFonts w:eastAsia="Calibri" w:cstheme="minorHAnsi"/>
                  <w:color w:val="000000" w:themeColor="text1"/>
                  <w:sz w:val="20"/>
                  <w:szCs w:val="20"/>
                </w:rPr>
                <w:t>poradnia laryngologiczna</w:t>
              </w:r>
            </w:hyperlink>
          </w:p>
          <w:p w14:paraId="36CEF0B6"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4" w:tgtFrame="Poradnia urologiczna">
              <w:r w:rsidRPr="00A678AD">
                <w:rPr>
                  <w:rFonts w:eastAsia="Calibri" w:cstheme="minorHAnsi"/>
                  <w:color w:val="000000" w:themeColor="text1"/>
                  <w:sz w:val="20"/>
                  <w:szCs w:val="20"/>
                </w:rPr>
                <w:t>poradnia urologiczna</w:t>
              </w:r>
            </w:hyperlink>
          </w:p>
          <w:p w14:paraId="3BF54F6F" w14:textId="77777777" w:rsidR="001279E9" w:rsidRPr="00A678AD" w:rsidRDefault="001279E9" w:rsidP="003B4C4E">
            <w:pPr>
              <w:widowControl w:val="0"/>
              <w:numPr>
                <w:ilvl w:val="0"/>
                <w:numId w:val="34"/>
              </w:numPr>
              <w:suppressAutoHyphens/>
              <w:ind w:left="268" w:hanging="268"/>
              <w:contextualSpacing/>
              <w:rPr>
                <w:rFonts w:cstheme="minorHAnsi"/>
                <w:color w:val="000000" w:themeColor="text1"/>
                <w:sz w:val="20"/>
                <w:szCs w:val="20"/>
              </w:rPr>
            </w:pPr>
            <w:hyperlink r:id="rId65" w:tgtFrame="Poradnia zdrowia psychicznego i Poradnia odwykowa">
              <w:r w:rsidRPr="00A678AD">
                <w:rPr>
                  <w:rFonts w:eastAsia="Calibri" w:cstheme="minorHAnsi"/>
                  <w:color w:val="000000" w:themeColor="text1"/>
                  <w:sz w:val="20"/>
                  <w:szCs w:val="20"/>
                </w:rPr>
                <w:t>poradnia zdrowia psychicznego</w:t>
              </w:r>
            </w:hyperlink>
          </w:p>
        </w:tc>
      </w:tr>
    </w:tbl>
    <w:p w14:paraId="1A833B71" w14:textId="77777777" w:rsidR="004258D0" w:rsidRDefault="004258D0" w:rsidP="004258D0">
      <w:pPr>
        <w:pStyle w:val="Nagwek41"/>
      </w:pPr>
      <w:r>
        <w:t>Źródło: opracowanie własne na podstawie danych Nowego Szpitala w Nakle i Szubinie (www.nowyszpital.pl, dostęp: 02.11.2020r.)</w:t>
      </w:r>
    </w:p>
    <w:p w14:paraId="3D96374E" w14:textId="77777777" w:rsidR="004258D0" w:rsidRDefault="004258D0" w:rsidP="001279E9">
      <w:pPr>
        <w:spacing w:line="360" w:lineRule="auto"/>
        <w:ind w:firstLine="720"/>
        <w:jc w:val="both"/>
        <w:rPr>
          <w:rFonts w:eastAsia="Times New Roman" w:cs="Calibri"/>
          <w:color w:val="000000"/>
          <w:lang w:eastAsia="pl-PL"/>
        </w:rPr>
      </w:pPr>
    </w:p>
    <w:p w14:paraId="79D47E34" w14:textId="4CBE5A2C" w:rsidR="001279E9" w:rsidRPr="001279E9" w:rsidRDefault="001279E9" w:rsidP="001279E9">
      <w:pPr>
        <w:spacing w:line="360" w:lineRule="auto"/>
        <w:ind w:firstLine="720"/>
        <w:jc w:val="both"/>
        <w:rPr>
          <w:rFonts w:eastAsia="Times New Roman" w:cs="Times New Roman"/>
          <w:color w:val="000000"/>
          <w:lang w:eastAsia="pl-PL"/>
        </w:rPr>
      </w:pPr>
      <w:r w:rsidRPr="001279E9">
        <w:rPr>
          <w:rFonts w:eastAsia="Times New Roman" w:cs="Calibri"/>
          <w:color w:val="000000"/>
          <w:lang w:eastAsia="pl-PL"/>
        </w:rPr>
        <w:t xml:space="preserve">Nowy Szpital w Nakle i Szubinie świadczy także </w:t>
      </w:r>
      <w:r w:rsidRPr="001279E9">
        <w:rPr>
          <w:rFonts w:eastAsia="Times New Roman" w:cs="Times New Roman"/>
          <w:color w:val="000000"/>
          <w:lang w:eastAsia="pl-PL"/>
        </w:rPr>
        <w:t>nocną i świąteczną opiekę zdrowotną, opiekę długoterminową w ramach Zakładu Opiekuńczo - Leczniczego (ZOL), specjalistyczną pomoc rehabilitacyjną w pracowni rehabilitacji, nieodpłatne zajęciach w ramach Szkoły Rodzenia.</w:t>
      </w:r>
    </w:p>
    <w:p w14:paraId="601A725D" w14:textId="77777777" w:rsidR="001279E9" w:rsidRPr="001279E9" w:rsidRDefault="001279E9" w:rsidP="001279E9">
      <w:pPr>
        <w:keepNext/>
        <w:keepLines/>
        <w:suppressAutoHyphens/>
        <w:spacing w:before="120" w:after="0" w:line="240" w:lineRule="auto"/>
        <w:jc w:val="both"/>
        <w:outlineLvl w:val="2"/>
        <w:rPr>
          <w:rFonts w:eastAsia="Times New Roman" w:cs="Times New Roman"/>
          <w:i/>
          <w:sz w:val="20"/>
          <w:szCs w:val="24"/>
        </w:rPr>
      </w:pPr>
      <w:r w:rsidRPr="001279E9">
        <w:rPr>
          <w:rFonts w:eastAsia="Times New Roman" w:cs="Times New Roman"/>
          <w:i/>
          <w:sz w:val="20"/>
          <w:szCs w:val="24"/>
        </w:rPr>
        <w:lastRenderedPageBreak/>
        <w:t>Tabela 16. Łóżka w szpitalach ogólnych, apteki ogólnodostępne i punkty apteczne na terenie powiatu nakielskiego.</w:t>
      </w: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2603"/>
        <w:gridCol w:w="1333"/>
        <w:gridCol w:w="2301"/>
      </w:tblGrid>
      <w:tr w:rsidR="001279E9" w:rsidRPr="001279E9" w14:paraId="59ABB9E9" w14:textId="77777777" w:rsidTr="00DB3FBA">
        <w:trPr>
          <w:trHeight w:val="296"/>
          <w:jc w:val="center"/>
        </w:trPr>
        <w:tc>
          <w:tcPr>
            <w:tcW w:w="2489" w:type="dxa"/>
            <w:shd w:val="clear" w:color="auto" w:fill="E2EFD9" w:themeFill="accent6" w:themeFillTint="33"/>
            <w:vAlign w:val="center"/>
          </w:tcPr>
          <w:p w14:paraId="71A2533E" w14:textId="77777777" w:rsidR="001279E9" w:rsidRPr="001279E9" w:rsidRDefault="001279E9" w:rsidP="001279E9">
            <w:pPr>
              <w:widowControl w:val="0"/>
              <w:jc w:val="center"/>
              <w:rPr>
                <w:b/>
              </w:rPr>
            </w:pPr>
            <w:r w:rsidRPr="001279E9">
              <w:rPr>
                <w:rFonts w:eastAsia="Calibri"/>
                <w:b/>
              </w:rPr>
              <w:t>Rok</w:t>
            </w:r>
          </w:p>
        </w:tc>
        <w:tc>
          <w:tcPr>
            <w:tcW w:w="2603" w:type="dxa"/>
            <w:shd w:val="clear" w:color="auto" w:fill="E2EFD9" w:themeFill="accent6" w:themeFillTint="33"/>
            <w:vAlign w:val="center"/>
          </w:tcPr>
          <w:p w14:paraId="7B605C38" w14:textId="77777777" w:rsidR="001279E9" w:rsidRPr="001279E9" w:rsidRDefault="001279E9" w:rsidP="001279E9">
            <w:pPr>
              <w:widowControl w:val="0"/>
              <w:jc w:val="center"/>
              <w:rPr>
                <w:b/>
              </w:rPr>
            </w:pPr>
            <w:r w:rsidRPr="001279E9">
              <w:rPr>
                <w:rFonts w:eastAsia="Calibri"/>
                <w:b/>
              </w:rPr>
              <w:t>Łóżka w szpitalach ogólnych</w:t>
            </w:r>
          </w:p>
        </w:tc>
        <w:tc>
          <w:tcPr>
            <w:tcW w:w="1333" w:type="dxa"/>
            <w:shd w:val="clear" w:color="auto" w:fill="E2EFD9" w:themeFill="accent6" w:themeFillTint="33"/>
            <w:vAlign w:val="center"/>
          </w:tcPr>
          <w:p w14:paraId="3ABEC35C" w14:textId="77777777" w:rsidR="001279E9" w:rsidRPr="001279E9" w:rsidRDefault="001279E9" w:rsidP="001279E9">
            <w:pPr>
              <w:widowControl w:val="0"/>
              <w:jc w:val="center"/>
              <w:rPr>
                <w:b/>
              </w:rPr>
            </w:pPr>
            <w:r w:rsidRPr="001279E9">
              <w:rPr>
                <w:rFonts w:eastAsia="Calibri"/>
                <w:b/>
              </w:rPr>
              <w:t>Apteki</w:t>
            </w:r>
          </w:p>
        </w:tc>
        <w:tc>
          <w:tcPr>
            <w:tcW w:w="2301" w:type="dxa"/>
            <w:shd w:val="clear" w:color="auto" w:fill="E2EFD9" w:themeFill="accent6" w:themeFillTint="33"/>
            <w:vAlign w:val="center"/>
          </w:tcPr>
          <w:p w14:paraId="4359735E" w14:textId="77777777" w:rsidR="001279E9" w:rsidRPr="001279E9" w:rsidRDefault="001279E9" w:rsidP="001279E9">
            <w:pPr>
              <w:widowControl w:val="0"/>
              <w:jc w:val="center"/>
              <w:rPr>
                <w:rFonts w:eastAsia="Calibri"/>
                <w:b/>
              </w:rPr>
            </w:pPr>
            <w:r w:rsidRPr="001279E9">
              <w:rPr>
                <w:rFonts w:eastAsia="Calibri"/>
                <w:b/>
              </w:rPr>
              <w:t>Punkty apteczne</w:t>
            </w:r>
          </w:p>
        </w:tc>
      </w:tr>
      <w:tr w:rsidR="001279E9" w:rsidRPr="001279E9" w14:paraId="20405ABB" w14:textId="77777777" w:rsidTr="00DB3FBA">
        <w:trPr>
          <w:trHeight w:val="340"/>
          <w:jc w:val="center"/>
        </w:trPr>
        <w:tc>
          <w:tcPr>
            <w:tcW w:w="2489" w:type="dxa"/>
            <w:shd w:val="clear" w:color="auto" w:fill="EFF6EA"/>
            <w:vAlign w:val="center"/>
          </w:tcPr>
          <w:p w14:paraId="2C07F48A" w14:textId="77777777" w:rsidR="001279E9" w:rsidRPr="001279E9" w:rsidRDefault="001279E9" w:rsidP="001279E9">
            <w:pPr>
              <w:widowControl w:val="0"/>
              <w:jc w:val="center"/>
              <w:rPr>
                <w:b/>
              </w:rPr>
            </w:pPr>
            <w:r w:rsidRPr="001279E9">
              <w:rPr>
                <w:b/>
              </w:rPr>
              <w:t>2015</w:t>
            </w:r>
          </w:p>
        </w:tc>
        <w:tc>
          <w:tcPr>
            <w:tcW w:w="2603" w:type="dxa"/>
            <w:vAlign w:val="center"/>
          </w:tcPr>
          <w:p w14:paraId="483D2441" w14:textId="77777777" w:rsidR="001279E9" w:rsidRPr="001279E9" w:rsidRDefault="001279E9" w:rsidP="001279E9">
            <w:pPr>
              <w:widowControl w:val="0"/>
              <w:jc w:val="center"/>
            </w:pPr>
            <w:r w:rsidRPr="001279E9">
              <w:t>183</w:t>
            </w:r>
          </w:p>
        </w:tc>
        <w:tc>
          <w:tcPr>
            <w:tcW w:w="1333" w:type="dxa"/>
            <w:vAlign w:val="center"/>
          </w:tcPr>
          <w:p w14:paraId="6CA4AE72" w14:textId="77777777" w:rsidR="001279E9" w:rsidRPr="001279E9" w:rsidRDefault="001279E9" w:rsidP="001279E9">
            <w:pPr>
              <w:widowControl w:val="0"/>
              <w:jc w:val="center"/>
            </w:pPr>
            <w:r w:rsidRPr="001279E9">
              <w:t>20</w:t>
            </w:r>
          </w:p>
        </w:tc>
        <w:tc>
          <w:tcPr>
            <w:tcW w:w="2301" w:type="dxa"/>
            <w:vAlign w:val="center"/>
          </w:tcPr>
          <w:p w14:paraId="04C54DA5" w14:textId="77777777" w:rsidR="001279E9" w:rsidRPr="001279E9" w:rsidRDefault="001279E9" w:rsidP="001279E9">
            <w:pPr>
              <w:widowControl w:val="0"/>
              <w:jc w:val="center"/>
            </w:pPr>
            <w:r w:rsidRPr="001279E9">
              <w:t>2</w:t>
            </w:r>
          </w:p>
        </w:tc>
      </w:tr>
      <w:tr w:rsidR="001279E9" w:rsidRPr="001279E9" w14:paraId="2D9AABAA" w14:textId="77777777" w:rsidTr="00DB3FBA">
        <w:trPr>
          <w:trHeight w:val="340"/>
          <w:jc w:val="center"/>
        </w:trPr>
        <w:tc>
          <w:tcPr>
            <w:tcW w:w="2489" w:type="dxa"/>
            <w:shd w:val="clear" w:color="auto" w:fill="EFF6EA"/>
            <w:vAlign w:val="center"/>
          </w:tcPr>
          <w:p w14:paraId="5FE57CB7" w14:textId="77777777" w:rsidR="001279E9" w:rsidRPr="001279E9" w:rsidRDefault="001279E9" w:rsidP="001279E9">
            <w:pPr>
              <w:widowControl w:val="0"/>
              <w:jc w:val="center"/>
              <w:rPr>
                <w:b/>
              </w:rPr>
            </w:pPr>
            <w:r w:rsidRPr="001279E9">
              <w:rPr>
                <w:b/>
              </w:rPr>
              <w:t>2016</w:t>
            </w:r>
          </w:p>
        </w:tc>
        <w:tc>
          <w:tcPr>
            <w:tcW w:w="2603" w:type="dxa"/>
            <w:vAlign w:val="center"/>
          </w:tcPr>
          <w:p w14:paraId="01EE6EF2" w14:textId="77777777" w:rsidR="001279E9" w:rsidRPr="001279E9" w:rsidRDefault="001279E9" w:rsidP="001279E9">
            <w:pPr>
              <w:widowControl w:val="0"/>
              <w:jc w:val="center"/>
            </w:pPr>
            <w:r w:rsidRPr="001279E9">
              <w:t>185</w:t>
            </w:r>
          </w:p>
        </w:tc>
        <w:tc>
          <w:tcPr>
            <w:tcW w:w="1333" w:type="dxa"/>
            <w:vAlign w:val="center"/>
          </w:tcPr>
          <w:p w14:paraId="3322F40F" w14:textId="77777777" w:rsidR="001279E9" w:rsidRPr="001279E9" w:rsidRDefault="001279E9" w:rsidP="001279E9">
            <w:pPr>
              <w:widowControl w:val="0"/>
              <w:jc w:val="center"/>
            </w:pPr>
            <w:r w:rsidRPr="001279E9">
              <w:t>20</w:t>
            </w:r>
          </w:p>
        </w:tc>
        <w:tc>
          <w:tcPr>
            <w:tcW w:w="2301" w:type="dxa"/>
            <w:vAlign w:val="center"/>
          </w:tcPr>
          <w:p w14:paraId="5EF9BB7E" w14:textId="77777777" w:rsidR="001279E9" w:rsidRPr="001279E9" w:rsidRDefault="001279E9" w:rsidP="001279E9">
            <w:pPr>
              <w:widowControl w:val="0"/>
              <w:jc w:val="center"/>
            </w:pPr>
            <w:r w:rsidRPr="001279E9">
              <w:t>2</w:t>
            </w:r>
          </w:p>
        </w:tc>
      </w:tr>
      <w:tr w:rsidR="001279E9" w:rsidRPr="001279E9" w14:paraId="7424DD0A" w14:textId="77777777" w:rsidTr="00DB3FBA">
        <w:trPr>
          <w:trHeight w:val="340"/>
          <w:jc w:val="center"/>
        </w:trPr>
        <w:tc>
          <w:tcPr>
            <w:tcW w:w="2489" w:type="dxa"/>
            <w:shd w:val="clear" w:color="auto" w:fill="EFF6EA"/>
            <w:vAlign w:val="center"/>
          </w:tcPr>
          <w:p w14:paraId="21B858E6" w14:textId="77777777" w:rsidR="001279E9" w:rsidRPr="001279E9" w:rsidRDefault="001279E9" w:rsidP="001279E9">
            <w:pPr>
              <w:widowControl w:val="0"/>
              <w:jc w:val="center"/>
              <w:rPr>
                <w:b/>
              </w:rPr>
            </w:pPr>
            <w:r w:rsidRPr="001279E9">
              <w:rPr>
                <w:b/>
              </w:rPr>
              <w:t>2017</w:t>
            </w:r>
          </w:p>
        </w:tc>
        <w:tc>
          <w:tcPr>
            <w:tcW w:w="2603" w:type="dxa"/>
            <w:vAlign w:val="center"/>
          </w:tcPr>
          <w:p w14:paraId="3837359D" w14:textId="77777777" w:rsidR="001279E9" w:rsidRPr="001279E9" w:rsidRDefault="001279E9" w:rsidP="001279E9">
            <w:pPr>
              <w:widowControl w:val="0"/>
              <w:jc w:val="center"/>
            </w:pPr>
            <w:r w:rsidRPr="001279E9">
              <w:t>180</w:t>
            </w:r>
          </w:p>
        </w:tc>
        <w:tc>
          <w:tcPr>
            <w:tcW w:w="1333" w:type="dxa"/>
            <w:vAlign w:val="center"/>
          </w:tcPr>
          <w:p w14:paraId="39109B82" w14:textId="77777777" w:rsidR="001279E9" w:rsidRPr="001279E9" w:rsidRDefault="001279E9" w:rsidP="001279E9">
            <w:pPr>
              <w:widowControl w:val="0"/>
              <w:jc w:val="center"/>
            </w:pPr>
            <w:r w:rsidRPr="001279E9">
              <w:t>21</w:t>
            </w:r>
          </w:p>
        </w:tc>
        <w:tc>
          <w:tcPr>
            <w:tcW w:w="2301" w:type="dxa"/>
            <w:vAlign w:val="center"/>
          </w:tcPr>
          <w:p w14:paraId="4D2A8B0A" w14:textId="77777777" w:rsidR="001279E9" w:rsidRPr="001279E9" w:rsidRDefault="001279E9" w:rsidP="001279E9">
            <w:pPr>
              <w:widowControl w:val="0"/>
              <w:jc w:val="center"/>
            </w:pPr>
            <w:r w:rsidRPr="001279E9">
              <w:t>2</w:t>
            </w:r>
          </w:p>
        </w:tc>
      </w:tr>
      <w:tr w:rsidR="001279E9" w:rsidRPr="001279E9" w14:paraId="11597A86" w14:textId="77777777" w:rsidTr="00DB3FBA">
        <w:trPr>
          <w:trHeight w:val="340"/>
          <w:jc w:val="center"/>
        </w:trPr>
        <w:tc>
          <w:tcPr>
            <w:tcW w:w="2489" w:type="dxa"/>
            <w:shd w:val="clear" w:color="auto" w:fill="EFF6EA"/>
            <w:vAlign w:val="center"/>
          </w:tcPr>
          <w:p w14:paraId="4540C3BD" w14:textId="77777777" w:rsidR="001279E9" w:rsidRPr="001279E9" w:rsidRDefault="001279E9" w:rsidP="001279E9">
            <w:pPr>
              <w:widowControl w:val="0"/>
              <w:jc w:val="center"/>
              <w:rPr>
                <w:b/>
              </w:rPr>
            </w:pPr>
            <w:r w:rsidRPr="001279E9">
              <w:rPr>
                <w:b/>
              </w:rPr>
              <w:t>2018</w:t>
            </w:r>
          </w:p>
        </w:tc>
        <w:tc>
          <w:tcPr>
            <w:tcW w:w="2603" w:type="dxa"/>
            <w:vAlign w:val="center"/>
          </w:tcPr>
          <w:p w14:paraId="60A21448" w14:textId="77777777" w:rsidR="001279E9" w:rsidRPr="001279E9" w:rsidRDefault="001279E9" w:rsidP="001279E9">
            <w:pPr>
              <w:widowControl w:val="0"/>
              <w:jc w:val="center"/>
            </w:pPr>
            <w:r w:rsidRPr="001279E9">
              <w:t>180</w:t>
            </w:r>
          </w:p>
        </w:tc>
        <w:tc>
          <w:tcPr>
            <w:tcW w:w="1333" w:type="dxa"/>
            <w:vAlign w:val="center"/>
          </w:tcPr>
          <w:p w14:paraId="44F0FA34" w14:textId="77777777" w:rsidR="001279E9" w:rsidRPr="001279E9" w:rsidRDefault="001279E9" w:rsidP="001279E9">
            <w:pPr>
              <w:widowControl w:val="0"/>
              <w:jc w:val="center"/>
            </w:pPr>
            <w:r w:rsidRPr="001279E9">
              <w:t>21</w:t>
            </w:r>
          </w:p>
        </w:tc>
        <w:tc>
          <w:tcPr>
            <w:tcW w:w="2301" w:type="dxa"/>
            <w:vAlign w:val="center"/>
          </w:tcPr>
          <w:p w14:paraId="6BBB73E1" w14:textId="77777777" w:rsidR="001279E9" w:rsidRPr="001279E9" w:rsidRDefault="001279E9" w:rsidP="001279E9">
            <w:pPr>
              <w:widowControl w:val="0"/>
              <w:jc w:val="center"/>
            </w:pPr>
            <w:r w:rsidRPr="001279E9">
              <w:t>2</w:t>
            </w:r>
          </w:p>
        </w:tc>
      </w:tr>
    </w:tbl>
    <w:p w14:paraId="30BE1CDB" w14:textId="24602457" w:rsidR="001279E9" w:rsidRPr="001279E9" w:rsidRDefault="001279E9" w:rsidP="001279E9">
      <w:pPr>
        <w:keepNext/>
        <w:keepLines/>
        <w:suppressAutoHyphens/>
        <w:spacing w:after="0" w:line="240" w:lineRule="auto"/>
        <w:jc w:val="both"/>
        <w:outlineLvl w:val="3"/>
        <w:rPr>
          <w:rFonts w:eastAsia="Times New Roman" w:cs="Times New Roman"/>
          <w:i/>
          <w:iCs/>
          <w:sz w:val="20"/>
        </w:rPr>
      </w:pPr>
      <w:r w:rsidRPr="001279E9">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08A0FDA6" w14:textId="4AFE4752" w:rsidR="001279E9" w:rsidRDefault="001279E9" w:rsidP="001279E9">
      <w:pPr>
        <w:spacing w:after="0" w:line="360" w:lineRule="auto"/>
        <w:jc w:val="both"/>
      </w:pPr>
    </w:p>
    <w:p w14:paraId="4369C995" w14:textId="77777777" w:rsidR="00667163" w:rsidRPr="00667163" w:rsidRDefault="00667163" w:rsidP="00667163">
      <w:pPr>
        <w:keepNext/>
        <w:keepLines/>
        <w:suppressAutoHyphens/>
        <w:spacing w:before="120" w:after="0" w:line="240" w:lineRule="auto"/>
        <w:jc w:val="both"/>
        <w:outlineLvl w:val="2"/>
        <w:rPr>
          <w:rFonts w:eastAsia="Times New Roman" w:cs="Times New Roman"/>
          <w:i/>
          <w:sz w:val="20"/>
          <w:szCs w:val="24"/>
        </w:rPr>
      </w:pPr>
      <w:r w:rsidRPr="00667163">
        <w:rPr>
          <w:rFonts w:eastAsia="Times New Roman" w:cs="Times New Roman"/>
          <w:i/>
          <w:sz w:val="20"/>
          <w:szCs w:val="24"/>
        </w:rPr>
        <w:t>Tabela 17. Ambulatoryjna opieka zdrowotna na terenie powiatu nakielskiego.</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333"/>
        <w:gridCol w:w="1333"/>
        <w:gridCol w:w="1544"/>
        <w:gridCol w:w="1544"/>
        <w:gridCol w:w="1104"/>
        <w:gridCol w:w="2129"/>
      </w:tblGrid>
      <w:tr w:rsidR="00667163" w:rsidRPr="00667163" w14:paraId="61BFE444" w14:textId="77777777" w:rsidTr="00DB3FBA">
        <w:trPr>
          <w:trHeight w:val="276"/>
          <w:jc w:val="center"/>
        </w:trPr>
        <w:tc>
          <w:tcPr>
            <w:tcW w:w="1075" w:type="dxa"/>
            <w:vMerge w:val="restart"/>
            <w:shd w:val="clear" w:color="auto" w:fill="E7FBFF"/>
            <w:vAlign w:val="center"/>
          </w:tcPr>
          <w:p w14:paraId="4C67397C" w14:textId="77777777" w:rsidR="00667163" w:rsidRPr="00667163" w:rsidRDefault="00667163" w:rsidP="00667163">
            <w:pPr>
              <w:widowControl w:val="0"/>
              <w:jc w:val="center"/>
              <w:rPr>
                <w:b/>
              </w:rPr>
            </w:pPr>
            <w:r w:rsidRPr="00667163">
              <w:rPr>
                <w:rFonts w:eastAsia="Calibri"/>
                <w:b/>
              </w:rPr>
              <w:t>Rok</w:t>
            </w:r>
          </w:p>
        </w:tc>
        <w:tc>
          <w:tcPr>
            <w:tcW w:w="1333" w:type="dxa"/>
            <w:vMerge w:val="restart"/>
            <w:shd w:val="clear" w:color="auto" w:fill="E7FBFF"/>
            <w:vAlign w:val="center"/>
          </w:tcPr>
          <w:p w14:paraId="2F153A84" w14:textId="77777777" w:rsidR="00667163" w:rsidRPr="00667163" w:rsidRDefault="00667163" w:rsidP="00667163">
            <w:pPr>
              <w:widowControl w:val="0"/>
              <w:jc w:val="center"/>
              <w:rPr>
                <w:b/>
              </w:rPr>
            </w:pPr>
            <w:r w:rsidRPr="00667163">
              <w:rPr>
                <w:rFonts w:eastAsia="Calibri"/>
                <w:b/>
              </w:rPr>
              <w:t>Przychodnie</w:t>
            </w:r>
          </w:p>
        </w:tc>
        <w:tc>
          <w:tcPr>
            <w:tcW w:w="1333" w:type="dxa"/>
            <w:vMerge w:val="restart"/>
            <w:shd w:val="clear" w:color="auto" w:fill="E7FBFF"/>
            <w:vAlign w:val="center"/>
          </w:tcPr>
          <w:p w14:paraId="5C72A614" w14:textId="77777777" w:rsidR="00667163" w:rsidRPr="00667163" w:rsidRDefault="00667163" w:rsidP="00667163">
            <w:pPr>
              <w:widowControl w:val="0"/>
              <w:jc w:val="center"/>
              <w:rPr>
                <w:b/>
              </w:rPr>
            </w:pPr>
            <w:r w:rsidRPr="00667163">
              <w:rPr>
                <w:rFonts w:eastAsia="Calibri"/>
                <w:b/>
              </w:rPr>
              <w:t>Praktyki lekarskie</w:t>
            </w:r>
          </w:p>
        </w:tc>
        <w:tc>
          <w:tcPr>
            <w:tcW w:w="6321" w:type="dxa"/>
            <w:gridSpan w:val="4"/>
            <w:shd w:val="clear" w:color="auto" w:fill="BFBFBF" w:themeFill="background1" w:themeFillShade="BF"/>
            <w:vAlign w:val="center"/>
          </w:tcPr>
          <w:p w14:paraId="355A3C16" w14:textId="77777777" w:rsidR="00667163" w:rsidRPr="00667163" w:rsidRDefault="00667163" w:rsidP="00667163">
            <w:pPr>
              <w:widowControl w:val="0"/>
              <w:jc w:val="center"/>
              <w:rPr>
                <w:b/>
              </w:rPr>
            </w:pPr>
            <w:r w:rsidRPr="00667163">
              <w:rPr>
                <w:b/>
              </w:rPr>
              <w:t>Porady udzielone</w:t>
            </w:r>
          </w:p>
        </w:tc>
      </w:tr>
      <w:tr w:rsidR="00667163" w:rsidRPr="00667163" w14:paraId="002C19FB" w14:textId="77777777" w:rsidTr="00DB3FBA">
        <w:trPr>
          <w:trHeight w:val="410"/>
          <w:jc w:val="center"/>
        </w:trPr>
        <w:tc>
          <w:tcPr>
            <w:tcW w:w="1075" w:type="dxa"/>
            <w:vMerge/>
            <w:shd w:val="clear" w:color="auto" w:fill="E7FBFF"/>
            <w:vAlign w:val="center"/>
          </w:tcPr>
          <w:p w14:paraId="19A50176" w14:textId="77777777" w:rsidR="00667163" w:rsidRPr="00667163" w:rsidRDefault="00667163" w:rsidP="00667163">
            <w:pPr>
              <w:widowControl w:val="0"/>
              <w:jc w:val="center"/>
              <w:rPr>
                <w:rFonts w:eastAsia="Calibri"/>
                <w:b/>
              </w:rPr>
            </w:pPr>
          </w:p>
        </w:tc>
        <w:tc>
          <w:tcPr>
            <w:tcW w:w="1333" w:type="dxa"/>
            <w:vMerge/>
            <w:shd w:val="clear" w:color="auto" w:fill="E7FBFF"/>
            <w:vAlign w:val="center"/>
          </w:tcPr>
          <w:p w14:paraId="6A35CFE6" w14:textId="77777777" w:rsidR="00667163" w:rsidRPr="00667163" w:rsidRDefault="00667163" w:rsidP="00667163">
            <w:pPr>
              <w:widowControl w:val="0"/>
              <w:jc w:val="center"/>
              <w:rPr>
                <w:rFonts w:eastAsia="Calibri"/>
                <w:b/>
              </w:rPr>
            </w:pPr>
          </w:p>
        </w:tc>
        <w:tc>
          <w:tcPr>
            <w:tcW w:w="1333" w:type="dxa"/>
            <w:vMerge/>
            <w:shd w:val="clear" w:color="auto" w:fill="E7FBFF"/>
            <w:vAlign w:val="center"/>
          </w:tcPr>
          <w:p w14:paraId="2D75A810" w14:textId="77777777" w:rsidR="00667163" w:rsidRPr="00667163" w:rsidRDefault="00667163" w:rsidP="00667163">
            <w:pPr>
              <w:widowControl w:val="0"/>
              <w:jc w:val="center"/>
              <w:rPr>
                <w:rFonts w:eastAsia="Calibri"/>
                <w:b/>
              </w:rPr>
            </w:pPr>
          </w:p>
        </w:tc>
        <w:tc>
          <w:tcPr>
            <w:tcW w:w="1544" w:type="dxa"/>
            <w:vMerge w:val="restart"/>
            <w:shd w:val="clear" w:color="auto" w:fill="E1FFF6"/>
            <w:vAlign w:val="center"/>
          </w:tcPr>
          <w:p w14:paraId="15BD2ACF" w14:textId="77777777" w:rsidR="00667163" w:rsidRPr="00667163" w:rsidRDefault="00667163" w:rsidP="00667163">
            <w:pPr>
              <w:widowControl w:val="0"/>
              <w:jc w:val="center"/>
              <w:rPr>
                <w:rFonts w:eastAsia="Calibri" w:cs="Arial"/>
                <w:b/>
              </w:rPr>
            </w:pPr>
            <w:r w:rsidRPr="00667163">
              <w:rPr>
                <w:rFonts w:eastAsia="Calibri" w:cs="Arial"/>
                <w:b/>
              </w:rPr>
              <w:t>w tys.</w:t>
            </w:r>
          </w:p>
        </w:tc>
        <w:tc>
          <w:tcPr>
            <w:tcW w:w="1544" w:type="dxa"/>
            <w:vMerge w:val="restart"/>
            <w:shd w:val="clear" w:color="auto" w:fill="E1FFF6"/>
            <w:vAlign w:val="center"/>
          </w:tcPr>
          <w:p w14:paraId="151FF522" w14:textId="77777777" w:rsidR="00667163" w:rsidRPr="00667163" w:rsidRDefault="00667163" w:rsidP="00667163">
            <w:pPr>
              <w:widowControl w:val="0"/>
              <w:jc w:val="center"/>
              <w:rPr>
                <w:rFonts w:eastAsia="Calibri" w:cs="Arial"/>
                <w:b/>
              </w:rPr>
            </w:pPr>
            <w:r w:rsidRPr="00667163">
              <w:rPr>
                <w:rFonts w:eastAsia="Calibri" w:cs="Arial"/>
                <w:b/>
              </w:rPr>
              <w:t>na 1 mieszkańca</w:t>
            </w:r>
          </w:p>
        </w:tc>
        <w:tc>
          <w:tcPr>
            <w:tcW w:w="1104" w:type="dxa"/>
            <w:shd w:val="clear" w:color="auto" w:fill="E1FFF6"/>
            <w:vAlign w:val="center"/>
          </w:tcPr>
          <w:p w14:paraId="060BDA18" w14:textId="77777777" w:rsidR="00667163" w:rsidRPr="00667163" w:rsidRDefault="00667163" w:rsidP="00667163">
            <w:pPr>
              <w:widowControl w:val="0"/>
              <w:jc w:val="center"/>
              <w:rPr>
                <w:rFonts w:eastAsia="Calibri" w:cs="Arial"/>
                <w:b/>
              </w:rPr>
            </w:pPr>
            <w:r w:rsidRPr="00667163">
              <w:rPr>
                <w:rFonts w:eastAsia="Calibri" w:cs="Arial"/>
                <w:b/>
              </w:rPr>
              <w:t>lekarskie</w:t>
            </w:r>
          </w:p>
        </w:tc>
        <w:tc>
          <w:tcPr>
            <w:tcW w:w="2129" w:type="dxa"/>
            <w:shd w:val="clear" w:color="auto" w:fill="D6FEF1"/>
            <w:vAlign w:val="center"/>
          </w:tcPr>
          <w:p w14:paraId="0FBA7BCD" w14:textId="77777777" w:rsidR="00667163" w:rsidRPr="00667163" w:rsidRDefault="00667163" w:rsidP="00667163">
            <w:pPr>
              <w:widowControl w:val="0"/>
              <w:jc w:val="center"/>
              <w:rPr>
                <w:rFonts w:eastAsia="Calibri" w:cs="Arial"/>
                <w:b/>
              </w:rPr>
            </w:pPr>
            <w:r w:rsidRPr="00667163">
              <w:rPr>
                <w:rFonts w:eastAsia="Calibri" w:cs="Arial"/>
                <w:b/>
              </w:rPr>
              <w:t>stomatologiczne</w:t>
            </w:r>
          </w:p>
        </w:tc>
      </w:tr>
      <w:tr w:rsidR="00667163" w:rsidRPr="00667163" w14:paraId="07351F31" w14:textId="77777777" w:rsidTr="00DB3FBA">
        <w:trPr>
          <w:trHeight w:val="274"/>
          <w:jc w:val="center"/>
        </w:trPr>
        <w:tc>
          <w:tcPr>
            <w:tcW w:w="1075" w:type="dxa"/>
            <w:vMerge/>
            <w:shd w:val="clear" w:color="auto" w:fill="E7FBFF"/>
            <w:vAlign w:val="center"/>
          </w:tcPr>
          <w:p w14:paraId="36ED4FA2" w14:textId="77777777" w:rsidR="00667163" w:rsidRPr="00667163" w:rsidRDefault="00667163" w:rsidP="00667163">
            <w:pPr>
              <w:widowControl w:val="0"/>
              <w:jc w:val="center"/>
              <w:rPr>
                <w:rFonts w:eastAsia="Calibri"/>
                <w:b/>
              </w:rPr>
            </w:pPr>
          </w:p>
        </w:tc>
        <w:tc>
          <w:tcPr>
            <w:tcW w:w="1333" w:type="dxa"/>
            <w:vMerge/>
            <w:shd w:val="clear" w:color="auto" w:fill="E7FBFF"/>
            <w:vAlign w:val="center"/>
          </w:tcPr>
          <w:p w14:paraId="4914BC17" w14:textId="77777777" w:rsidR="00667163" w:rsidRPr="00667163" w:rsidRDefault="00667163" w:rsidP="00667163">
            <w:pPr>
              <w:widowControl w:val="0"/>
              <w:jc w:val="center"/>
              <w:rPr>
                <w:rFonts w:eastAsia="Calibri"/>
                <w:b/>
              </w:rPr>
            </w:pPr>
          </w:p>
        </w:tc>
        <w:tc>
          <w:tcPr>
            <w:tcW w:w="1333" w:type="dxa"/>
            <w:vMerge/>
            <w:shd w:val="clear" w:color="auto" w:fill="E7FBFF"/>
            <w:vAlign w:val="center"/>
          </w:tcPr>
          <w:p w14:paraId="3B809619" w14:textId="77777777" w:rsidR="00667163" w:rsidRPr="00667163" w:rsidRDefault="00667163" w:rsidP="00667163">
            <w:pPr>
              <w:widowControl w:val="0"/>
              <w:jc w:val="center"/>
              <w:rPr>
                <w:rFonts w:eastAsia="Calibri"/>
                <w:b/>
              </w:rPr>
            </w:pPr>
          </w:p>
        </w:tc>
        <w:tc>
          <w:tcPr>
            <w:tcW w:w="1544" w:type="dxa"/>
            <w:vMerge/>
            <w:shd w:val="clear" w:color="auto" w:fill="E1FFF6"/>
            <w:vAlign w:val="center"/>
          </w:tcPr>
          <w:p w14:paraId="4F0B0B75" w14:textId="77777777" w:rsidR="00667163" w:rsidRPr="00667163" w:rsidRDefault="00667163" w:rsidP="00667163">
            <w:pPr>
              <w:widowControl w:val="0"/>
              <w:jc w:val="center"/>
              <w:rPr>
                <w:rFonts w:eastAsia="Calibri" w:cs="Arial"/>
                <w:b/>
              </w:rPr>
            </w:pPr>
          </w:p>
        </w:tc>
        <w:tc>
          <w:tcPr>
            <w:tcW w:w="1544" w:type="dxa"/>
            <w:vMerge/>
            <w:shd w:val="clear" w:color="auto" w:fill="E1FFF6"/>
            <w:vAlign w:val="center"/>
          </w:tcPr>
          <w:p w14:paraId="75C36131" w14:textId="77777777" w:rsidR="00667163" w:rsidRPr="00667163" w:rsidRDefault="00667163" w:rsidP="00667163">
            <w:pPr>
              <w:widowControl w:val="0"/>
              <w:jc w:val="center"/>
              <w:rPr>
                <w:rFonts w:eastAsia="Calibri" w:cs="Arial"/>
                <w:b/>
              </w:rPr>
            </w:pPr>
          </w:p>
        </w:tc>
        <w:tc>
          <w:tcPr>
            <w:tcW w:w="3233" w:type="dxa"/>
            <w:gridSpan w:val="2"/>
            <w:shd w:val="clear" w:color="auto" w:fill="E1FFF6"/>
            <w:vAlign w:val="center"/>
          </w:tcPr>
          <w:p w14:paraId="63747EE6" w14:textId="77777777" w:rsidR="00667163" w:rsidRPr="00667163" w:rsidRDefault="00667163" w:rsidP="00667163">
            <w:pPr>
              <w:widowControl w:val="0"/>
              <w:jc w:val="center"/>
              <w:rPr>
                <w:rFonts w:eastAsia="Calibri" w:cs="Arial"/>
                <w:b/>
              </w:rPr>
            </w:pPr>
            <w:r w:rsidRPr="00667163">
              <w:rPr>
                <w:rFonts w:eastAsia="Calibri" w:cs="Arial"/>
                <w:b/>
              </w:rPr>
              <w:t>w tys.</w:t>
            </w:r>
          </w:p>
        </w:tc>
      </w:tr>
      <w:tr w:rsidR="00667163" w:rsidRPr="00667163" w14:paraId="0508EDCB" w14:textId="77777777" w:rsidTr="00DB3FBA">
        <w:trPr>
          <w:trHeight w:val="340"/>
          <w:jc w:val="center"/>
        </w:trPr>
        <w:tc>
          <w:tcPr>
            <w:tcW w:w="1075" w:type="dxa"/>
            <w:vAlign w:val="center"/>
          </w:tcPr>
          <w:p w14:paraId="1BFA41EA" w14:textId="77777777" w:rsidR="00667163" w:rsidRPr="00667163" w:rsidRDefault="00667163" w:rsidP="00667163">
            <w:pPr>
              <w:widowControl w:val="0"/>
              <w:jc w:val="center"/>
              <w:rPr>
                <w:b/>
              </w:rPr>
            </w:pPr>
            <w:r w:rsidRPr="00667163">
              <w:rPr>
                <w:b/>
              </w:rPr>
              <w:t>2015</w:t>
            </w:r>
          </w:p>
        </w:tc>
        <w:tc>
          <w:tcPr>
            <w:tcW w:w="1333" w:type="dxa"/>
            <w:vAlign w:val="center"/>
          </w:tcPr>
          <w:p w14:paraId="6ABF80CD" w14:textId="77777777" w:rsidR="00667163" w:rsidRPr="00667163" w:rsidRDefault="00667163" w:rsidP="00667163">
            <w:pPr>
              <w:widowControl w:val="0"/>
              <w:jc w:val="center"/>
            </w:pPr>
            <w:r w:rsidRPr="00667163">
              <w:t>27</w:t>
            </w:r>
          </w:p>
        </w:tc>
        <w:tc>
          <w:tcPr>
            <w:tcW w:w="1333" w:type="dxa"/>
            <w:vAlign w:val="center"/>
          </w:tcPr>
          <w:p w14:paraId="4FBD2DA9" w14:textId="77777777" w:rsidR="00667163" w:rsidRPr="00667163" w:rsidRDefault="00667163" w:rsidP="00667163">
            <w:pPr>
              <w:widowControl w:val="0"/>
              <w:jc w:val="center"/>
            </w:pPr>
            <w:r w:rsidRPr="00667163">
              <w:t>20</w:t>
            </w:r>
          </w:p>
        </w:tc>
        <w:tc>
          <w:tcPr>
            <w:tcW w:w="1544" w:type="dxa"/>
            <w:vAlign w:val="center"/>
          </w:tcPr>
          <w:p w14:paraId="278D8988" w14:textId="77777777" w:rsidR="00667163" w:rsidRPr="00667163" w:rsidRDefault="00667163" w:rsidP="00667163">
            <w:pPr>
              <w:widowControl w:val="0"/>
              <w:jc w:val="center"/>
            </w:pPr>
            <w:r w:rsidRPr="00667163">
              <w:t>558,4</w:t>
            </w:r>
          </w:p>
        </w:tc>
        <w:tc>
          <w:tcPr>
            <w:tcW w:w="1544" w:type="dxa"/>
            <w:vAlign w:val="center"/>
          </w:tcPr>
          <w:p w14:paraId="7BE1F7C6" w14:textId="77777777" w:rsidR="00667163" w:rsidRPr="00667163" w:rsidRDefault="00667163" w:rsidP="00667163">
            <w:pPr>
              <w:widowControl w:val="0"/>
              <w:jc w:val="center"/>
            </w:pPr>
            <w:r w:rsidRPr="00667163">
              <w:t>6,4</w:t>
            </w:r>
          </w:p>
        </w:tc>
        <w:tc>
          <w:tcPr>
            <w:tcW w:w="1104" w:type="dxa"/>
            <w:vAlign w:val="center"/>
          </w:tcPr>
          <w:p w14:paraId="26EB712D" w14:textId="77777777" w:rsidR="00667163" w:rsidRPr="00667163" w:rsidRDefault="00667163" w:rsidP="00667163">
            <w:pPr>
              <w:widowControl w:val="0"/>
              <w:jc w:val="center"/>
            </w:pPr>
            <w:r w:rsidRPr="00667163">
              <w:t>523,2</w:t>
            </w:r>
          </w:p>
        </w:tc>
        <w:tc>
          <w:tcPr>
            <w:tcW w:w="2129" w:type="dxa"/>
            <w:vAlign w:val="center"/>
          </w:tcPr>
          <w:p w14:paraId="316183C5" w14:textId="77777777" w:rsidR="00667163" w:rsidRPr="00667163" w:rsidRDefault="00667163" w:rsidP="00667163">
            <w:pPr>
              <w:widowControl w:val="0"/>
              <w:jc w:val="center"/>
            </w:pPr>
            <w:r w:rsidRPr="00667163">
              <w:t>35,2</w:t>
            </w:r>
          </w:p>
        </w:tc>
      </w:tr>
      <w:tr w:rsidR="00667163" w:rsidRPr="00667163" w14:paraId="790800D2" w14:textId="77777777" w:rsidTr="00DB3FBA">
        <w:trPr>
          <w:trHeight w:val="340"/>
          <w:jc w:val="center"/>
        </w:trPr>
        <w:tc>
          <w:tcPr>
            <w:tcW w:w="1075" w:type="dxa"/>
            <w:vAlign w:val="center"/>
          </w:tcPr>
          <w:p w14:paraId="42973453" w14:textId="77777777" w:rsidR="00667163" w:rsidRPr="00667163" w:rsidRDefault="00667163" w:rsidP="00667163">
            <w:pPr>
              <w:widowControl w:val="0"/>
              <w:jc w:val="center"/>
              <w:rPr>
                <w:b/>
              </w:rPr>
            </w:pPr>
            <w:r w:rsidRPr="00667163">
              <w:rPr>
                <w:b/>
              </w:rPr>
              <w:t>2016</w:t>
            </w:r>
          </w:p>
        </w:tc>
        <w:tc>
          <w:tcPr>
            <w:tcW w:w="1333" w:type="dxa"/>
            <w:vAlign w:val="center"/>
          </w:tcPr>
          <w:p w14:paraId="3DBF3B1B" w14:textId="77777777" w:rsidR="00667163" w:rsidRPr="00667163" w:rsidRDefault="00667163" w:rsidP="00667163">
            <w:pPr>
              <w:widowControl w:val="0"/>
              <w:jc w:val="center"/>
            </w:pPr>
            <w:r w:rsidRPr="00667163">
              <w:t>27</w:t>
            </w:r>
          </w:p>
        </w:tc>
        <w:tc>
          <w:tcPr>
            <w:tcW w:w="1333" w:type="dxa"/>
            <w:vAlign w:val="center"/>
          </w:tcPr>
          <w:p w14:paraId="6C4B4450" w14:textId="77777777" w:rsidR="00667163" w:rsidRPr="00667163" w:rsidRDefault="00667163" w:rsidP="00667163">
            <w:pPr>
              <w:widowControl w:val="0"/>
              <w:jc w:val="center"/>
            </w:pPr>
            <w:r w:rsidRPr="00667163">
              <w:t>18</w:t>
            </w:r>
          </w:p>
        </w:tc>
        <w:tc>
          <w:tcPr>
            <w:tcW w:w="1544" w:type="dxa"/>
            <w:vAlign w:val="center"/>
          </w:tcPr>
          <w:p w14:paraId="1E88922C" w14:textId="77777777" w:rsidR="00667163" w:rsidRPr="00667163" w:rsidRDefault="00667163" w:rsidP="00667163">
            <w:pPr>
              <w:widowControl w:val="0"/>
              <w:jc w:val="center"/>
            </w:pPr>
            <w:r w:rsidRPr="00667163">
              <w:t>564,4</w:t>
            </w:r>
          </w:p>
        </w:tc>
        <w:tc>
          <w:tcPr>
            <w:tcW w:w="1544" w:type="dxa"/>
            <w:vAlign w:val="center"/>
          </w:tcPr>
          <w:p w14:paraId="785C650B" w14:textId="77777777" w:rsidR="00667163" w:rsidRPr="00667163" w:rsidRDefault="00667163" w:rsidP="00667163">
            <w:pPr>
              <w:widowControl w:val="0"/>
              <w:jc w:val="center"/>
            </w:pPr>
            <w:r w:rsidRPr="00667163">
              <w:t>6,5</w:t>
            </w:r>
          </w:p>
        </w:tc>
        <w:tc>
          <w:tcPr>
            <w:tcW w:w="1104" w:type="dxa"/>
            <w:vAlign w:val="center"/>
          </w:tcPr>
          <w:p w14:paraId="0B9D46A5" w14:textId="77777777" w:rsidR="00667163" w:rsidRPr="00667163" w:rsidRDefault="00667163" w:rsidP="00667163">
            <w:pPr>
              <w:widowControl w:val="0"/>
              <w:jc w:val="center"/>
            </w:pPr>
            <w:r w:rsidRPr="00667163">
              <w:t>531,7</w:t>
            </w:r>
          </w:p>
        </w:tc>
        <w:tc>
          <w:tcPr>
            <w:tcW w:w="2129" w:type="dxa"/>
            <w:vAlign w:val="center"/>
          </w:tcPr>
          <w:p w14:paraId="2BABCDEE" w14:textId="77777777" w:rsidR="00667163" w:rsidRPr="00667163" w:rsidRDefault="00667163" w:rsidP="00667163">
            <w:pPr>
              <w:widowControl w:val="0"/>
              <w:jc w:val="center"/>
            </w:pPr>
            <w:r w:rsidRPr="00667163">
              <w:t>32,7</w:t>
            </w:r>
          </w:p>
        </w:tc>
      </w:tr>
      <w:tr w:rsidR="00667163" w:rsidRPr="00667163" w14:paraId="23FE4AB5" w14:textId="77777777" w:rsidTr="00DB3FBA">
        <w:trPr>
          <w:trHeight w:val="340"/>
          <w:jc w:val="center"/>
        </w:trPr>
        <w:tc>
          <w:tcPr>
            <w:tcW w:w="1075" w:type="dxa"/>
            <w:vAlign w:val="center"/>
          </w:tcPr>
          <w:p w14:paraId="43145E91" w14:textId="77777777" w:rsidR="00667163" w:rsidRPr="00667163" w:rsidRDefault="00667163" w:rsidP="00667163">
            <w:pPr>
              <w:widowControl w:val="0"/>
              <w:jc w:val="center"/>
              <w:rPr>
                <w:b/>
              </w:rPr>
            </w:pPr>
            <w:r w:rsidRPr="00667163">
              <w:rPr>
                <w:b/>
              </w:rPr>
              <w:t>2017</w:t>
            </w:r>
          </w:p>
        </w:tc>
        <w:tc>
          <w:tcPr>
            <w:tcW w:w="1333" w:type="dxa"/>
            <w:vAlign w:val="center"/>
          </w:tcPr>
          <w:p w14:paraId="7F7CB843" w14:textId="77777777" w:rsidR="00667163" w:rsidRPr="00667163" w:rsidRDefault="00667163" w:rsidP="00667163">
            <w:pPr>
              <w:widowControl w:val="0"/>
              <w:jc w:val="center"/>
            </w:pPr>
            <w:r w:rsidRPr="00667163">
              <w:t>29</w:t>
            </w:r>
          </w:p>
        </w:tc>
        <w:tc>
          <w:tcPr>
            <w:tcW w:w="1333" w:type="dxa"/>
            <w:vAlign w:val="center"/>
          </w:tcPr>
          <w:p w14:paraId="6EB5EF81" w14:textId="77777777" w:rsidR="00667163" w:rsidRPr="00667163" w:rsidRDefault="00667163" w:rsidP="00667163">
            <w:pPr>
              <w:widowControl w:val="0"/>
              <w:jc w:val="center"/>
            </w:pPr>
            <w:r w:rsidRPr="00667163">
              <w:t>17</w:t>
            </w:r>
          </w:p>
        </w:tc>
        <w:tc>
          <w:tcPr>
            <w:tcW w:w="1544" w:type="dxa"/>
            <w:vAlign w:val="center"/>
          </w:tcPr>
          <w:p w14:paraId="54B209CB" w14:textId="77777777" w:rsidR="00667163" w:rsidRPr="00667163" w:rsidRDefault="00667163" w:rsidP="00667163">
            <w:pPr>
              <w:widowControl w:val="0"/>
              <w:jc w:val="center"/>
            </w:pPr>
            <w:r w:rsidRPr="00667163">
              <w:t>574,5</w:t>
            </w:r>
          </w:p>
        </w:tc>
        <w:tc>
          <w:tcPr>
            <w:tcW w:w="1544" w:type="dxa"/>
            <w:vAlign w:val="center"/>
          </w:tcPr>
          <w:p w14:paraId="4D2E9A2B" w14:textId="77777777" w:rsidR="00667163" w:rsidRPr="00667163" w:rsidRDefault="00667163" w:rsidP="00667163">
            <w:pPr>
              <w:widowControl w:val="0"/>
              <w:jc w:val="center"/>
            </w:pPr>
            <w:r w:rsidRPr="00667163">
              <w:t>6,6</w:t>
            </w:r>
          </w:p>
        </w:tc>
        <w:tc>
          <w:tcPr>
            <w:tcW w:w="1104" w:type="dxa"/>
            <w:vAlign w:val="center"/>
          </w:tcPr>
          <w:p w14:paraId="0FDD5344" w14:textId="77777777" w:rsidR="00667163" w:rsidRPr="00667163" w:rsidRDefault="00667163" w:rsidP="00667163">
            <w:pPr>
              <w:widowControl w:val="0"/>
              <w:jc w:val="center"/>
            </w:pPr>
            <w:r w:rsidRPr="00667163">
              <w:t>542,8</w:t>
            </w:r>
          </w:p>
        </w:tc>
        <w:tc>
          <w:tcPr>
            <w:tcW w:w="2129" w:type="dxa"/>
            <w:vAlign w:val="center"/>
          </w:tcPr>
          <w:p w14:paraId="38D023E8" w14:textId="77777777" w:rsidR="00667163" w:rsidRPr="00667163" w:rsidRDefault="00667163" w:rsidP="00667163">
            <w:pPr>
              <w:widowControl w:val="0"/>
              <w:jc w:val="center"/>
            </w:pPr>
            <w:r w:rsidRPr="00667163">
              <w:t>31,7</w:t>
            </w:r>
          </w:p>
        </w:tc>
      </w:tr>
      <w:tr w:rsidR="00667163" w:rsidRPr="00667163" w14:paraId="57F334E9" w14:textId="77777777" w:rsidTr="00DB3FBA">
        <w:trPr>
          <w:trHeight w:val="340"/>
          <w:jc w:val="center"/>
        </w:trPr>
        <w:tc>
          <w:tcPr>
            <w:tcW w:w="1075" w:type="dxa"/>
            <w:vAlign w:val="center"/>
          </w:tcPr>
          <w:p w14:paraId="6D84C9E8" w14:textId="77777777" w:rsidR="00667163" w:rsidRPr="00667163" w:rsidRDefault="00667163" w:rsidP="00667163">
            <w:pPr>
              <w:widowControl w:val="0"/>
              <w:jc w:val="center"/>
              <w:rPr>
                <w:b/>
              </w:rPr>
            </w:pPr>
            <w:r w:rsidRPr="00667163">
              <w:rPr>
                <w:b/>
              </w:rPr>
              <w:t>2018</w:t>
            </w:r>
          </w:p>
        </w:tc>
        <w:tc>
          <w:tcPr>
            <w:tcW w:w="1333" w:type="dxa"/>
            <w:vAlign w:val="center"/>
          </w:tcPr>
          <w:p w14:paraId="1A42C66A" w14:textId="77777777" w:rsidR="00667163" w:rsidRPr="00667163" w:rsidRDefault="00667163" w:rsidP="00667163">
            <w:pPr>
              <w:widowControl w:val="0"/>
              <w:jc w:val="center"/>
            </w:pPr>
            <w:r w:rsidRPr="00667163">
              <w:t>29</w:t>
            </w:r>
          </w:p>
        </w:tc>
        <w:tc>
          <w:tcPr>
            <w:tcW w:w="1333" w:type="dxa"/>
            <w:vAlign w:val="center"/>
          </w:tcPr>
          <w:p w14:paraId="0EC2912D" w14:textId="77777777" w:rsidR="00667163" w:rsidRPr="00667163" w:rsidRDefault="00667163" w:rsidP="00667163">
            <w:pPr>
              <w:widowControl w:val="0"/>
              <w:jc w:val="center"/>
            </w:pPr>
            <w:r w:rsidRPr="00667163">
              <w:t>15</w:t>
            </w:r>
          </w:p>
        </w:tc>
        <w:tc>
          <w:tcPr>
            <w:tcW w:w="1544" w:type="dxa"/>
            <w:vAlign w:val="center"/>
          </w:tcPr>
          <w:p w14:paraId="59481575" w14:textId="77777777" w:rsidR="00667163" w:rsidRPr="00667163" w:rsidRDefault="00667163" w:rsidP="00667163">
            <w:pPr>
              <w:widowControl w:val="0"/>
              <w:jc w:val="center"/>
            </w:pPr>
            <w:r w:rsidRPr="00667163">
              <w:t>570,7</w:t>
            </w:r>
          </w:p>
        </w:tc>
        <w:tc>
          <w:tcPr>
            <w:tcW w:w="1544" w:type="dxa"/>
            <w:vAlign w:val="center"/>
          </w:tcPr>
          <w:p w14:paraId="3D6C067E" w14:textId="77777777" w:rsidR="00667163" w:rsidRPr="00667163" w:rsidRDefault="00667163" w:rsidP="00667163">
            <w:pPr>
              <w:widowControl w:val="0"/>
              <w:jc w:val="center"/>
            </w:pPr>
            <w:r w:rsidRPr="00667163">
              <w:t>6,6</w:t>
            </w:r>
          </w:p>
        </w:tc>
        <w:tc>
          <w:tcPr>
            <w:tcW w:w="1104" w:type="dxa"/>
            <w:vAlign w:val="center"/>
          </w:tcPr>
          <w:p w14:paraId="7441D335" w14:textId="77777777" w:rsidR="00667163" w:rsidRPr="00667163" w:rsidRDefault="00667163" w:rsidP="00667163">
            <w:pPr>
              <w:widowControl w:val="0"/>
              <w:jc w:val="center"/>
            </w:pPr>
            <w:r w:rsidRPr="00667163">
              <w:t>543,7</w:t>
            </w:r>
          </w:p>
        </w:tc>
        <w:tc>
          <w:tcPr>
            <w:tcW w:w="2129" w:type="dxa"/>
            <w:vAlign w:val="center"/>
          </w:tcPr>
          <w:p w14:paraId="1C508461" w14:textId="77777777" w:rsidR="00667163" w:rsidRPr="00667163" w:rsidRDefault="00667163" w:rsidP="00667163">
            <w:pPr>
              <w:widowControl w:val="0"/>
              <w:jc w:val="center"/>
            </w:pPr>
            <w:r w:rsidRPr="00667163">
              <w:t>27,0</w:t>
            </w:r>
          </w:p>
        </w:tc>
      </w:tr>
    </w:tbl>
    <w:p w14:paraId="2841A6E9" w14:textId="32701464" w:rsidR="00667163" w:rsidRPr="00667163" w:rsidRDefault="00667163" w:rsidP="00667163">
      <w:pPr>
        <w:keepNext/>
        <w:keepLines/>
        <w:suppressAutoHyphens/>
        <w:spacing w:after="0" w:line="240" w:lineRule="auto"/>
        <w:jc w:val="both"/>
        <w:outlineLvl w:val="3"/>
        <w:rPr>
          <w:rFonts w:eastAsia="Times New Roman" w:cs="Times New Roman"/>
          <w:i/>
          <w:iCs/>
          <w:sz w:val="20"/>
        </w:rPr>
      </w:pPr>
      <w:r w:rsidRPr="00667163">
        <w:rPr>
          <w:rFonts w:eastAsia="Times New Roman" w:cs="Times New Roman"/>
          <w:i/>
          <w:iCs/>
          <w:sz w:val="20"/>
        </w:rPr>
        <w:t xml:space="preserve">Źródło: </w:t>
      </w:r>
      <w:bookmarkStart w:id="109" w:name="_Hlk55807457"/>
      <w:r w:rsidRPr="00667163">
        <w:rPr>
          <w:rFonts w:eastAsia="Times New Roman" w:cs="Times New Roman"/>
          <w:i/>
          <w:iCs/>
          <w:sz w:val="20"/>
        </w:rPr>
        <w:t>opracowanie własne na podstawie</w:t>
      </w:r>
      <w:bookmarkEnd w:id="109"/>
      <w:r w:rsidRPr="00667163">
        <w:rPr>
          <w:rFonts w:eastAsia="Times New Roman" w:cs="Times New Roman"/>
          <w:i/>
          <w:iCs/>
          <w:sz w:val="20"/>
        </w:rPr>
        <w:t xml:space="preserve"> danych Urzędu Statystycznego, roczniki statystyczne pt. „Województwo Kujawsko – Pomorskie - Podregiony, Powiaty, Gminy” rok 2016, 2017, 2018 i 2019</w:t>
      </w:r>
      <w:r>
        <w:rPr>
          <w:rFonts w:eastAsia="Times New Roman" w:cs="Times New Roman"/>
          <w:i/>
          <w:iCs/>
          <w:sz w:val="20"/>
        </w:rPr>
        <w:t>.</w:t>
      </w:r>
    </w:p>
    <w:p w14:paraId="1802EDCE" w14:textId="106E11E8" w:rsidR="00667163" w:rsidRDefault="00667163" w:rsidP="001279E9">
      <w:pPr>
        <w:spacing w:after="0" w:line="360" w:lineRule="auto"/>
        <w:jc w:val="both"/>
      </w:pPr>
    </w:p>
    <w:p w14:paraId="60A585A7" w14:textId="77777777" w:rsidR="00667163" w:rsidRPr="00667163" w:rsidRDefault="00667163" w:rsidP="00667163">
      <w:pPr>
        <w:keepNext/>
        <w:keepLines/>
        <w:suppressAutoHyphens/>
        <w:spacing w:before="120" w:after="120" w:line="360" w:lineRule="auto"/>
        <w:jc w:val="both"/>
        <w:outlineLvl w:val="1"/>
        <w:rPr>
          <w:rFonts w:eastAsiaTheme="majorEastAsia" w:cstheme="majorBidi"/>
          <w:b/>
          <w:sz w:val="25"/>
          <w:szCs w:val="26"/>
        </w:rPr>
      </w:pPr>
      <w:bookmarkStart w:id="110" w:name="_Toc444770098"/>
      <w:bookmarkStart w:id="111" w:name="_Toc444769597"/>
      <w:bookmarkStart w:id="112" w:name="_Toc444691315"/>
      <w:bookmarkStart w:id="113" w:name="_Toc441834815"/>
      <w:bookmarkStart w:id="114" w:name="_Toc441834539"/>
      <w:bookmarkStart w:id="115" w:name="_Toc441667866"/>
      <w:r w:rsidRPr="00667163">
        <w:rPr>
          <w:rFonts w:eastAsiaTheme="majorEastAsia" w:cstheme="majorBidi"/>
          <w:b/>
          <w:sz w:val="25"/>
          <w:szCs w:val="26"/>
        </w:rPr>
        <w:t>3.10 Kultura, sport i rekreacja</w:t>
      </w:r>
      <w:bookmarkEnd w:id="110"/>
      <w:bookmarkEnd w:id="111"/>
      <w:bookmarkEnd w:id="112"/>
      <w:bookmarkEnd w:id="113"/>
      <w:bookmarkEnd w:id="114"/>
      <w:bookmarkEnd w:id="115"/>
    </w:p>
    <w:p w14:paraId="4905498F" w14:textId="77777777" w:rsidR="00667163" w:rsidRPr="00667163" w:rsidRDefault="00667163" w:rsidP="00667163">
      <w:pPr>
        <w:spacing w:after="0" w:line="360" w:lineRule="auto"/>
        <w:ind w:firstLine="709"/>
        <w:jc w:val="both"/>
        <w:rPr>
          <w:color w:val="000000"/>
        </w:rPr>
      </w:pPr>
      <w:r w:rsidRPr="00667163">
        <w:rPr>
          <w:color w:val="000000"/>
        </w:rPr>
        <w:t xml:space="preserve">O atrakcyjności terenu powiatu w szczególnym stopniu decydują walory krajobrazowe i pamiątki historii. Można uznać, iż w tym wymiarze zaletą powiatu stała się również nie do końca rozwinięta infrastruktura gospodarczo – przemysłowa. Dzięki temu swoją naturalność zachowały lasy i wody. Daje to dużą możliwość dla społeczności lokalnej oraz władz samorządowych w zakresie rozwoju infrastruktury, szczególnie turystycznej opartej o naturalne środowisko. Zabytki architektury od stuleci wplecione w pejzaż </w:t>
      </w:r>
      <w:proofErr w:type="spellStart"/>
      <w:r w:rsidRPr="00667163">
        <w:rPr>
          <w:color w:val="000000"/>
        </w:rPr>
        <w:t>Krajny</w:t>
      </w:r>
      <w:proofErr w:type="spellEnd"/>
      <w:r w:rsidRPr="00667163">
        <w:rPr>
          <w:color w:val="000000"/>
        </w:rPr>
        <w:t xml:space="preserve"> i Pałuk mogą nadal służyć jako przykład budownictwa regionalnego.</w:t>
      </w:r>
    </w:p>
    <w:p w14:paraId="723028C9" w14:textId="77777777" w:rsidR="00667163" w:rsidRPr="00667163" w:rsidRDefault="00667163" w:rsidP="00667163">
      <w:pPr>
        <w:spacing w:after="0" w:line="360" w:lineRule="auto"/>
        <w:ind w:firstLine="708"/>
        <w:jc w:val="both"/>
        <w:rPr>
          <w:color w:val="000000"/>
        </w:rPr>
      </w:pPr>
      <w:r w:rsidRPr="00667163">
        <w:rPr>
          <w:color w:val="000000"/>
        </w:rPr>
        <w:t xml:space="preserve">Powiat Nakielski usytuowany jest na terenie dwóch malowniczych krain historycznych </w:t>
      </w:r>
      <w:proofErr w:type="spellStart"/>
      <w:r w:rsidRPr="00667163">
        <w:rPr>
          <w:color w:val="000000"/>
        </w:rPr>
        <w:t>Krajny</w:t>
      </w:r>
      <w:proofErr w:type="spellEnd"/>
      <w:r w:rsidRPr="00667163">
        <w:rPr>
          <w:color w:val="000000"/>
        </w:rPr>
        <w:t xml:space="preserve"> oraz Pałuk. O atrakcyjności regionu decydują jego zasoby i walory przyrodnicze oraz krajobrazowe, a także przenikające się wzorce i wartości kulturowe. Na obszarze powiatu panuje klimat sprzyjający turystyce i rekreacji, a także przedsiębiorczości gospodarczej i rozwoju rolnictwa. W powiecie </w:t>
      </w:r>
      <w:r w:rsidRPr="00667163">
        <w:rPr>
          <w:rFonts w:eastAsia="Calibri"/>
          <w:color w:val="000000"/>
        </w:rPr>
        <w:t xml:space="preserve">znajdują </w:t>
      </w:r>
      <w:r w:rsidRPr="00667163">
        <w:rPr>
          <w:rFonts w:eastAsia="Calibri"/>
          <w:color w:val="000000"/>
        </w:rPr>
        <w:lastRenderedPageBreak/>
        <w:t>się</w:t>
      </w:r>
      <w:r w:rsidRPr="00667163">
        <w:rPr>
          <w:color w:val="000000"/>
        </w:rPr>
        <w:t xml:space="preserve"> liczne zespoły pałacowo – parkowe, zabytki sakralne, malownicze parki podworskie, doliny rzeczne zamieszkane przez różne gatunki ptactwa oraz wiele odmian drzew i roślin.</w:t>
      </w:r>
    </w:p>
    <w:p w14:paraId="3C999816" w14:textId="77777777" w:rsidR="00667163" w:rsidRPr="00667163" w:rsidRDefault="00667163" w:rsidP="00667163">
      <w:pPr>
        <w:spacing w:after="0" w:line="360" w:lineRule="auto"/>
        <w:jc w:val="both"/>
        <w:rPr>
          <w:color w:val="FF4000"/>
        </w:rPr>
      </w:pPr>
      <w:r w:rsidRPr="00667163">
        <w:rPr>
          <w:color w:val="FF4000"/>
        </w:rPr>
        <w:tab/>
      </w:r>
      <w:r w:rsidRPr="00667163">
        <w:rPr>
          <w:color w:val="000000"/>
        </w:rPr>
        <w:t xml:space="preserve">Dolina Noteci to obszar o powierzchni 50532 ha, na którym można korzystać z oferty turystyki aktywnej (szlaków wodnych, pieszych i rowerowych). </w:t>
      </w:r>
    </w:p>
    <w:p w14:paraId="6B6C6193" w14:textId="453462BB" w:rsidR="00667163" w:rsidRPr="00667163" w:rsidRDefault="00667163" w:rsidP="00667163">
      <w:pPr>
        <w:spacing w:after="0" w:line="360" w:lineRule="auto"/>
        <w:jc w:val="both"/>
        <w:rPr>
          <w:color w:val="FF4000"/>
        </w:rPr>
      </w:pPr>
      <w:r w:rsidRPr="00667163">
        <w:rPr>
          <w:color w:val="FF4000"/>
        </w:rPr>
        <w:tab/>
      </w:r>
      <w:r w:rsidRPr="00667163">
        <w:rPr>
          <w:color w:val="000000"/>
        </w:rPr>
        <w:t xml:space="preserve">Gmina Sadki posiada dużą wartość kulturową, jako zespół ukształtowany na zasadach ciągłości kulturowej, w oparciu o zachowany średniowieczny układ lokacyjny, wypełniony obiektami zabytkowymi i zespołami z różnych okresów historycznych. Zasoby kulturowe podnoszą atrakcyjność gminy, są także istotne dla rozwoju społeczno-gospodarczego, zwłaszcza w kontekście położenia na terenach o wysokich walorach krajobrazu przyrodniczego i kulturowego. Stan zabytków gminy Sadki </w:t>
      </w:r>
      <w:r w:rsidRPr="00667163">
        <w:rPr>
          <w:rFonts w:eastAsia="Calibri"/>
          <w:color w:val="000000"/>
        </w:rPr>
        <w:t>(stan na 12.2017r.)</w:t>
      </w:r>
      <w:r w:rsidRPr="00667163">
        <w:rPr>
          <w:color w:val="000000"/>
        </w:rPr>
        <w:t xml:space="preserve"> według danych wojewódzkiego konserwatora zabytków to 70 zabytków ruchomych, </w:t>
      </w:r>
      <w:r w:rsidRPr="00667163">
        <w:rPr>
          <w:rFonts w:eastAsia="Calibri"/>
          <w:color w:val="000000"/>
        </w:rPr>
        <w:t xml:space="preserve">130 </w:t>
      </w:r>
      <w:r w:rsidRPr="00667163">
        <w:rPr>
          <w:color w:val="000000"/>
        </w:rPr>
        <w:t> zabytk</w:t>
      </w:r>
      <w:r w:rsidRPr="00667163">
        <w:rPr>
          <w:rFonts w:eastAsia="Calibri"/>
          <w:color w:val="000000"/>
        </w:rPr>
        <w:t>ów</w:t>
      </w:r>
      <w:r w:rsidRPr="00667163">
        <w:rPr>
          <w:color w:val="000000"/>
        </w:rPr>
        <w:t xml:space="preserve"> nieruchom</w:t>
      </w:r>
      <w:r w:rsidRPr="00667163">
        <w:rPr>
          <w:rFonts w:eastAsia="Calibri"/>
          <w:color w:val="000000"/>
        </w:rPr>
        <w:t>ych</w:t>
      </w:r>
      <w:r w:rsidRPr="00667163">
        <w:rPr>
          <w:color w:val="000000"/>
        </w:rPr>
        <w:t xml:space="preserve"> oraz 447 zabytków archeologicznych, przy czym niektóre stanowiska mogą już nie istnieć. </w:t>
      </w:r>
      <w:r w:rsidRPr="00667163">
        <w:rPr>
          <w:rFonts w:eastAsia="Calibri"/>
          <w:color w:val="000000"/>
        </w:rPr>
        <w:t>Przy</w:t>
      </w:r>
      <w:r w:rsidRPr="00667163">
        <w:rPr>
          <w:color w:val="000000"/>
        </w:rPr>
        <w:t xml:space="preserve"> Gminnym Ośrod</w:t>
      </w:r>
      <w:r w:rsidRPr="00667163">
        <w:rPr>
          <w:rFonts w:eastAsia="Calibri"/>
          <w:color w:val="000000"/>
        </w:rPr>
        <w:t>ku</w:t>
      </w:r>
      <w:r w:rsidRPr="00667163">
        <w:rPr>
          <w:color w:val="000000"/>
        </w:rPr>
        <w:t xml:space="preserve"> Kultury w Sadkach funkcjonują zespoły folklorystyczne, organiz</w:t>
      </w:r>
      <w:r w:rsidRPr="00667163">
        <w:rPr>
          <w:rFonts w:eastAsia="Calibri"/>
          <w:color w:val="000000"/>
        </w:rPr>
        <w:t xml:space="preserve">owane są </w:t>
      </w:r>
      <w:r w:rsidRPr="00667163">
        <w:rPr>
          <w:color w:val="000000"/>
        </w:rPr>
        <w:t xml:space="preserve">zajęcia </w:t>
      </w:r>
      <w:r w:rsidRPr="00667163">
        <w:rPr>
          <w:rFonts w:eastAsia="Calibri"/>
          <w:color w:val="000000"/>
        </w:rPr>
        <w:t>kulturalne</w:t>
      </w:r>
      <w:r w:rsidRPr="00667163">
        <w:rPr>
          <w:color w:val="000000"/>
        </w:rPr>
        <w:t xml:space="preserve">, rekreacyjne. W struktury Gminnego Ośrodka Kultury weszło Centrum Kształcenia w Dębowie </w:t>
      </w:r>
      <w:r w:rsidRPr="00667163">
        <w:rPr>
          <w:rFonts w:eastAsia="Calibri"/>
          <w:color w:val="000000"/>
        </w:rPr>
        <w:t xml:space="preserve">będące placówką o charakterze oświatowym </w:t>
      </w:r>
      <w:r w:rsidR="00DB3FBA">
        <w:rPr>
          <w:rFonts w:eastAsia="Calibri"/>
          <w:color w:val="000000"/>
        </w:rPr>
        <w:br/>
      </w:r>
      <w:r w:rsidRPr="00667163">
        <w:rPr>
          <w:rFonts w:eastAsia="Calibri"/>
          <w:color w:val="000000"/>
        </w:rPr>
        <w:t xml:space="preserve">i kulturalno-rozrywkowym. Propagowaniem kultury zajmuje się także Gminna Biblioteka Publiczna </w:t>
      </w:r>
      <w:r w:rsidR="00DB3FBA">
        <w:rPr>
          <w:rFonts w:eastAsia="Calibri"/>
          <w:color w:val="000000"/>
        </w:rPr>
        <w:br/>
      </w:r>
      <w:r w:rsidRPr="00667163">
        <w:rPr>
          <w:rFonts w:eastAsia="Calibri"/>
          <w:color w:val="000000"/>
        </w:rPr>
        <w:t xml:space="preserve">w Sadkach z filią w Dębowie i Radziczu. Świetlice wiejskie znajdują się w Łodzi, Śmielinie, Bninie, Jadwiżynie, Mrozowie, Liszkówku, Dębowie, Radziczu, Kraczkach, Dębionku, </w:t>
      </w:r>
      <w:proofErr w:type="spellStart"/>
      <w:r w:rsidRPr="00667163">
        <w:rPr>
          <w:rFonts w:eastAsia="Calibri"/>
          <w:color w:val="000000"/>
        </w:rPr>
        <w:t>Samostrzelu</w:t>
      </w:r>
      <w:proofErr w:type="spellEnd"/>
      <w:r w:rsidRPr="00667163">
        <w:rPr>
          <w:color w:val="000000"/>
          <w:vertAlign w:val="superscript"/>
        </w:rPr>
        <w:footnoteReference w:id="17"/>
      </w:r>
      <w:r w:rsidRPr="00667163">
        <w:rPr>
          <w:color w:val="000000"/>
        </w:rPr>
        <w:t xml:space="preserve">. </w:t>
      </w:r>
    </w:p>
    <w:p w14:paraId="37E83F96" w14:textId="77777777" w:rsidR="00667163" w:rsidRPr="00667163" w:rsidRDefault="00667163" w:rsidP="00667163">
      <w:pPr>
        <w:spacing w:after="0" w:line="360" w:lineRule="auto"/>
        <w:ind w:firstLine="708"/>
        <w:jc w:val="both"/>
        <w:rPr>
          <w:color w:val="000000"/>
        </w:rPr>
      </w:pPr>
      <w:r w:rsidRPr="00667163">
        <w:rPr>
          <w:color w:val="000000"/>
        </w:rPr>
        <w:t xml:space="preserve">Walory krajobrazowe Gminy Szubin pozwoliły na wyróżnienie w jej granicach tzw. ,,Obszaru Chronionego Krajobrazu Jezior </w:t>
      </w:r>
      <w:proofErr w:type="spellStart"/>
      <w:r w:rsidRPr="00667163">
        <w:rPr>
          <w:color w:val="000000"/>
        </w:rPr>
        <w:t>Żędowskich</w:t>
      </w:r>
      <w:proofErr w:type="spellEnd"/>
      <w:r w:rsidRPr="00667163">
        <w:rPr>
          <w:color w:val="000000"/>
        </w:rPr>
        <w:t xml:space="preserve">” obejmującego ciąg jezior położonych w części rzeki Gąsawki. Na terenie Nadleśnictwa Szubin znajduje się 49 pomników przyrody. Wśród instytucji propagujących kulturę oraz tradycję należy wymienić Muzeum Ziemi Szubińskiej im. Zenona Erdmanna, Rejonową Bibliotekę Publiczną, Szubiński Dom Kultury oraz liczne świetlice wiejskie. </w:t>
      </w:r>
      <w:r w:rsidRPr="00667163">
        <w:rPr>
          <w:rFonts w:eastAsia="Calibri"/>
          <w:color w:val="000000"/>
        </w:rPr>
        <w:t>Baza sportowo rekreacyjna obejmuje:</w:t>
      </w:r>
      <w:r w:rsidRPr="00667163">
        <w:rPr>
          <w:color w:val="000000"/>
        </w:rPr>
        <w:t xml:space="preserve"> halę widowiskowo – sportową w Szubinie, </w:t>
      </w:r>
      <w:proofErr w:type="spellStart"/>
      <w:r w:rsidRPr="00667163">
        <w:rPr>
          <w:color w:val="000000"/>
        </w:rPr>
        <w:t>skatepark</w:t>
      </w:r>
      <w:proofErr w:type="spellEnd"/>
      <w:r w:rsidRPr="00667163">
        <w:rPr>
          <w:color w:val="000000"/>
        </w:rPr>
        <w:t xml:space="preserve"> w Szubinie stadion miejski w Szubinie, boiska „Orlik”, boiska wielofunkcyjne, sale gimnastyczne, siłownie zewnętrzne. Na terenie gminy znajdują się także liczne zespoły zabytkowe oraz schrony sprzed II wojny światowej. Kąpielisko w Wąsoszu</w:t>
      </w:r>
      <w:r w:rsidRPr="00667163">
        <w:rPr>
          <w:rFonts w:eastAsia="Calibri"/>
          <w:color w:val="000000"/>
        </w:rPr>
        <w:t xml:space="preserve"> to jedno</w:t>
      </w:r>
      <w:r w:rsidRPr="00667163">
        <w:rPr>
          <w:color w:val="000000"/>
        </w:rPr>
        <w:t xml:space="preserve"> z najczystszych akwenów w rejonie. A ścieżki edukacyjne, rowerowe i trasy kajakowe zachęcają do czynnego spędzania wolnego czasu</w:t>
      </w:r>
      <w:r w:rsidRPr="00667163">
        <w:rPr>
          <w:color w:val="000000"/>
          <w:vertAlign w:val="superscript"/>
        </w:rPr>
        <w:footnoteReference w:id="18"/>
      </w:r>
      <w:r w:rsidRPr="00667163">
        <w:rPr>
          <w:color w:val="000000"/>
        </w:rPr>
        <w:t xml:space="preserve">. </w:t>
      </w:r>
    </w:p>
    <w:p w14:paraId="7B65A0BA" w14:textId="05BC7428" w:rsidR="001C2A8F" w:rsidRPr="001C2A8F" w:rsidRDefault="001C2A8F" w:rsidP="001C2A8F">
      <w:pPr>
        <w:spacing w:after="0" w:line="360" w:lineRule="auto"/>
        <w:jc w:val="both"/>
      </w:pPr>
      <w:r w:rsidRPr="001C2A8F">
        <w:t xml:space="preserve">Miasto i gmina Kcynia są atrakcyjne turystycznie głównie ze względu na zabytki sakralne. Ponadto występują liczne dworki otoczone pięknymi parkami oraz zespoły pałacowe. Na terenie gminy Kcynia znajdują się m. in. domy o konstrukcji szachulcowo - drewnianej oraz glinianej, młyn wodny, pomniki przyrody, schrony obronne konstrukcji żelbetonowej z okresu II wojny światowej, miejsca pamięci. </w:t>
      </w:r>
      <w:r w:rsidR="00DB3FBA">
        <w:br/>
      </w:r>
      <w:r w:rsidRPr="001C2A8F">
        <w:t xml:space="preserve">W jednym z dworków mieści się Gminne Centrum Kultury i Biblioteki im. Klary </w:t>
      </w:r>
      <w:proofErr w:type="spellStart"/>
      <w:r w:rsidRPr="001C2A8F">
        <w:t>Prillowej</w:t>
      </w:r>
      <w:proofErr w:type="spellEnd"/>
      <w:r w:rsidRPr="001C2A8F">
        <w:t xml:space="preserve"> w Kcynii mające na celu bardziej efektywne zaspokajanie potrzeb wspólnoty samorządowej w sferze kulturalnej oraz </w:t>
      </w:r>
      <w:r w:rsidRPr="001C2A8F">
        <w:lastRenderedPageBreak/>
        <w:t xml:space="preserve">działalności kulturalnej. Gminne Centrum Kultury i Biblioteki prowadzi szereg kół zainteresowań, w tym Zespół Regionalny „Pałuki”. Ponadto przy Ochotniczej Straży Pożarnej działa Orkiestra Dęta. Na terenie gminy znajduje się </w:t>
      </w:r>
      <w:r w:rsidRPr="001C2A8F">
        <w:rPr>
          <w:rFonts w:eastAsia="Calibri"/>
        </w:rPr>
        <w:t>sale</w:t>
      </w:r>
      <w:r w:rsidRPr="001C2A8F">
        <w:t xml:space="preserve"> gimnastyczn</w:t>
      </w:r>
      <w:r w:rsidRPr="001C2A8F">
        <w:rPr>
          <w:rFonts w:eastAsia="Calibri"/>
        </w:rPr>
        <w:t>e</w:t>
      </w:r>
      <w:r w:rsidRPr="001C2A8F">
        <w:t xml:space="preserve"> przy placówkach oświatowych, </w:t>
      </w:r>
      <w:r w:rsidRPr="001C2A8F">
        <w:rPr>
          <w:rFonts w:eastAsia="Calibri"/>
        </w:rPr>
        <w:t>boiska</w:t>
      </w:r>
      <w:r w:rsidRPr="001C2A8F">
        <w:t xml:space="preserve"> sportow</w:t>
      </w:r>
      <w:r w:rsidRPr="001C2A8F">
        <w:rPr>
          <w:rFonts w:eastAsia="Calibri"/>
        </w:rPr>
        <w:t>e</w:t>
      </w:r>
      <w:r w:rsidRPr="001C2A8F">
        <w:t xml:space="preserve">, kompleks sportowo - rehabilitacyjny w Kcynii oraz 2 stadiony. Ponadto na terenie Gminy Kcynia </w:t>
      </w:r>
      <w:r w:rsidRPr="001C2A8F">
        <w:rPr>
          <w:rFonts w:eastAsia="Calibri"/>
        </w:rPr>
        <w:t>działają</w:t>
      </w:r>
      <w:r w:rsidRPr="001C2A8F">
        <w:t xml:space="preserve"> klub</w:t>
      </w:r>
      <w:r w:rsidRPr="001C2A8F">
        <w:rPr>
          <w:rFonts w:eastAsia="Calibri"/>
        </w:rPr>
        <w:t>y</w:t>
      </w:r>
      <w:r w:rsidRPr="001C2A8F">
        <w:t xml:space="preserve"> sportow</w:t>
      </w:r>
      <w:r w:rsidRPr="001C2A8F">
        <w:rPr>
          <w:rFonts w:eastAsia="Calibri"/>
        </w:rPr>
        <w:t>e</w:t>
      </w:r>
      <w:r w:rsidRPr="001C2A8F">
        <w:rPr>
          <w:vertAlign w:val="superscript"/>
        </w:rPr>
        <w:footnoteReference w:id="19"/>
      </w:r>
      <w:r w:rsidRPr="001C2A8F">
        <w:t>.</w:t>
      </w:r>
    </w:p>
    <w:p w14:paraId="7B7C7E96" w14:textId="77777777" w:rsidR="001C2A8F" w:rsidRPr="001C2A8F" w:rsidRDefault="001C2A8F" w:rsidP="001C2A8F">
      <w:pPr>
        <w:spacing w:after="0" w:line="360" w:lineRule="auto"/>
        <w:jc w:val="both"/>
        <w:rPr>
          <w:color w:val="000000"/>
        </w:rPr>
      </w:pPr>
      <w:r w:rsidRPr="001C2A8F">
        <w:rPr>
          <w:color w:val="000000"/>
        </w:rPr>
        <w:t>Gmina Mrocza posiada duże walory turystyczne wynikające z korzystnego usytuowania w </w:t>
      </w:r>
      <w:proofErr w:type="spellStart"/>
      <w:r w:rsidRPr="001C2A8F">
        <w:rPr>
          <w:color w:val="000000"/>
        </w:rPr>
        <w:t>mezoregionie</w:t>
      </w:r>
      <w:proofErr w:type="spellEnd"/>
      <w:r w:rsidRPr="001C2A8F">
        <w:rPr>
          <w:color w:val="000000"/>
        </w:rPr>
        <w:t xml:space="preserve"> Pojezierza Krajeńskiego. Obszar gminy przecinają dwie rzeczki Rokitka i Orla. Na terenie gminy jest 21 jezior, w tym rezerwat przyrody Jezioro Wieleckie chroniący rzadkie gatunki ptaków. Potwierdzeniem walorów przyrodniczych oraz wartości historycznych i kulturowych było włączenie północnej części gminy do Krajeńskiego Parku Krajobrazowego. Na rzecz kultury działa Miejsko - Gminny Ośrodek Kultury i Rekreacji w Mroczy. W strukturze Miejsko – Gminnego Ośrodka Kultury i Rekreacji w Mroczy znajduje się Ośrodek Przygotowań Olimpijskich, </w:t>
      </w:r>
      <w:r w:rsidRPr="001C2A8F">
        <w:rPr>
          <w:rFonts w:eastAsia="Calibri"/>
          <w:color w:val="000000"/>
        </w:rPr>
        <w:t xml:space="preserve">Sala </w:t>
      </w:r>
      <w:r w:rsidRPr="001C2A8F">
        <w:rPr>
          <w:color w:val="000000"/>
        </w:rPr>
        <w:t xml:space="preserve">Widowiskowa,  </w:t>
      </w:r>
      <w:r w:rsidRPr="001C2A8F">
        <w:rPr>
          <w:rFonts w:eastAsia="Calibri"/>
          <w:color w:val="000000"/>
        </w:rPr>
        <w:t>Wiejski Dom Kultury w Witosławiu</w:t>
      </w:r>
      <w:r w:rsidRPr="001C2A8F">
        <w:rPr>
          <w:color w:val="000000"/>
        </w:rPr>
        <w:t>, Ośrodek Hotelowo – Rekreacyjny ze stadionem miejskim, Hala Widowiskowa oraz 12 świetlic wiejskich. Świetlice wiejskie jako centra kultury są miejscem organizacji czasu wolnego dla dzieci i młodzieży oraz miejscem spotkań i zebrań starszych mieszkańców wsi</w:t>
      </w:r>
      <w:r w:rsidRPr="001C2A8F">
        <w:rPr>
          <w:color w:val="000000"/>
          <w:vertAlign w:val="superscript"/>
        </w:rPr>
        <w:footnoteReference w:id="20"/>
      </w:r>
      <w:r w:rsidRPr="001C2A8F">
        <w:rPr>
          <w:color w:val="000000"/>
        </w:rPr>
        <w:t>.</w:t>
      </w:r>
    </w:p>
    <w:p w14:paraId="69B1AF78" w14:textId="443702CC" w:rsidR="00667163" w:rsidRDefault="001C2A8F" w:rsidP="001C2A8F">
      <w:pPr>
        <w:spacing w:after="0" w:line="360" w:lineRule="auto"/>
        <w:jc w:val="both"/>
      </w:pPr>
      <w:r w:rsidRPr="001C2A8F">
        <w:rPr>
          <w:color w:val="000000"/>
        </w:rPr>
        <w:tab/>
      </w:r>
      <w:r w:rsidRPr="001C2A8F">
        <w:rPr>
          <w:rFonts w:eastAsia="Times New Roman" w:cs="Times New Roman"/>
          <w:color w:val="000000"/>
          <w:lang w:eastAsia="pl-PL"/>
        </w:rPr>
        <w:t xml:space="preserve">Gmina Nakło nad Notecią leży na ziemi nadnoteckiej, zwanej </w:t>
      </w:r>
      <w:proofErr w:type="spellStart"/>
      <w:r w:rsidRPr="001C2A8F">
        <w:rPr>
          <w:rFonts w:eastAsia="Times New Roman" w:cs="Times New Roman"/>
          <w:color w:val="000000"/>
          <w:lang w:eastAsia="pl-PL"/>
        </w:rPr>
        <w:t>Krajną</w:t>
      </w:r>
      <w:proofErr w:type="spellEnd"/>
      <w:r w:rsidRPr="001C2A8F">
        <w:rPr>
          <w:rFonts w:eastAsia="Times New Roman" w:cs="Times New Roman"/>
          <w:color w:val="000000"/>
          <w:lang w:eastAsia="pl-PL"/>
        </w:rPr>
        <w:t xml:space="preserve">. Zabytki architektury w Nakle stanowią domy z przełomu XVIII i XIX w. oraz spichlerze, gdzie w jednym z nich mieści się Muzeum Ziemi Krajeńskiej. Na terenie gminy pośród miejsc atrakcyjnych turystycznie wymienić można zespoły dworsko – parkowe oraz pałace. Na terenie gminy znajdują się rezerwaty, które wchodzą w skład obszaru „Natura 2000” oraz liczne pomniki przyrody. W okolicach Nakła nad Notecią </w:t>
      </w:r>
      <w:r w:rsidRPr="001C2A8F">
        <w:rPr>
          <w:rFonts w:eastAsia="Times New Roman" w:cs="Times New Roman"/>
          <w:bCs/>
          <w:color w:val="000000"/>
          <w:lang w:eastAsia="pl-PL"/>
        </w:rPr>
        <w:t xml:space="preserve">z uwagi na niezwykłe walory krajobrazowe, przyrodnicze i dziedzictwo kulturowe </w:t>
      </w:r>
      <w:r w:rsidRPr="001C2A8F">
        <w:rPr>
          <w:rFonts w:eastAsia="Times New Roman" w:cs="Times New Roman"/>
          <w:color w:val="000000"/>
          <w:lang w:eastAsia="pl-PL"/>
        </w:rPr>
        <w:t xml:space="preserve">powstała </w:t>
      </w:r>
      <w:r w:rsidRPr="001C2A8F">
        <w:rPr>
          <w:rFonts w:eastAsia="Times New Roman" w:cs="Times New Roman"/>
          <w:bCs/>
          <w:color w:val="000000"/>
          <w:lang w:eastAsia="pl-PL"/>
        </w:rPr>
        <w:t xml:space="preserve">ścieżka dydaktyczna na trasie Występ – Potulice – Chobielin Młyn. </w:t>
      </w:r>
      <w:r w:rsidRPr="001C2A8F">
        <w:rPr>
          <w:rFonts w:eastAsia="Times New Roman" w:cs="Times New Roman"/>
          <w:color w:val="000000"/>
          <w:lang w:eastAsia="pl-PL"/>
        </w:rPr>
        <w:t xml:space="preserve">Położenie miasta nad traktem wodnym sprzyja rozwojowi turystyki i sportów wodnych. </w:t>
      </w:r>
      <w:r w:rsidRPr="001C2A8F">
        <w:rPr>
          <w:color w:val="000000"/>
        </w:rPr>
        <w:t xml:space="preserve">Dodatkowo w Nakle nad Notecią znajduje się Przystań Wodna Powiat Nakielski na rzece Noteć. </w:t>
      </w:r>
      <w:r w:rsidRPr="001C2A8F">
        <w:rPr>
          <w:rFonts w:eastAsia="Times New Roman" w:cs="Times New Roman"/>
          <w:color w:val="000000"/>
          <w:lang w:eastAsia="pl-PL"/>
        </w:rPr>
        <w:t>N</w:t>
      </w:r>
      <w:r w:rsidRPr="001C2A8F">
        <w:rPr>
          <w:color w:val="000000"/>
        </w:rPr>
        <w:t xml:space="preserve">a terenie gminy wyróżnić można Muzeum Ziemi Krajeńskiej, w którym można m. in. obejrzeć zabytki związane z historią Nakła i kulturą ludową </w:t>
      </w:r>
      <w:proofErr w:type="spellStart"/>
      <w:r w:rsidRPr="001C2A8F">
        <w:rPr>
          <w:color w:val="000000"/>
        </w:rPr>
        <w:t>Krajny</w:t>
      </w:r>
      <w:proofErr w:type="spellEnd"/>
      <w:r w:rsidRPr="001C2A8F">
        <w:rPr>
          <w:color w:val="000000"/>
        </w:rPr>
        <w:t>. Instytucja aktywnie uczestniczy w życiu kulturalnym i społecznym Nakła.</w:t>
      </w:r>
      <w:r>
        <w:rPr>
          <w:color w:val="000000"/>
        </w:rPr>
        <w:t xml:space="preserve"> </w:t>
      </w:r>
      <w:r w:rsidRPr="001C2A8F">
        <w:rPr>
          <w:color w:val="000000"/>
        </w:rPr>
        <w:t xml:space="preserve">Ponadto w Paterku funkcjonuje Muzeum Komunikacji. Pośród instytucji promujących kulturę na terenie Nakła wymienić należy Nakielski Ośrodek Kultury im. Zygmunta </w:t>
      </w:r>
      <w:proofErr w:type="spellStart"/>
      <w:r w:rsidRPr="001C2A8F">
        <w:rPr>
          <w:color w:val="000000"/>
        </w:rPr>
        <w:t>Kornaszewskiego</w:t>
      </w:r>
      <w:proofErr w:type="spellEnd"/>
      <w:r w:rsidRPr="001C2A8F">
        <w:rPr>
          <w:color w:val="000000"/>
        </w:rPr>
        <w:t xml:space="preserve">. </w:t>
      </w:r>
      <w:r w:rsidRPr="001C2A8F">
        <w:rPr>
          <w:bCs/>
          <w:color w:val="000000"/>
        </w:rPr>
        <w:t>Ponadto jednostka zajmuje się administrowaniem i pomocą merytoryczną przy funkcjonowaniu świetlic wiejskich na terenie gminy Nakło nad Notecią. B</w:t>
      </w:r>
      <w:r w:rsidRPr="001C2A8F">
        <w:rPr>
          <w:rFonts w:cs="Times New Roman"/>
          <w:bCs/>
          <w:color w:val="000000"/>
        </w:rPr>
        <w:t xml:space="preserve">iblioteki publiczne </w:t>
      </w:r>
      <w:r w:rsidRPr="001C2A8F">
        <w:rPr>
          <w:rFonts w:cs="Times New Roman,Bold"/>
          <w:bCs/>
          <w:color w:val="000000"/>
        </w:rPr>
        <w:t>miasta i gminy Nakło nad Notecią p</w:t>
      </w:r>
      <w:r w:rsidRPr="001C2A8F">
        <w:rPr>
          <w:rFonts w:cs="Times New Roman"/>
          <w:color w:val="000000"/>
        </w:rPr>
        <w:t xml:space="preserve">racują w sieci, którą tworzy Powiatowa i Miejska Biblioteka Publiczna wraz z wypożyczalnią książek w Nakle oraz filie biblioteczne. W Nakle funkcjonuje lokalna stacja radiowa Radio Nakło, która porusza m. in. problemy lokalnej społeczności. </w:t>
      </w:r>
      <w:r w:rsidRPr="001C2A8F">
        <w:rPr>
          <w:color w:val="000000"/>
        </w:rPr>
        <w:t xml:space="preserve">Gmina Nakło nad Notecią jest bogata w obiekty sportowe tj. basen miejski, sale sportowe </w:t>
      </w:r>
      <w:r w:rsidRPr="001C2A8F">
        <w:rPr>
          <w:color w:val="000000"/>
        </w:rPr>
        <w:lastRenderedPageBreak/>
        <w:t xml:space="preserve">przy szkołach prowadzonych przez wskazany organ, w tym do tenisa ziemnego. </w:t>
      </w:r>
      <w:r w:rsidRPr="001C2A8F">
        <w:rPr>
          <w:rFonts w:eastAsia="Times New Roman" w:cs="Times New Roman"/>
          <w:color w:val="000000"/>
          <w:lang w:eastAsia="pl-PL"/>
        </w:rPr>
        <w:t>W Nakle nad Notecią znajdują się dwa kompleksy boisk, które zostały wybudowane w ramach programu rządowo-samorządowego "</w:t>
      </w:r>
      <w:r w:rsidRPr="001C2A8F">
        <w:rPr>
          <w:rFonts w:eastAsia="Times New Roman" w:cs="Times New Roman"/>
          <w:bCs/>
          <w:color w:val="000000"/>
          <w:lang w:eastAsia="pl-PL"/>
        </w:rPr>
        <w:t xml:space="preserve">Moje Boisko - Orlik 2012". </w:t>
      </w:r>
      <w:r w:rsidRPr="001C2A8F">
        <w:rPr>
          <w:rFonts w:eastAsia="Times New Roman" w:cs="Times New Roman"/>
          <w:color w:val="000000"/>
          <w:lang w:eastAsia="pl-PL"/>
        </w:rPr>
        <w:t xml:space="preserve">W skład każdego z nich wchodzą boisko do gry w piłkę nożną ze sztuczną murawą, boisko wielofunkcyjne do gry w piłkę ręczną, siatkówkę, koszykówkę i tenisa ziemnego z tartanu oraz budynek zaplecza sanitarno-szatniowego. </w:t>
      </w:r>
      <w:r w:rsidRPr="001C2A8F">
        <w:rPr>
          <w:color w:val="000000"/>
        </w:rPr>
        <w:t>W Gminie Nakło nad Notecią działają kluby sportowe reprezentujące różne dyscypliny sportowe</w:t>
      </w:r>
      <w:r w:rsidRPr="001C2A8F">
        <w:rPr>
          <w:color w:val="000000"/>
          <w:vertAlign w:val="superscript"/>
        </w:rPr>
        <w:footnoteReference w:id="21"/>
      </w:r>
      <w:r w:rsidRPr="001C2A8F">
        <w:rPr>
          <w:color w:val="000000"/>
        </w:rPr>
        <w:t>.</w:t>
      </w:r>
    </w:p>
    <w:p w14:paraId="0023D054" w14:textId="77777777" w:rsidR="001C2A8F" w:rsidRPr="001C2A8F" w:rsidRDefault="001C2A8F" w:rsidP="001C2A8F">
      <w:pPr>
        <w:keepNext/>
        <w:keepLines/>
        <w:suppressAutoHyphens/>
        <w:spacing w:before="120" w:after="120" w:line="360" w:lineRule="auto"/>
        <w:jc w:val="both"/>
        <w:outlineLvl w:val="1"/>
        <w:rPr>
          <w:rFonts w:eastAsiaTheme="majorEastAsia" w:cstheme="majorBidi"/>
          <w:b/>
          <w:sz w:val="25"/>
          <w:szCs w:val="26"/>
        </w:rPr>
      </w:pPr>
      <w:bookmarkStart w:id="116" w:name="_Toc444770099"/>
      <w:bookmarkStart w:id="117" w:name="_Toc444769598"/>
      <w:bookmarkStart w:id="118" w:name="_Toc444691316"/>
      <w:bookmarkStart w:id="119" w:name="_Toc441834816"/>
      <w:bookmarkStart w:id="120" w:name="_Toc441834540"/>
      <w:bookmarkStart w:id="121" w:name="_Toc441667867"/>
      <w:r w:rsidRPr="001C2A8F">
        <w:rPr>
          <w:rFonts w:eastAsiaTheme="majorEastAsia" w:cstheme="majorBidi"/>
          <w:b/>
          <w:sz w:val="25"/>
          <w:szCs w:val="26"/>
        </w:rPr>
        <w:t>3.11 Organizacje pozarządowe</w:t>
      </w:r>
      <w:bookmarkEnd w:id="116"/>
      <w:bookmarkEnd w:id="117"/>
      <w:bookmarkEnd w:id="118"/>
      <w:bookmarkEnd w:id="119"/>
      <w:bookmarkEnd w:id="120"/>
      <w:bookmarkEnd w:id="121"/>
    </w:p>
    <w:p w14:paraId="08D57630" w14:textId="5D347D0B" w:rsidR="001C2A8F" w:rsidRDefault="001C2A8F" w:rsidP="001C2A8F">
      <w:pPr>
        <w:spacing w:after="0" w:line="360" w:lineRule="auto"/>
        <w:jc w:val="both"/>
      </w:pPr>
      <w:r w:rsidRPr="001C2A8F">
        <w:t xml:space="preserve">Zgadnie z art. 3 ust. 2 </w:t>
      </w:r>
      <w:hyperlink r:id="rId66" w:tgtFrame="Ustawa">
        <w:r w:rsidRPr="00DE136B">
          <w:t>ustawy</w:t>
        </w:r>
      </w:hyperlink>
      <w:r w:rsidRPr="001C2A8F">
        <w:t xml:space="preserve"> o działalności pożytku publicznego i o wolontariacie organizacjami pozarządowymi są niebędące jednostkami sektora finansów publicznych w rozumieniu </w:t>
      </w:r>
      <w:hyperlink r:id="rId67">
        <w:r w:rsidRPr="001C2A8F">
          <w:rPr>
            <w:shd w:val="clear" w:color="auto" w:fill="FFFFFF"/>
          </w:rPr>
          <w:t>ustawy</w:t>
        </w:r>
      </w:hyperlink>
      <w:r w:rsidRPr="001C2A8F">
        <w:t xml:space="preserve"> z dnia 27 sierpnia 2009 r. o finansach publicznych lub przedsiębiorstwami, instytutami badawczymi, bankami i spółkami prawa handlowego będącymi państwowymi lub samorządowymi osobami prawnymi </w:t>
      </w:r>
      <w:r w:rsidR="00DB3FBA">
        <w:br/>
      </w:r>
      <w:r w:rsidRPr="001C2A8F">
        <w:t xml:space="preserve">i niedziałające w celu osiągnięcia zysku, osoby prawne lub jednostki organizacyjne nieposiadające osobowości prawnej, którym odrębna ustawa przyznaje zdolność prawną, w tym fundacje </w:t>
      </w:r>
      <w:r w:rsidR="00DB3FBA">
        <w:br/>
      </w:r>
      <w:r w:rsidRPr="001C2A8F">
        <w:t xml:space="preserve">i stowarzyszenia (przy czym niektórych przepisów ustawy nie stosuje się do </w:t>
      </w:r>
      <w:r w:rsidRPr="001C2A8F">
        <w:rPr>
          <w:rFonts w:cs="Times New Roman"/>
        </w:rPr>
        <w:t>partii politycznych, europejskich partii politycznych, związków zawodowych i organizacji pracodawców, samorządów zawodowych oraz fundacji utworzonych przez partie polityczne, europejskich fundacji politycznych)</w:t>
      </w:r>
      <w:r w:rsidRPr="001C2A8F">
        <w:rPr>
          <w:vertAlign w:val="superscript"/>
        </w:rPr>
        <w:footnoteReference w:id="22"/>
      </w:r>
      <w:r w:rsidRPr="001C2A8F">
        <w:rPr>
          <w:rFonts w:cs="Times New Roman"/>
        </w:rPr>
        <w:t>.</w:t>
      </w:r>
      <w:r w:rsidRPr="001C2A8F">
        <w:t xml:space="preserve"> NGO prowadzą działalności na rzecz osób niepełnosprawnych, pomocy społecznej, działalności charytatywnej, podtrzymywania i upowszechniania tradycji narodowej, rozwoju świadomości narodowej i kulturowej oraz ochrony dóbr kultury i dziedzictwa narodowego, ochrony i promocji zdrowia, ekologii, ochrony dziedzictwa przyrodniczego oraz turystyki i krajoznawstwa. Starosta Nakielski prowadzi ewidencję organizacji nieprowadzących działalności gospodarczej (stowarzyszenia zwykłe, uczniowskie kluby sportowe, kluby sportowe działające w formie stowarzyszeń) i ewidencję stowarzyszeń zarejestrowanych w KRS – prowadzących działalność gospodarczą: (KRS, Stowarzyszenia kultury fizycznej i związków sportowych, OSP)</w:t>
      </w:r>
      <w:r w:rsidRPr="001C2A8F">
        <w:rPr>
          <w:vertAlign w:val="superscript"/>
        </w:rPr>
        <w:footnoteReference w:id="23"/>
      </w:r>
      <w:r w:rsidRPr="001C2A8F">
        <w:t>.</w:t>
      </w:r>
    </w:p>
    <w:p w14:paraId="7D1E08F5" w14:textId="60D4CD42" w:rsidR="001C2A8F" w:rsidRDefault="001C2A8F" w:rsidP="001C2A8F">
      <w:pPr>
        <w:spacing w:after="0" w:line="360" w:lineRule="auto"/>
        <w:jc w:val="both"/>
      </w:pPr>
      <w:r>
        <w:t xml:space="preserve">Na terenie powiatu nakielskiego są 272 NGO, w tym: Stowarzyszenia rejestrowe KRS – 138, Stowarzyszenia zwykłe – 27, Uczniowskie Kluby Sportowe – 48, Kluby sportowe rejestrowe w KRS – 7, Kluby sportowe działające w formie stowarzyszeń, których statuty nie przewidują prowadzenia działalności gospodarczej – 4, Ochotnicze Straże Pożarne – 48. W 2019 roku ostateczna kwota udzielonego wsparcia finansowego w ramach Programu Współpracy Powiatu Nakielskiego </w:t>
      </w:r>
      <w:r w:rsidR="00DB3FBA">
        <w:br/>
      </w:r>
      <w:r>
        <w:t xml:space="preserve">z organizacjami pozarządowymi i innymi podmiotami prowadzącymi działalność pożytku publicznego </w:t>
      </w:r>
      <w:r>
        <w:lastRenderedPageBreak/>
        <w:t>wyniosła: na dotacje – 258 614,05 zł (planowana kwota – 270 000,00 zł), na pożyczki – 13 437,41 zł (planowana kwota – 100 000,00 zł)</w:t>
      </w:r>
      <w:r>
        <w:rPr>
          <w:rStyle w:val="Zakotwiczenieprzypisudolnego"/>
        </w:rPr>
        <w:footnoteReference w:id="24"/>
      </w:r>
      <w:r>
        <w:t>.</w:t>
      </w:r>
    </w:p>
    <w:p w14:paraId="4BB25F80" w14:textId="77777777" w:rsidR="00045B50" w:rsidRPr="00045B50" w:rsidRDefault="00045B50" w:rsidP="00045B50">
      <w:pPr>
        <w:keepNext/>
        <w:keepLines/>
        <w:suppressAutoHyphens/>
        <w:spacing w:before="120" w:after="120" w:line="360" w:lineRule="auto"/>
        <w:jc w:val="both"/>
        <w:outlineLvl w:val="1"/>
        <w:rPr>
          <w:rFonts w:eastAsiaTheme="majorEastAsia" w:cstheme="majorBidi"/>
          <w:b/>
          <w:sz w:val="25"/>
          <w:szCs w:val="26"/>
        </w:rPr>
      </w:pPr>
      <w:bookmarkStart w:id="122" w:name="_Toc444770100"/>
      <w:bookmarkStart w:id="123" w:name="_Toc444769599"/>
      <w:bookmarkStart w:id="124" w:name="_Toc444691317"/>
      <w:bookmarkStart w:id="125" w:name="_Toc441834817"/>
      <w:bookmarkStart w:id="126" w:name="_Toc441834541"/>
      <w:bookmarkStart w:id="127" w:name="_Toc441667868"/>
      <w:r w:rsidRPr="00045B50">
        <w:rPr>
          <w:rFonts w:eastAsiaTheme="majorEastAsia" w:cstheme="majorBidi"/>
          <w:b/>
          <w:sz w:val="25"/>
          <w:szCs w:val="26"/>
        </w:rPr>
        <w:t>3.12 Charakterystyka systemu pomocy społecznej</w:t>
      </w:r>
      <w:bookmarkEnd w:id="122"/>
      <w:bookmarkEnd w:id="123"/>
      <w:bookmarkEnd w:id="124"/>
      <w:bookmarkEnd w:id="125"/>
      <w:bookmarkEnd w:id="126"/>
      <w:bookmarkEnd w:id="127"/>
    </w:p>
    <w:p w14:paraId="15069A07" w14:textId="77777777" w:rsidR="00045B50" w:rsidRPr="00045B50" w:rsidRDefault="00045B50" w:rsidP="00045B50">
      <w:pPr>
        <w:spacing w:after="0" w:line="360" w:lineRule="auto"/>
        <w:ind w:firstLine="708"/>
        <w:jc w:val="both"/>
      </w:pPr>
      <w:r w:rsidRPr="00045B50">
        <w:rPr>
          <w:rFonts w:cs="Times New Roman"/>
          <w:color w:val="000000"/>
        </w:rPr>
        <w:t xml:space="preserve">Pomoc społeczna jest instytucją polityki społecznej państwa, </w:t>
      </w:r>
      <w:r w:rsidRPr="00045B50">
        <w:rPr>
          <w:rFonts w:eastAsia="Calibri" w:cs="Times New Roman"/>
          <w:color w:val="000000"/>
        </w:rPr>
        <w:t xml:space="preserve">mającą </w:t>
      </w:r>
      <w:r w:rsidRPr="00045B50">
        <w:rPr>
          <w:rFonts w:cs="Times New Roman"/>
          <w:color w:val="000000"/>
        </w:rPr>
        <w:t xml:space="preserve">na celu umożliwienie osobom i rodzinom przezwyciężanie trudnych sytuacji życiowych, których nie są one w stanie pokonać, wykorzystując własne uprawnienia, zasoby i możliwości. Pomoc społeczną organizują organy administracji rządowej i samorządowej, współpracując w tym zakresie, na zasadzie partnerstwa, z organizacjami społecznymi i pozarządowymi, Kościołem Katolickim, innymi kościołami, związkami wyznaniowymi oraz osobami </w:t>
      </w:r>
      <w:r w:rsidRPr="00045B50">
        <w:t>fizycznymi i prawnymi</w:t>
      </w:r>
      <w:r w:rsidRPr="00045B50">
        <w:rPr>
          <w:vertAlign w:val="superscript"/>
        </w:rPr>
        <w:footnoteReference w:id="25"/>
      </w:r>
      <w:r w:rsidRPr="00045B50">
        <w:t>.</w:t>
      </w:r>
    </w:p>
    <w:p w14:paraId="394FC0EE" w14:textId="77777777" w:rsidR="00045B50" w:rsidRPr="00045B50" w:rsidRDefault="00045B50" w:rsidP="00045B50">
      <w:pPr>
        <w:spacing w:after="0" w:line="360" w:lineRule="auto"/>
        <w:ind w:firstLine="708"/>
        <w:jc w:val="both"/>
        <w:rPr>
          <w:color w:val="000000"/>
        </w:rPr>
      </w:pPr>
      <w:r w:rsidRPr="00045B50">
        <w:rPr>
          <w:color w:val="000000"/>
        </w:rPr>
        <w:t>Do jednostek organizacyjnych pomocy społecznej należą:</w:t>
      </w:r>
    </w:p>
    <w:p w14:paraId="43A941C1"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regionalne ośrodki polityki społecznej,</w:t>
      </w:r>
    </w:p>
    <w:p w14:paraId="4F4C540A"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powiatowe centra pomocy rodzinie,</w:t>
      </w:r>
    </w:p>
    <w:p w14:paraId="3E40F60C"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ośrodki pomocy społecznej,</w:t>
      </w:r>
    </w:p>
    <w:p w14:paraId="5D2C1235" w14:textId="77777777" w:rsidR="00045B50" w:rsidRPr="00045B50" w:rsidRDefault="00045B50" w:rsidP="003B4C4E">
      <w:pPr>
        <w:numPr>
          <w:ilvl w:val="0"/>
          <w:numId w:val="35"/>
        </w:numPr>
        <w:suppressAutoHyphens/>
        <w:spacing w:after="0" w:line="360" w:lineRule="auto"/>
        <w:contextualSpacing/>
        <w:jc w:val="both"/>
      </w:pPr>
      <w:r w:rsidRPr="00045B50">
        <w:t xml:space="preserve">centrum usług społecznych - w przypadku przekształcenia ośrodka pomocy społecznej w centrum usług społecznych na podstawie przepisów </w:t>
      </w:r>
      <w:hyperlink r:id="rId68" w:anchor="/document/18894412?cm=DOCUMENT" w:tgtFrame="_blank" w:history="1">
        <w:r w:rsidRPr="00045B50">
          <w:t>ustawy</w:t>
        </w:r>
      </w:hyperlink>
      <w:r w:rsidRPr="00045B50">
        <w:t xml:space="preserve"> z dnia 19 lipca 2019 r. o realizowaniu usług społecznych przez centrum usług społecznych (Dz. U. poz. 1818),</w:t>
      </w:r>
    </w:p>
    <w:p w14:paraId="7EC37203"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domy pomocy społecznej,</w:t>
      </w:r>
    </w:p>
    <w:p w14:paraId="2AF9D979"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placówki specjalistycznego poradnictwa (w tym rodzinnego),</w:t>
      </w:r>
    </w:p>
    <w:p w14:paraId="4E18BE83"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ośrodki wsparcia,</w:t>
      </w:r>
    </w:p>
    <w:p w14:paraId="26519357" w14:textId="77777777" w:rsidR="00045B50" w:rsidRPr="00045B50" w:rsidRDefault="00045B50" w:rsidP="003B4C4E">
      <w:pPr>
        <w:numPr>
          <w:ilvl w:val="0"/>
          <w:numId w:val="35"/>
        </w:numPr>
        <w:suppressAutoHyphens/>
        <w:spacing w:after="0" w:line="360" w:lineRule="auto"/>
        <w:contextualSpacing/>
        <w:jc w:val="both"/>
        <w:rPr>
          <w:color w:val="000000"/>
        </w:rPr>
      </w:pPr>
      <w:r w:rsidRPr="00045B50">
        <w:rPr>
          <w:color w:val="000000"/>
        </w:rPr>
        <w:t>ośrodki interwencji kryzysowej.</w:t>
      </w:r>
    </w:p>
    <w:p w14:paraId="228E2BBA" w14:textId="77777777" w:rsidR="00045B50" w:rsidRPr="00045B50" w:rsidRDefault="00045B50" w:rsidP="00045B50">
      <w:pPr>
        <w:spacing w:after="0" w:line="360" w:lineRule="auto"/>
        <w:ind w:firstLine="708"/>
        <w:jc w:val="both"/>
      </w:pPr>
      <w:r w:rsidRPr="00045B50">
        <w:t>Na terenie powiatu nakielskiego znajdują się następujące jednostki organizacyjne pomocy społecznej:</w:t>
      </w:r>
    </w:p>
    <w:p w14:paraId="43303E1C" w14:textId="77777777" w:rsidR="00045B50" w:rsidRPr="00045B50" w:rsidRDefault="00045B50" w:rsidP="003B4C4E">
      <w:pPr>
        <w:numPr>
          <w:ilvl w:val="0"/>
          <w:numId w:val="36"/>
        </w:numPr>
        <w:suppressAutoHyphens/>
        <w:spacing w:after="0" w:line="360" w:lineRule="auto"/>
        <w:jc w:val="both"/>
      </w:pPr>
      <w:r w:rsidRPr="00045B50">
        <w:t>Powiatowe Centrum Pomocy Rodzinie w Nakle nad Notecią,</w:t>
      </w:r>
    </w:p>
    <w:p w14:paraId="2CCB9336" w14:textId="77777777" w:rsidR="00045B50" w:rsidRPr="00045B50" w:rsidRDefault="00045B50" w:rsidP="003B4C4E">
      <w:pPr>
        <w:numPr>
          <w:ilvl w:val="0"/>
          <w:numId w:val="36"/>
        </w:numPr>
        <w:suppressAutoHyphens/>
        <w:spacing w:after="0" w:line="360" w:lineRule="auto"/>
        <w:jc w:val="both"/>
      </w:pPr>
      <w:r w:rsidRPr="00045B50">
        <w:t>Dom Pomocy Społecznej dla Przewlekle Somatycznie Chorych w Nakle nad Notecią,</w:t>
      </w:r>
    </w:p>
    <w:p w14:paraId="18DB4CB2" w14:textId="77777777" w:rsidR="00045B50" w:rsidRPr="00045B50" w:rsidRDefault="00045B50" w:rsidP="003B4C4E">
      <w:pPr>
        <w:numPr>
          <w:ilvl w:val="0"/>
          <w:numId w:val="36"/>
        </w:numPr>
        <w:suppressAutoHyphens/>
        <w:spacing w:after="0" w:line="360" w:lineRule="auto"/>
        <w:jc w:val="both"/>
      </w:pPr>
      <w:r w:rsidRPr="00045B50">
        <w:t xml:space="preserve">Środowiskowy Dom Samopomocy </w:t>
      </w:r>
      <w:r w:rsidRPr="00045B50">
        <w:rPr>
          <w:rFonts w:eastAsia="Calibri"/>
        </w:rPr>
        <w:t>w Paterku</w:t>
      </w:r>
      <w:r w:rsidRPr="00045B50">
        <w:t>,</w:t>
      </w:r>
    </w:p>
    <w:p w14:paraId="301A067B" w14:textId="77777777" w:rsidR="00045B50" w:rsidRPr="00045B50" w:rsidRDefault="00045B50" w:rsidP="003B4C4E">
      <w:pPr>
        <w:numPr>
          <w:ilvl w:val="0"/>
          <w:numId w:val="36"/>
        </w:numPr>
        <w:suppressAutoHyphens/>
        <w:spacing w:after="0" w:line="360" w:lineRule="auto"/>
        <w:jc w:val="both"/>
      </w:pPr>
      <w:r w:rsidRPr="00045B50">
        <w:t xml:space="preserve">Placówka opiekuńczo – wychowawcza typu socjalizacyjnego w Szubinie </w:t>
      </w:r>
      <w:r w:rsidRPr="00045B50">
        <w:rPr>
          <w:color w:val="000000"/>
        </w:rPr>
        <w:t>przy Powiatowym Centrum Pomocy Rodzinie w Nakle nad Notecią,</w:t>
      </w:r>
    </w:p>
    <w:p w14:paraId="717770E6" w14:textId="77777777" w:rsidR="00045B50" w:rsidRPr="00045B50" w:rsidRDefault="00045B50" w:rsidP="003B4C4E">
      <w:pPr>
        <w:numPr>
          <w:ilvl w:val="0"/>
          <w:numId w:val="36"/>
        </w:numPr>
        <w:suppressAutoHyphens/>
        <w:spacing w:after="0" w:line="360" w:lineRule="auto"/>
        <w:jc w:val="both"/>
      </w:pPr>
      <w:r w:rsidRPr="00045B50">
        <w:t>Punkt Interwencji Kryzysowej przy Powiatowym Centrum Pomocy Rodzinie w Nakle nad Notecią,</w:t>
      </w:r>
    </w:p>
    <w:p w14:paraId="0E332E0E"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lastRenderedPageBreak/>
        <w:t>Centrum Akceptacji i Akt</w:t>
      </w:r>
      <w:r w:rsidRPr="00045B50">
        <w:rPr>
          <w:rFonts w:eastAsia="Calibri"/>
          <w:color w:val="000000"/>
        </w:rPr>
        <w:t xml:space="preserve">ywności Społecznej </w:t>
      </w:r>
      <w:r w:rsidRPr="00045B50">
        <w:rPr>
          <w:color w:val="000000"/>
        </w:rPr>
        <w:t>w Paterku przy Powiatowym Centrum Pomocy Rodzinie w Nakle nad Notecią</w:t>
      </w:r>
    </w:p>
    <w:p w14:paraId="5C7A845C"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t>Miejsko – Gminny Ośrodek Pomocy Społecznej w Kcyni</w:t>
      </w:r>
    </w:p>
    <w:p w14:paraId="63349CE1"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t>Miejsko – Gminny Ośrodek Pomocy Społecznej w Nakle nad Notecią</w:t>
      </w:r>
    </w:p>
    <w:p w14:paraId="74734D4F"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t>Miejsko – Gminny Ośrodek Pomocy Społecznej w Szubinie</w:t>
      </w:r>
    </w:p>
    <w:p w14:paraId="0669CD48"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t>Miejsko – Gminny Ośrodek Pomocy Społecznej w Mroczy</w:t>
      </w:r>
    </w:p>
    <w:p w14:paraId="23F5071E" w14:textId="77777777" w:rsidR="00045B50" w:rsidRPr="00045B50" w:rsidRDefault="00045B50" w:rsidP="003B4C4E">
      <w:pPr>
        <w:numPr>
          <w:ilvl w:val="0"/>
          <w:numId w:val="36"/>
        </w:numPr>
        <w:suppressAutoHyphens/>
        <w:spacing w:after="0" w:line="360" w:lineRule="auto"/>
        <w:jc w:val="both"/>
        <w:rPr>
          <w:color w:val="000000"/>
        </w:rPr>
      </w:pPr>
      <w:r w:rsidRPr="00045B50">
        <w:rPr>
          <w:color w:val="000000"/>
        </w:rPr>
        <w:t>Gminny Ośrodek Pomocy Społecznej w Sadkach.</w:t>
      </w:r>
    </w:p>
    <w:p w14:paraId="7922EB86" w14:textId="42EBF1B6" w:rsidR="00045B50" w:rsidRDefault="00045B50" w:rsidP="001C2A8F">
      <w:pPr>
        <w:spacing w:after="0" w:line="360" w:lineRule="auto"/>
        <w:jc w:val="both"/>
      </w:pPr>
    </w:p>
    <w:p w14:paraId="7752B2C5" w14:textId="77777777" w:rsidR="00045B50" w:rsidRPr="00045B50" w:rsidRDefault="00045B50" w:rsidP="00045B50">
      <w:pPr>
        <w:spacing w:after="0" w:line="360" w:lineRule="auto"/>
        <w:ind w:left="720"/>
        <w:contextualSpacing/>
        <w:jc w:val="both"/>
      </w:pPr>
      <w:r w:rsidRPr="00045B50">
        <w:t>Dodatkowo (poza jednostkami organizacyjnymi) na terenie powiatu znajdują się:</w:t>
      </w:r>
    </w:p>
    <w:p w14:paraId="3AA1243B" w14:textId="77777777" w:rsidR="00045B50" w:rsidRPr="00045B50" w:rsidRDefault="00045B50" w:rsidP="003B4C4E">
      <w:pPr>
        <w:numPr>
          <w:ilvl w:val="0"/>
          <w:numId w:val="36"/>
        </w:numPr>
        <w:suppressAutoHyphens/>
        <w:spacing w:after="0" w:line="360" w:lineRule="auto"/>
        <w:jc w:val="both"/>
      </w:pPr>
      <w:r w:rsidRPr="00045B50">
        <w:t>Warsztat Terapii Zajęciowej „Pod Dębem” w Paterku,</w:t>
      </w:r>
    </w:p>
    <w:p w14:paraId="52F7BE3B" w14:textId="77777777" w:rsidR="00045B50" w:rsidRPr="00045B50" w:rsidRDefault="00045B50" w:rsidP="003B4C4E">
      <w:pPr>
        <w:numPr>
          <w:ilvl w:val="0"/>
          <w:numId w:val="36"/>
        </w:numPr>
        <w:suppressAutoHyphens/>
        <w:spacing w:after="0" w:line="360" w:lineRule="auto"/>
        <w:jc w:val="both"/>
      </w:pPr>
      <w:r w:rsidRPr="00045B50">
        <w:t>Warsztat Terapii Zajęciowej „Pelikan” w Szubinie,</w:t>
      </w:r>
    </w:p>
    <w:p w14:paraId="0549AC43" w14:textId="77777777" w:rsidR="00045B50" w:rsidRPr="00045B50" w:rsidRDefault="00045B50" w:rsidP="003B4C4E">
      <w:pPr>
        <w:numPr>
          <w:ilvl w:val="0"/>
          <w:numId w:val="36"/>
        </w:numPr>
        <w:suppressAutoHyphens/>
        <w:spacing w:after="0" w:line="360" w:lineRule="auto"/>
        <w:jc w:val="both"/>
      </w:pPr>
      <w:r w:rsidRPr="00045B50">
        <w:t>Warsztat Terapii Zajęciowej „Nasz Dom” w Mroczy,</w:t>
      </w:r>
    </w:p>
    <w:p w14:paraId="76623D1C" w14:textId="77777777" w:rsidR="00045B50" w:rsidRPr="00045B50" w:rsidRDefault="00045B50" w:rsidP="003B4C4E">
      <w:pPr>
        <w:numPr>
          <w:ilvl w:val="0"/>
          <w:numId w:val="36"/>
        </w:numPr>
        <w:suppressAutoHyphens/>
        <w:spacing w:after="0" w:line="360" w:lineRule="auto"/>
        <w:jc w:val="both"/>
      </w:pPr>
      <w:r w:rsidRPr="00045B50">
        <w:rPr>
          <w:rFonts w:eastAsia="Calibri"/>
          <w:color w:val="000000"/>
        </w:rPr>
        <w:t xml:space="preserve">10 </w:t>
      </w:r>
      <w:r w:rsidRPr="00045B50">
        <w:t xml:space="preserve">rodzin zastępczych zawodowych, w tym </w:t>
      </w:r>
      <w:r w:rsidRPr="00045B50">
        <w:rPr>
          <w:rFonts w:eastAsia="Calibri"/>
          <w:color w:val="000000"/>
        </w:rPr>
        <w:t>2</w:t>
      </w:r>
      <w:r w:rsidRPr="00045B50">
        <w:rPr>
          <w:color w:val="000000"/>
        </w:rPr>
        <w:t xml:space="preserve"> p</w:t>
      </w:r>
      <w:r w:rsidRPr="00045B50">
        <w:t>ełniące funkcje pogotowia rodzinnego,</w:t>
      </w:r>
    </w:p>
    <w:p w14:paraId="31CF52E9" w14:textId="77777777" w:rsidR="00045B50" w:rsidRPr="00045B50" w:rsidRDefault="00045B50" w:rsidP="003B4C4E">
      <w:pPr>
        <w:numPr>
          <w:ilvl w:val="0"/>
          <w:numId w:val="36"/>
        </w:numPr>
        <w:suppressAutoHyphens/>
        <w:spacing w:after="0" w:line="360" w:lineRule="auto"/>
        <w:jc w:val="both"/>
        <w:rPr>
          <w:color w:val="000000"/>
        </w:rPr>
      </w:pPr>
      <w:r w:rsidRPr="00045B50">
        <w:rPr>
          <w:rFonts w:eastAsia="Calibri"/>
          <w:color w:val="000000"/>
        </w:rPr>
        <w:t>6</w:t>
      </w:r>
      <w:r w:rsidRPr="00045B50">
        <w:rPr>
          <w:color w:val="000000"/>
        </w:rPr>
        <w:t xml:space="preserve"> rodzinn</w:t>
      </w:r>
      <w:r w:rsidRPr="00045B50">
        <w:rPr>
          <w:rFonts w:eastAsia="Calibri"/>
          <w:color w:val="000000"/>
        </w:rPr>
        <w:t>ych</w:t>
      </w:r>
      <w:r w:rsidRPr="00045B50">
        <w:rPr>
          <w:color w:val="000000"/>
        </w:rPr>
        <w:t xml:space="preserve"> dom</w:t>
      </w:r>
      <w:r w:rsidRPr="00045B50">
        <w:rPr>
          <w:rFonts w:eastAsia="Calibri"/>
          <w:color w:val="000000"/>
        </w:rPr>
        <w:t>ów</w:t>
      </w:r>
      <w:r w:rsidRPr="00045B50">
        <w:rPr>
          <w:color w:val="000000"/>
        </w:rPr>
        <w:t xml:space="preserve"> dziecka.</w:t>
      </w:r>
    </w:p>
    <w:p w14:paraId="79AC724F" w14:textId="77777777" w:rsidR="00045B50" w:rsidRPr="00045B50" w:rsidRDefault="00045B50" w:rsidP="00045B50">
      <w:pPr>
        <w:spacing w:after="0" w:line="360" w:lineRule="auto"/>
        <w:ind w:firstLine="720"/>
        <w:jc w:val="both"/>
      </w:pPr>
      <w:r w:rsidRPr="00045B50">
        <w:t>Wybrane jednostki wchodzące w skład zasobów instytucjonalnych pomocy i wsparcia o zasięgu powiatowym zostały zaprezentowane poniżej na podstawie „Oceny zasobów pomocy społecznej” zestawianej przez Powiatowe Centrum Pomocy Rodzinie w Nakle nad Notecią.</w:t>
      </w:r>
    </w:p>
    <w:p w14:paraId="67AA2D58" w14:textId="77777777"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bookmarkStart w:id="128" w:name="_Toc444770101"/>
      <w:bookmarkStart w:id="129" w:name="_Toc441834542"/>
      <w:r w:rsidRPr="00045B50">
        <w:rPr>
          <w:rFonts w:eastAsia="Times New Roman" w:cs="Times New Roman"/>
          <w:i/>
          <w:sz w:val="20"/>
          <w:szCs w:val="24"/>
        </w:rPr>
        <w:t>Tabela 18. Informacje dotyczące Powiatowego Centrum Pomocy Rodzinie w Nakle nad Notecią</w:t>
      </w:r>
      <w:bookmarkEnd w:id="128"/>
      <w:bookmarkEnd w:id="129"/>
      <w:r w:rsidRPr="00045B50">
        <w:rPr>
          <w:rFonts w:eastAsia="Times New Roman" w:cs="Times New Roman"/>
          <w:i/>
          <w:sz w:val="20"/>
          <w:szCs w:val="24"/>
        </w:rPr>
        <w:t xml:space="preserve"> w 2019 roku.</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9"/>
        <w:gridCol w:w="1711"/>
        <w:gridCol w:w="1808"/>
        <w:gridCol w:w="1808"/>
      </w:tblGrid>
      <w:tr w:rsidR="00045B50" w:rsidRPr="00045B50" w14:paraId="6E00D785" w14:textId="77777777" w:rsidTr="00DB3FBA">
        <w:trPr>
          <w:trHeight w:val="428"/>
          <w:jc w:val="center"/>
        </w:trPr>
        <w:tc>
          <w:tcPr>
            <w:tcW w:w="8796" w:type="dxa"/>
            <w:gridSpan w:val="4"/>
            <w:shd w:val="clear" w:color="auto" w:fill="A6A6A6" w:themeFill="background1" w:themeFillShade="A6"/>
            <w:vAlign w:val="center"/>
          </w:tcPr>
          <w:p w14:paraId="069A717F" w14:textId="77777777" w:rsidR="00045B50" w:rsidRPr="00045B50" w:rsidRDefault="00045B50" w:rsidP="00045B50">
            <w:pPr>
              <w:widowControl w:val="0"/>
              <w:jc w:val="center"/>
              <w:rPr>
                <w:b/>
              </w:rPr>
            </w:pPr>
            <w:r w:rsidRPr="00045B50">
              <w:rPr>
                <w:rFonts w:eastAsia="Calibri"/>
                <w:b/>
              </w:rPr>
              <w:t>Nazwa placówki</w:t>
            </w:r>
          </w:p>
        </w:tc>
      </w:tr>
      <w:tr w:rsidR="00045B50" w:rsidRPr="00045B50" w14:paraId="3F6D4976" w14:textId="77777777" w:rsidTr="00DB3FBA">
        <w:trPr>
          <w:trHeight w:val="420"/>
          <w:jc w:val="center"/>
        </w:trPr>
        <w:tc>
          <w:tcPr>
            <w:tcW w:w="8796" w:type="dxa"/>
            <w:gridSpan w:val="4"/>
            <w:vAlign w:val="center"/>
          </w:tcPr>
          <w:p w14:paraId="315906F9" w14:textId="77777777" w:rsidR="00045B50" w:rsidRPr="00045B50" w:rsidRDefault="00045B50" w:rsidP="00045B50">
            <w:pPr>
              <w:widowControl w:val="0"/>
              <w:jc w:val="center"/>
              <w:rPr>
                <w:rFonts w:eastAsia="Calibri"/>
                <w:color w:val="FF8000"/>
              </w:rPr>
            </w:pPr>
            <w:r w:rsidRPr="00045B50">
              <w:rPr>
                <w:rFonts w:eastAsia="Calibri"/>
                <w:b/>
              </w:rPr>
              <w:t>Powiatowe Centrum Pomocy Rodzinie w Nakle nad Notecią</w:t>
            </w:r>
          </w:p>
        </w:tc>
      </w:tr>
      <w:tr w:rsidR="00045B50" w:rsidRPr="00045B50" w14:paraId="6F1D1631" w14:textId="77777777" w:rsidTr="00DB3FBA">
        <w:trPr>
          <w:trHeight w:val="340"/>
          <w:jc w:val="center"/>
        </w:trPr>
        <w:tc>
          <w:tcPr>
            <w:tcW w:w="8796" w:type="dxa"/>
            <w:gridSpan w:val="4"/>
            <w:shd w:val="clear" w:color="auto" w:fill="A6A6A6" w:themeFill="background1" w:themeFillShade="A6"/>
            <w:vAlign w:val="center"/>
          </w:tcPr>
          <w:p w14:paraId="5EA806E3" w14:textId="77777777" w:rsidR="00045B50" w:rsidRPr="00045B50" w:rsidRDefault="00045B50" w:rsidP="00045B50">
            <w:pPr>
              <w:widowControl w:val="0"/>
              <w:jc w:val="center"/>
              <w:rPr>
                <w:b/>
              </w:rPr>
            </w:pPr>
            <w:r w:rsidRPr="00045B50">
              <w:rPr>
                <w:rFonts w:eastAsia="Calibri"/>
                <w:b/>
              </w:rPr>
              <w:t xml:space="preserve">Formy pomocy i świadczeń w </w:t>
            </w:r>
            <w:r w:rsidRPr="00045B50">
              <w:rPr>
                <w:b/>
              </w:rPr>
              <w:t>201</w:t>
            </w:r>
            <w:r w:rsidRPr="00045B50">
              <w:rPr>
                <w:b/>
                <w:color w:val="000000"/>
              </w:rPr>
              <w:t>9</w:t>
            </w:r>
            <w:r w:rsidRPr="00045B50">
              <w:rPr>
                <w:b/>
              </w:rPr>
              <w:t xml:space="preserve"> roku</w:t>
            </w:r>
          </w:p>
        </w:tc>
      </w:tr>
      <w:tr w:rsidR="00045B50" w:rsidRPr="00045B50" w14:paraId="163965D6" w14:textId="77777777" w:rsidTr="00DB3FBA">
        <w:trPr>
          <w:trHeight w:val="340"/>
          <w:jc w:val="center"/>
        </w:trPr>
        <w:tc>
          <w:tcPr>
            <w:tcW w:w="8796" w:type="dxa"/>
            <w:gridSpan w:val="4"/>
            <w:shd w:val="clear" w:color="auto" w:fill="D9D9D9" w:themeFill="background1" w:themeFillShade="D9"/>
            <w:vAlign w:val="center"/>
          </w:tcPr>
          <w:p w14:paraId="49E94CF0" w14:textId="77777777" w:rsidR="00045B50" w:rsidRPr="00045B50" w:rsidRDefault="00045B50" w:rsidP="00045B50">
            <w:pPr>
              <w:widowControl w:val="0"/>
              <w:jc w:val="center"/>
              <w:rPr>
                <w:b/>
              </w:rPr>
            </w:pPr>
            <w:r w:rsidRPr="00045B50">
              <w:rPr>
                <w:rFonts w:eastAsia="Calibri"/>
                <w:b/>
              </w:rPr>
              <w:t>Rodzinn</w:t>
            </w:r>
            <w:r w:rsidRPr="00045B50">
              <w:rPr>
                <w:b/>
              </w:rPr>
              <w:t>y zastępcze/rodzinne domy dziecka</w:t>
            </w:r>
          </w:p>
        </w:tc>
      </w:tr>
      <w:tr w:rsidR="00045B50" w:rsidRPr="00045B50" w14:paraId="10DF4F1B" w14:textId="77777777" w:rsidTr="00DB3FBA">
        <w:trPr>
          <w:trHeight w:val="340"/>
          <w:jc w:val="center"/>
        </w:trPr>
        <w:tc>
          <w:tcPr>
            <w:tcW w:w="5180" w:type="dxa"/>
            <w:gridSpan w:val="2"/>
            <w:shd w:val="clear" w:color="auto" w:fill="F2F2F2" w:themeFill="background1" w:themeFillShade="F2"/>
            <w:vAlign w:val="center"/>
          </w:tcPr>
          <w:p w14:paraId="330483A2" w14:textId="77777777" w:rsidR="00045B50" w:rsidRPr="00045B50" w:rsidRDefault="00045B50" w:rsidP="00045B50">
            <w:pPr>
              <w:widowControl w:val="0"/>
              <w:jc w:val="both"/>
              <w:rPr>
                <w:rFonts w:cstheme="minorHAnsi"/>
              </w:rPr>
            </w:pPr>
            <w:r w:rsidRPr="00045B50">
              <w:rPr>
                <w:rFonts w:eastAsia="Calibri" w:cstheme="minorHAnsi"/>
                <w:b/>
              </w:rPr>
              <w:t>rodziny zastępcze</w:t>
            </w:r>
            <w:r w:rsidRPr="00045B50">
              <w:rPr>
                <w:rFonts w:eastAsia="Calibri" w:cstheme="minorHAnsi"/>
              </w:rPr>
              <w:t xml:space="preserve"> / </w:t>
            </w:r>
            <w:r w:rsidRPr="00045B50">
              <w:rPr>
                <w:rFonts w:eastAsia="Calibri" w:cstheme="minorHAnsi"/>
                <w:b/>
              </w:rPr>
              <w:t>rodzinne rodziny domy dziecka</w:t>
            </w:r>
          </w:p>
        </w:tc>
        <w:tc>
          <w:tcPr>
            <w:tcW w:w="1808" w:type="dxa"/>
            <w:shd w:val="clear" w:color="auto" w:fill="F2F2F2" w:themeFill="background1" w:themeFillShade="F2"/>
            <w:vAlign w:val="center"/>
          </w:tcPr>
          <w:p w14:paraId="4F3A9CDE" w14:textId="77777777" w:rsidR="00045B50" w:rsidRPr="00045B50" w:rsidRDefault="00045B50" w:rsidP="00045B50">
            <w:pPr>
              <w:widowControl w:val="0"/>
              <w:jc w:val="center"/>
              <w:rPr>
                <w:rFonts w:cstheme="minorHAnsi"/>
                <w:b/>
              </w:rPr>
            </w:pPr>
            <w:r w:rsidRPr="00045B50">
              <w:rPr>
                <w:rFonts w:eastAsia="Calibri" w:cstheme="minorHAnsi"/>
                <w:b/>
              </w:rPr>
              <w:t>Liczba rodzin zastępczych</w:t>
            </w:r>
          </w:p>
        </w:tc>
        <w:tc>
          <w:tcPr>
            <w:tcW w:w="1808" w:type="dxa"/>
            <w:shd w:val="clear" w:color="auto" w:fill="F2F2F2" w:themeFill="background1" w:themeFillShade="F2"/>
            <w:vAlign w:val="center"/>
          </w:tcPr>
          <w:p w14:paraId="16A0C146" w14:textId="77777777" w:rsidR="00045B50" w:rsidRPr="00045B50" w:rsidRDefault="00045B50" w:rsidP="00045B50">
            <w:pPr>
              <w:widowControl w:val="0"/>
              <w:jc w:val="center"/>
              <w:rPr>
                <w:rFonts w:cstheme="minorHAnsi"/>
                <w:b/>
              </w:rPr>
            </w:pPr>
            <w:r w:rsidRPr="00045B50">
              <w:rPr>
                <w:rFonts w:eastAsia="Calibri" w:cstheme="minorHAnsi"/>
                <w:b/>
              </w:rPr>
              <w:t>Liczba</w:t>
            </w:r>
          </w:p>
          <w:p w14:paraId="30235EFE" w14:textId="77777777" w:rsidR="00045B50" w:rsidRPr="00045B50" w:rsidRDefault="00045B50" w:rsidP="00045B50">
            <w:pPr>
              <w:widowControl w:val="0"/>
              <w:jc w:val="center"/>
              <w:rPr>
                <w:rFonts w:cstheme="minorHAnsi"/>
                <w:b/>
              </w:rPr>
            </w:pPr>
            <w:r w:rsidRPr="00045B50">
              <w:rPr>
                <w:rFonts w:eastAsia="Calibri" w:cstheme="minorHAnsi"/>
                <w:b/>
              </w:rPr>
              <w:t>dzieci</w:t>
            </w:r>
          </w:p>
          <w:p w14:paraId="57FFF177" w14:textId="77777777" w:rsidR="00045B50" w:rsidRPr="00045B50" w:rsidRDefault="00045B50" w:rsidP="00045B50">
            <w:pPr>
              <w:widowControl w:val="0"/>
              <w:jc w:val="center"/>
              <w:rPr>
                <w:rFonts w:cstheme="minorHAnsi"/>
                <w:b/>
              </w:rPr>
            </w:pPr>
            <w:r w:rsidRPr="00045B50">
              <w:rPr>
                <w:rFonts w:eastAsia="Calibri" w:cstheme="minorHAnsi"/>
                <w:b/>
              </w:rPr>
              <w:t>w rodzinach zastępczych</w:t>
            </w:r>
          </w:p>
        </w:tc>
      </w:tr>
      <w:tr w:rsidR="00045B50" w:rsidRPr="00045B50" w14:paraId="06954746" w14:textId="77777777" w:rsidTr="00DB3FBA">
        <w:trPr>
          <w:trHeight w:val="340"/>
          <w:jc w:val="center"/>
        </w:trPr>
        <w:tc>
          <w:tcPr>
            <w:tcW w:w="5180" w:type="dxa"/>
            <w:gridSpan w:val="2"/>
            <w:vAlign w:val="center"/>
          </w:tcPr>
          <w:p w14:paraId="61EA6F5C" w14:textId="77777777" w:rsidR="00045B50" w:rsidRPr="00045B50" w:rsidRDefault="00045B50" w:rsidP="00045B50">
            <w:pPr>
              <w:widowControl w:val="0"/>
              <w:jc w:val="both"/>
              <w:outlineLvl w:val="2"/>
              <w:rPr>
                <w:rFonts w:cstheme="minorHAnsi"/>
              </w:rPr>
            </w:pPr>
            <w:r w:rsidRPr="00045B50">
              <w:rPr>
                <w:rFonts w:eastAsia="Calibri" w:cstheme="minorHAnsi"/>
              </w:rPr>
              <w:t>Spokrewnione</w:t>
            </w:r>
          </w:p>
        </w:tc>
        <w:tc>
          <w:tcPr>
            <w:tcW w:w="1808" w:type="dxa"/>
            <w:shd w:val="clear" w:color="auto" w:fill="auto"/>
            <w:vAlign w:val="center"/>
          </w:tcPr>
          <w:p w14:paraId="79BF113B" w14:textId="77777777" w:rsidR="00045B50" w:rsidRPr="00045B50" w:rsidRDefault="00045B50" w:rsidP="00045B50">
            <w:pPr>
              <w:widowControl w:val="0"/>
              <w:jc w:val="center"/>
              <w:outlineLvl w:val="2"/>
              <w:rPr>
                <w:rFonts w:cs="Calibri"/>
              </w:rPr>
            </w:pPr>
            <w:r w:rsidRPr="00045B50">
              <w:rPr>
                <w:rFonts w:eastAsia="Calibri" w:cstheme="minorHAnsi"/>
              </w:rPr>
              <w:t>39</w:t>
            </w:r>
          </w:p>
        </w:tc>
        <w:tc>
          <w:tcPr>
            <w:tcW w:w="1808" w:type="dxa"/>
            <w:shd w:val="clear" w:color="auto" w:fill="auto"/>
            <w:vAlign w:val="center"/>
          </w:tcPr>
          <w:p w14:paraId="32050B75" w14:textId="77777777" w:rsidR="00045B50" w:rsidRPr="00045B50" w:rsidRDefault="00045B50" w:rsidP="00045B50">
            <w:pPr>
              <w:widowControl w:val="0"/>
              <w:jc w:val="center"/>
              <w:outlineLvl w:val="2"/>
              <w:rPr>
                <w:rFonts w:cs="Calibri"/>
              </w:rPr>
            </w:pPr>
            <w:r w:rsidRPr="00045B50">
              <w:rPr>
                <w:rFonts w:eastAsia="Calibri" w:cstheme="minorHAnsi"/>
              </w:rPr>
              <w:t>58</w:t>
            </w:r>
          </w:p>
        </w:tc>
      </w:tr>
      <w:tr w:rsidR="00045B50" w:rsidRPr="00045B50" w14:paraId="2ECE6B22" w14:textId="77777777" w:rsidTr="00DB3FBA">
        <w:trPr>
          <w:trHeight w:val="340"/>
          <w:jc w:val="center"/>
        </w:trPr>
        <w:tc>
          <w:tcPr>
            <w:tcW w:w="5180" w:type="dxa"/>
            <w:gridSpan w:val="2"/>
            <w:vAlign w:val="center"/>
          </w:tcPr>
          <w:p w14:paraId="27DBEBA6" w14:textId="77777777" w:rsidR="00045B50" w:rsidRPr="00045B50" w:rsidRDefault="00045B50" w:rsidP="00045B50">
            <w:pPr>
              <w:widowControl w:val="0"/>
              <w:jc w:val="both"/>
              <w:outlineLvl w:val="2"/>
              <w:rPr>
                <w:rFonts w:cstheme="minorHAnsi"/>
              </w:rPr>
            </w:pPr>
            <w:r w:rsidRPr="00045B50">
              <w:rPr>
                <w:rFonts w:eastAsia="Calibri" w:cstheme="minorHAnsi"/>
              </w:rPr>
              <w:t>Niezawodowe</w:t>
            </w:r>
          </w:p>
        </w:tc>
        <w:tc>
          <w:tcPr>
            <w:tcW w:w="1808" w:type="dxa"/>
            <w:shd w:val="clear" w:color="auto" w:fill="auto"/>
            <w:vAlign w:val="center"/>
          </w:tcPr>
          <w:p w14:paraId="3AEC0104" w14:textId="77777777" w:rsidR="00045B50" w:rsidRPr="00045B50" w:rsidRDefault="00045B50" w:rsidP="00045B50">
            <w:pPr>
              <w:widowControl w:val="0"/>
              <w:jc w:val="center"/>
              <w:outlineLvl w:val="2"/>
              <w:rPr>
                <w:rFonts w:cs="Calibri"/>
              </w:rPr>
            </w:pPr>
            <w:r w:rsidRPr="00045B50">
              <w:rPr>
                <w:rFonts w:eastAsia="Calibri" w:cstheme="minorHAnsi"/>
              </w:rPr>
              <w:t>19</w:t>
            </w:r>
          </w:p>
        </w:tc>
        <w:tc>
          <w:tcPr>
            <w:tcW w:w="1808" w:type="dxa"/>
            <w:shd w:val="clear" w:color="auto" w:fill="auto"/>
            <w:vAlign w:val="center"/>
          </w:tcPr>
          <w:p w14:paraId="0AEFDBC2" w14:textId="77777777" w:rsidR="00045B50" w:rsidRPr="00045B50" w:rsidRDefault="00045B50" w:rsidP="00045B50">
            <w:pPr>
              <w:widowControl w:val="0"/>
              <w:jc w:val="center"/>
              <w:outlineLvl w:val="2"/>
              <w:rPr>
                <w:rFonts w:cs="Calibri"/>
              </w:rPr>
            </w:pPr>
            <w:r w:rsidRPr="00045B50">
              <w:rPr>
                <w:rFonts w:eastAsia="Calibri" w:cstheme="minorHAnsi"/>
              </w:rPr>
              <w:t>23</w:t>
            </w:r>
          </w:p>
        </w:tc>
      </w:tr>
      <w:tr w:rsidR="00045B50" w:rsidRPr="00045B50" w14:paraId="7D6EDB1F" w14:textId="77777777" w:rsidTr="00DB3FBA">
        <w:trPr>
          <w:trHeight w:val="340"/>
          <w:jc w:val="center"/>
        </w:trPr>
        <w:tc>
          <w:tcPr>
            <w:tcW w:w="5180" w:type="dxa"/>
            <w:gridSpan w:val="2"/>
            <w:vAlign w:val="center"/>
          </w:tcPr>
          <w:p w14:paraId="3FF0C008" w14:textId="77777777" w:rsidR="00045B50" w:rsidRPr="00045B50" w:rsidRDefault="00045B50" w:rsidP="00045B50">
            <w:pPr>
              <w:widowControl w:val="0"/>
              <w:jc w:val="both"/>
              <w:outlineLvl w:val="2"/>
              <w:rPr>
                <w:rFonts w:cstheme="minorHAnsi"/>
              </w:rPr>
            </w:pPr>
            <w:r w:rsidRPr="00045B50">
              <w:rPr>
                <w:rFonts w:eastAsia="Calibri" w:cstheme="minorHAnsi"/>
              </w:rPr>
              <w:t>Zawodowe</w:t>
            </w:r>
          </w:p>
        </w:tc>
        <w:tc>
          <w:tcPr>
            <w:tcW w:w="1808" w:type="dxa"/>
            <w:shd w:val="clear" w:color="auto" w:fill="auto"/>
            <w:vAlign w:val="center"/>
          </w:tcPr>
          <w:p w14:paraId="1203D417" w14:textId="77777777" w:rsidR="00045B50" w:rsidRPr="00045B50" w:rsidRDefault="00045B50" w:rsidP="00045B50">
            <w:pPr>
              <w:widowControl w:val="0"/>
              <w:jc w:val="center"/>
              <w:outlineLvl w:val="2"/>
              <w:rPr>
                <w:rFonts w:cs="Calibri"/>
              </w:rPr>
            </w:pPr>
            <w:r w:rsidRPr="00045B50">
              <w:rPr>
                <w:rFonts w:eastAsia="Calibri" w:cstheme="minorHAnsi"/>
              </w:rPr>
              <w:t>10</w:t>
            </w:r>
          </w:p>
        </w:tc>
        <w:tc>
          <w:tcPr>
            <w:tcW w:w="1808" w:type="dxa"/>
            <w:shd w:val="clear" w:color="auto" w:fill="auto"/>
            <w:vAlign w:val="center"/>
          </w:tcPr>
          <w:p w14:paraId="37EC4063" w14:textId="77777777" w:rsidR="00045B50" w:rsidRPr="00045B50" w:rsidRDefault="00045B50" w:rsidP="00045B50">
            <w:pPr>
              <w:widowControl w:val="0"/>
              <w:jc w:val="center"/>
              <w:outlineLvl w:val="2"/>
              <w:rPr>
                <w:rFonts w:cs="Calibri"/>
              </w:rPr>
            </w:pPr>
            <w:r w:rsidRPr="00045B50">
              <w:rPr>
                <w:rFonts w:eastAsia="Calibri" w:cstheme="minorHAnsi"/>
              </w:rPr>
              <w:t>26</w:t>
            </w:r>
          </w:p>
        </w:tc>
      </w:tr>
      <w:tr w:rsidR="00045B50" w:rsidRPr="00045B50" w14:paraId="124699D2" w14:textId="77777777" w:rsidTr="00DB3FBA">
        <w:trPr>
          <w:trHeight w:val="340"/>
          <w:jc w:val="center"/>
        </w:trPr>
        <w:tc>
          <w:tcPr>
            <w:tcW w:w="5180" w:type="dxa"/>
            <w:gridSpan w:val="2"/>
            <w:vAlign w:val="center"/>
          </w:tcPr>
          <w:p w14:paraId="20D92734" w14:textId="77777777" w:rsidR="00045B50" w:rsidRPr="00045B50" w:rsidRDefault="00045B50" w:rsidP="00045B50">
            <w:pPr>
              <w:widowControl w:val="0"/>
              <w:jc w:val="both"/>
              <w:outlineLvl w:val="2"/>
              <w:rPr>
                <w:rFonts w:cstheme="minorHAnsi"/>
              </w:rPr>
            </w:pPr>
            <w:r w:rsidRPr="00045B50">
              <w:rPr>
                <w:rFonts w:eastAsia="Calibri" w:cstheme="minorHAnsi"/>
              </w:rPr>
              <w:t>zawodowe pełniące funkcję pogotowia</w:t>
            </w:r>
          </w:p>
        </w:tc>
        <w:tc>
          <w:tcPr>
            <w:tcW w:w="1808" w:type="dxa"/>
            <w:shd w:val="clear" w:color="auto" w:fill="auto"/>
            <w:vAlign w:val="center"/>
          </w:tcPr>
          <w:p w14:paraId="45C1C1F1" w14:textId="77777777" w:rsidR="00045B50" w:rsidRPr="00045B50" w:rsidRDefault="00045B50" w:rsidP="00045B50">
            <w:pPr>
              <w:widowControl w:val="0"/>
              <w:jc w:val="center"/>
              <w:outlineLvl w:val="2"/>
              <w:rPr>
                <w:rFonts w:cs="Calibri"/>
              </w:rPr>
            </w:pPr>
            <w:r w:rsidRPr="00045B50">
              <w:rPr>
                <w:rFonts w:eastAsia="Calibri" w:cstheme="minorHAnsi"/>
              </w:rPr>
              <w:t>2</w:t>
            </w:r>
          </w:p>
        </w:tc>
        <w:tc>
          <w:tcPr>
            <w:tcW w:w="1808" w:type="dxa"/>
            <w:shd w:val="clear" w:color="auto" w:fill="auto"/>
            <w:vAlign w:val="center"/>
          </w:tcPr>
          <w:p w14:paraId="353A2267" w14:textId="77777777" w:rsidR="00045B50" w:rsidRPr="00045B50" w:rsidRDefault="00045B50" w:rsidP="00045B50">
            <w:pPr>
              <w:widowControl w:val="0"/>
              <w:jc w:val="center"/>
              <w:outlineLvl w:val="2"/>
              <w:rPr>
                <w:rFonts w:cs="Calibri"/>
              </w:rPr>
            </w:pPr>
            <w:r w:rsidRPr="00045B50">
              <w:rPr>
                <w:rFonts w:eastAsia="Calibri" w:cstheme="minorHAnsi"/>
              </w:rPr>
              <w:t>7</w:t>
            </w:r>
          </w:p>
        </w:tc>
      </w:tr>
      <w:tr w:rsidR="00045B50" w:rsidRPr="00045B50" w14:paraId="6DC52516" w14:textId="77777777" w:rsidTr="00DB3FBA">
        <w:trPr>
          <w:trHeight w:val="340"/>
          <w:jc w:val="center"/>
        </w:trPr>
        <w:tc>
          <w:tcPr>
            <w:tcW w:w="5180" w:type="dxa"/>
            <w:gridSpan w:val="2"/>
            <w:vAlign w:val="center"/>
          </w:tcPr>
          <w:p w14:paraId="3987BCF2" w14:textId="77777777" w:rsidR="00045B50" w:rsidRPr="00045B50" w:rsidRDefault="00045B50" w:rsidP="00045B50">
            <w:pPr>
              <w:widowControl w:val="0"/>
              <w:jc w:val="both"/>
              <w:outlineLvl w:val="2"/>
              <w:rPr>
                <w:rFonts w:cstheme="minorHAnsi"/>
              </w:rPr>
            </w:pPr>
            <w:r w:rsidRPr="00045B50">
              <w:rPr>
                <w:rFonts w:eastAsia="Calibri" w:cstheme="minorHAnsi"/>
              </w:rPr>
              <w:t>rodzinne domy dziecka</w:t>
            </w:r>
          </w:p>
        </w:tc>
        <w:tc>
          <w:tcPr>
            <w:tcW w:w="1808" w:type="dxa"/>
            <w:shd w:val="clear" w:color="auto" w:fill="auto"/>
            <w:vAlign w:val="center"/>
          </w:tcPr>
          <w:p w14:paraId="27685779" w14:textId="77777777" w:rsidR="00045B50" w:rsidRPr="00045B50" w:rsidRDefault="00045B50" w:rsidP="00045B50">
            <w:pPr>
              <w:widowControl w:val="0"/>
              <w:jc w:val="center"/>
              <w:outlineLvl w:val="2"/>
              <w:rPr>
                <w:rFonts w:cs="Calibri"/>
              </w:rPr>
            </w:pPr>
            <w:r w:rsidRPr="00045B50">
              <w:rPr>
                <w:rFonts w:eastAsia="Calibri" w:cstheme="minorHAnsi"/>
              </w:rPr>
              <w:t>6</w:t>
            </w:r>
          </w:p>
        </w:tc>
        <w:tc>
          <w:tcPr>
            <w:tcW w:w="1808" w:type="dxa"/>
            <w:shd w:val="clear" w:color="auto" w:fill="auto"/>
            <w:vAlign w:val="center"/>
          </w:tcPr>
          <w:p w14:paraId="68F08257" w14:textId="77777777" w:rsidR="00045B50" w:rsidRPr="00045B50" w:rsidRDefault="00045B50" w:rsidP="00045B50">
            <w:pPr>
              <w:widowControl w:val="0"/>
              <w:jc w:val="center"/>
              <w:outlineLvl w:val="2"/>
              <w:rPr>
                <w:rFonts w:cs="Calibri"/>
              </w:rPr>
            </w:pPr>
            <w:r w:rsidRPr="00045B50">
              <w:rPr>
                <w:rFonts w:eastAsia="Calibri" w:cstheme="minorHAnsi"/>
              </w:rPr>
              <w:t>47</w:t>
            </w:r>
          </w:p>
        </w:tc>
      </w:tr>
      <w:tr w:rsidR="00045B50" w:rsidRPr="00045B50" w14:paraId="48700668" w14:textId="77777777" w:rsidTr="00DB3FBA">
        <w:trPr>
          <w:trHeight w:val="340"/>
          <w:jc w:val="center"/>
        </w:trPr>
        <w:tc>
          <w:tcPr>
            <w:tcW w:w="5180" w:type="dxa"/>
            <w:gridSpan w:val="2"/>
            <w:vAlign w:val="center"/>
          </w:tcPr>
          <w:p w14:paraId="3F2CA2E5" w14:textId="77777777" w:rsidR="00045B50" w:rsidRPr="00045B50" w:rsidRDefault="00045B50" w:rsidP="00045B50">
            <w:pPr>
              <w:widowControl w:val="0"/>
              <w:jc w:val="both"/>
              <w:outlineLvl w:val="2"/>
              <w:rPr>
                <w:rFonts w:cstheme="minorHAnsi"/>
                <w:b/>
              </w:rPr>
            </w:pPr>
            <w:r w:rsidRPr="00045B50">
              <w:rPr>
                <w:rFonts w:eastAsia="Calibri" w:cstheme="minorHAnsi"/>
                <w:b/>
              </w:rPr>
              <w:t>Ogółem</w:t>
            </w:r>
          </w:p>
        </w:tc>
        <w:tc>
          <w:tcPr>
            <w:tcW w:w="1808" w:type="dxa"/>
            <w:shd w:val="clear" w:color="auto" w:fill="auto"/>
            <w:vAlign w:val="center"/>
          </w:tcPr>
          <w:p w14:paraId="2E72063B" w14:textId="77777777" w:rsidR="00045B50" w:rsidRPr="00045B50" w:rsidRDefault="00045B50" w:rsidP="00045B50">
            <w:pPr>
              <w:widowControl w:val="0"/>
              <w:jc w:val="center"/>
              <w:outlineLvl w:val="2"/>
              <w:rPr>
                <w:rFonts w:cs="Calibri"/>
              </w:rPr>
            </w:pPr>
            <w:r w:rsidRPr="00045B50">
              <w:rPr>
                <w:rFonts w:eastAsia="Calibri" w:cstheme="minorHAnsi"/>
              </w:rPr>
              <w:t>76</w:t>
            </w:r>
          </w:p>
        </w:tc>
        <w:tc>
          <w:tcPr>
            <w:tcW w:w="1808" w:type="dxa"/>
            <w:shd w:val="clear" w:color="auto" w:fill="auto"/>
            <w:vAlign w:val="center"/>
          </w:tcPr>
          <w:p w14:paraId="6765D382" w14:textId="77777777" w:rsidR="00045B50" w:rsidRPr="00045B50" w:rsidRDefault="00045B50" w:rsidP="00045B50">
            <w:pPr>
              <w:widowControl w:val="0"/>
              <w:jc w:val="center"/>
              <w:outlineLvl w:val="2"/>
              <w:rPr>
                <w:rFonts w:cs="Calibri"/>
              </w:rPr>
            </w:pPr>
            <w:r w:rsidRPr="00045B50">
              <w:rPr>
                <w:rFonts w:eastAsia="Calibri" w:cstheme="minorHAnsi"/>
              </w:rPr>
              <w:t>161</w:t>
            </w:r>
          </w:p>
        </w:tc>
      </w:tr>
      <w:tr w:rsidR="00045B50" w:rsidRPr="00045B50" w14:paraId="1270ABEB" w14:textId="77777777" w:rsidTr="00DB3FBA">
        <w:trPr>
          <w:trHeight w:val="1134"/>
          <w:jc w:val="center"/>
        </w:trPr>
        <w:tc>
          <w:tcPr>
            <w:tcW w:w="8796" w:type="dxa"/>
            <w:gridSpan w:val="4"/>
            <w:shd w:val="clear" w:color="auto" w:fill="F2F2F2" w:themeFill="background1" w:themeFillShade="F2"/>
            <w:vAlign w:val="center"/>
          </w:tcPr>
          <w:p w14:paraId="0CB29801" w14:textId="77777777" w:rsidR="00045B50" w:rsidRPr="00045B50" w:rsidRDefault="00045B50" w:rsidP="00045B50">
            <w:pPr>
              <w:widowControl w:val="0"/>
              <w:shd w:val="clear" w:color="auto" w:fill="D9D9D9" w:themeFill="background1" w:themeFillShade="D9"/>
              <w:jc w:val="center"/>
              <w:rPr>
                <w:b/>
              </w:rPr>
            </w:pPr>
            <w:r w:rsidRPr="00045B50">
              <w:rPr>
                <w:rFonts w:eastAsia="Calibri"/>
                <w:b/>
              </w:rPr>
              <w:lastRenderedPageBreak/>
              <w:t>Usamodzielnienia</w:t>
            </w:r>
          </w:p>
          <w:p w14:paraId="3A7E1822" w14:textId="77777777" w:rsidR="00045B50" w:rsidRPr="00045B50" w:rsidRDefault="00045B50" w:rsidP="00045B50">
            <w:pPr>
              <w:widowControl w:val="0"/>
              <w:shd w:val="clear" w:color="auto" w:fill="D9D9D9" w:themeFill="background1" w:themeFillShade="D9"/>
              <w:spacing w:line="276" w:lineRule="auto"/>
              <w:jc w:val="both"/>
              <w:rPr>
                <w:rFonts w:cstheme="minorHAnsi"/>
              </w:rPr>
            </w:pPr>
            <w:r w:rsidRPr="00045B50">
              <w:rPr>
                <w:rFonts w:cstheme="minorHAnsi"/>
              </w:rPr>
              <w:t>Pełnoletniemu wychowankowi po opuszczeniu pieczy zastępczej i spełnieniu wcześniejszych wymogów formalnych, wynikających z ustawy o wspieraniu rodziny i systemie pieczy zastępczej przysługuj</w:t>
            </w:r>
            <w:r w:rsidRPr="00045B50">
              <w:rPr>
                <w:rFonts w:eastAsia="Calibri" w:cstheme="minorHAnsi"/>
              </w:rPr>
              <w:t xml:space="preserve">e </w:t>
            </w:r>
            <w:r w:rsidRPr="00045B50">
              <w:rPr>
                <w:rFonts w:cstheme="minorHAnsi"/>
              </w:rPr>
              <w:t xml:space="preserve">pomoc: na kontynuowanie nauki, usamodzielnienie, </w:t>
            </w:r>
            <w:r w:rsidRPr="00045B50">
              <w:rPr>
                <w:rFonts w:eastAsia="Calibri" w:cstheme="minorHAnsi"/>
                <w:color w:val="000000"/>
              </w:rPr>
              <w:t>zagospodarowanie.</w:t>
            </w:r>
          </w:p>
        </w:tc>
      </w:tr>
      <w:tr w:rsidR="00045B50" w:rsidRPr="00045B50" w14:paraId="11DC5131" w14:textId="77777777" w:rsidTr="00DB3FBA">
        <w:trPr>
          <w:trHeight w:val="340"/>
          <w:jc w:val="center"/>
        </w:trPr>
        <w:tc>
          <w:tcPr>
            <w:tcW w:w="3469" w:type="dxa"/>
            <w:vAlign w:val="center"/>
          </w:tcPr>
          <w:p w14:paraId="07800880" w14:textId="77777777" w:rsidR="00045B50" w:rsidRPr="00045B50" w:rsidRDefault="00045B50" w:rsidP="00045B50">
            <w:pPr>
              <w:widowControl w:val="0"/>
              <w:jc w:val="both"/>
              <w:rPr>
                <w:rFonts w:cstheme="minorHAnsi"/>
              </w:rPr>
            </w:pPr>
            <w:r w:rsidRPr="00045B50">
              <w:rPr>
                <w:rFonts w:cstheme="minorHAnsi"/>
              </w:rPr>
              <w:t>Forma pomocy</w:t>
            </w:r>
          </w:p>
        </w:tc>
        <w:tc>
          <w:tcPr>
            <w:tcW w:w="1711" w:type="dxa"/>
            <w:vAlign w:val="center"/>
          </w:tcPr>
          <w:p w14:paraId="55D2DDD5" w14:textId="77777777" w:rsidR="00045B50" w:rsidRPr="00045B50" w:rsidRDefault="00045B50" w:rsidP="00045B50">
            <w:pPr>
              <w:widowControl w:val="0"/>
              <w:jc w:val="center"/>
              <w:rPr>
                <w:rFonts w:cstheme="minorHAnsi"/>
                <w:b/>
              </w:rPr>
            </w:pPr>
            <w:r w:rsidRPr="00045B50">
              <w:rPr>
                <w:rFonts w:eastAsia="Calibri" w:cstheme="minorHAnsi"/>
                <w:b/>
              </w:rPr>
              <w:t>piecza instytucjonalna</w:t>
            </w:r>
          </w:p>
        </w:tc>
        <w:tc>
          <w:tcPr>
            <w:tcW w:w="3616" w:type="dxa"/>
            <w:gridSpan w:val="2"/>
            <w:shd w:val="clear" w:color="auto" w:fill="auto"/>
            <w:vAlign w:val="center"/>
          </w:tcPr>
          <w:p w14:paraId="15950B39" w14:textId="77777777" w:rsidR="00045B50" w:rsidRPr="00045B50" w:rsidRDefault="00045B50" w:rsidP="00045B50">
            <w:pPr>
              <w:widowControl w:val="0"/>
              <w:jc w:val="center"/>
              <w:rPr>
                <w:rFonts w:cstheme="minorHAnsi"/>
                <w:b/>
              </w:rPr>
            </w:pPr>
            <w:r w:rsidRPr="00045B50">
              <w:rPr>
                <w:rFonts w:eastAsia="Calibri" w:cstheme="minorHAnsi"/>
                <w:b/>
              </w:rPr>
              <w:t>piecza rodzinna</w:t>
            </w:r>
          </w:p>
        </w:tc>
      </w:tr>
      <w:tr w:rsidR="00045B50" w:rsidRPr="00045B50" w14:paraId="60E0CA97" w14:textId="77777777" w:rsidTr="00DB3FBA">
        <w:trPr>
          <w:trHeight w:val="340"/>
          <w:jc w:val="center"/>
        </w:trPr>
        <w:tc>
          <w:tcPr>
            <w:tcW w:w="3469" w:type="dxa"/>
            <w:vAlign w:val="center"/>
          </w:tcPr>
          <w:p w14:paraId="4C238337" w14:textId="77777777" w:rsidR="00045B50" w:rsidRPr="00045B50" w:rsidRDefault="00045B50" w:rsidP="00045B50">
            <w:pPr>
              <w:widowControl w:val="0"/>
              <w:jc w:val="both"/>
              <w:rPr>
                <w:rFonts w:cstheme="minorHAnsi"/>
              </w:rPr>
            </w:pPr>
            <w:r w:rsidRPr="00045B50">
              <w:rPr>
                <w:rFonts w:eastAsia="Calibri" w:cstheme="minorHAnsi"/>
              </w:rPr>
              <w:t>Pomoc na kontynuowanie nauki</w:t>
            </w:r>
          </w:p>
        </w:tc>
        <w:tc>
          <w:tcPr>
            <w:tcW w:w="1711" w:type="dxa"/>
            <w:vAlign w:val="center"/>
          </w:tcPr>
          <w:p w14:paraId="096DBA96" w14:textId="77777777" w:rsidR="00045B50" w:rsidRPr="00045B50" w:rsidRDefault="00045B50" w:rsidP="00045B50">
            <w:pPr>
              <w:widowControl w:val="0"/>
              <w:jc w:val="center"/>
              <w:rPr>
                <w:rFonts w:cstheme="minorHAnsi"/>
              </w:rPr>
            </w:pPr>
            <w:r w:rsidRPr="00045B50">
              <w:rPr>
                <w:rFonts w:eastAsia="Calibri" w:cstheme="minorHAnsi"/>
              </w:rPr>
              <w:t>9</w:t>
            </w:r>
          </w:p>
        </w:tc>
        <w:tc>
          <w:tcPr>
            <w:tcW w:w="3616" w:type="dxa"/>
            <w:gridSpan w:val="2"/>
            <w:shd w:val="clear" w:color="auto" w:fill="auto"/>
            <w:vAlign w:val="center"/>
          </w:tcPr>
          <w:p w14:paraId="519BCBA8" w14:textId="77777777" w:rsidR="00045B50" w:rsidRPr="00045B50" w:rsidRDefault="00045B50" w:rsidP="00045B50">
            <w:pPr>
              <w:widowControl w:val="0"/>
              <w:jc w:val="center"/>
              <w:rPr>
                <w:rFonts w:cstheme="minorHAnsi"/>
              </w:rPr>
            </w:pPr>
            <w:r w:rsidRPr="00045B50">
              <w:rPr>
                <w:rFonts w:eastAsia="Calibri" w:cstheme="minorHAnsi"/>
              </w:rPr>
              <w:t>21</w:t>
            </w:r>
          </w:p>
        </w:tc>
      </w:tr>
      <w:tr w:rsidR="00045B50" w:rsidRPr="00045B50" w14:paraId="5C679314" w14:textId="77777777" w:rsidTr="00DB3FBA">
        <w:trPr>
          <w:trHeight w:val="513"/>
          <w:jc w:val="center"/>
        </w:trPr>
        <w:tc>
          <w:tcPr>
            <w:tcW w:w="3469" w:type="dxa"/>
            <w:vAlign w:val="center"/>
          </w:tcPr>
          <w:p w14:paraId="2AC8E58A" w14:textId="77777777" w:rsidR="00045B50" w:rsidRPr="00045B50" w:rsidRDefault="00045B50" w:rsidP="00045B50">
            <w:pPr>
              <w:widowControl w:val="0"/>
              <w:jc w:val="both"/>
              <w:rPr>
                <w:rFonts w:cstheme="minorHAnsi"/>
              </w:rPr>
            </w:pPr>
            <w:r w:rsidRPr="00045B50">
              <w:rPr>
                <w:rFonts w:eastAsia="Calibri" w:cstheme="minorHAnsi"/>
              </w:rPr>
              <w:t>Pomoc na zagospodarowanie</w:t>
            </w:r>
          </w:p>
        </w:tc>
        <w:tc>
          <w:tcPr>
            <w:tcW w:w="1711" w:type="dxa"/>
            <w:vAlign w:val="center"/>
          </w:tcPr>
          <w:p w14:paraId="781A9B13" w14:textId="77777777" w:rsidR="00045B50" w:rsidRPr="00045B50" w:rsidRDefault="00045B50" w:rsidP="00045B50">
            <w:pPr>
              <w:widowControl w:val="0"/>
              <w:jc w:val="center"/>
              <w:rPr>
                <w:rFonts w:cstheme="minorHAnsi"/>
              </w:rPr>
            </w:pPr>
            <w:r w:rsidRPr="00045B50">
              <w:rPr>
                <w:rFonts w:eastAsia="Calibri" w:cstheme="minorHAnsi"/>
              </w:rPr>
              <w:t>1</w:t>
            </w:r>
          </w:p>
        </w:tc>
        <w:tc>
          <w:tcPr>
            <w:tcW w:w="3616" w:type="dxa"/>
            <w:gridSpan w:val="2"/>
            <w:shd w:val="clear" w:color="auto" w:fill="auto"/>
            <w:vAlign w:val="center"/>
          </w:tcPr>
          <w:p w14:paraId="2FBC0DBB" w14:textId="77777777" w:rsidR="00045B50" w:rsidRPr="00045B50" w:rsidRDefault="00045B50" w:rsidP="00045B50">
            <w:pPr>
              <w:widowControl w:val="0"/>
              <w:jc w:val="center"/>
              <w:rPr>
                <w:rFonts w:cstheme="minorHAnsi"/>
              </w:rPr>
            </w:pPr>
            <w:r w:rsidRPr="00045B50">
              <w:rPr>
                <w:rFonts w:eastAsia="Calibri" w:cstheme="minorHAnsi"/>
              </w:rPr>
              <w:t>2</w:t>
            </w:r>
          </w:p>
        </w:tc>
      </w:tr>
      <w:tr w:rsidR="00045B50" w:rsidRPr="00045B50" w14:paraId="535FC24D" w14:textId="77777777" w:rsidTr="00DB3FBA">
        <w:trPr>
          <w:trHeight w:val="513"/>
          <w:jc w:val="center"/>
        </w:trPr>
        <w:tc>
          <w:tcPr>
            <w:tcW w:w="3469" w:type="dxa"/>
            <w:vAlign w:val="center"/>
          </w:tcPr>
          <w:p w14:paraId="0C823F6F" w14:textId="77777777" w:rsidR="00045B50" w:rsidRPr="00045B50" w:rsidRDefault="00045B50" w:rsidP="00045B50">
            <w:pPr>
              <w:widowControl w:val="0"/>
              <w:jc w:val="both"/>
              <w:rPr>
                <w:rFonts w:cstheme="minorHAnsi"/>
              </w:rPr>
            </w:pPr>
            <w:r w:rsidRPr="00045B50">
              <w:rPr>
                <w:rFonts w:eastAsia="Calibri" w:cstheme="minorHAnsi"/>
              </w:rPr>
              <w:t>Pomoc na usamodzielnienie</w:t>
            </w:r>
          </w:p>
        </w:tc>
        <w:tc>
          <w:tcPr>
            <w:tcW w:w="1711" w:type="dxa"/>
            <w:vAlign w:val="center"/>
          </w:tcPr>
          <w:p w14:paraId="7BC83EA4" w14:textId="77777777" w:rsidR="00045B50" w:rsidRPr="00045B50" w:rsidRDefault="00045B50" w:rsidP="00045B50">
            <w:pPr>
              <w:widowControl w:val="0"/>
              <w:jc w:val="center"/>
              <w:rPr>
                <w:rFonts w:cstheme="minorHAnsi"/>
              </w:rPr>
            </w:pPr>
            <w:r w:rsidRPr="00045B50">
              <w:rPr>
                <w:rFonts w:eastAsia="Calibri" w:cstheme="minorHAnsi"/>
              </w:rPr>
              <w:t>4</w:t>
            </w:r>
          </w:p>
        </w:tc>
        <w:tc>
          <w:tcPr>
            <w:tcW w:w="3616" w:type="dxa"/>
            <w:gridSpan w:val="2"/>
            <w:shd w:val="clear" w:color="auto" w:fill="auto"/>
            <w:vAlign w:val="center"/>
          </w:tcPr>
          <w:p w14:paraId="4C18180F" w14:textId="77777777" w:rsidR="00045B50" w:rsidRPr="00045B50" w:rsidRDefault="00045B50" w:rsidP="00045B50">
            <w:pPr>
              <w:widowControl w:val="0"/>
              <w:jc w:val="center"/>
              <w:rPr>
                <w:rFonts w:cstheme="minorHAnsi"/>
              </w:rPr>
            </w:pPr>
            <w:r w:rsidRPr="00045B50">
              <w:rPr>
                <w:rFonts w:eastAsia="Calibri" w:cstheme="minorHAnsi"/>
              </w:rPr>
              <w:t>4</w:t>
            </w:r>
          </w:p>
        </w:tc>
      </w:tr>
      <w:tr w:rsidR="00045B50" w:rsidRPr="00045B50" w14:paraId="7AC6C7D7" w14:textId="77777777" w:rsidTr="00DB3FBA">
        <w:trPr>
          <w:trHeight w:val="283"/>
          <w:jc w:val="center"/>
        </w:trPr>
        <w:tc>
          <w:tcPr>
            <w:tcW w:w="8796" w:type="dxa"/>
            <w:gridSpan w:val="4"/>
            <w:shd w:val="clear" w:color="auto" w:fill="D9D9D9" w:themeFill="background1" w:themeFillShade="D9"/>
            <w:vAlign w:val="center"/>
          </w:tcPr>
          <w:p w14:paraId="1BADEF6C" w14:textId="77777777" w:rsidR="00045B50" w:rsidRPr="00045B50" w:rsidRDefault="00045B50" w:rsidP="00045B50">
            <w:pPr>
              <w:widowControl w:val="0"/>
              <w:jc w:val="center"/>
              <w:rPr>
                <w:b/>
              </w:rPr>
            </w:pPr>
            <w:r w:rsidRPr="00045B50">
              <w:rPr>
                <w:rFonts w:eastAsia="Calibri"/>
                <w:b/>
              </w:rPr>
              <w:t xml:space="preserve">Pomoc na likwidację barier </w:t>
            </w:r>
            <w:r w:rsidRPr="00045B50">
              <w:rPr>
                <w:rFonts w:eastAsia="Calibri"/>
                <w:b/>
                <w:shd w:val="clear" w:color="auto" w:fill="D9D9D9" w:themeFill="background1" w:themeFillShade="D9"/>
              </w:rPr>
              <w:t>architektonicznych, technicznych i w komunikowaniu</w:t>
            </w:r>
            <w:r w:rsidRPr="00045B50">
              <w:rPr>
                <w:rFonts w:eastAsia="Calibri"/>
                <w:b/>
              </w:rPr>
              <w:t xml:space="preserve"> się</w:t>
            </w:r>
          </w:p>
        </w:tc>
      </w:tr>
      <w:tr w:rsidR="00045B50" w:rsidRPr="00045B50" w14:paraId="652AC939" w14:textId="77777777" w:rsidTr="00DB3FBA">
        <w:trPr>
          <w:trHeight w:val="283"/>
          <w:jc w:val="center"/>
        </w:trPr>
        <w:tc>
          <w:tcPr>
            <w:tcW w:w="5180" w:type="dxa"/>
            <w:gridSpan w:val="2"/>
            <w:vAlign w:val="center"/>
          </w:tcPr>
          <w:p w14:paraId="36ED797E" w14:textId="77777777" w:rsidR="00045B50" w:rsidRPr="00045B50" w:rsidRDefault="00045B50" w:rsidP="00045B50">
            <w:pPr>
              <w:widowControl w:val="0"/>
            </w:pPr>
            <w:r w:rsidRPr="00045B50">
              <w:rPr>
                <w:rFonts w:eastAsia="Calibri"/>
              </w:rPr>
              <w:t>Liczba osób, które uzyskały dofinansowanie</w:t>
            </w:r>
          </w:p>
        </w:tc>
        <w:tc>
          <w:tcPr>
            <w:tcW w:w="3616" w:type="dxa"/>
            <w:gridSpan w:val="2"/>
            <w:shd w:val="clear" w:color="auto" w:fill="auto"/>
            <w:vAlign w:val="center"/>
          </w:tcPr>
          <w:p w14:paraId="4F5AB050" w14:textId="77777777" w:rsidR="00045B50" w:rsidRPr="00045B50" w:rsidRDefault="00045B50" w:rsidP="00045B50">
            <w:pPr>
              <w:widowControl w:val="0"/>
              <w:jc w:val="right"/>
            </w:pPr>
            <w:r w:rsidRPr="00045B50">
              <w:t>49</w:t>
            </w:r>
          </w:p>
        </w:tc>
      </w:tr>
      <w:tr w:rsidR="00045B50" w:rsidRPr="00045B50" w14:paraId="660A4C65" w14:textId="77777777" w:rsidTr="00DB3FBA">
        <w:trPr>
          <w:trHeight w:val="283"/>
          <w:jc w:val="center"/>
        </w:trPr>
        <w:tc>
          <w:tcPr>
            <w:tcW w:w="5180" w:type="dxa"/>
            <w:gridSpan w:val="2"/>
            <w:vAlign w:val="center"/>
          </w:tcPr>
          <w:p w14:paraId="35767995" w14:textId="77777777" w:rsidR="00045B50" w:rsidRPr="00045B50" w:rsidRDefault="00045B50" w:rsidP="00045B50">
            <w:pPr>
              <w:widowControl w:val="0"/>
            </w:pPr>
            <w:r w:rsidRPr="00045B50">
              <w:rPr>
                <w:rFonts w:eastAsia="Calibri"/>
              </w:rPr>
              <w:t>Wartość dofinansowania w złotych</w:t>
            </w:r>
          </w:p>
        </w:tc>
        <w:tc>
          <w:tcPr>
            <w:tcW w:w="3616" w:type="dxa"/>
            <w:gridSpan w:val="2"/>
            <w:shd w:val="clear" w:color="auto" w:fill="auto"/>
            <w:vAlign w:val="center"/>
          </w:tcPr>
          <w:p w14:paraId="1D2315DC" w14:textId="77777777" w:rsidR="00045B50" w:rsidRPr="00045B50" w:rsidRDefault="00045B50" w:rsidP="00045B50">
            <w:pPr>
              <w:widowControl w:val="0"/>
              <w:jc w:val="right"/>
            </w:pPr>
            <w:r w:rsidRPr="00045B50">
              <w:t>169 877</w:t>
            </w:r>
          </w:p>
        </w:tc>
      </w:tr>
      <w:tr w:rsidR="00045B50" w:rsidRPr="00045B50" w14:paraId="0C6BD6F7" w14:textId="77777777" w:rsidTr="00DB3FBA">
        <w:trPr>
          <w:trHeight w:val="283"/>
          <w:jc w:val="center"/>
        </w:trPr>
        <w:tc>
          <w:tcPr>
            <w:tcW w:w="8796" w:type="dxa"/>
            <w:gridSpan w:val="4"/>
            <w:shd w:val="clear" w:color="auto" w:fill="D9D9D9" w:themeFill="background1" w:themeFillShade="D9"/>
            <w:vAlign w:val="center"/>
          </w:tcPr>
          <w:p w14:paraId="3421B6BA" w14:textId="77777777" w:rsidR="00045B50" w:rsidRPr="00045B50" w:rsidRDefault="00045B50" w:rsidP="00045B50">
            <w:pPr>
              <w:widowControl w:val="0"/>
              <w:jc w:val="center"/>
              <w:rPr>
                <w:b/>
              </w:rPr>
            </w:pPr>
            <w:r w:rsidRPr="00045B50">
              <w:rPr>
                <w:rFonts w:eastAsia="Calibri"/>
                <w:b/>
              </w:rPr>
              <w:t>Turnusy rehabilitacyjne</w:t>
            </w:r>
          </w:p>
        </w:tc>
      </w:tr>
      <w:tr w:rsidR="00045B50" w:rsidRPr="00045B50" w14:paraId="3853976F" w14:textId="77777777" w:rsidTr="00DB3FBA">
        <w:trPr>
          <w:trHeight w:val="283"/>
          <w:jc w:val="center"/>
        </w:trPr>
        <w:tc>
          <w:tcPr>
            <w:tcW w:w="5180" w:type="dxa"/>
            <w:gridSpan w:val="2"/>
            <w:vAlign w:val="center"/>
          </w:tcPr>
          <w:p w14:paraId="20226998" w14:textId="77777777" w:rsidR="00045B50" w:rsidRPr="00045B50" w:rsidRDefault="00045B50" w:rsidP="00045B50">
            <w:pPr>
              <w:widowControl w:val="0"/>
            </w:pPr>
            <w:r w:rsidRPr="00045B50">
              <w:rPr>
                <w:rFonts w:eastAsia="Calibri"/>
              </w:rPr>
              <w:t>Liczba osób, które uzyskały pomoc</w:t>
            </w:r>
          </w:p>
        </w:tc>
        <w:tc>
          <w:tcPr>
            <w:tcW w:w="3616" w:type="dxa"/>
            <w:gridSpan w:val="2"/>
            <w:shd w:val="clear" w:color="auto" w:fill="auto"/>
            <w:vAlign w:val="center"/>
          </w:tcPr>
          <w:p w14:paraId="6339B7F8" w14:textId="77777777" w:rsidR="00045B50" w:rsidRPr="00045B50" w:rsidRDefault="00045B50" w:rsidP="00045B50">
            <w:pPr>
              <w:widowControl w:val="0"/>
              <w:jc w:val="right"/>
            </w:pPr>
            <w:r w:rsidRPr="00045B50">
              <w:t>89</w:t>
            </w:r>
          </w:p>
        </w:tc>
      </w:tr>
      <w:tr w:rsidR="00045B50" w:rsidRPr="00045B50" w14:paraId="3470E093" w14:textId="77777777" w:rsidTr="00DB3FBA">
        <w:trPr>
          <w:trHeight w:val="283"/>
          <w:jc w:val="center"/>
        </w:trPr>
        <w:tc>
          <w:tcPr>
            <w:tcW w:w="5180" w:type="dxa"/>
            <w:gridSpan w:val="2"/>
            <w:vAlign w:val="center"/>
          </w:tcPr>
          <w:p w14:paraId="79E55E34" w14:textId="77777777" w:rsidR="00045B50" w:rsidRPr="00045B50" w:rsidRDefault="00045B50" w:rsidP="00045B50">
            <w:pPr>
              <w:widowControl w:val="0"/>
            </w:pPr>
            <w:r w:rsidRPr="00045B50">
              <w:rPr>
                <w:rFonts w:eastAsia="Calibri"/>
              </w:rPr>
              <w:t>Wartość dofinansowania w złotych</w:t>
            </w:r>
          </w:p>
        </w:tc>
        <w:tc>
          <w:tcPr>
            <w:tcW w:w="3616" w:type="dxa"/>
            <w:gridSpan w:val="2"/>
            <w:shd w:val="clear" w:color="auto" w:fill="auto"/>
            <w:vAlign w:val="center"/>
          </w:tcPr>
          <w:p w14:paraId="6F5BEBC5" w14:textId="77777777" w:rsidR="00045B50" w:rsidRPr="00045B50" w:rsidRDefault="00045B50" w:rsidP="00045B50">
            <w:pPr>
              <w:widowControl w:val="0"/>
              <w:jc w:val="right"/>
            </w:pPr>
            <w:r w:rsidRPr="00045B50">
              <w:rPr>
                <w:color w:val="000000"/>
              </w:rPr>
              <w:t>160 084</w:t>
            </w:r>
          </w:p>
        </w:tc>
      </w:tr>
      <w:tr w:rsidR="00045B50" w:rsidRPr="00045B50" w14:paraId="43F4528B" w14:textId="77777777" w:rsidTr="00DB3FBA">
        <w:trPr>
          <w:trHeight w:val="283"/>
          <w:jc w:val="center"/>
        </w:trPr>
        <w:tc>
          <w:tcPr>
            <w:tcW w:w="8796" w:type="dxa"/>
            <w:gridSpan w:val="4"/>
            <w:shd w:val="clear" w:color="auto" w:fill="D9D9D9" w:themeFill="background1" w:themeFillShade="D9"/>
            <w:vAlign w:val="center"/>
          </w:tcPr>
          <w:p w14:paraId="6964328E" w14:textId="77777777" w:rsidR="00045B50" w:rsidRPr="00045B50" w:rsidRDefault="00045B50" w:rsidP="00045B50">
            <w:pPr>
              <w:widowControl w:val="0"/>
              <w:jc w:val="center"/>
              <w:rPr>
                <w:b/>
              </w:rPr>
            </w:pPr>
            <w:r w:rsidRPr="00045B50">
              <w:rPr>
                <w:rFonts w:eastAsia="Calibri"/>
                <w:b/>
              </w:rPr>
              <w:t>Zaopatrzenie w przedmioty ortopedyczne, środki pomocnicze i sprzęt rehabilitacyjny</w:t>
            </w:r>
          </w:p>
        </w:tc>
      </w:tr>
      <w:tr w:rsidR="00045B50" w:rsidRPr="00045B50" w14:paraId="05089FFF" w14:textId="77777777" w:rsidTr="00DB3FBA">
        <w:trPr>
          <w:trHeight w:val="283"/>
          <w:jc w:val="center"/>
        </w:trPr>
        <w:tc>
          <w:tcPr>
            <w:tcW w:w="5180" w:type="dxa"/>
            <w:gridSpan w:val="2"/>
            <w:vAlign w:val="center"/>
          </w:tcPr>
          <w:p w14:paraId="0F0F79FD" w14:textId="77777777" w:rsidR="00045B50" w:rsidRPr="00045B50" w:rsidRDefault="00045B50" w:rsidP="00045B50">
            <w:pPr>
              <w:widowControl w:val="0"/>
            </w:pPr>
            <w:r w:rsidRPr="00045B50">
              <w:rPr>
                <w:rFonts w:eastAsia="Calibri"/>
              </w:rPr>
              <w:t>Liczba osób, które uzyskały pomoc</w:t>
            </w:r>
          </w:p>
        </w:tc>
        <w:tc>
          <w:tcPr>
            <w:tcW w:w="3616" w:type="dxa"/>
            <w:gridSpan w:val="2"/>
            <w:shd w:val="clear" w:color="auto" w:fill="auto"/>
            <w:vAlign w:val="center"/>
          </w:tcPr>
          <w:p w14:paraId="5FC78A11" w14:textId="77777777" w:rsidR="00045B50" w:rsidRPr="00045B50" w:rsidRDefault="00045B50" w:rsidP="00045B50">
            <w:pPr>
              <w:widowControl w:val="0"/>
              <w:jc w:val="right"/>
            </w:pPr>
            <w:r w:rsidRPr="00045B50">
              <w:t>382</w:t>
            </w:r>
          </w:p>
        </w:tc>
      </w:tr>
      <w:tr w:rsidR="00045B50" w:rsidRPr="00045B50" w14:paraId="044B4491" w14:textId="77777777" w:rsidTr="00DB3FBA">
        <w:trPr>
          <w:trHeight w:val="283"/>
          <w:jc w:val="center"/>
        </w:trPr>
        <w:tc>
          <w:tcPr>
            <w:tcW w:w="5180" w:type="dxa"/>
            <w:gridSpan w:val="2"/>
            <w:vAlign w:val="center"/>
          </w:tcPr>
          <w:p w14:paraId="36EEA9BE" w14:textId="77777777" w:rsidR="00045B50" w:rsidRPr="00045B50" w:rsidRDefault="00045B50" w:rsidP="00045B50">
            <w:pPr>
              <w:widowControl w:val="0"/>
            </w:pPr>
            <w:r w:rsidRPr="00045B50">
              <w:rPr>
                <w:rFonts w:eastAsia="Calibri"/>
              </w:rPr>
              <w:t>Wartość dofinansowania w złotych</w:t>
            </w:r>
          </w:p>
        </w:tc>
        <w:tc>
          <w:tcPr>
            <w:tcW w:w="3616" w:type="dxa"/>
            <w:gridSpan w:val="2"/>
            <w:shd w:val="clear" w:color="auto" w:fill="auto"/>
            <w:vAlign w:val="center"/>
          </w:tcPr>
          <w:p w14:paraId="7CF2A906" w14:textId="77777777" w:rsidR="00045B50" w:rsidRPr="00045B50" w:rsidRDefault="00045B50" w:rsidP="00045B50">
            <w:pPr>
              <w:widowControl w:val="0"/>
              <w:jc w:val="right"/>
            </w:pPr>
            <w:r w:rsidRPr="00045B50">
              <w:t>486 123</w:t>
            </w:r>
          </w:p>
        </w:tc>
      </w:tr>
      <w:tr w:rsidR="00045B50" w:rsidRPr="00045B50" w14:paraId="40B072C5" w14:textId="77777777" w:rsidTr="00DB3FBA">
        <w:trPr>
          <w:trHeight w:val="283"/>
          <w:jc w:val="center"/>
        </w:trPr>
        <w:tc>
          <w:tcPr>
            <w:tcW w:w="8796" w:type="dxa"/>
            <w:gridSpan w:val="4"/>
            <w:shd w:val="clear" w:color="auto" w:fill="D9D9D9" w:themeFill="background1" w:themeFillShade="D9"/>
            <w:vAlign w:val="center"/>
          </w:tcPr>
          <w:p w14:paraId="56922C0A" w14:textId="77777777" w:rsidR="00045B50" w:rsidRPr="00045B50" w:rsidRDefault="00045B50" w:rsidP="00045B50">
            <w:pPr>
              <w:widowControl w:val="0"/>
              <w:jc w:val="center"/>
              <w:rPr>
                <w:b/>
              </w:rPr>
            </w:pPr>
            <w:r w:rsidRPr="00045B50">
              <w:rPr>
                <w:rFonts w:eastAsia="Calibri"/>
                <w:b/>
              </w:rPr>
              <w:t>Program „AKTYWNY SAMORZĄD”</w:t>
            </w:r>
          </w:p>
        </w:tc>
      </w:tr>
      <w:tr w:rsidR="00045B50" w:rsidRPr="00045B50" w14:paraId="04AEEE40" w14:textId="77777777" w:rsidTr="00DB3FBA">
        <w:trPr>
          <w:trHeight w:val="283"/>
          <w:jc w:val="center"/>
        </w:trPr>
        <w:tc>
          <w:tcPr>
            <w:tcW w:w="5180" w:type="dxa"/>
            <w:gridSpan w:val="2"/>
            <w:vAlign w:val="center"/>
          </w:tcPr>
          <w:p w14:paraId="4C2FC210" w14:textId="77777777" w:rsidR="00045B50" w:rsidRPr="00045B50" w:rsidRDefault="00045B50" w:rsidP="00045B50">
            <w:pPr>
              <w:widowControl w:val="0"/>
            </w:pPr>
            <w:r w:rsidRPr="00045B50">
              <w:rPr>
                <w:rFonts w:eastAsia="Calibri"/>
              </w:rPr>
              <w:t>Liczba świadczeń</w:t>
            </w:r>
          </w:p>
        </w:tc>
        <w:tc>
          <w:tcPr>
            <w:tcW w:w="3616" w:type="dxa"/>
            <w:gridSpan w:val="2"/>
            <w:shd w:val="clear" w:color="auto" w:fill="auto"/>
            <w:vAlign w:val="center"/>
          </w:tcPr>
          <w:p w14:paraId="5F34B920" w14:textId="77777777" w:rsidR="00045B50" w:rsidRPr="00045B50" w:rsidRDefault="00045B50" w:rsidP="00045B50">
            <w:pPr>
              <w:widowControl w:val="0"/>
              <w:jc w:val="right"/>
            </w:pPr>
            <w:r w:rsidRPr="00045B50">
              <w:rPr>
                <w:color w:val="000000"/>
              </w:rPr>
              <w:t>68</w:t>
            </w:r>
          </w:p>
        </w:tc>
      </w:tr>
      <w:tr w:rsidR="00045B50" w:rsidRPr="00045B50" w14:paraId="130C2D75" w14:textId="77777777" w:rsidTr="00DB3FBA">
        <w:trPr>
          <w:trHeight w:val="283"/>
          <w:jc w:val="center"/>
        </w:trPr>
        <w:tc>
          <w:tcPr>
            <w:tcW w:w="5180" w:type="dxa"/>
            <w:gridSpan w:val="2"/>
            <w:vAlign w:val="center"/>
          </w:tcPr>
          <w:p w14:paraId="45F6B6C3" w14:textId="77777777" w:rsidR="00045B50" w:rsidRPr="00045B50" w:rsidRDefault="00045B50" w:rsidP="00045B50">
            <w:pPr>
              <w:widowControl w:val="0"/>
            </w:pPr>
            <w:r w:rsidRPr="00045B50">
              <w:rPr>
                <w:rFonts w:eastAsia="Calibri"/>
              </w:rPr>
              <w:t>Wartość dofinansowania w złotych</w:t>
            </w:r>
          </w:p>
        </w:tc>
        <w:tc>
          <w:tcPr>
            <w:tcW w:w="3616" w:type="dxa"/>
            <w:gridSpan w:val="2"/>
            <w:shd w:val="clear" w:color="auto" w:fill="auto"/>
            <w:vAlign w:val="center"/>
          </w:tcPr>
          <w:p w14:paraId="24CE2272" w14:textId="77777777" w:rsidR="00045B50" w:rsidRPr="00045B50" w:rsidRDefault="00045B50" w:rsidP="00045B50">
            <w:pPr>
              <w:widowControl w:val="0"/>
              <w:jc w:val="right"/>
            </w:pPr>
            <w:r w:rsidRPr="00045B50">
              <w:rPr>
                <w:color w:val="000000"/>
              </w:rPr>
              <w:t>177 186,60</w:t>
            </w:r>
          </w:p>
        </w:tc>
      </w:tr>
      <w:tr w:rsidR="00045B50" w:rsidRPr="00045B50" w14:paraId="79029878" w14:textId="77777777" w:rsidTr="00DB3FBA">
        <w:trPr>
          <w:trHeight w:val="283"/>
          <w:jc w:val="center"/>
        </w:trPr>
        <w:tc>
          <w:tcPr>
            <w:tcW w:w="8796" w:type="dxa"/>
            <w:gridSpan w:val="4"/>
            <w:shd w:val="clear" w:color="auto" w:fill="D9D9D9" w:themeFill="background1" w:themeFillShade="D9"/>
            <w:vAlign w:val="center"/>
          </w:tcPr>
          <w:p w14:paraId="5538A444" w14:textId="77777777" w:rsidR="00045B50" w:rsidRPr="00045B50" w:rsidRDefault="00045B50" w:rsidP="00045B50">
            <w:pPr>
              <w:widowControl w:val="0"/>
              <w:jc w:val="center"/>
              <w:rPr>
                <w:b/>
              </w:rPr>
            </w:pPr>
            <w:r w:rsidRPr="00045B50">
              <w:rPr>
                <w:rFonts w:eastAsia="Calibri"/>
                <w:b/>
              </w:rPr>
              <w:t>Dofinansowanie sportu, kultury, rekreacji i turystyki</w:t>
            </w:r>
          </w:p>
        </w:tc>
      </w:tr>
      <w:tr w:rsidR="00045B50" w:rsidRPr="00045B50" w14:paraId="64856BD6" w14:textId="77777777" w:rsidTr="00DB3FBA">
        <w:trPr>
          <w:trHeight w:val="283"/>
          <w:jc w:val="center"/>
        </w:trPr>
        <w:tc>
          <w:tcPr>
            <w:tcW w:w="5180" w:type="dxa"/>
            <w:gridSpan w:val="2"/>
            <w:vAlign w:val="center"/>
          </w:tcPr>
          <w:p w14:paraId="73A036A4" w14:textId="77777777" w:rsidR="00045B50" w:rsidRPr="00045B50" w:rsidRDefault="00045B50" w:rsidP="00045B50">
            <w:pPr>
              <w:widowControl w:val="0"/>
            </w:pPr>
            <w:r w:rsidRPr="00045B50">
              <w:rPr>
                <w:rFonts w:eastAsia="Calibri"/>
              </w:rPr>
              <w:t>Liczba dofinansowanych imprez</w:t>
            </w:r>
          </w:p>
        </w:tc>
        <w:tc>
          <w:tcPr>
            <w:tcW w:w="3616" w:type="dxa"/>
            <w:gridSpan w:val="2"/>
            <w:shd w:val="clear" w:color="auto" w:fill="auto"/>
            <w:vAlign w:val="center"/>
          </w:tcPr>
          <w:p w14:paraId="645D25F1" w14:textId="77777777" w:rsidR="00045B50" w:rsidRPr="00045B50" w:rsidRDefault="00045B50" w:rsidP="00045B50">
            <w:pPr>
              <w:widowControl w:val="0"/>
              <w:jc w:val="right"/>
              <w:rPr>
                <w:rFonts w:eastAsia="Calibri"/>
              </w:rPr>
            </w:pPr>
            <w:r w:rsidRPr="00045B50">
              <w:rPr>
                <w:rFonts w:eastAsia="Calibri"/>
              </w:rPr>
              <w:t>9</w:t>
            </w:r>
          </w:p>
        </w:tc>
      </w:tr>
      <w:tr w:rsidR="00045B50" w:rsidRPr="00045B50" w14:paraId="5878CEF4" w14:textId="77777777" w:rsidTr="00DB3FBA">
        <w:trPr>
          <w:trHeight w:val="283"/>
          <w:jc w:val="center"/>
        </w:trPr>
        <w:tc>
          <w:tcPr>
            <w:tcW w:w="5180" w:type="dxa"/>
            <w:gridSpan w:val="2"/>
            <w:vAlign w:val="center"/>
          </w:tcPr>
          <w:p w14:paraId="6D86D00C" w14:textId="77777777" w:rsidR="00045B50" w:rsidRPr="00045B50" w:rsidRDefault="00045B50" w:rsidP="00045B50">
            <w:pPr>
              <w:widowControl w:val="0"/>
            </w:pPr>
            <w:r w:rsidRPr="00045B50">
              <w:rPr>
                <w:rFonts w:eastAsia="Calibri"/>
              </w:rPr>
              <w:t>Liczba niepełnosprawnych uczestników</w:t>
            </w:r>
          </w:p>
        </w:tc>
        <w:tc>
          <w:tcPr>
            <w:tcW w:w="3616" w:type="dxa"/>
            <w:gridSpan w:val="2"/>
            <w:shd w:val="clear" w:color="auto" w:fill="auto"/>
            <w:vAlign w:val="center"/>
          </w:tcPr>
          <w:p w14:paraId="67E85E5C" w14:textId="77777777" w:rsidR="00045B50" w:rsidRPr="00045B50" w:rsidRDefault="00045B50" w:rsidP="00045B50">
            <w:pPr>
              <w:widowControl w:val="0"/>
              <w:jc w:val="right"/>
              <w:rPr>
                <w:rFonts w:eastAsia="Calibri"/>
              </w:rPr>
            </w:pPr>
            <w:r w:rsidRPr="00045B50">
              <w:rPr>
                <w:rFonts w:eastAsia="Calibri"/>
              </w:rPr>
              <w:t>123</w:t>
            </w:r>
          </w:p>
        </w:tc>
      </w:tr>
      <w:tr w:rsidR="00045B50" w:rsidRPr="00045B50" w14:paraId="6EA65151" w14:textId="77777777" w:rsidTr="00DB3FBA">
        <w:trPr>
          <w:trHeight w:val="283"/>
          <w:jc w:val="center"/>
        </w:trPr>
        <w:tc>
          <w:tcPr>
            <w:tcW w:w="5180" w:type="dxa"/>
            <w:gridSpan w:val="2"/>
            <w:vAlign w:val="center"/>
          </w:tcPr>
          <w:p w14:paraId="2DA8572F" w14:textId="77777777" w:rsidR="00045B50" w:rsidRPr="00045B50" w:rsidRDefault="00045B50" w:rsidP="00045B50">
            <w:pPr>
              <w:widowControl w:val="0"/>
            </w:pPr>
            <w:r w:rsidRPr="00045B50">
              <w:rPr>
                <w:rFonts w:eastAsia="Calibri"/>
              </w:rPr>
              <w:t>Wartość dofinansowania ogółem w złotych</w:t>
            </w:r>
          </w:p>
        </w:tc>
        <w:tc>
          <w:tcPr>
            <w:tcW w:w="3616" w:type="dxa"/>
            <w:gridSpan w:val="2"/>
            <w:shd w:val="clear" w:color="auto" w:fill="auto"/>
            <w:vAlign w:val="center"/>
          </w:tcPr>
          <w:p w14:paraId="2E25792C" w14:textId="77777777" w:rsidR="00045B50" w:rsidRPr="00045B50" w:rsidRDefault="00045B50" w:rsidP="00045B50">
            <w:pPr>
              <w:widowControl w:val="0"/>
              <w:jc w:val="right"/>
              <w:rPr>
                <w:rFonts w:eastAsia="Calibri"/>
              </w:rPr>
            </w:pPr>
            <w:r w:rsidRPr="00045B50">
              <w:rPr>
                <w:rFonts w:eastAsia="Calibri"/>
              </w:rPr>
              <w:t>17 740</w:t>
            </w:r>
          </w:p>
        </w:tc>
      </w:tr>
    </w:tbl>
    <w:p w14:paraId="7D8A8370" w14:textId="00A5BBFF" w:rsidR="00045B50" w:rsidRDefault="00045B50" w:rsidP="00045B50">
      <w:pPr>
        <w:keepNext/>
        <w:keepLines/>
        <w:suppressAutoHyphens/>
        <w:spacing w:after="120" w:line="240" w:lineRule="auto"/>
        <w:jc w:val="both"/>
        <w:outlineLvl w:val="3"/>
        <w:rPr>
          <w:rFonts w:eastAsia="Times New Roman" w:cs="Times New Roman"/>
          <w:i/>
          <w:iCs/>
          <w:sz w:val="20"/>
        </w:rPr>
      </w:pPr>
      <w:r w:rsidRPr="00045B50">
        <w:rPr>
          <w:rFonts w:eastAsia="Times New Roman" w:cs="Times New Roman"/>
          <w:i/>
          <w:iCs/>
          <w:sz w:val="20"/>
        </w:rPr>
        <w:t>Źródło: opracowanie własne na podstawie danych Powiatowego Centrum Pomocy Rodzinie w Nakle nad Notecią</w:t>
      </w:r>
    </w:p>
    <w:p w14:paraId="7129DAE8" w14:textId="77777777" w:rsidR="00DB3FBA" w:rsidRPr="00045B50" w:rsidRDefault="00DB3FBA" w:rsidP="00045B50">
      <w:pPr>
        <w:keepNext/>
        <w:keepLines/>
        <w:suppressAutoHyphens/>
        <w:spacing w:after="120" w:line="240" w:lineRule="auto"/>
        <w:jc w:val="both"/>
        <w:outlineLvl w:val="3"/>
        <w:rPr>
          <w:rFonts w:eastAsia="Times New Roman" w:cs="Times New Roman"/>
          <w:i/>
          <w:iCs/>
          <w:sz w:val="20"/>
        </w:rPr>
      </w:pPr>
    </w:p>
    <w:p w14:paraId="45E158FF" w14:textId="77777777"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bookmarkStart w:id="130" w:name="_Toc444770102"/>
      <w:bookmarkStart w:id="131" w:name="_Toc441834543"/>
      <w:r w:rsidRPr="00045B50">
        <w:rPr>
          <w:rFonts w:eastAsia="Times New Roman" w:cs="Times New Roman"/>
          <w:i/>
          <w:sz w:val="20"/>
          <w:szCs w:val="24"/>
        </w:rPr>
        <w:t>Tabela 19. Zasoby instytucjonalne pomocy i wsparcia na terenie powiatu nakielskiego – dom pomoc społecznej.</w:t>
      </w:r>
      <w:bookmarkEnd w:id="130"/>
      <w:bookmarkEnd w:id="131"/>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670"/>
        <w:gridCol w:w="929"/>
        <w:gridCol w:w="919"/>
        <w:gridCol w:w="1959"/>
        <w:gridCol w:w="2415"/>
        <w:gridCol w:w="1114"/>
      </w:tblGrid>
      <w:tr w:rsidR="00045B50" w:rsidRPr="00045B50" w14:paraId="1D0EF306" w14:textId="77777777" w:rsidTr="00045B50">
        <w:trPr>
          <w:trHeight w:val="794"/>
          <w:jc w:val="center"/>
        </w:trPr>
        <w:tc>
          <w:tcPr>
            <w:tcW w:w="1435" w:type="dxa"/>
            <w:shd w:val="clear" w:color="auto" w:fill="BFBFBF" w:themeFill="background1" w:themeFillShade="BF"/>
            <w:vAlign w:val="center"/>
          </w:tcPr>
          <w:p w14:paraId="71200B78" w14:textId="77777777" w:rsidR="00045B50" w:rsidRPr="00045B50" w:rsidRDefault="00045B50" w:rsidP="00045B50">
            <w:pPr>
              <w:widowControl w:val="0"/>
              <w:jc w:val="center"/>
              <w:rPr>
                <w:b/>
                <w:sz w:val="16"/>
                <w:szCs w:val="16"/>
              </w:rPr>
            </w:pPr>
            <w:r w:rsidRPr="00045B50">
              <w:rPr>
                <w:rFonts w:eastAsia="Calibri"/>
                <w:b/>
                <w:sz w:val="16"/>
                <w:szCs w:val="16"/>
              </w:rPr>
              <w:t>Nazwa placówki</w:t>
            </w:r>
          </w:p>
        </w:tc>
        <w:tc>
          <w:tcPr>
            <w:tcW w:w="670" w:type="dxa"/>
            <w:shd w:val="clear" w:color="auto" w:fill="BFBFBF" w:themeFill="background1" w:themeFillShade="BF"/>
            <w:vAlign w:val="center"/>
          </w:tcPr>
          <w:p w14:paraId="7564FCD1" w14:textId="77777777" w:rsidR="00045B50" w:rsidRPr="00045B50" w:rsidRDefault="00045B50" w:rsidP="00045B50">
            <w:pPr>
              <w:widowControl w:val="0"/>
              <w:jc w:val="center"/>
              <w:rPr>
                <w:b/>
                <w:sz w:val="16"/>
                <w:szCs w:val="16"/>
              </w:rPr>
            </w:pPr>
            <w:r w:rsidRPr="00045B50">
              <w:rPr>
                <w:rFonts w:eastAsia="Calibri"/>
                <w:b/>
                <w:sz w:val="16"/>
                <w:szCs w:val="16"/>
              </w:rPr>
              <w:t>rok</w:t>
            </w:r>
          </w:p>
        </w:tc>
        <w:tc>
          <w:tcPr>
            <w:tcW w:w="929" w:type="dxa"/>
            <w:shd w:val="clear" w:color="auto" w:fill="BFBFBF" w:themeFill="background1" w:themeFillShade="BF"/>
            <w:vAlign w:val="center"/>
          </w:tcPr>
          <w:p w14:paraId="3E43D271" w14:textId="77777777" w:rsidR="00045B50" w:rsidRPr="00045B50" w:rsidRDefault="00045B50" w:rsidP="00045B50">
            <w:pPr>
              <w:widowControl w:val="0"/>
              <w:jc w:val="center"/>
              <w:rPr>
                <w:b/>
                <w:sz w:val="16"/>
                <w:szCs w:val="16"/>
              </w:rPr>
            </w:pPr>
            <w:r w:rsidRPr="00045B50">
              <w:rPr>
                <w:rFonts w:eastAsia="Calibri"/>
                <w:b/>
                <w:sz w:val="16"/>
                <w:szCs w:val="16"/>
              </w:rPr>
              <w:t>Liczba placówek</w:t>
            </w:r>
          </w:p>
        </w:tc>
        <w:tc>
          <w:tcPr>
            <w:tcW w:w="919" w:type="dxa"/>
            <w:shd w:val="clear" w:color="auto" w:fill="BFBFBF" w:themeFill="background1" w:themeFillShade="BF"/>
            <w:vAlign w:val="center"/>
          </w:tcPr>
          <w:p w14:paraId="4AECFDE9" w14:textId="77777777" w:rsidR="00045B50" w:rsidRPr="00045B50" w:rsidRDefault="00045B50" w:rsidP="00045B50">
            <w:pPr>
              <w:widowControl w:val="0"/>
              <w:jc w:val="center"/>
              <w:rPr>
                <w:b/>
                <w:sz w:val="16"/>
                <w:szCs w:val="16"/>
              </w:rPr>
            </w:pPr>
            <w:r w:rsidRPr="00045B50">
              <w:rPr>
                <w:rFonts w:eastAsia="Calibri"/>
                <w:b/>
                <w:sz w:val="16"/>
                <w:szCs w:val="16"/>
              </w:rPr>
              <w:t>Liczba miejsc w placówce</w:t>
            </w:r>
          </w:p>
        </w:tc>
        <w:tc>
          <w:tcPr>
            <w:tcW w:w="1959" w:type="dxa"/>
            <w:shd w:val="clear" w:color="auto" w:fill="BFBFBF" w:themeFill="background1" w:themeFillShade="BF"/>
            <w:vAlign w:val="center"/>
          </w:tcPr>
          <w:p w14:paraId="00D5AAB7" w14:textId="77777777" w:rsidR="00045B50" w:rsidRPr="00045B50" w:rsidRDefault="00045B50" w:rsidP="00045B50">
            <w:pPr>
              <w:widowControl w:val="0"/>
              <w:jc w:val="center"/>
              <w:rPr>
                <w:b/>
                <w:sz w:val="16"/>
                <w:szCs w:val="16"/>
              </w:rPr>
            </w:pPr>
            <w:r w:rsidRPr="00045B50">
              <w:rPr>
                <w:rFonts w:eastAsia="Calibri"/>
                <w:b/>
                <w:sz w:val="16"/>
                <w:szCs w:val="16"/>
              </w:rPr>
              <w:t>Liczba osób korzystających</w:t>
            </w:r>
          </w:p>
        </w:tc>
        <w:tc>
          <w:tcPr>
            <w:tcW w:w="2415" w:type="dxa"/>
            <w:shd w:val="clear" w:color="auto" w:fill="BFBFBF" w:themeFill="background1" w:themeFillShade="BF"/>
            <w:vAlign w:val="center"/>
          </w:tcPr>
          <w:p w14:paraId="2002E482" w14:textId="77777777" w:rsidR="00045B50" w:rsidRPr="00045B50" w:rsidRDefault="00045B50" w:rsidP="00045B50">
            <w:pPr>
              <w:widowControl w:val="0"/>
              <w:jc w:val="center"/>
              <w:rPr>
                <w:b/>
                <w:sz w:val="15"/>
                <w:szCs w:val="15"/>
              </w:rPr>
            </w:pPr>
            <w:r w:rsidRPr="00045B50">
              <w:rPr>
                <w:rFonts w:eastAsia="Calibri"/>
                <w:b/>
                <w:sz w:val="15"/>
                <w:szCs w:val="15"/>
              </w:rPr>
              <w:t>Kadra placówki (liczba osób zatrudnionych na 31 grudnia danego roku)</w:t>
            </w:r>
          </w:p>
        </w:tc>
        <w:tc>
          <w:tcPr>
            <w:tcW w:w="1114" w:type="dxa"/>
            <w:shd w:val="clear" w:color="auto" w:fill="BFBFBF" w:themeFill="background1" w:themeFillShade="BF"/>
            <w:vAlign w:val="center"/>
          </w:tcPr>
          <w:p w14:paraId="2A050148" w14:textId="77777777" w:rsidR="00045B50" w:rsidRPr="00045B50" w:rsidRDefault="00045B50" w:rsidP="00045B50">
            <w:pPr>
              <w:widowControl w:val="0"/>
              <w:jc w:val="center"/>
              <w:rPr>
                <w:b/>
                <w:sz w:val="16"/>
                <w:szCs w:val="16"/>
              </w:rPr>
            </w:pPr>
            <w:r w:rsidRPr="00045B50">
              <w:rPr>
                <w:rFonts w:eastAsia="Calibri"/>
                <w:b/>
                <w:sz w:val="16"/>
                <w:szCs w:val="16"/>
              </w:rPr>
              <w:t>Roczny koszt prowadzenia i utrzymania placówki</w:t>
            </w:r>
          </w:p>
        </w:tc>
      </w:tr>
      <w:tr w:rsidR="00045B50" w:rsidRPr="00045B50" w14:paraId="7B7E44F4" w14:textId="77777777" w:rsidTr="00045B50">
        <w:trPr>
          <w:trHeight w:val="340"/>
          <w:jc w:val="center"/>
        </w:trPr>
        <w:tc>
          <w:tcPr>
            <w:tcW w:w="1435" w:type="dxa"/>
            <w:vMerge w:val="restart"/>
            <w:vAlign w:val="center"/>
          </w:tcPr>
          <w:p w14:paraId="618DF06D" w14:textId="77777777" w:rsidR="00045B50" w:rsidRPr="00045B50" w:rsidRDefault="00045B50" w:rsidP="00045B50">
            <w:pPr>
              <w:widowControl w:val="0"/>
              <w:jc w:val="center"/>
              <w:rPr>
                <w:b/>
                <w:sz w:val="16"/>
                <w:szCs w:val="16"/>
              </w:rPr>
            </w:pPr>
            <w:r w:rsidRPr="00045B50">
              <w:rPr>
                <w:rFonts w:eastAsia="Calibri"/>
                <w:b/>
                <w:sz w:val="16"/>
                <w:szCs w:val="16"/>
              </w:rPr>
              <w:t xml:space="preserve">Dom Pomocy Społecznej w </w:t>
            </w:r>
            <w:r w:rsidRPr="00045B50">
              <w:rPr>
                <w:rFonts w:eastAsia="Calibri"/>
                <w:b/>
                <w:sz w:val="16"/>
                <w:szCs w:val="16"/>
              </w:rPr>
              <w:lastRenderedPageBreak/>
              <w:t>Nakle nad Notecią</w:t>
            </w:r>
          </w:p>
        </w:tc>
        <w:tc>
          <w:tcPr>
            <w:tcW w:w="670" w:type="dxa"/>
            <w:vAlign w:val="center"/>
          </w:tcPr>
          <w:p w14:paraId="1D4D737C" w14:textId="77777777" w:rsidR="00045B50" w:rsidRPr="00045B50" w:rsidRDefault="00045B50" w:rsidP="00045B50">
            <w:pPr>
              <w:widowControl w:val="0"/>
              <w:jc w:val="center"/>
            </w:pPr>
            <w:r w:rsidRPr="00045B50">
              <w:rPr>
                <w:rFonts w:eastAsia="Calibri"/>
              </w:rPr>
              <w:lastRenderedPageBreak/>
              <w:t>2016</w:t>
            </w:r>
          </w:p>
        </w:tc>
        <w:tc>
          <w:tcPr>
            <w:tcW w:w="929" w:type="dxa"/>
            <w:vAlign w:val="center"/>
          </w:tcPr>
          <w:p w14:paraId="3F540ACD" w14:textId="77777777" w:rsidR="00045B50" w:rsidRPr="00045B50" w:rsidRDefault="00045B50" w:rsidP="00045B50">
            <w:pPr>
              <w:widowControl w:val="0"/>
              <w:jc w:val="center"/>
            </w:pPr>
            <w:r w:rsidRPr="00045B50">
              <w:rPr>
                <w:rFonts w:eastAsia="Calibri"/>
              </w:rPr>
              <w:t>1</w:t>
            </w:r>
          </w:p>
        </w:tc>
        <w:tc>
          <w:tcPr>
            <w:tcW w:w="919" w:type="dxa"/>
            <w:vAlign w:val="center"/>
          </w:tcPr>
          <w:p w14:paraId="162F4180" w14:textId="77777777" w:rsidR="00045B50" w:rsidRPr="00045B50" w:rsidRDefault="00045B50" w:rsidP="00045B50">
            <w:pPr>
              <w:widowControl w:val="0"/>
              <w:jc w:val="center"/>
              <w:rPr>
                <w:rFonts w:eastAsia="Calibri"/>
              </w:rPr>
            </w:pPr>
            <w:r w:rsidRPr="00045B50">
              <w:rPr>
                <w:rFonts w:eastAsia="Calibri"/>
              </w:rPr>
              <w:t>74</w:t>
            </w:r>
          </w:p>
        </w:tc>
        <w:tc>
          <w:tcPr>
            <w:tcW w:w="1959" w:type="dxa"/>
            <w:vAlign w:val="center"/>
          </w:tcPr>
          <w:p w14:paraId="2DF09BF9" w14:textId="77777777" w:rsidR="00045B50" w:rsidRPr="00045B50" w:rsidRDefault="00045B50" w:rsidP="00045B50">
            <w:pPr>
              <w:widowControl w:val="0"/>
              <w:jc w:val="center"/>
              <w:rPr>
                <w:rFonts w:eastAsia="Calibri"/>
              </w:rPr>
            </w:pPr>
            <w:r w:rsidRPr="00045B50">
              <w:rPr>
                <w:rFonts w:eastAsia="Calibri"/>
              </w:rPr>
              <w:t>86</w:t>
            </w:r>
          </w:p>
        </w:tc>
        <w:tc>
          <w:tcPr>
            <w:tcW w:w="2415" w:type="dxa"/>
            <w:vAlign w:val="center"/>
          </w:tcPr>
          <w:p w14:paraId="029C7C72" w14:textId="77777777" w:rsidR="00045B50" w:rsidRPr="00045B50" w:rsidRDefault="00045B50" w:rsidP="00045B50">
            <w:pPr>
              <w:widowControl w:val="0"/>
              <w:jc w:val="center"/>
              <w:rPr>
                <w:rFonts w:eastAsia="Calibri"/>
              </w:rPr>
            </w:pPr>
            <w:r w:rsidRPr="00045B50">
              <w:rPr>
                <w:rFonts w:eastAsia="Calibri"/>
              </w:rPr>
              <w:t>62</w:t>
            </w:r>
          </w:p>
        </w:tc>
        <w:tc>
          <w:tcPr>
            <w:tcW w:w="1114" w:type="dxa"/>
            <w:vAlign w:val="center"/>
          </w:tcPr>
          <w:p w14:paraId="485EE4D9" w14:textId="77777777" w:rsidR="00045B50" w:rsidRPr="00045B50" w:rsidRDefault="00045B50" w:rsidP="00045B50">
            <w:pPr>
              <w:widowControl w:val="0"/>
              <w:jc w:val="right"/>
              <w:rPr>
                <w:rFonts w:eastAsia="Calibri"/>
              </w:rPr>
            </w:pPr>
            <w:r w:rsidRPr="00045B50">
              <w:rPr>
                <w:rFonts w:eastAsia="Calibri"/>
              </w:rPr>
              <w:t>3 084 428</w:t>
            </w:r>
          </w:p>
        </w:tc>
      </w:tr>
      <w:tr w:rsidR="00045B50" w:rsidRPr="00045B50" w14:paraId="3C64C8AF" w14:textId="77777777" w:rsidTr="00045B50">
        <w:trPr>
          <w:trHeight w:val="340"/>
          <w:jc w:val="center"/>
        </w:trPr>
        <w:tc>
          <w:tcPr>
            <w:tcW w:w="1435" w:type="dxa"/>
            <w:vMerge/>
            <w:vAlign w:val="center"/>
          </w:tcPr>
          <w:p w14:paraId="3628399B" w14:textId="77777777" w:rsidR="00045B50" w:rsidRPr="00045B50" w:rsidRDefault="00045B50" w:rsidP="00045B50">
            <w:pPr>
              <w:widowControl w:val="0"/>
              <w:jc w:val="center"/>
              <w:rPr>
                <w:sz w:val="16"/>
                <w:szCs w:val="16"/>
              </w:rPr>
            </w:pPr>
          </w:p>
        </w:tc>
        <w:tc>
          <w:tcPr>
            <w:tcW w:w="670" w:type="dxa"/>
            <w:vAlign w:val="center"/>
          </w:tcPr>
          <w:p w14:paraId="4036B79D" w14:textId="77777777" w:rsidR="00045B50" w:rsidRPr="00045B50" w:rsidRDefault="00045B50" w:rsidP="00045B50">
            <w:pPr>
              <w:widowControl w:val="0"/>
              <w:jc w:val="center"/>
            </w:pPr>
            <w:r w:rsidRPr="00045B50">
              <w:t>2</w:t>
            </w:r>
            <w:r w:rsidRPr="00045B50">
              <w:rPr>
                <w:rFonts w:eastAsia="Calibri"/>
              </w:rPr>
              <w:t>017</w:t>
            </w:r>
          </w:p>
        </w:tc>
        <w:tc>
          <w:tcPr>
            <w:tcW w:w="929" w:type="dxa"/>
            <w:vAlign w:val="center"/>
          </w:tcPr>
          <w:p w14:paraId="0E2EE6BE" w14:textId="77777777" w:rsidR="00045B50" w:rsidRPr="00045B50" w:rsidRDefault="00045B50" w:rsidP="00045B50">
            <w:pPr>
              <w:widowControl w:val="0"/>
              <w:jc w:val="center"/>
            </w:pPr>
            <w:r w:rsidRPr="00045B50">
              <w:rPr>
                <w:rFonts w:eastAsia="Calibri"/>
              </w:rPr>
              <w:t>1</w:t>
            </w:r>
          </w:p>
        </w:tc>
        <w:tc>
          <w:tcPr>
            <w:tcW w:w="919" w:type="dxa"/>
            <w:vAlign w:val="center"/>
          </w:tcPr>
          <w:p w14:paraId="3856BF4C" w14:textId="77777777" w:rsidR="00045B50" w:rsidRPr="00045B50" w:rsidRDefault="00045B50" w:rsidP="00045B50">
            <w:pPr>
              <w:widowControl w:val="0"/>
              <w:jc w:val="center"/>
              <w:rPr>
                <w:rFonts w:eastAsia="Calibri"/>
              </w:rPr>
            </w:pPr>
            <w:r w:rsidRPr="00045B50">
              <w:rPr>
                <w:rFonts w:eastAsia="Calibri"/>
              </w:rPr>
              <w:t>74</w:t>
            </w:r>
          </w:p>
        </w:tc>
        <w:tc>
          <w:tcPr>
            <w:tcW w:w="1959" w:type="dxa"/>
            <w:vAlign w:val="center"/>
          </w:tcPr>
          <w:p w14:paraId="72F589E4" w14:textId="77777777" w:rsidR="00045B50" w:rsidRPr="00045B50" w:rsidRDefault="00045B50" w:rsidP="00045B50">
            <w:pPr>
              <w:widowControl w:val="0"/>
              <w:jc w:val="center"/>
              <w:rPr>
                <w:rFonts w:eastAsia="Calibri"/>
              </w:rPr>
            </w:pPr>
            <w:r w:rsidRPr="00045B50">
              <w:rPr>
                <w:rFonts w:eastAsia="Calibri"/>
              </w:rPr>
              <w:t>91</w:t>
            </w:r>
          </w:p>
        </w:tc>
        <w:tc>
          <w:tcPr>
            <w:tcW w:w="2415" w:type="dxa"/>
            <w:vAlign w:val="center"/>
          </w:tcPr>
          <w:p w14:paraId="50B7F460" w14:textId="77777777" w:rsidR="00045B50" w:rsidRPr="00045B50" w:rsidRDefault="00045B50" w:rsidP="00045B50">
            <w:pPr>
              <w:widowControl w:val="0"/>
              <w:jc w:val="center"/>
              <w:rPr>
                <w:rFonts w:eastAsia="Calibri"/>
              </w:rPr>
            </w:pPr>
            <w:r w:rsidRPr="00045B50">
              <w:rPr>
                <w:rFonts w:eastAsia="Calibri"/>
              </w:rPr>
              <w:t>67</w:t>
            </w:r>
          </w:p>
        </w:tc>
        <w:tc>
          <w:tcPr>
            <w:tcW w:w="1114" w:type="dxa"/>
            <w:vAlign w:val="center"/>
          </w:tcPr>
          <w:p w14:paraId="3C26ED27" w14:textId="77777777" w:rsidR="00045B50" w:rsidRPr="00045B50" w:rsidRDefault="00045B50" w:rsidP="00045B50">
            <w:pPr>
              <w:widowControl w:val="0"/>
              <w:jc w:val="right"/>
              <w:rPr>
                <w:rFonts w:eastAsia="Calibri"/>
              </w:rPr>
            </w:pPr>
            <w:r w:rsidRPr="00045B50">
              <w:rPr>
                <w:rFonts w:eastAsia="Calibri"/>
              </w:rPr>
              <w:t>3 253 078</w:t>
            </w:r>
          </w:p>
        </w:tc>
      </w:tr>
      <w:tr w:rsidR="00045B50" w:rsidRPr="00045B50" w14:paraId="494B0468" w14:textId="77777777" w:rsidTr="00045B50">
        <w:trPr>
          <w:trHeight w:val="340"/>
          <w:jc w:val="center"/>
        </w:trPr>
        <w:tc>
          <w:tcPr>
            <w:tcW w:w="1435" w:type="dxa"/>
            <w:vMerge/>
            <w:vAlign w:val="center"/>
          </w:tcPr>
          <w:p w14:paraId="0173C169" w14:textId="77777777" w:rsidR="00045B50" w:rsidRPr="00045B50" w:rsidRDefault="00045B50" w:rsidP="00045B50">
            <w:pPr>
              <w:widowControl w:val="0"/>
              <w:jc w:val="center"/>
              <w:rPr>
                <w:sz w:val="16"/>
                <w:szCs w:val="16"/>
              </w:rPr>
            </w:pPr>
          </w:p>
        </w:tc>
        <w:tc>
          <w:tcPr>
            <w:tcW w:w="670" w:type="dxa"/>
            <w:vAlign w:val="center"/>
          </w:tcPr>
          <w:p w14:paraId="50CF98D5" w14:textId="77777777" w:rsidR="00045B50" w:rsidRPr="00045B50" w:rsidRDefault="00045B50" w:rsidP="00045B50">
            <w:pPr>
              <w:widowControl w:val="0"/>
              <w:jc w:val="center"/>
            </w:pPr>
            <w:r w:rsidRPr="00045B50">
              <w:t>2</w:t>
            </w:r>
            <w:r w:rsidRPr="00045B50">
              <w:rPr>
                <w:rFonts w:eastAsia="Calibri"/>
              </w:rPr>
              <w:t>018</w:t>
            </w:r>
          </w:p>
        </w:tc>
        <w:tc>
          <w:tcPr>
            <w:tcW w:w="929" w:type="dxa"/>
            <w:vAlign w:val="center"/>
          </w:tcPr>
          <w:p w14:paraId="47270C5B" w14:textId="77777777" w:rsidR="00045B50" w:rsidRPr="00045B50" w:rsidRDefault="00045B50" w:rsidP="00045B50">
            <w:pPr>
              <w:widowControl w:val="0"/>
              <w:jc w:val="center"/>
            </w:pPr>
            <w:r w:rsidRPr="00045B50">
              <w:rPr>
                <w:rFonts w:eastAsia="Calibri"/>
              </w:rPr>
              <w:t>1</w:t>
            </w:r>
          </w:p>
        </w:tc>
        <w:tc>
          <w:tcPr>
            <w:tcW w:w="919" w:type="dxa"/>
            <w:vAlign w:val="center"/>
          </w:tcPr>
          <w:p w14:paraId="4011D05B" w14:textId="77777777" w:rsidR="00045B50" w:rsidRPr="00045B50" w:rsidRDefault="00045B50" w:rsidP="00045B50">
            <w:pPr>
              <w:widowControl w:val="0"/>
              <w:jc w:val="center"/>
              <w:rPr>
                <w:rFonts w:eastAsia="Calibri"/>
              </w:rPr>
            </w:pPr>
            <w:r w:rsidRPr="00045B50">
              <w:rPr>
                <w:rFonts w:eastAsia="Calibri"/>
              </w:rPr>
              <w:t>74</w:t>
            </w:r>
          </w:p>
        </w:tc>
        <w:tc>
          <w:tcPr>
            <w:tcW w:w="1959" w:type="dxa"/>
            <w:vAlign w:val="center"/>
          </w:tcPr>
          <w:p w14:paraId="06730FF9" w14:textId="77777777" w:rsidR="00045B50" w:rsidRPr="00045B50" w:rsidRDefault="00045B50" w:rsidP="00045B50">
            <w:pPr>
              <w:widowControl w:val="0"/>
              <w:jc w:val="center"/>
              <w:rPr>
                <w:rFonts w:eastAsia="Calibri"/>
              </w:rPr>
            </w:pPr>
            <w:r w:rsidRPr="00045B50">
              <w:rPr>
                <w:rFonts w:eastAsia="Calibri"/>
              </w:rPr>
              <w:t>87</w:t>
            </w:r>
          </w:p>
        </w:tc>
        <w:tc>
          <w:tcPr>
            <w:tcW w:w="2415" w:type="dxa"/>
            <w:vAlign w:val="center"/>
          </w:tcPr>
          <w:p w14:paraId="07387FEE" w14:textId="77777777" w:rsidR="00045B50" w:rsidRPr="00045B50" w:rsidRDefault="00045B50" w:rsidP="00045B50">
            <w:pPr>
              <w:widowControl w:val="0"/>
              <w:jc w:val="center"/>
              <w:rPr>
                <w:rFonts w:eastAsia="Calibri"/>
              </w:rPr>
            </w:pPr>
            <w:r w:rsidRPr="00045B50">
              <w:rPr>
                <w:rFonts w:eastAsia="Calibri"/>
              </w:rPr>
              <w:t>69</w:t>
            </w:r>
          </w:p>
        </w:tc>
        <w:tc>
          <w:tcPr>
            <w:tcW w:w="1114" w:type="dxa"/>
            <w:vAlign w:val="center"/>
          </w:tcPr>
          <w:p w14:paraId="1D9070FB" w14:textId="77777777" w:rsidR="00045B50" w:rsidRPr="00045B50" w:rsidRDefault="00045B50" w:rsidP="00045B50">
            <w:pPr>
              <w:widowControl w:val="0"/>
              <w:jc w:val="right"/>
              <w:rPr>
                <w:rFonts w:eastAsia="Calibri"/>
              </w:rPr>
            </w:pPr>
            <w:r w:rsidRPr="00045B50">
              <w:rPr>
                <w:rFonts w:eastAsia="Calibri"/>
              </w:rPr>
              <w:t>3 580 373</w:t>
            </w:r>
          </w:p>
        </w:tc>
      </w:tr>
      <w:tr w:rsidR="00045B50" w:rsidRPr="00045B50" w14:paraId="45F6F8CE" w14:textId="77777777" w:rsidTr="00045B50">
        <w:trPr>
          <w:trHeight w:val="340"/>
          <w:jc w:val="center"/>
        </w:trPr>
        <w:tc>
          <w:tcPr>
            <w:tcW w:w="1435" w:type="dxa"/>
            <w:vMerge/>
            <w:vAlign w:val="center"/>
          </w:tcPr>
          <w:p w14:paraId="5DF4DE99" w14:textId="77777777" w:rsidR="00045B50" w:rsidRPr="00045B50" w:rsidRDefault="00045B50" w:rsidP="00045B50">
            <w:pPr>
              <w:widowControl w:val="0"/>
              <w:jc w:val="center"/>
              <w:rPr>
                <w:sz w:val="16"/>
                <w:szCs w:val="16"/>
              </w:rPr>
            </w:pPr>
          </w:p>
        </w:tc>
        <w:tc>
          <w:tcPr>
            <w:tcW w:w="670" w:type="dxa"/>
            <w:vAlign w:val="center"/>
          </w:tcPr>
          <w:p w14:paraId="160C851A" w14:textId="77777777" w:rsidR="00045B50" w:rsidRPr="00045B50" w:rsidRDefault="00045B50" w:rsidP="00045B50">
            <w:pPr>
              <w:widowControl w:val="0"/>
              <w:jc w:val="center"/>
            </w:pPr>
            <w:r w:rsidRPr="00045B50">
              <w:t>2</w:t>
            </w:r>
            <w:r w:rsidRPr="00045B50">
              <w:rPr>
                <w:rFonts w:eastAsia="Calibri"/>
              </w:rPr>
              <w:t>019</w:t>
            </w:r>
          </w:p>
        </w:tc>
        <w:tc>
          <w:tcPr>
            <w:tcW w:w="929" w:type="dxa"/>
            <w:vAlign w:val="center"/>
          </w:tcPr>
          <w:p w14:paraId="795AF109" w14:textId="77777777" w:rsidR="00045B50" w:rsidRPr="00045B50" w:rsidRDefault="00045B50" w:rsidP="00045B50">
            <w:pPr>
              <w:widowControl w:val="0"/>
              <w:jc w:val="center"/>
            </w:pPr>
            <w:r w:rsidRPr="00045B50">
              <w:t>1</w:t>
            </w:r>
          </w:p>
        </w:tc>
        <w:tc>
          <w:tcPr>
            <w:tcW w:w="919" w:type="dxa"/>
            <w:vAlign w:val="center"/>
          </w:tcPr>
          <w:p w14:paraId="30DDE81F" w14:textId="77777777" w:rsidR="00045B50" w:rsidRPr="00045B50" w:rsidRDefault="00045B50" w:rsidP="00045B50">
            <w:pPr>
              <w:widowControl w:val="0"/>
              <w:jc w:val="center"/>
              <w:rPr>
                <w:rFonts w:eastAsia="Calibri"/>
              </w:rPr>
            </w:pPr>
            <w:r w:rsidRPr="00045B50">
              <w:rPr>
                <w:rFonts w:eastAsia="Calibri"/>
              </w:rPr>
              <w:t>74</w:t>
            </w:r>
          </w:p>
        </w:tc>
        <w:tc>
          <w:tcPr>
            <w:tcW w:w="1959" w:type="dxa"/>
            <w:shd w:val="clear" w:color="auto" w:fill="auto"/>
            <w:vAlign w:val="center"/>
          </w:tcPr>
          <w:p w14:paraId="4C1EBEDC" w14:textId="77777777" w:rsidR="00045B50" w:rsidRPr="00045B50" w:rsidRDefault="00045B50" w:rsidP="00045B50">
            <w:pPr>
              <w:widowControl w:val="0"/>
              <w:jc w:val="center"/>
              <w:rPr>
                <w:rFonts w:eastAsia="Calibri"/>
              </w:rPr>
            </w:pPr>
            <w:r w:rsidRPr="00045B50">
              <w:rPr>
                <w:rFonts w:eastAsia="Calibri"/>
              </w:rPr>
              <w:t>84</w:t>
            </w:r>
          </w:p>
        </w:tc>
        <w:tc>
          <w:tcPr>
            <w:tcW w:w="2415" w:type="dxa"/>
            <w:shd w:val="clear" w:color="auto" w:fill="auto"/>
            <w:vAlign w:val="center"/>
          </w:tcPr>
          <w:p w14:paraId="528CD058" w14:textId="77777777" w:rsidR="00045B50" w:rsidRPr="00045B50" w:rsidRDefault="00045B50" w:rsidP="00045B50">
            <w:pPr>
              <w:widowControl w:val="0"/>
              <w:jc w:val="center"/>
              <w:rPr>
                <w:rFonts w:eastAsia="Calibri"/>
              </w:rPr>
            </w:pPr>
            <w:r w:rsidRPr="00045B50">
              <w:rPr>
                <w:rFonts w:eastAsia="Calibri"/>
              </w:rPr>
              <w:t>65</w:t>
            </w:r>
          </w:p>
        </w:tc>
        <w:tc>
          <w:tcPr>
            <w:tcW w:w="1114" w:type="dxa"/>
            <w:shd w:val="clear" w:color="auto" w:fill="auto"/>
            <w:vAlign w:val="center"/>
          </w:tcPr>
          <w:p w14:paraId="7F219250" w14:textId="77777777" w:rsidR="00045B50" w:rsidRPr="00045B50" w:rsidRDefault="00045B50" w:rsidP="00045B50">
            <w:pPr>
              <w:widowControl w:val="0"/>
              <w:jc w:val="right"/>
              <w:rPr>
                <w:rFonts w:eastAsia="Calibri"/>
              </w:rPr>
            </w:pPr>
            <w:r w:rsidRPr="00045B50">
              <w:rPr>
                <w:rFonts w:eastAsia="Calibri"/>
              </w:rPr>
              <w:t>3 976 265</w:t>
            </w:r>
          </w:p>
        </w:tc>
      </w:tr>
    </w:tbl>
    <w:p w14:paraId="70A4A4C9" w14:textId="6DBFFC1A" w:rsidR="00045B50" w:rsidRPr="00DB3FBA" w:rsidRDefault="00045B50" w:rsidP="00DB3FBA">
      <w:pPr>
        <w:keepNext/>
        <w:keepLines/>
        <w:suppressAutoHyphens/>
        <w:spacing w:after="120" w:line="240" w:lineRule="auto"/>
        <w:jc w:val="both"/>
        <w:outlineLvl w:val="3"/>
        <w:rPr>
          <w:rFonts w:eastAsia="Times New Roman" w:cs="Times New Roman"/>
          <w:i/>
          <w:iCs/>
          <w:sz w:val="20"/>
        </w:rPr>
      </w:pPr>
      <w:r w:rsidRPr="00045B50">
        <w:rPr>
          <w:rFonts w:eastAsia="Times New Roman" w:cs="Times New Roman"/>
          <w:i/>
          <w:iCs/>
          <w:sz w:val="20"/>
        </w:rPr>
        <w:t>Źródło: opracowanie własne na podstawie danych Domu Pomocy Społecznej w Nakle nad Notecią.</w:t>
      </w:r>
    </w:p>
    <w:p w14:paraId="58D9C567" w14:textId="77777777"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bookmarkStart w:id="132" w:name="_Toc444770103"/>
      <w:bookmarkStart w:id="133" w:name="_Toc441834544"/>
      <w:r w:rsidRPr="00045B50">
        <w:rPr>
          <w:rFonts w:eastAsia="Times New Roman" w:cs="Times New Roman"/>
          <w:i/>
          <w:sz w:val="20"/>
          <w:szCs w:val="24"/>
        </w:rPr>
        <w:t>Tabela 20. Zasoby instytucjonalne pomocy i wsparcia na terenie powiatu nakielskiego – ośrodki wsparcia.</w:t>
      </w:r>
      <w:bookmarkEnd w:id="132"/>
      <w:bookmarkEnd w:id="133"/>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667"/>
        <w:gridCol w:w="923"/>
        <w:gridCol w:w="913"/>
        <w:gridCol w:w="1946"/>
        <w:gridCol w:w="2411"/>
        <w:gridCol w:w="1116"/>
      </w:tblGrid>
      <w:tr w:rsidR="00045B50" w:rsidRPr="00045B50" w14:paraId="060FEFC0" w14:textId="77777777" w:rsidTr="00893BA8">
        <w:trPr>
          <w:trHeight w:val="850"/>
          <w:jc w:val="center"/>
        </w:trPr>
        <w:tc>
          <w:tcPr>
            <w:tcW w:w="1489" w:type="dxa"/>
            <w:shd w:val="clear" w:color="auto" w:fill="BFBFBF" w:themeFill="background1" w:themeFillShade="BF"/>
            <w:vAlign w:val="center"/>
          </w:tcPr>
          <w:p w14:paraId="3576E413" w14:textId="77777777" w:rsidR="00045B50" w:rsidRPr="00045B50" w:rsidRDefault="00045B50" w:rsidP="00045B50">
            <w:pPr>
              <w:widowControl w:val="0"/>
              <w:jc w:val="center"/>
              <w:rPr>
                <w:b/>
                <w:sz w:val="16"/>
                <w:szCs w:val="16"/>
              </w:rPr>
            </w:pPr>
            <w:r w:rsidRPr="00045B50">
              <w:rPr>
                <w:rFonts w:eastAsia="Calibri"/>
                <w:b/>
                <w:sz w:val="16"/>
                <w:szCs w:val="16"/>
              </w:rPr>
              <w:t>Nazwa placówki</w:t>
            </w:r>
          </w:p>
        </w:tc>
        <w:tc>
          <w:tcPr>
            <w:tcW w:w="667" w:type="dxa"/>
            <w:shd w:val="clear" w:color="auto" w:fill="BFBFBF" w:themeFill="background1" w:themeFillShade="BF"/>
            <w:vAlign w:val="center"/>
          </w:tcPr>
          <w:p w14:paraId="2D1876B5" w14:textId="77777777" w:rsidR="00045B50" w:rsidRPr="00045B50" w:rsidRDefault="00045B50" w:rsidP="00045B50">
            <w:pPr>
              <w:widowControl w:val="0"/>
              <w:jc w:val="center"/>
              <w:rPr>
                <w:b/>
                <w:sz w:val="16"/>
                <w:szCs w:val="16"/>
              </w:rPr>
            </w:pPr>
            <w:r w:rsidRPr="00045B50">
              <w:rPr>
                <w:rFonts w:eastAsia="Calibri"/>
                <w:b/>
                <w:sz w:val="16"/>
                <w:szCs w:val="16"/>
              </w:rPr>
              <w:t>rok</w:t>
            </w:r>
          </w:p>
        </w:tc>
        <w:tc>
          <w:tcPr>
            <w:tcW w:w="923" w:type="dxa"/>
            <w:shd w:val="clear" w:color="auto" w:fill="BFBFBF" w:themeFill="background1" w:themeFillShade="BF"/>
            <w:vAlign w:val="center"/>
          </w:tcPr>
          <w:p w14:paraId="1E8ED460" w14:textId="77777777" w:rsidR="00045B50" w:rsidRPr="00045B50" w:rsidRDefault="00045B50" w:rsidP="00045B50">
            <w:pPr>
              <w:widowControl w:val="0"/>
              <w:jc w:val="center"/>
              <w:rPr>
                <w:b/>
                <w:sz w:val="16"/>
                <w:szCs w:val="16"/>
              </w:rPr>
            </w:pPr>
            <w:r w:rsidRPr="00045B50">
              <w:rPr>
                <w:rFonts w:eastAsia="Calibri"/>
                <w:b/>
                <w:sz w:val="16"/>
                <w:szCs w:val="16"/>
              </w:rPr>
              <w:t>Liczba placówek</w:t>
            </w:r>
          </w:p>
        </w:tc>
        <w:tc>
          <w:tcPr>
            <w:tcW w:w="913" w:type="dxa"/>
            <w:shd w:val="clear" w:color="auto" w:fill="BFBFBF" w:themeFill="background1" w:themeFillShade="BF"/>
            <w:vAlign w:val="center"/>
          </w:tcPr>
          <w:p w14:paraId="68761973" w14:textId="77777777" w:rsidR="00045B50" w:rsidRPr="00045B50" w:rsidRDefault="00045B50" w:rsidP="00045B50">
            <w:pPr>
              <w:widowControl w:val="0"/>
              <w:jc w:val="center"/>
              <w:rPr>
                <w:b/>
                <w:sz w:val="16"/>
                <w:szCs w:val="16"/>
              </w:rPr>
            </w:pPr>
            <w:r w:rsidRPr="00045B50">
              <w:rPr>
                <w:rFonts w:eastAsia="Calibri"/>
                <w:b/>
                <w:sz w:val="16"/>
                <w:szCs w:val="16"/>
              </w:rPr>
              <w:t>Liczba miejsc w placówce</w:t>
            </w:r>
          </w:p>
        </w:tc>
        <w:tc>
          <w:tcPr>
            <w:tcW w:w="1946" w:type="dxa"/>
            <w:shd w:val="clear" w:color="auto" w:fill="BFBFBF" w:themeFill="background1" w:themeFillShade="BF"/>
            <w:vAlign w:val="center"/>
          </w:tcPr>
          <w:p w14:paraId="15BB41EC" w14:textId="77777777" w:rsidR="00045B50" w:rsidRPr="00045B50" w:rsidRDefault="00045B50" w:rsidP="00045B50">
            <w:pPr>
              <w:widowControl w:val="0"/>
              <w:jc w:val="center"/>
              <w:rPr>
                <w:b/>
                <w:sz w:val="16"/>
                <w:szCs w:val="16"/>
              </w:rPr>
            </w:pPr>
            <w:r w:rsidRPr="00045B50">
              <w:rPr>
                <w:rFonts w:eastAsia="Calibri"/>
                <w:b/>
                <w:sz w:val="16"/>
                <w:szCs w:val="16"/>
              </w:rPr>
              <w:t>Liczba osób korzystających</w:t>
            </w:r>
          </w:p>
        </w:tc>
        <w:tc>
          <w:tcPr>
            <w:tcW w:w="2411" w:type="dxa"/>
            <w:shd w:val="clear" w:color="auto" w:fill="BFBFBF" w:themeFill="background1" w:themeFillShade="BF"/>
            <w:vAlign w:val="center"/>
          </w:tcPr>
          <w:p w14:paraId="4BDCB8D9" w14:textId="77777777" w:rsidR="00045B50" w:rsidRPr="00045B50" w:rsidRDefault="00045B50" w:rsidP="00045B50">
            <w:pPr>
              <w:widowControl w:val="0"/>
              <w:jc w:val="center"/>
              <w:rPr>
                <w:b/>
                <w:sz w:val="14"/>
                <w:szCs w:val="14"/>
              </w:rPr>
            </w:pPr>
            <w:r w:rsidRPr="00045B50">
              <w:rPr>
                <w:rFonts w:eastAsia="Calibri"/>
                <w:b/>
                <w:sz w:val="15"/>
                <w:szCs w:val="15"/>
              </w:rPr>
              <w:t>Kadra placówki (liczba osób zatrudnionych na 31 grudnia danego roku)</w:t>
            </w:r>
          </w:p>
        </w:tc>
        <w:tc>
          <w:tcPr>
            <w:tcW w:w="1116" w:type="dxa"/>
            <w:shd w:val="clear" w:color="auto" w:fill="BFBFBF" w:themeFill="background1" w:themeFillShade="BF"/>
            <w:vAlign w:val="center"/>
          </w:tcPr>
          <w:p w14:paraId="6DAC4CEC" w14:textId="77777777" w:rsidR="00045B50" w:rsidRPr="00045B50" w:rsidRDefault="00045B50" w:rsidP="00045B50">
            <w:pPr>
              <w:widowControl w:val="0"/>
              <w:jc w:val="center"/>
              <w:rPr>
                <w:b/>
                <w:sz w:val="16"/>
                <w:szCs w:val="16"/>
              </w:rPr>
            </w:pPr>
            <w:r w:rsidRPr="00045B50">
              <w:rPr>
                <w:rFonts w:eastAsia="Calibri"/>
                <w:b/>
                <w:sz w:val="16"/>
                <w:szCs w:val="16"/>
              </w:rPr>
              <w:t>Roczny koszt prowadzenia i utrzymania placówki</w:t>
            </w:r>
          </w:p>
        </w:tc>
      </w:tr>
      <w:tr w:rsidR="00045B50" w:rsidRPr="00045B50" w14:paraId="0DBFE427" w14:textId="77777777" w:rsidTr="00893BA8">
        <w:trPr>
          <w:trHeight w:val="340"/>
          <w:jc w:val="center"/>
        </w:trPr>
        <w:tc>
          <w:tcPr>
            <w:tcW w:w="1489" w:type="dxa"/>
            <w:vMerge w:val="restart"/>
            <w:vAlign w:val="center"/>
          </w:tcPr>
          <w:p w14:paraId="2C6D4F86" w14:textId="77777777" w:rsidR="00045B50" w:rsidRPr="00045B50" w:rsidRDefault="00045B50" w:rsidP="00045B50">
            <w:pPr>
              <w:widowControl w:val="0"/>
              <w:jc w:val="center"/>
              <w:rPr>
                <w:b/>
                <w:sz w:val="16"/>
                <w:szCs w:val="16"/>
              </w:rPr>
            </w:pPr>
            <w:r w:rsidRPr="00045B50">
              <w:rPr>
                <w:rFonts w:eastAsia="Calibri"/>
                <w:b/>
                <w:sz w:val="16"/>
                <w:szCs w:val="16"/>
              </w:rPr>
              <w:t>Środowiskowy Dom Samopomocy w </w:t>
            </w:r>
            <w:r w:rsidRPr="00045B50">
              <w:rPr>
                <w:b/>
                <w:sz w:val="16"/>
                <w:szCs w:val="16"/>
              </w:rPr>
              <w:t>Paterku</w:t>
            </w:r>
          </w:p>
        </w:tc>
        <w:tc>
          <w:tcPr>
            <w:tcW w:w="667" w:type="dxa"/>
            <w:vAlign w:val="center"/>
          </w:tcPr>
          <w:p w14:paraId="7890990C" w14:textId="77777777" w:rsidR="00045B50" w:rsidRPr="00045B50" w:rsidRDefault="00045B50" w:rsidP="00045B50">
            <w:pPr>
              <w:widowControl w:val="0"/>
              <w:jc w:val="center"/>
            </w:pPr>
            <w:r w:rsidRPr="00045B50">
              <w:rPr>
                <w:rFonts w:eastAsia="Calibri"/>
              </w:rPr>
              <w:t>2016</w:t>
            </w:r>
          </w:p>
        </w:tc>
        <w:tc>
          <w:tcPr>
            <w:tcW w:w="923" w:type="dxa"/>
            <w:vAlign w:val="center"/>
          </w:tcPr>
          <w:p w14:paraId="5E4C6B9A" w14:textId="77777777" w:rsidR="00045B50" w:rsidRPr="00045B50" w:rsidRDefault="00045B50" w:rsidP="00045B50">
            <w:pPr>
              <w:widowControl w:val="0"/>
              <w:jc w:val="center"/>
            </w:pPr>
            <w:r w:rsidRPr="00045B50">
              <w:rPr>
                <w:rFonts w:eastAsia="Calibri"/>
              </w:rPr>
              <w:t>1</w:t>
            </w:r>
          </w:p>
        </w:tc>
        <w:tc>
          <w:tcPr>
            <w:tcW w:w="913" w:type="dxa"/>
            <w:vAlign w:val="center"/>
          </w:tcPr>
          <w:p w14:paraId="34C8D1BB" w14:textId="77777777" w:rsidR="00045B50" w:rsidRPr="00045B50" w:rsidRDefault="00045B50" w:rsidP="00045B50">
            <w:pPr>
              <w:widowControl w:val="0"/>
              <w:jc w:val="center"/>
              <w:rPr>
                <w:rFonts w:eastAsia="Calibri"/>
              </w:rPr>
            </w:pPr>
            <w:r w:rsidRPr="00045B50">
              <w:rPr>
                <w:rFonts w:eastAsia="Calibri"/>
              </w:rPr>
              <w:t>22</w:t>
            </w:r>
          </w:p>
        </w:tc>
        <w:tc>
          <w:tcPr>
            <w:tcW w:w="1946" w:type="dxa"/>
            <w:vAlign w:val="center"/>
          </w:tcPr>
          <w:p w14:paraId="1722C429" w14:textId="77777777" w:rsidR="00045B50" w:rsidRPr="00045B50" w:rsidRDefault="00045B50" w:rsidP="00045B50">
            <w:pPr>
              <w:widowControl w:val="0"/>
              <w:jc w:val="center"/>
              <w:rPr>
                <w:rFonts w:eastAsia="Calibri"/>
              </w:rPr>
            </w:pPr>
            <w:r w:rsidRPr="00045B50">
              <w:rPr>
                <w:rFonts w:eastAsia="Calibri"/>
              </w:rPr>
              <w:t>22</w:t>
            </w:r>
          </w:p>
        </w:tc>
        <w:tc>
          <w:tcPr>
            <w:tcW w:w="2411" w:type="dxa"/>
            <w:vAlign w:val="center"/>
          </w:tcPr>
          <w:p w14:paraId="2BCC087A" w14:textId="77777777" w:rsidR="00045B50" w:rsidRPr="00045B50" w:rsidRDefault="00045B50" w:rsidP="00045B50">
            <w:pPr>
              <w:widowControl w:val="0"/>
              <w:jc w:val="center"/>
              <w:rPr>
                <w:rFonts w:eastAsia="Calibri"/>
              </w:rPr>
            </w:pPr>
            <w:r w:rsidRPr="00045B50">
              <w:rPr>
                <w:rFonts w:eastAsia="Calibri"/>
              </w:rPr>
              <w:t>7</w:t>
            </w:r>
          </w:p>
        </w:tc>
        <w:tc>
          <w:tcPr>
            <w:tcW w:w="1116" w:type="dxa"/>
            <w:vAlign w:val="center"/>
          </w:tcPr>
          <w:p w14:paraId="4D6DF0E8" w14:textId="77777777" w:rsidR="00045B50" w:rsidRPr="00045B50" w:rsidRDefault="00045B50" w:rsidP="00045B50">
            <w:pPr>
              <w:widowControl w:val="0"/>
              <w:jc w:val="right"/>
              <w:rPr>
                <w:rFonts w:eastAsia="Calibri"/>
              </w:rPr>
            </w:pPr>
            <w:r w:rsidRPr="00045B50">
              <w:rPr>
                <w:rFonts w:eastAsia="Calibri"/>
              </w:rPr>
              <w:t>372 546</w:t>
            </w:r>
          </w:p>
        </w:tc>
      </w:tr>
      <w:tr w:rsidR="00045B50" w:rsidRPr="00045B50" w14:paraId="4E0C76A2" w14:textId="77777777" w:rsidTr="00893BA8">
        <w:trPr>
          <w:trHeight w:val="340"/>
          <w:jc w:val="center"/>
        </w:trPr>
        <w:tc>
          <w:tcPr>
            <w:tcW w:w="1489" w:type="dxa"/>
            <w:vMerge/>
            <w:vAlign w:val="center"/>
          </w:tcPr>
          <w:p w14:paraId="15A066EA" w14:textId="77777777" w:rsidR="00045B50" w:rsidRPr="00045B50" w:rsidRDefault="00045B50" w:rsidP="00045B50">
            <w:pPr>
              <w:widowControl w:val="0"/>
              <w:jc w:val="center"/>
              <w:rPr>
                <w:sz w:val="16"/>
                <w:szCs w:val="16"/>
              </w:rPr>
            </w:pPr>
          </w:p>
        </w:tc>
        <w:tc>
          <w:tcPr>
            <w:tcW w:w="667" w:type="dxa"/>
            <w:vAlign w:val="center"/>
          </w:tcPr>
          <w:p w14:paraId="4598E212" w14:textId="77777777" w:rsidR="00045B50" w:rsidRPr="00045B50" w:rsidRDefault="00045B50" w:rsidP="00045B50">
            <w:pPr>
              <w:widowControl w:val="0"/>
              <w:jc w:val="center"/>
            </w:pPr>
            <w:r w:rsidRPr="00045B50">
              <w:t>2</w:t>
            </w:r>
            <w:r w:rsidRPr="00045B50">
              <w:rPr>
                <w:rFonts w:eastAsia="Calibri"/>
              </w:rPr>
              <w:t>017</w:t>
            </w:r>
          </w:p>
        </w:tc>
        <w:tc>
          <w:tcPr>
            <w:tcW w:w="923" w:type="dxa"/>
            <w:vAlign w:val="center"/>
          </w:tcPr>
          <w:p w14:paraId="152595D2" w14:textId="77777777" w:rsidR="00045B50" w:rsidRPr="00045B50" w:rsidRDefault="00045B50" w:rsidP="00045B50">
            <w:pPr>
              <w:widowControl w:val="0"/>
              <w:jc w:val="center"/>
            </w:pPr>
            <w:r w:rsidRPr="00045B50">
              <w:rPr>
                <w:rFonts w:eastAsia="Calibri"/>
              </w:rPr>
              <w:t>1</w:t>
            </w:r>
          </w:p>
        </w:tc>
        <w:tc>
          <w:tcPr>
            <w:tcW w:w="913" w:type="dxa"/>
            <w:vAlign w:val="center"/>
          </w:tcPr>
          <w:p w14:paraId="5DF1657D" w14:textId="77777777" w:rsidR="00045B50" w:rsidRPr="00045B50" w:rsidRDefault="00045B50" w:rsidP="00045B50">
            <w:pPr>
              <w:widowControl w:val="0"/>
              <w:jc w:val="center"/>
              <w:rPr>
                <w:rFonts w:eastAsia="Calibri"/>
              </w:rPr>
            </w:pPr>
            <w:r w:rsidRPr="00045B50">
              <w:rPr>
                <w:rFonts w:eastAsia="Calibri"/>
              </w:rPr>
              <w:t>22</w:t>
            </w:r>
          </w:p>
        </w:tc>
        <w:tc>
          <w:tcPr>
            <w:tcW w:w="1946" w:type="dxa"/>
            <w:vAlign w:val="center"/>
          </w:tcPr>
          <w:p w14:paraId="10CF6233" w14:textId="77777777" w:rsidR="00045B50" w:rsidRPr="00045B50" w:rsidRDefault="00045B50" w:rsidP="00045B50">
            <w:pPr>
              <w:widowControl w:val="0"/>
              <w:jc w:val="center"/>
              <w:rPr>
                <w:rFonts w:eastAsia="Calibri"/>
              </w:rPr>
            </w:pPr>
            <w:r w:rsidRPr="00045B50">
              <w:rPr>
                <w:rFonts w:eastAsia="Calibri"/>
              </w:rPr>
              <w:t>25</w:t>
            </w:r>
          </w:p>
        </w:tc>
        <w:tc>
          <w:tcPr>
            <w:tcW w:w="2411" w:type="dxa"/>
            <w:vAlign w:val="center"/>
          </w:tcPr>
          <w:p w14:paraId="7EF706AE" w14:textId="77777777" w:rsidR="00045B50" w:rsidRPr="00045B50" w:rsidRDefault="00045B50" w:rsidP="00045B50">
            <w:pPr>
              <w:widowControl w:val="0"/>
              <w:jc w:val="center"/>
              <w:rPr>
                <w:rFonts w:eastAsia="Calibri"/>
              </w:rPr>
            </w:pPr>
            <w:r w:rsidRPr="00045B50">
              <w:rPr>
                <w:rFonts w:eastAsia="Calibri"/>
              </w:rPr>
              <w:t>6</w:t>
            </w:r>
          </w:p>
        </w:tc>
        <w:tc>
          <w:tcPr>
            <w:tcW w:w="1116" w:type="dxa"/>
            <w:vAlign w:val="center"/>
          </w:tcPr>
          <w:p w14:paraId="65C83E57" w14:textId="77777777" w:rsidR="00045B50" w:rsidRPr="00045B50" w:rsidRDefault="00045B50" w:rsidP="00045B50">
            <w:pPr>
              <w:widowControl w:val="0"/>
              <w:jc w:val="right"/>
              <w:rPr>
                <w:rFonts w:eastAsia="Calibri"/>
              </w:rPr>
            </w:pPr>
            <w:r w:rsidRPr="00045B50">
              <w:rPr>
                <w:rFonts w:eastAsia="Calibri"/>
              </w:rPr>
              <w:t>369 951</w:t>
            </w:r>
          </w:p>
        </w:tc>
      </w:tr>
      <w:tr w:rsidR="00045B50" w:rsidRPr="00045B50" w14:paraId="0FDE1552" w14:textId="77777777" w:rsidTr="00893BA8">
        <w:trPr>
          <w:trHeight w:val="340"/>
          <w:jc w:val="center"/>
        </w:trPr>
        <w:tc>
          <w:tcPr>
            <w:tcW w:w="1489" w:type="dxa"/>
            <w:vMerge/>
            <w:vAlign w:val="center"/>
          </w:tcPr>
          <w:p w14:paraId="4F2FF553" w14:textId="77777777" w:rsidR="00045B50" w:rsidRPr="00045B50" w:rsidRDefault="00045B50" w:rsidP="00045B50">
            <w:pPr>
              <w:widowControl w:val="0"/>
              <w:jc w:val="center"/>
              <w:rPr>
                <w:sz w:val="16"/>
                <w:szCs w:val="16"/>
              </w:rPr>
            </w:pPr>
          </w:p>
        </w:tc>
        <w:tc>
          <w:tcPr>
            <w:tcW w:w="667" w:type="dxa"/>
            <w:vAlign w:val="center"/>
          </w:tcPr>
          <w:p w14:paraId="7DE34E23" w14:textId="77777777" w:rsidR="00045B50" w:rsidRPr="00045B50" w:rsidRDefault="00045B50" w:rsidP="00045B50">
            <w:pPr>
              <w:widowControl w:val="0"/>
              <w:jc w:val="center"/>
            </w:pPr>
            <w:r w:rsidRPr="00045B50">
              <w:t>2</w:t>
            </w:r>
            <w:r w:rsidRPr="00045B50">
              <w:rPr>
                <w:rFonts w:eastAsia="Calibri"/>
              </w:rPr>
              <w:t>018</w:t>
            </w:r>
          </w:p>
        </w:tc>
        <w:tc>
          <w:tcPr>
            <w:tcW w:w="923" w:type="dxa"/>
            <w:vAlign w:val="center"/>
          </w:tcPr>
          <w:p w14:paraId="14397E84" w14:textId="77777777" w:rsidR="00045B50" w:rsidRPr="00045B50" w:rsidRDefault="00045B50" w:rsidP="00045B50">
            <w:pPr>
              <w:widowControl w:val="0"/>
              <w:jc w:val="center"/>
            </w:pPr>
            <w:r w:rsidRPr="00045B50">
              <w:rPr>
                <w:rFonts w:eastAsia="Calibri"/>
              </w:rPr>
              <w:t>1</w:t>
            </w:r>
          </w:p>
        </w:tc>
        <w:tc>
          <w:tcPr>
            <w:tcW w:w="913" w:type="dxa"/>
            <w:vAlign w:val="center"/>
          </w:tcPr>
          <w:p w14:paraId="7CB753B5" w14:textId="77777777" w:rsidR="00045B50" w:rsidRPr="00045B50" w:rsidRDefault="00045B50" w:rsidP="00045B50">
            <w:pPr>
              <w:widowControl w:val="0"/>
              <w:jc w:val="center"/>
              <w:rPr>
                <w:rFonts w:eastAsia="Calibri"/>
              </w:rPr>
            </w:pPr>
            <w:r w:rsidRPr="00045B50">
              <w:rPr>
                <w:rFonts w:eastAsia="Calibri"/>
              </w:rPr>
              <w:t>22</w:t>
            </w:r>
          </w:p>
        </w:tc>
        <w:tc>
          <w:tcPr>
            <w:tcW w:w="1946" w:type="dxa"/>
            <w:vAlign w:val="center"/>
          </w:tcPr>
          <w:p w14:paraId="20134B14" w14:textId="77777777" w:rsidR="00045B50" w:rsidRPr="00045B50" w:rsidRDefault="00045B50" w:rsidP="00045B50">
            <w:pPr>
              <w:widowControl w:val="0"/>
              <w:jc w:val="center"/>
              <w:rPr>
                <w:rFonts w:eastAsia="Calibri"/>
              </w:rPr>
            </w:pPr>
            <w:r w:rsidRPr="00045B50">
              <w:rPr>
                <w:rFonts w:eastAsia="Calibri"/>
              </w:rPr>
              <w:t>2</w:t>
            </w:r>
            <w:r w:rsidRPr="00045B50">
              <w:rPr>
                <w:rFonts w:eastAsia="Calibri"/>
                <w:color w:val="000000"/>
              </w:rPr>
              <w:t>3</w:t>
            </w:r>
          </w:p>
        </w:tc>
        <w:tc>
          <w:tcPr>
            <w:tcW w:w="2411" w:type="dxa"/>
            <w:vAlign w:val="center"/>
          </w:tcPr>
          <w:p w14:paraId="1F340FB7" w14:textId="77777777" w:rsidR="00045B50" w:rsidRPr="00045B50" w:rsidRDefault="00045B50" w:rsidP="00045B50">
            <w:pPr>
              <w:widowControl w:val="0"/>
              <w:jc w:val="center"/>
              <w:rPr>
                <w:rFonts w:eastAsia="Calibri"/>
              </w:rPr>
            </w:pPr>
            <w:r w:rsidRPr="00045B50">
              <w:rPr>
                <w:rFonts w:eastAsia="Calibri"/>
              </w:rPr>
              <w:t>6</w:t>
            </w:r>
          </w:p>
        </w:tc>
        <w:tc>
          <w:tcPr>
            <w:tcW w:w="1116" w:type="dxa"/>
            <w:vAlign w:val="center"/>
          </w:tcPr>
          <w:p w14:paraId="2B4BA3F7" w14:textId="77777777" w:rsidR="00045B50" w:rsidRPr="00045B50" w:rsidRDefault="00045B50" w:rsidP="00045B50">
            <w:pPr>
              <w:widowControl w:val="0"/>
              <w:jc w:val="right"/>
              <w:rPr>
                <w:rFonts w:eastAsia="Calibri"/>
              </w:rPr>
            </w:pPr>
            <w:r w:rsidRPr="00045B50">
              <w:rPr>
                <w:rFonts w:eastAsia="Calibri"/>
              </w:rPr>
              <w:t>443 930</w:t>
            </w:r>
          </w:p>
        </w:tc>
      </w:tr>
      <w:tr w:rsidR="00045B50" w:rsidRPr="00045B50" w14:paraId="1273DE60" w14:textId="77777777" w:rsidTr="00893BA8">
        <w:trPr>
          <w:trHeight w:val="340"/>
          <w:jc w:val="center"/>
        </w:trPr>
        <w:tc>
          <w:tcPr>
            <w:tcW w:w="1489" w:type="dxa"/>
            <w:vMerge/>
            <w:vAlign w:val="center"/>
          </w:tcPr>
          <w:p w14:paraId="55E4B56B" w14:textId="77777777" w:rsidR="00045B50" w:rsidRPr="00045B50" w:rsidRDefault="00045B50" w:rsidP="00045B50">
            <w:pPr>
              <w:widowControl w:val="0"/>
              <w:jc w:val="center"/>
              <w:rPr>
                <w:sz w:val="16"/>
                <w:szCs w:val="16"/>
              </w:rPr>
            </w:pPr>
          </w:p>
        </w:tc>
        <w:tc>
          <w:tcPr>
            <w:tcW w:w="667" w:type="dxa"/>
            <w:vAlign w:val="center"/>
          </w:tcPr>
          <w:p w14:paraId="4210A06A" w14:textId="77777777" w:rsidR="00045B50" w:rsidRPr="00045B50" w:rsidRDefault="00045B50" w:rsidP="00045B50">
            <w:pPr>
              <w:widowControl w:val="0"/>
              <w:jc w:val="center"/>
            </w:pPr>
            <w:r w:rsidRPr="00045B50">
              <w:rPr>
                <w:rFonts w:eastAsia="Calibri"/>
              </w:rPr>
              <w:t>2019</w:t>
            </w:r>
          </w:p>
        </w:tc>
        <w:tc>
          <w:tcPr>
            <w:tcW w:w="923" w:type="dxa"/>
            <w:vAlign w:val="center"/>
          </w:tcPr>
          <w:p w14:paraId="12E6D47C" w14:textId="77777777" w:rsidR="00045B50" w:rsidRPr="00045B50" w:rsidRDefault="00045B50" w:rsidP="00045B50">
            <w:pPr>
              <w:widowControl w:val="0"/>
              <w:jc w:val="center"/>
            </w:pPr>
            <w:r w:rsidRPr="00045B50">
              <w:t>1</w:t>
            </w:r>
          </w:p>
        </w:tc>
        <w:tc>
          <w:tcPr>
            <w:tcW w:w="913" w:type="dxa"/>
            <w:vAlign w:val="center"/>
          </w:tcPr>
          <w:p w14:paraId="3C724195" w14:textId="77777777" w:rsidR="00045B50" w:rsidRPr="00045B50" w:rsidRDefault="00045B50" w:rsidP="00045B50">
            <w:pPr>
              <w:widowControl w:val="0"/>
              <w:jc w:val="center"/>
              <w:rPr>
                <w:rFonts w:eastAsia="Calibri"/>
              </w:rPr>
            </w:pPr>
            <w:r w:rsidRPr="00045B50">
              <w:rPr>
                <w:rFonts w:eastAsia="Calibri"/>
              </w:rPr>
              <w:t>22</w:t>
            </w:r>
          </w:p>
        </w:tc>
        <w:tc>
          <w:tcPr>
            <w:tcW w:w="1946" w:type="dxa"/>
            <w:shd w:val="clear" w:color="auto" w:fill="auto"/>
            <w:vAlign w:val="center"/>
          </w:tcPr>
          <w:p w14:paraId="064AD53D" w14:textId="77777777" w:rsidR="00045B50" w:rsidRPr="00045B50" w:rsidRDefault="00045B50" w:rsidP="00045B50">
            <w:pPr>
              <w:widowControl w:val="0"/>
              <w:jc w:val="center"/>
              <w:rPr>
                <w:rFonts w:eastAsia="Calibri"/>
              </w:rPr>
            </w:pPr>
            <w:r w:rsidRPr="00045B50">
              <w:rPr>
                <w:rFonts w:eastAsia="Calibri"/>
              </w:rPr>
              <w:t>23</w:t>
            </w:r>
          </w:p>
        </w:tc>
        <w:tc>
          <w:tcPr>
            <w:tcW w:w="2411" w:type="dxa"/>
            <w:shd w:val="clear" w:color="auto" w:fill="auto"/>
            <w:vAlign w:val="center"/>
          </w:tcPr>
          <w:p w14:paraId="7FE32C0B" w14:textId="77777777" w:rsidR="00045B50" w:rsidRPr="00045B50" w:rsidRDefault="00045B50" w:rsidP="00045B50">
            <w:pPr>
              <w:widowControl w:val="0"/>
              <w:jc w:val="center"/>
              <w:rPr>
                <w:rFonts w:eastAsia="Calibri"/>
              </w:rPr>
            </w:pPr>
            <w:r w:rsidRPr="00045B50">
              <w:rPr>
                <w:rFonts w:eastAsia="Calibri"/>
              </w:rPr>
              <w:t>6</w:t>
            </w:r>
          </w:p>
        </w:tc>
        <w:tc>
          <w:tcPr>
            <w:tcW w:w="1116" w:type="dxa"/>
            <w:shd w:val="clear" w:color="auto" w:fill="auto"/>
            <w:vAlign w:val="center"/>
          </w:tcPr>
          <w:p w14:paraId="491DAC9D" w14:textId="77777777" w:rsidR="00045B50" w:rsidRPr="00045B50" w:rsidRDefault="00045B50" w:rsidP="00045B50">
            <w:pPr>
              <w:widowControl w:val="0"/>
              <w:jc w:val="right"/>
              <w:rPr>
                <w:rFonts w:eastAsia="Calibri"/>
              </w:rPr>
            </w:pPr>
            <w:r w:rsidRPr="00045B50">
              <w:rPr>
                <w:rFonts w:eastAsia="Calibri"/>
              </w:rPr>
              <w:t>515 348</w:t>
            </w:r>
          </w:p>
        </w:tc>
      </w:tr>
    </w:tbl>
    <w:p w14:paraId="48A790EC" w14:textId="7937668E" w:rsidR="00045B50" w:rsidRPr="00DB3FBA" w:rsidRDefault="00045B50" w:rsidP="00DB3FBA">
      <w:pPr>
        <w:keepNext/>
        <w:keepLines/>
        <w:suppressAutoHyphens/>
        <w:spacing w:after="120" w:line="240" w:lineRule="auto"/>
        <w:jc w:val="both"/>
        <w:outlineLvl w:val="3"/>
        <w:rPr>
          <w:rFonts w:eastAsia="Times New Roman" w:cs="Times New Roman"/>
          <w:i/>
          <w:iCs/>
          <w:sz w:val="20"/>
        </w:rPr>
      </w:pPr>
      <w:r w:rsidRPr="00045B50">
        <w:rPr>
          <w:rFonts w:eastAsia="Times New Roman" w:cs="Times New Roman"/>
          <w:i/>
          <w:iCs/>
          <w:sz w:val="20"/>
        </w:rPr>
        <w:t>Źródło: opracowanie własne na podstawie danych Środowiskowego Domu Samopomocy w Nakle nad Notecią.</w:t>
      </w:r>
    </w:p>
    <w:p w14:paraId="47EDF5C8" w14:textId="77777777"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bookmarkStart w:id="134" w:name="_Toc444770104"/>
      <w:bookmarkStart w:id="135" w:name="_Toc441834545"/>
      <w:r w:rsidRPr="00045B50">
        <w:rPr>
          <w:rFonts w:eastAsia="Times New Roman" w:cs="Times New Roman"/>
          <w:i/>
          <w:sz w:val="20"/>
          <w:szCs w:val="24"/>
        </w:rPr>
        <w:t>Tabela 21. Zasoby instytucjonalne pomocy i wsparcia na terenie powiatu nakielskiego – jednostki specjalistycznego poradnictwa.</w:t>
      </w:r>
      <w:bookmarkEnd w:id="134"/>
      <w:bookmarkEnd w:id="135"/>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1669"/>
        <w:gridCol w:w="3348"/>
        <w:gridCol w:w="2692"/>
      </w:tblGrid>
      <w:tr w:rsidR="00045B50" w:rsidRPr="00045B50" w14:paraId="37DE0A28" w14:textId="77777777" w:rsidTr="00893BA8">
        <w:trPr>
          <w:trHeight w:val="510"/>
          <w:jc w:val="center"/>
        </w:trPr>
        <w:tc>
          <w:tcPr>
            <w:tcW w:w="1593" w:type="dxa"/>
            <w:shd w:val="clear" w:color="auto" w:fill="BFBFBF" w:themeFill="background1" w:themeFillShade="BF"/>
            <w:vAlign w:val="center"/>
          </w:tcPr>
          <w:p w14:paraId="0EFAD1A0" w14:textId="77777777" w:rsidR="00045B50" w:rsidRPr="00045B50" w:rsidRDefault="00045B50" w:rsidP="00045B50">
            <w:pPr>
              <w:widowControl w:val="0"/>
              <w:jc w:val="center"/>
              <w:rPr>
                <w:b/>
                <w:sz w:val="16"/>
                <w:szCs w:val="16"/>
              </w:rPr>
            </w:pPr>
            <w:r w:rsidRPr="00045B50">
              <w:rPr>
                <w:rFonts w:eastAsia="Calibri"/>
                <w:b/>
                <w:sz w:val="16"/>
                <w:szCs w:val="16"/>
              </w:rPr>
              <w:t>Nazwa placówki</w:t>
            </w:r>
          </w:p>
        </w:tc>
        <w:tc>
          <w:tcPr>
            <w:tcW w:w="1669" w:type="dxa"/>
            <w:shd w:val="clear" w:color="auto" w:fill="BFBFBF" w:themeFill="background1" w:themeFillShade="BF"/>
            <w:vAlign w:val="center"/>
          </w:tcPr>
          <w:p w14:paraId="4748A40B" w14:textId="77777777" w:rsidR="00045B50" w:rsidRPr="00045B50" w:rsidRDefault="00045B50" w:rsidP="00045B50">
            <w:pPr>
              <w:widowControl w:val="0"/>
              <w:jc w:val="center"/>
              <w:rPr>
                <w:b/>
                <w:sz w:val="16"/>
                <w:szCs w:val="16"/>
              </w:rPr>
            </w:pPr>
            <w:r w:rsidRPr="00045B50">
              <w:rPr>
                <w:rFonts w:eastAsia="Calibri"/>
                <w:b/>
                <w:sz w:val="16"/>
                <w:szCs w:val="16"/>
              </w:rPr>
              <w:t>rok</w:t>
            </w:r>
          </w:p>
        </w:tc>
        <w:tc>
          <w:tcPr>
            <w:tcW w:w="3348" w:type="dxa"/>
            <w:shd w:val="clear" w:color="auto" w:fill="BFBFBF" w:themeFill="background1" w:themeFillShade="BF"/>
            <w:vAlign w:val="center"/>
          </w:tcPr>
          <w:p w14:paraId="48CA0752" w14:textId="77777777" w:rsidR="00045B50" w:rsidRPr="00045B50" w:rsidRDefault="00045B50" w:rsidP="00045B50">
            <w:pPr>
              <w:widowControl w:val="0"/>
              <w:jc w:val="center"/>
              <w:rPr>
                <w:b/>
                <w:sz w:val="16"/>
                <w:szCs w:val="16"/>
              </w:rPr>
            </w:pPr>
            <w:r w:rsidRPr="00045B50">
              <w:rPr>
                <w:rFonts w:eastAsia="Calibri"/>
                <w:b/>
                <w:sz w:val="16"/>
                <w:szCs w:val="16"/>
              </w:rPr>
              <w:t>Liczba osób korzystających</w:t>
            </w:r>
          </w:p>
        </w:tc>
        <w:tc>
          <w:tcPr>
            <w:tcW w:w="2692" w:type="dxa"/>
            <w:shd w:val="clear" w:color="auto" w:fill="BFBFBF" w:themeFill="background1" w:themeFillShade="BF"/>
            <w:vAlign w:val="center"/>
          </w:tcPr>
          <w:p w14:paraId="0987C004" w14:textId="77777777" w:rsidR="00045B50" w:rsidRPr="00045B50" w:rsidRDefault="00045B50" w:rsidP="00045B50">
            <w:pPr>
              <w:widowControl w:val="0"/>
              <w:jc w:val="center"/>
              <w:rPr>
                <w:b/>
                <w:sz w:val="16"/>
                <w:szCs w:val="16"/>
              </w:rPr>
            </w:pPr>
            <w:r w:rsidRPr="00045B50">
              <w:rPr>
                <w:rFonts w:eastAsia="Calibri"/>
                <w:b/>
                <w:sz w:val="16"/>
                <w:szCs w:val="16"/>
              </w:rPr>
              <w:t>Roczny koszt prowadzenia i utrzymania placówki</w:t>
            </w:r>
          </w:p>
        </w:tc>
      </w:tr>
      <w:tr w:rsidR="00045B50" w:rsidRPr="00045B50" w14:paraId="686BE9AC" w14:textId="77777777" w:rsidTr="00893BA8">
        <w:trPr>
          <w:trHeight w:val="340"/>
          <w:jc w:val="center"/>
        </w:trPr>
        <w:tc>
          <w:tcPr>
            <w:tcW w:w="1593" w:type="dxa"/>
            <w:vMerge w:val="restart"/>
            <w:vAlign w:val="center"/>
          </w:tcPr>
          <w:p w14:paraId="5C387CEB" w14:textId="77777777" w:rsidR="00045B50" w:rsidRPr="00045B50" w:rsidRDefault="00045B50" w:rsidP="00045B50">
            <w:pPr>
              <w:widowControl w:val="0"/>
              <w:jc w:val="center"/>
              <w:rPr>
                <w:b/>
                <w:sz w:val="16"/>
                <w:szCs w:val="16"/>
              </w:rPr>
            </w:pPr>
            <w:r w:rsidRPr="00045B50">
              <w:rPr>
                <w:rFonts w:eastAsia="Calibri"/>
                <w:b/>
                <w:sz w:val="16"/>
                <w:szCs w:val="16"/>
              </w:rPr>
              <w:t>Punkt interwencji Kryzysowej przy PCPR w Nakle nad Notecią</w:t>
            </w:r>
          </w:p>
        </w:tc>
        <w:tc>
          <w:tcPr>
            <w:tcW w:w="1669" w:type="dxa"/>
            <w:vAlign w:val="center"/>
          </w:tcPr>
          <w:p w14:paraId="7E1D1BC8" w14:textId="77777777" w:rsidR="00045B50" w:rsidRPr="00045B50" w:rsidRDefault="00045B50" w:rsidP="00045B50">
            <w:pPr>
              <w:widowControl w:val="0"/>
              <w:jc w:val="center"/>
            </w:pPr>
            <w:r w:rsidRPr="00045B50">
              <w:rPr>
                <w:rFonts w:eastAsia="Calibri"/>
              </w:rPr>
              <w:t>2016</w:t>
            </w:r>
          </w:p>
        </w:tc>
        <w:tc>
          <w:tcPr>
            <w:tcW w:w="3348" w:type="dxa"/>
            <w:vAlign w:val="center"/>
          </w:tcPr>
          <w:p w14:paraId="3DBFD4BF" w14:textId="77777777" w:rsidR="00045B50" w:rsidRPr="00045B50" w:rsidRDefault="00045B50" w:rsidP="00045B50">
            <w:pPr>
              <w:widowControl w:val="0"/>
              <w:jc w:val="center"/>
              <w:rPr>
                <w:rFonts w:ascii="Calibri" w:eastAsia="Calibri" w:hAnsi="Calibri"/>
              </w:rPr>
            </w:pPr>
            <w:r w:rsidRPr="00045B50">
              <w:rPr>
                <w:rFonts w:eastAsia="Calibri"/>
                <w:color w:val="000000"/>
              </w:rPr>
              <w:t>1 992</w:t>
            </w:r>
          </w:p>
        </w:tc>
        <w:tc>
          <w:tcPr>
            <w:tcW w:w="2692" w:type="dxa"/>
            <w:vAlign w:val="center"/>
          </w:tcPr>
          <w:p w14:paraId="03517E6E" w14:textId="77777777" w:rsidR="00045B50" w:rsidRPr="00045B50" w:rsidRDefault="00045B50" w:rsidP="00045B50">
            <w:pPr>
              <w:widowControl w:val="0"/>
              <w:jc w:val="right"/>
              <w:rPr>
                <w:rFonts w:ascii="Calibri" w:eastAsia="Calibri" w:hAnsi="Calibri"/>
              </w:rPr>
            </w:pPr>
            <w:r w:rsidRPr="00045B50">
              <w:rPr>
                <w:rFonts w:eastAsia="Calibri"/>
                <w:color w:val="000000"/>
              </w:rPr>
              <w:t>113 000</w:t>
            </w:r>
          </w:p>
        </w:tc>
      </w:tr>
      <w:tr w:rsidR="00045B50" w:rsidRPr="00045B50" w14:paraId="217993A2" w14:textId="77777777" w:rsidTr="00893BA8">
        <w:trPr>
          <w:trHeight w:val="340"/>
          <w:jc w:val="center"/>
        </w:trPr>
        <w:tc>
          <w:tcPr>
            <w:tcW w:w="1593" w:type="dxa"/>
            <w:vMerge/>
            <w:vAlign w:val="center"/>
          </w:tcPr>
          <w:p w14:paraId="0EF04FAB" w14:textId="77777777" w:rsidR="00045B50" w:rsidRPr="00045B50" w:rsidRDefault="00045B50" w:rsidP="00045B50">
            <w:pPr>
              <w:widowControl w:val="0"/>
              <w:jc w:val="center"/>
              <w:rPr>
                <w:sz w:val="16"/>
                <w:szCs w:val="16"/>
              </w:rPr>
            </w:pPr>
          </w:p>
        </w:tc>
        <w:tc>
          <w:tcPr>
            <w:tcW w:w="1669" w:type="dxa"/>
            <w:vAlign w:val="center"/>
          </w:tcPr>
          <w:p w14:paraId="342D17FB" w14:textId="77777777" w:rsidR="00045B50" w:rsidRPr="00045B50" w:rsidRDefault="00045B50" w:rsidP="00045B50">
            <w:pPr>
              <w:widowControl w:val="0"/>
              <w:jc w:val="center"/>
            </w:pPr>
            <w:r w:rsidRPr="00045B50">
              <w:t>2</w:t>
            </w:r>
            <w:r w:rsidRPr="00045B50">
              <w:rPr>
                <w:rFonts w:eastAsia="Calibri"/>
              </w:rPr>
              <w:t>017</w:t>
            </w:r>
          </w:p>
        </w:tc>
        <w:tc>
          <w:tcPr>
            <w:tcW w:w="3348" w:type="dxa"/>
            <w:vAlign w:val="center"/>
          </w:tcPr>
          <w:p w14:paraId="40FDCF40" w14:textId="77777777" w:rsidR="00045B50" w:rsidRPr="00045B50" w:rsidRDefault="00045B50" w:rsidP="00045B50">
            <w:pPr>
              <w:widowControl w:val="0"/>
              <w:jc w:val="center"/>
              <w:rPr>
                <w:rFonts w:eastAsia="Calibri"/>
              </w:rPr>
            </w:pPr>
            <w:r w:rsidRPr="00045B50">
              <w:rPr>
                <w:rFonts w:eastAsia="Calibri"/>
              </w:rPr>
              <w:t>1 960</w:t>
            </w:r>
          </w:p>
        </w:tc>
        <w:tc>
          <w:tcPr>
            <w:tcW w:w="2692" w:type="dxa"/>
            <w:vAlign w:val="center"/>
          </w:tcPr>
          <w:p w14:paraId="6404A6A2" w14:textId="77777777" w:rsidR="00045B50" w:rsidRPr="00045B50" w:rsidRDefault="00045B50" w:rsidP="00045B50">
            <w:pPr>
              <w:widowControl w:val="0"/>
              <w:jc w:val="right"/>
              <w:rPr>
                <w:rFonts w:eastAsia="Calibri"/>
              </w:rPr>
            </w:pPr>
            <w:r w:rsidRPr="00045B50">
              <w:rPr>
                <w:rFonts w:eastAsia="Calibri"/>
              </w:rPr>
              <w:t>118 000</w:t>
            </w:r>
          </w:p>
        </w:tc>
      </w:tr>
      <w:tr w:rsidR="00045B50" w:rsidRPr="00045B50" w14:paraId="224E43BF" w14:textId="77777777" w:rsidTr="00893BA8">
        <w:trPr>
          <w:trHeight w:val="340"/>
          <w:jc w:val="center"/>
        </w:trPr>
        <w:tc>
          <w:tcPr>
            <w:tcW w:w="1593" w:type="dxa"/>
            <w:vMerge/>
            <w:vAlign w:val="center"/>
          </w:tcPr>
          <w:p w14:paraId="50216E37" w14:textId="77777777" w:rsidR="00045B50" w:rsidRPr="00045B50" w:rsidRDefault="00045B50" w:rsidP="00045B50">
            <w:pPr>
              <w:widowControl w:val="0"/>
              <w:jc w:val="center"/>
              <w:rPr>
                <w:sz w:val="16"/>
                <w:szCs w:val="16"/>
              </w:rPr>
            </w:pPr>
          </w:p>
        </w:tc>
        <w:tc>
          <w:tcPr>
            <w:tcW w:w="1669" w:type="dxa"/>
            <w:vAlign w:val="center"/>
          </w:tcPr>
          <w:p w14:paraId="2D8E0EF2" w14:textId="77777777" w:rsidR="00045B50" w:rsidRPr="00045B50" w:rsidRDefault="00045B50" w:rsidP="00045B50">
            <w:pPr>
              <w:widowControl w:val="0"/>
              <w:jc w:val="center"/>
            </w:pPr>
            <w:r w:rsidRPr="00045B50">
              <w:t>2</w:t>
            </w:r>
            <w:r w:rsidRPr="00045B50">
              <w:rPr>
                <w:rFonts w:eastAsia="Calibri"/>
              </w:rPr>
              <w:t>018</w:t>
            </w:r>
          </w:p>
        </w:tc>
        <w:tc>
          <w:tcPr>
            <w:tcW w:w="3348" w:type="dxa"/>
            <w:vAlign w:val="center"/>
          </w:tcPr>
          <w:p w14:paraId="3DE02105" w14:textId="77777777" w:rsidR="00045B50" w:rsidRPr="00045B50" w:rsidRDefault="00045B50" w:rsidP="00045B50">
            <w:pPr>
              <w:widowControl w:val="0"/>
              <w:jc w:val="center"/>
              <w:rPr>
                <w:rFonts w:eastAsia="Calibri"/>
              </w:rPr>
            </w:pPr>
            <w:r w:rsidRPr="00045B50">
              <w:rPr>
                <w:rFonts w:eastAsia="Calibri"/>
              </w:rPr>
              <w:t>1 835</w:t>
            </w:r>
          </w:p>
        </w:tc>
        <w:tc>
          <w:tcPr>
            <w:tcW w:w="2692" w:type="dxa"/>
            <w:vAlign w:val="center"/>
          </w:tcPr>
          <w:p w14:paraId="5A5FA51E" w14:textId="77777777" w:rsidR="00045B50" w:rsidRPr="00045B50" w:rsidRDefault="00045B50" w:rsidP="00045B50">
            <w:pPr>
              <w:widowControl w:val="0"/>
              <w:jc w:val="right"/>
              <w:rPr>
                <w:rFonts w:eastAsia="Calibri"/>
              </w:rPr>
            </w:pPr>
            <w:r w:rsidRPr="00045B50">
              <w:rPr>
                <w:rFonts w:eastAsia="Calibri"/>
              </w:rPr>
              <w:t>93 900</w:t>
            </w:r>
          </w:p>
        </w:tc>
      </w:tr>
      <w:tr w:rsidR="00045B50" w:rsidRPr="00045B50" w14:paraId="197E1C77" w14:textId="77777777" w:rsidTr="00893BA8">
        <w:trPr>
          <w:trHeight w:val="340"/>
          <w:jc w:val="center"/>
        </w:trPr>
        <w:tc>
          <w:tcPr>
            <w:tcW w:w="1593" w:type="dxa"/>
            <w:vMerge/>
            <w:vAlign w:val="center"/>
          </w:tcPr>
          <w:p w14:paraId="2F89B3AE" w14:textId="77777777" w:rsidR="00045B50" w:rsidRPr="00045B50" w:rsidRDefault="00045B50" w:rsidP="00045B50">
            <w:pPr>
              <w:widowControl w:val="0"/>
              <w:jc w:val="center"/>
              <w:rPr>
                <w:sz w:val="16"/>
                <w:szCs w:val="16"/>
              </w:rPr>
            </w:pPr>
          </w:p>
        </w:tc>
        <w:tc>
          <w:tcPr>
            <w:tcW w:w="1669" w:type="dxa"/>
            <w:vAlign w:val="center"/>
          </w:tcPr>
          <w:p w14:paraId="50BEE404" w14:textId="77777777" w:rsidR="00045B50" w:rsidRPr="00045B50" w:rsidRDefault="00045B50" w:rsidP="00045B50">
            <w:pPr>
              <w:widowControl w:val="0"/>
              <w:jc w:val="center"/>
            </w:pPr>
            <w:r w:rsidRPr="00045B50">
              <w:t>2</w:t>
            </w:r>
            <w:r w:rsidRPr="00045B50">
              <w:rPr>
                <w:rFonts w:eastAsia="Calibri"/>
              </w:rPr>
              <w:t>019</w:t>
            </w:r>
          </w:p>
        </w:tc>
        <w:tc>
          <w:tcPr>
            <w:tcW w:w="3348" w:type="dxa"/>
            <w:vAlign w:val="center"/>
          </w:tcPr>
          <w:p w14:paraId="463E4412" w14:textId="77777777" w:rsidR="00045B50" w:rsidRPr="00045B50" w:rsidRDefault="00045B50" w:rsidP="00045B50">
            <w:pPr>
              <w:widowControl w:val="0"/>
              <w:jc w:val="center"/>
              <w:rPr>
                <w:rFonts w:eastAsia="Calibri"/>
              </w:rPr>
            </w:pPr>
            <w:r w:rsidRPr="00045B50">
              <w:rPr>
                <w:rFonts w:eastAsia="Calibri"/>
              </w:rPr>
              <w:t>1 871</w:t>
            </w:r>
          </w:p>
        </w:tc>
        <w:tc>
          <w:tcPr>
            <w:tcW w:w="2692" w:type="dxa"/>
            <w:shd w:val="clear" w:color="auto" w:fill="auto"/>
            <w:vAlign w:val="center"/>
          </w:tcPr>
          <w:p w14:paraId="5DC63F7A" w14:textId="77777777" w:rsidR="00045B50" w:rsidRPr="00045B50" w:rsidRDefault="00045B50" w:rsidP="00045B50">
            <w:pPr>
              <w:widowControl w:val="0"/>
              <w:jc w:val="right"/>
              <w:rPr>
                <w:rFonts w:eastAsia="Calibri"/>
              </w:rPr>
            </w:pPr>
            <w:r w:rsidRPr="00045B50">
              <w:rPr>
                <w:rFonts w:eastAsia="Calibri"/>
              </w:rPr>
              <w:t>96 219</w:t>
            </w:r>
          </w:p>
        </w:tc>
      </w:tr>
    </w:tbl>
    <w:p w14:paraId="1616BF59" w14:textId="77777777" w:rsidR="00045B50" w:rsidRPr="00045B50" w:rsidRDefault="00045B50" w:rsidP="00DB3FBA">
      <w:pPr>
        <w:keepNext/>
        <w:keepLines/>
        <w:suppressAutoHyphens/>
        <w:spacing w:after="120" w:line="360" w:lineRule="auto"/>
        <w:jc w:val="both"/>
        <w:outlineLvl w:val="3"/>
        <w:rPr>
          <w:rFonts w:eastAsia="Times New Roman" w:cs="Times New Roman"/>
          <w:i/>
          <w:iCs/>
          <w:sz w:val="20"/>
        </w:rPr>
      </w:pPr>
      <w:r w:rsidRPr="00045B50">
        <w:rPr>
          <w:rFonts w:eastAsia="Times New Roman" w:cs="Times New Roman"/>
          <w:i/>
          <w:iCs/>
          <w:sz w:val="20"/>
        </w:rPr>
        <w:t>Źródło: opracowanie własne na podstawie danych Powiatowego Centrum Pomocy Rodzinie w Nakle nad Notecią</w:t>
      </w:r>
      <w:bookmarkStart w:id="136" w:name="_Toc444770105"/>
      <w:bookmarkStart w:id="137" w:name="_Toc441834546"/>
      <w:r w:rsidRPr="00045B50">
        <w:rPr>
          <w:rFonts w:eastAsia="Times New Roman" w:cs="Times New Roman"/>
          <w:i/>
          <w:iCs/>
          <w:sz w:val="20"/>
        </w:rPr>
        <w:t>.</w:t>
      </w:r>
      <w:bookmarkEnd w:id="136"/>
      <w:bookmarkEnd w:id="137"/>
    </w:p>
    <w:p w14:paraId="2EC107C3" w14:textId="77777777"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bookmarkStart w:id="138" w:name="_Toc444770106"/>
      <w:bookmarkStart w:id="139" w:name="_Toc441834547"/>
      <w:r w:rsidRPr="00045B50">
        <w:rPr>
          <w:rFonts w:eastAsia="Times New Roman" w:cs="Times New Roman"/>
          <w:i/>
          <w:sz w:val="20"/>
          <w:szCs w:val="24"/>
        </w:rPr>
        <w:t>Tabela 22. Zasoby instytucjonalne pomocy i wsparcia na terenie powiatu nakielskiego – placówki opiekuńczo – wychowawcze typu socjalizacyjnego.</w:t>
      </w:r>
      <w:bookmarkEnd w:id="138"/>
      <w:bookmarkEnd w:id="139"/>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849"/>
        <w:gridCol w:w="993"/>
        <w:gridCol w:w="1084"/>
        <w:gridCol w:w="1604"/>
        <w:gridCol w:w="1560"/>
        <w:gridCol w:w="1718"/>
      </w:tblGrid>
      <w:tr w:rsidR="00045B50" w:rsidRPr="00045B50" w14:paraId="2059F571" w14:textId="77777777" w:rsidTr="00DB3FBA">
        <w:trPr>
          <w:jc w:val="center"/>
        </w:trPr>
        <w:tc>
          <w:tcPr>
            <w:tcW w:w="1423" w:type="dxa"/>
            <w:shd w:val="clear" w:color="auto" w:fill="BFBFBF" w:themeFill="background1" w:themeFillShade="BF"/>
            <w:vAlign w:val="center"/>
          </w:tcPr>
          <w:p w14:paraId="3E5382A1" w14:textId="77777777" w:rsidR="00045B50" w:rsidRPr="00045B50" w:rsidRDefault="00045B50" w:rsidP="00045B50">
            <w:pPr>
              <w:widowControl w:val="0"/>
              <w:jc w:val="center"/>
              <w:rPr>
                <w:b/>
                <w:sz w:val="16"/>
                <w:szCs w:val="16"/>
              </w:rPr>
            </w:pPr>
            <w:r w:rsidRPr="00045B50">
              <w:rPr>
                <w:rFonts w:eastAsia="Calibri"/>
                <w:b/>
                <w:sz w:val="16"/>
                <w:szCs w:val="16"/>
              </w:rPr>
              <w:t>Nazwa placówki</w:t>
            </w:r>
          </w:p>
        </w:tc>
        <w:tc>
          <w:tcPr>
            <w:tcW w:w="849" w:type="dxa"/>
            <w:shd w:val="clear" w:color="auto" w:fill="BFBFBF" w:themeFill="background1" w:themeFillShade="BF"/>
            <w:vAlign w:val="center"/>
          </w:tcPr>
          <w:p w14:paraId="24C73C92" w14:textId="77777777" w:rsidR="00045B50" w:rsidRPr="00045B50" w:rsidRDefault="00045B50" w:rsidP="00045B50">
            <w:pPr>
              <w:widowControl w:val="0"/>
              <w:jc w:val="center"/>
              <w:rPr>
                <w:b/>
                <w:sz w:val="16"/>
                <w:szCs w:val="16"/>
              </w:rPr>
            </w:pPr>
            <w:r w:rsidRPr="00045B50">
              <w:rPr>
                <w:rFonts w:eastAsia="Calibri"/>
                <w:b/>
                <w:sz w:val="16"/>
                <w:szCs w:val="16"/>
              </w:rPr>
              <w:t>rok</w:t>
            </w:r>
          </w:p>
        </w:tc>
        <w:tc>
          <w:tcPr>
            <w:tcW w:w="993" w:type="dxa"/>
            <w:shd w:val="clear" w:color="auto" w:fill="BFBFBF" w:themeFill="background1" w:themeFillShade="BF"/>
            <w:vAlign w:val="center"/>
          </w:tcPr>
          <w:p w14:paraId="0A6B7DF7" w14:textId="77777777" w:rsidR="00045B50" w:rsidRPr="00045B50" w:rsidRDefault="00045B50" w:rsidP="00045B50">
            <w:pPr>
              <w:widowControl w:val="0"/>
              <w:jc w:val="center"/>
              <w:rPr>
                <w:b/>
                <w:sz w:val="16"/>
                <w:szCs w:val="16"/>
              </w:rPr>
            </w:pPr>
            <w:r w:rsidRPr="00045B50">
              <w:rPr>
                <w:rFonts w:eastAsia="Calibri"/>
                <w:b/>
                <w:sz w:val="16"/>
                <w:szCs w:val="16"/>
              </w:rPr>
              <w:t>Liczba placówek</w:t>
            </w:r>
          </w:p>
        </w:tc>
        <w:tc>
          <w:tcPr>
            <w:tcW w:w="1084" w:type="dxa"/>
            <w:shd w:val="clear" w:color="auto" w:fill="BFBFBF" w:themeFill="background1" w:themeFillShade="BF"/>
            <w:vAlign w:val="center"/>
          </w:tcPr>
          <w:p w14:paraId="58CC26CC" w14:textId="77777777" w:rsidR="00045B50" w:rsidRPr="00045B50" w:rsidRDefault="00045B50" w:rsidP="00045B50">
            <w:pPr>
              <w:widowControl w:val="0"/>
              <w:jc w:val="center"/>
              <w:rPr>
                <w:b/>
                <w:sz w:val="16"/>
                <w:szCs w:val="16"/>
              </w:rPr>
            </w:pPr>
            <w:r w:rsidRPr="00045B50">
              <w:rPr>
                <w:rFonts w:eastAsia="Calibri"/>
                <w:b/>
                <w:sz w:val="16"/>
                <w:szCs w:val="16"/>
              </w:rPr>
              <w:t>Liczba miejsc w placówce</w:t>
            </w:r>
          </w:p>
        </w:tc>
        <w:tc>
          <w:tcPr>
            <w:tcW w:w="1604" w:type="dxa"/>
            <w:shd w:val="clear" w:color="auto" w:fill="BFBFBF" w:themeFill="background1" w:themeFillShade="BF"/>
            <w:vAlign w:val="center"/>
          </w:tcPr>
          <w:p w14:paraId="2AF9578C" w14:textId="77777777" w:rsidR="00045B50" w:rsidRPr="00045B50" w:rsidRDefault="00045B50" w:rsidP="00045B50">
            <w:pPr>
              <w:widowControl w:val="0"/>
              <w:jc w:val="center"/>
              <w:rPr>
                <w:b/>
                <w:sz w:val="16"/>
                <w:szCs w:val="16"/>
              </w:rPr>
            </w:pPr>
            <w:r w:rsidRPr="00045B50">
              <w:rPr>
                <w:rFonts w:eastAsia="Calibri"/>
                <w:b/>
                <w:sz w:val="16"/>
                <w:szCs w:val="16"/>
              </w:rPr>
              <w:t>Liczba osób korzystających</w:t>
            </w:r>
          </w:p>
        </w:tc>
        <w:tc>
          <w:tcPr>
            <w:tcW w:w="1560" w:type="dxa"/>
            <w:shd w:val="clear" w:color="auto" w:fill="BFBFBF" w:themeFill="background1" w:themeFillShade="BF"/>
            <w:vAlign w:val="center"/>
          </w:tcPr>
          <w:p w14:paraId="3AA05DDE" w14:textId="77777777" w:rsidR="00045B50" w:rsidRPr="00045B50" w:rsidRDefault="00045B50" w:rsidP="00045B50">
            <w:pPr>
              <w:widowControl w:val="0"/>
              <w:jc w:val="center"/>
              <w:rPr>
                <w:b/>
                <w:sz w:val="14"/>
                <w:szCs w:val="14"/>
              </w:rPr>
            </w:pPr>
            <w:r w:rsidRPr="00045B50">
              <w:rPr>
                <w:rFonts w:eastAsia="Calibri"/>
                <w:b/>
                <w:sz w:val="15"/>
                <w:szCs w:val="15"/>
              </w:rPr>
              <w:t>Kadra placówki (liczba osób zatrudnionych na 31 grudnia danego roku)</w:t>
            </w:r>
          </w:p>
        </w:tc>
        <w:tc>
          <w:tcPr>
            <w:tcW w:w="1718" w:type="dxa"/>
            <w:shd w:val="clear" w:color="auto" w:fill="BFBFBF" w:themeFill="background1" w:themeFillShade="BF"/>
            <w:vAlign w:val="center"/>
          </w:tcPr>
          <w:p w14:paraId="353DD67B" w14:textId="77777777" w:rsidR="00045B50" w:rsidRPr="00045B50" w:rsidRDefault="00045B50" w:rsidP="00045B50">
            <w:pPr>
              <w:widowControl w:val="0"/>
              <w:jc w:val="center"/>
              <w:rPr>
                <w:b/>
                <w:sz w:val="16"/>
                <w:szCs w:val="16"/>
              </w:rPr>
            </w:pPr>
            <w:r w:rsidRPr="00045B50">
              <w:rPr>
                <w:rFonts w:eastAsia="Calibri"/>
                <w:b/>
                <w:sz w:val="16"/>
                <w:szCs w:val="16"/>
              </w:rPr>
              <w:t>Roczny koszt prowadzenia i utrzymania placówek</w:t>
            </w:r>
          </w:p>
        </w:tc>
      </w:tr>
      <w:tr w:rsidR="00045B50" w:rsidRPr="00045B50" w14:paraId="070B981F" w14:textId="77777777" w:rsidTr="00DB3FBA">
        <w:trPr>
          <w:trHeight w:val="283"/>
          <w:jc w:val="center"/>
        </w:trPr>
        <w:tc>
          <w:tcPr>
            <w:tcW w:w="1423" w:type="dxa"/>
            <w:vMerge w:val="restart"/>
            <w:vAlign w:val="center"/>
          </w:tcPr>
          <w:p w14:paraId="3629B1D7" w14:textId="77777777" w:rsidR="00045B50" w:rsidRPr="00045B50" w:rsidRDefault="00045B50" w:rsidP="00045B50">
            <w:pPr>
              <w:widowControl w:val="0"/>
              <w:jc w:val="center"/>
              <w:rPr>
                <w:b/>
                <w:sz w:val="16"/>
                <w:szCs w:val="16"/>
              </w:rPr>
            </w:pPr>
            <w:r w:rsidRPr="00045B50">
              <w:rPr>
                <w:rFonts w:eastAsia="Calibri"/>
                <w:b/>
                <w:sz w:val="16"/>
                <w:szCs w:val="16"/>
              </w:rPr>
              <w:t>Placówka Opiekuńczo – Wychowawcza typu socjalizacyjnego</w:t>
            </w:r>
          </w:p>
          <w:p w14:paraId="78984B03" w14:textId="77777777" w:rsidR="00045B50" w:rsidRPr="00045B50" w:rsidRDefault="00045B50" w:rsidP="00045B50">
            <w:pPr>
              <w:widowControl w:val="0"/>
              <w:jc w:val="center"/>
              <w:rPr>
                <w:b/>
                <w:sz w:val="16"/>
                <w:szCs w:val="16"/>
              </w:rPr>
            </w:pPr>
            <w:r w:rsidRPr="00045B50">
              <w:rPr>
                <w:b/>
                <w:sz w:val="16"/>
                <w:szCs w:val="16"/>
              </w:rPr>
              <w:t>w Szubinie</w:t>
            </w:r>
          </w:p>
        </w:tc>
        <w:tc>
          <w:tcPr>
            <w:tcW w:w="849" w:type="dxa"/>
            <w:vAlign w:val="center"/>
          </w:tcPr>
          <w:p w14:paraId="05829DFE" w14:textId="77777777" w:rsidR="00045B50" w:rsidRPr="00045B50" w:rsidRDefault="00045B50" w:rsidP="00045B50">
            <w:pPr>
              <w:widowControl w:val="0"/>
              <w:jc w:val="center"/>
            </w:pPr>
            <w:r w:rsidRPr="00045B50">
              <w:rPr>
                <w:rFonts w:eastAsia="Calibri"/>
              </w:rPr>
              <w:t>2016</w:t>
            </w:r>
          </w:p>
        </w:tc>
        <w:tc>
          <w:tcPr>
            <w:tcW w:w="993" w:type="dxa"/>
            <w:vAlign w:val="center"/>
          </w:tcPr>
          <w:p w14:paraId="7EF3BBF6" w14:textId="77777777" w:rsidR="00045B50" w:rsidRPr="00045B50" w:rsidRDefault="00045B50" w:rsidP="00045B50">
            <w:pPr>
              <w:widowControl w:val="0"/>
              <w:jc w:val="center"/>
            </w:pPr>
            <w:r w:rsidRPr="00045B50">
              <w:rPr>
                <w:color w:val="000000"/>
              </w:rPr>
              <w:t>1</w:t>
            </w:r>
          </w:p>
        </w:tc>
        <w:tc>
          <w:tcPr>
            <w:tcW w:w="1084" w:type="dxa"/>
            <w:vAlign w:val="center"/>
          </w:tcPr>
          <w:p w14:paraId="677ED064" w14:textId="77777777" w:rsidR="00045B50" w:rsidRPr="00045B50" w:rsidRDefault="00045B50" w:rsidP="00045B50">
            <w:pPr>
              <w:widowControl w:val="0"/>
              <w:jc w:val="center"/>
              <w:rPr>
                <w:rFonts w:eastAsia="Calibri"/>
              </w:rPr>
            </w:pPr>
            <w:r w:rsidRPr="00045B50">
              <w:rPr>
                <w:rFonts w:eastAsia="Calibri"/>
              </w:rPr>
              <w:t>14</w:t>
            </w:r>
          </w:p>
        </w:tc>
        <w:tc>
          <w:tcPr>
            <w:tcW w:w="1604" w:type="dxa"/>
            <w:vAlign w:val="center"/>
          </w:tcPr>
          <w:p w14:paraId="070D6845" w14:textId="77777777" w:rsidR="00045B50" w:rsidRPr="00045B50" w:rsidRDefault="00045B50" w:rsidP="00045B50">
            <w:pPr>
              <w:widowControl w:val="0"/>
              <w:jc w:val="center"/>
              <w:rPr>
                <w:rFonts w:eastAsia="Calibri"/>
              </w:rPr>
            </w:pPr>
            <w:r w:rsidRPr="00045B50">
              <w:rPr>
                <w:rFonts w:eastAsia="Calibri"/>
              </w:rPr>
              <w:t>14</w:t>
            </w:r>
          </w:p>
        </w:tc>
        <w:tc>
          <w:tcPr>
            <w:tcW w:w="1560" w:type="dxa"/>
            <w:vAlign w:val="center"/>
          </w:tcPr>
          <w:p w14:paraId="2865CDAC" w14:textId="77777777" w:rsidR="00045B50" w:rsidRPr="00045B50" w:rsidRDefault="00045B50" w:rsidP="00045B50">
            <w:pPr>
              <w:widowControl w:val="0"/>
              <w:jc w:val="center"/>
              <w:rPr>
                <w:rFonts w:eastAsia="Calibri"/>
              </w:rPr>
            </w:pPr>
            <w:r w:rsidRPr="00045B50">
              <w:rPr>
                <w:rFonts w:eastAsia="Calibri"/>
              </w:rPr>
              <w:t>7</w:t>
            </w:r>
          </w:p>
        </w:tc>
        <w:tc>
          <w:tcPr>
            <w:tcW w:w="1718" w:type="dxa"/>
            <w:vAlign w:val="center"/>
          </w:tcPr>
          <w:p w14:paraId="64901892" w14:textId="77777777" w:rsidR="00045B50" w:rsidRPr="00045B50" w:rsidRDefault="00045B50" w:rsidP="00045B50">
            <w:pPr>
              <w:widowControl w:val="0"/>
              <w:jc w:val="right"/>
            </w:pPr>
            <w:r w:rsidRPr="00045B50">
              <w:rPr>
                <w:rFonts w:eastAsia="Calibri"/>
              </w:rPr>
              <w:t>6</w:t>
            </w:r>
            <w:r w:rsidRPr="00045B50">
              <w:rPr>
                <w:color w:val="000000"/>
              </w:rPr>
              <w:t>5</w:t>
            </w:r>
            <w:r w:rsidRPr="00045B50">
              <w:rPr>
                <w:rFonts w:eastAsia="Calibri"/>
              </w:rPr>
              <w:t>0 339</w:t>
            </w:r>
          </w:p>
        </w:tc>
      </w:tr>
      <w:tr w:rsidR="00045B50" w:rsidRPr="00045B50" w14:paraId="75432BB2" w14:textId="77777777" w:rsidTr="00DB3FBA">
        <w:trPr>
          <w:trHeight w:val="283"/>
          <w:jc w:val="center"/>
        </w:trPr>
        <w:tc>
          <w:tcPr>
            <w:tcW w:w="1423" w:type="dxa"/>
            <w:vMerge/>
            <w:vAlign w:val="center"/>
          </w:tcPr>
          <w:p w14:paraId="62D79322" w14:textId="77777777" w:rsidR="00045B50" w:rsidRPr="00045B50" w:rsidRDefault="00045B50" w:rsidP="00045B50">
            <w:pPr>
              <w:widowControl w:val="0"/>
              <w:jc w:val="center"/>
              <w:rPr>
                <w:sz w:val="16"/>
                <w:szCs w:val="16"/>
              </w:rPr>
            </w:pPr>
          </w:p>
        </w:tc>
        <w:tc>
          <w:tcPr>
            <w:tcW w:w="849" w:type="dxa"/>
            <w:vAlign w:val="center"/>
          </w:tcPr>
          <w:p w14:paraId="03347033" w14:textId="77777777" w:rsidR="00045B50" w:rsidRPr="00045B50" w:rsidRDefault="00045B50" w:rsidP="00045B50">
            <w:pPr>
              <w:widowControl w:val="0"/>
              <w:jc w:val="center"/>
            </w:pPr>
            <w:r w:rsidRPr="00045B50">
              <w:t>2</w:t>
            </w:r>
            <w:r w:rsidRPr="00045B50">
              <w:rPr>
                <w:rFonts w:eastAsia="Calibri"/>
              </w:rPr>
              <w:t>017</w:t>
            </w:r>
          </w:p>
        </w:tc>
        <w:tc>
          <w:tcPr>
            <w:tcW w:w="993" w:type="dxa"/>
            <w:vAlign w:val="center"/>
          </w:tcPr>
          <w:p w14:paraId="0DC0F6C6" w14:textId="77777777" w:rsidR="00045B50" w:rsidRPr="00045B50" w:rsidRDefault="00045B50" w:rsidP="00045B50">
            <w:pPr>
              <w:widowControl w:val="0"/>
              <w:jc w:val="center"/>
              <w:rPr>
                <w:rFonts w:eastAsia="Calibri"/>
              </w:rPr>
            </w:pPr>
            <w:r w:rsidRPr="00045B50">
              <w:rPr>
                <w:rFonts w:eastAsia="Calibri"/>
              </w:rPr>
              <w:t>1</w:t>
            </w:r>
          </w:p>
        </w:tc>
        <w:tc>
          <w:tcPr>
            <w:tcW w:w="1084" w:type="dxa"/>
            <w:vAlign w:val="center"/>
          </w:tcPr>
          <w:p w14:paraId="3EC7BDC8" w14:textId="77777777" w:rsidR="00045B50" w:rsidRPr="00045B50" w:rsidRDefault="00045B50" w:rsidP="00045B50">
            <w:pPr>
              <w:widowControl w:val="0"/>
              <w:jc w:val="center"/>
              <w:rPr>
                <w:rFonts w:eastAsia="Calibri"/>
              </w:rPr>
            </w:pPr>
            <w:r w:rsidRPr="00045B50">
              <w:rPr>
                <w:rFonts w:eastAsia="Calibri"/>
              </w:rPr>
              <w:t>14</w:t>
            </w:r>
          </w:p>
        </w:tc>
        <w:tc>
          <w:tcPr>
            <w:tcW w:w="1604" w:type="dxa"/>
            <w:vAlign w:val="center"/>
          </w:tcPr>
          <w:p w14:paraId="0FC886D0" w14:textId="77777777" w:rsidR="00045B50" w:rsidRPr="00045B50" w:rsidRDefault="00045B50" w:rsidP="00045B50">
            <w:pPr>
              <w:widowControl w:val="0"/>
              <w:jc w:val="center"/>
              <w:rPr>
                <w:rFonts w:eastAsia="Calibri"/>
              </w:rPr>
            </w:pPr>
            <w:r w:rsidRPr="00045B50">
              <w:rPr>
                <w:rFonts w:eastAsia="Calibri"/>
              </w:rPr>
              <w:t>14</w:t>
            </w:r>
          </w:p>
        </w:tc>
        <w:tc>
          <w:tcPr>
            <w:tcW w:w="1560" w:type="dxa"/>
            <w:vAlign w:val="center"/>
          </w:tcPr>
          <w:p w14:paraId="1AE89548" w14:textId="77777777" w:rsidR="00045B50" w:rsidRPr="00045B50" w:rsidRDefault="00045B50" w:rsidP="00045B50">
            <w:pPr>
              <w:widowControl w:val="0"/>
              <w:jc w:val="center"/>
              <w:rPr>
                <w:rFonts w:eastAsia="Calibri"/>
              </w:rPr>
            </w:pPr>
            <w:r w:rsidRPr="00045B50">
              <w:rPr>
                <w:rFonts w:eastAsia="Calibri"/>
              </w:rPr>
              <w:t>7</w:t>
            </w:r>
          </w:p>
        </w:tc>
        <w:tc>
          <w:tcPr>
            <w:tcW w:w="1718" w:type="dxa"/>
            <w:vAlign w:val="center"/>
          </w:tcPr>
          <w:p w14:paraId="67B3BC14" w14:textId="77777777" w:rsidR="00045B50" w:rsidRPr="00045B50" w:rsidRDefault="00045B50" w:rsidP="00045B50">
            <w:pPr>
              <w:widowControl w:val="0"/>
              <w:jc w:val="right"/>
              <w:rPr>
                <w:rFonts w:eastAsia="Calibri"/>
              </w:rPr>
            </w:pPr>
            <w:r w:rsidRPr="00045B50">
              <w:rPr>
                <w:rFonts w:eastAsia="Calibri"/>
              </w:rPr>
              <w:t>513 369</w:t>
            </w:r>
          </w:p>
        </w:tc>
      </w:tr>
      <w:tr w:rsidR="00045B50" w:rsidRPr="00045B50" w14:paraId="560F60EC" w14:textId="77777777" w:rsidTr="00DB3FBA">
        <w:trPr>
          <w:trHeight w:val="283"/>
          <w:jc w:val="center"/>
        </w:trPr>
        <w:tc>
          <w:tcPr>
            <w:tcW w:w="1423" w:type="dxa"/>
            <w:vMerge/>
            <w:vAlign w:val="center"/>
          </w:tcPr>
          <w:p w14:paraId="2CF0431A" w14:textId="77777777" w:rsidR="00045B50" w:rsidRPr="00045B50" w:rsidRDefault="00045B50" w:rsidP="00045B50">
            <w:pPr>
              <w:widowControl w:val="0"/>
              <w:jc w:val="center"/>
              <w:rPr>
                <w:sz w:val="16"/>
                <w:szCs w:val="16"/>
              </w:rPr>
            </w:pPr>
          </w:p>
        </w:tc>
        <w:tc>
          <w:tcPr>
            <w:tcW w:w="849" w:type="dxa"/>
            <w:vAlign w:val="center"/>
          </w:tcPr>
          <w:p w14:paraId="184B049B" w14:textId="77777777" w:rsidR="00045B50" w:rsidRPr="00045B50" w:rsidRDefault="00045B50" w:rsidP="00045B50">
            <w:pPr>
              <w:widowControl w:val="0"/>
              <w:jc w:val="center"/>
            </w:pPr>
            <w:r w:rsidRPr="00045B50">
              <w:t>2</w:t>
            </w:r>
            <w:r w:rsidRPr="00045B50">
              <w:rPr>
                <w:rFonts w:eastAsia="Calibri"/>
              </w:rPr>
              <w:t>018</w:t>
            </w:r>
          </w:p>
        </w:tc>
        <w:tc>
          <w:tcPr>
            <w:tcW w:w="993" w:type="dxa"/>
            <w:vAlign w:val="center"/>
          </w:tcPr>
          <w:p w14:paraId="10FC5EB7" w14:textId="77777777" w:rsidR="00045B50" w:rsidRPr="00045B50" w:rsidRDefault="00045B50" w:rsidP="00045B50">
            <w:pPr>
              <w:widowControl w:val="0"/>
              <w:jc w:val="center"/>
              <w:rPr>
                <w:rFonts w:eastAsia="Calibri"/>
              </w:rPr>
            </w:pPr>
            <w:r w:rsidRPr="00045B50">
              <w:rPr>
                <w:rFonts w:eastAsia="Calibri"/>
              </w:rPr>
              <w:t>1</w:t>
            </w:r>
          </w:p>
        </w:tc>
        <w:tc>
          <w:tcPr>
            <w:tcW w:w="1084" w:type="dxa"/>
            <w:vAlign w:val="center"/>
          </w:tcPr>
          <w:p w14:paraId="3CCA52FF" w14:textId="77777777" w:rsidR="00045B50" w:rsidRPr="00045B50" w:rsidRDefault="00045B50" w:rsidP="00045B50">
            <w:pPr>
              <w:widowControl w:val="0"/>
              <w:jc w:val="center"/>
              <w:rPr>
                <w:rFonts w:eastAsia="Calibri"/>
              </w:rPr>
            </w:pPr>
            <w:r w:rsidRPr="00045B50">
              <w:rPr>
                <w:rFonts w:eastAsia="Calibri"/>
              </w:rPr>
              <w:t>14</w:t>
            </w:r>
          </w:p>
        </w:tc>
        <w:tc>
          <w:tcPr>
            <w:tcW w:w="1604" w:type="dxa"/>
            <w:vAlign w:val="center"/>
          </w:tcPr>
          <w:p w14:paraId="38DEC32C" w14:textId="77777777" w:rsidR="00045B50" w:rsidRPr="00045B50" w:rsidRDefault="00045B50" w:rsidP="00045B50">
            <w:pPr>
              <w:widowControl w:val="0"/>
              <w:jc w:val="center"/>
              <w:rPr>
                <w:rFonts w:eastAsia="Calibri"/>
              </w:rPr>
            </w:pPr>
            <w:r w:rsidRPr="00045B50">
              <w:rPr>
                <w:rFonts w:eastAsia="Calibri"/>
              </w:rPr>
              <w:t>1</w:t>
            </w:r>
            <w:r w:rsidRPr="00045B50">
              <w:rPr>
                <w:rFonts w:eastAsia="Calibri"/>
                <w:color w:val="000000"/>
              </w:rPr>
              <w:t>4</w:t>
            </w:r>
          </w:p>
        </w:tc>
        <w:tc>
          <w:tcPr>
            <w:tcW w:w="1560" w:type="dxa"/>
            <w:vAlign w:val="center"/>
          </w:tcPr>
          <w:p w14:paraId="54F25436" w14:textId="77777777" w:rsidR="00045B50" w:rsidRPr="00045B50" w:rsidRDefault="00045B50" w:rsidP="00045B50">
            <w:pPr>
              <w:widowControl w:val="0"/>
              <w:jc w:val="center"/>
              <w:rPr>
                <w:rFonts w:eastAsia="Calibri"/>
              </w:rPr>
            </w:pPr>
            <w:r w:rsidRPr="00045B50">
              <w:rPr>
                <w:rFonts w:eastAsia="Calibri"/>
              </w:rPr>
              <w:t>9</w:t>
            </w:r>
          </w:p>
        </w:tc>
        <w:tc>
          <w:tcPr>
            <w:tcW w:w="1718" w:type="dxa"/>
            <w:vAlign w:val="center"/>
          </w:tcPr>
          <w:p w14:paraId="6F9584AA" w14:textId="77777777" w:rsidR="00045B50" w:rsidRPr="00045B50" w:rsidRDefault="00045B50" w:rsidP="00045B50">
            <w:pPr>
              <w:widowControl w:val="0"/>
              <w:jc w:val="right"/>
              <w:rPr>
                <w:rFonts w:eastAsia="Calibri"/>
              </w:rPr>
            </w:pPr>
            <w:r w:rsidRPr="00045B50">
              <w:rPr>
                <w:rFonts w:eastAsia="Calibri"/>
              </w:rPr>
              <w:t>550 785</w:t>
            </w:r>
          </w:p>
        </w:tc>
      </w:tr>
      <w:tr w:rsidR="00045B50" w:rsidRPr="00045B50" w14:paraId="599098A4" w14:textId="77777777" w:rsidTr="00DB3FBA">
        <w:trPr>
          <w:trHeight w:val="313"/>
          <w:jc w:val="center"/>
        </w:trPr>
        <w:tc>
          <w:tcPr>
            <w:tcW w:w="1423" w:type="dxa"/>
            <w:vMerge/>
            <w:vAlign w:val="center"/>
          </w:tcPr>
          <w:p w14:paraId="27061E9E" w14:textId="77777777" w:rsidR="00045B50" w:rsidRPr="00045B50" w:rsidRDefault="00045B50" w:rsidP="00045B50">
            <w:pPr>
              <w:widowControl w:val="0"/>
              <w:jc w:val="center"/>
              <w:rPr>
                <w:sz w:val="16"/>
                <w:szCs w:val="16"/>
              </w:rPr>
            </w:pPr>
          </w:p>
        </w:tc>
        <w:tc>
          <w:tcPr>
            <w:tcW w:w="849" w:type="dxa"/>
            <w:vAlign w:val="center"/>
          </w:tcPr>
          <w:p w14:paraId="30D167EB" w14:textId="77777777" w:rsidR="00045B50" w:rsidRPr="00045B50" w:rsidRDefault="00045B50" w:rsidP="00045B50">
            <w:pPr>
              <w:widowControl w:val="0"/>
              <w:jc w:val="center"/>
            </w:pPr>
            <w:r w:rsidRPr="00045B50">
              <w:rPr>
                <w:rFonts w:eastAsia="Calibri"/>
              </w:rPr>
              <w:t>2019</w:t>
            </w:r>
          </w:p>
        </w:tc>
        <w:tc>
          <w:tcPr>
            <w:tcW w:w="993" w:type="dxa"/>
            <w:vAlign w:val="center"/>
          </w:tcPr>
          <w:p w14:paraId="6C8C7803" w14:textId="77777777" w:rsidR="00045B50" w:rsidRPr="00045B50" w:rsidRDefault="00045B50" w:rsidP="00045B50">
            <w:pPr>
              <w:widowControl w:val="0"/>
              <w:jc w:val="center"/>
              <w:rPr>
                <w:rFonts w:eastAsia="Calibri"/>
              </w:rPr>
            </w:pPr>
            <w:r w:rsidRPr="00045B50">
              <w:rPr>
                <w:rFonts w:eastAsia="Calibri"/>
              </w:rPr>
              <w:t>1</w:t>
            </w:r>
          </w:p>
        </w:tc>
        <w:tc>
          <w:tcPr>
            <w:tcW w:w="1084" w:type="dxa"/>
            <w:vAlign w:val="center"/>
          </w:tcPr>
          <w:p w14:paraId="63E4FC88" w14:textId="77777777" w:rsidR="00045B50" w:rsidRPr="00045B50" w:rsidRDefault="00045B50" w:rsidP="00045B50">
            <w:pPr>
              <w:widowControl w:val="0"/>
              <w:jc w:val="center"/>
              <w:rPr>
                <w:rFonts w:eastAsia="Calibri"/>
              </w:rPr>
            </w:pPr>
            <w:r w:rsidRPr="00045B50">
              <w:rPr>
                <w:rFonts w:eastAsia="Calibri"/>
              </w:rPr>
              <w:t>14</w:t>
            </w:r>
          </w:p>
        </w:tc>
        <w:tc>
          <w:tcPr>
            <w:tcW w:w="1604" w:type="dxa"/>
            <w:shd w:val="clear" w:color="auto" w:fill="FFFFFF" w:themeFill="background1"/>
            <w:vAlign w:val="center"/>
          </w:tcPr>
          <w:p w14:paraId="62B8C78B" w14:textId="77777777" w:rsidR="00045B50" w:rsidRPr="00045B50" w:rsidRDefault="00045B50" w:rsidP="00045B50">
            <w:pPr>
              <w:widowControl w:val="0"/>
              <w:jc w:val="center"/>
              <w:rPr>
                <w:rFonts w:eastAsia="Calibri"/>
              </w:rPr>
            </w:pPr>
            <w:r w:rsidRPr="00045B50">
              <w:rPr>
                <w:rFonts w:eastAsia="Calibri"/>
              </w:rPr>
              <w:t>14</w:t>
            </w:r>
          </w:p>
        </w:tc>
        <w:tc>
          <w:tcPr>
            <w:tcW w:w="1560" w:type="dxa"/>
            <w:shd w:val="clear" w:color="auto" w:fill="FFFFFF" w:themeFill="background1"/>
            <w:vAlign w:val="center"/>
          </w:tcPr>
          <w:p w14:paraId="65CC0D0A" w14:textId="77777777" w:rsidR="00045B50" w:rsidRPr="00045B50" w:rsidRDefault="00045B50" w:rsidP="00045B50">
            <w:pPr>
              <w:widowControl w:val="0"/>
              <w:jc w:val="center"/>
              <w:rPr>
                <w:rFonts w:eastAsia="Calibri"/>
              </w:rPr>
            </w:pPr>
            <w:r w:rsidRPr="00045B50">
              <w:rPr>
                <w:rFonts w:eastAsia="Calibri"/>
              </w:rPr>
              <w:t>9</w:t>
            </w:r>
          </w:p>
        </w:tc>
        <w:tc>
          <w:tcPr>
            <w:tcW w:w="1718" w:type="dxa"/>
            <w:shd w:val="clear" w:color="auto" w:fill="auto"/>
            <w:vAlign w:val="center"/>
          </w:tcPr>
          <w:p w14:paraId="601D27E6" w14:textId="77777777" w:rsidR="00045B50" w:rsidRPr="00045B50" w:rsidRDefault="00045B50" w:rsidP="00045B50">
            <w:pPr>
              <w:widowControl w:val="0"/>
              <w:jc w:val="right"/>
              <w:rPr>
                <w:rFonts w:eastAsia="Calibri"/>
              </w:rPr>
            </w:pPr>
            <w:r w:rsidRPr="00045B50">
              <w:rPr>
                <w:rFonts w:eastAsia="Calibri"/>
              </w:rPr>
              <w:t>628 918</w:t>
            </w:r>
          </w:p>
        </w:tc>
      </w:tr>
    </w:tbl>
    <w:p w14:paraId="6FB6A9A9" w14:textId="2F14569D" w:rsidR="00DB3FBA" w:rsidRPr="00DB3FBA" w:rsidRDefault="00DB3FBA" w:rsidP="00DB3FBA">
      <w:pPr>
        <w:keepNext/>
        <w:keepLines/>
        <w:suppressAutoHyphens/>
        <w:spacing w:after="120" w:line="240" w:lineRule="auto"/>
        <w:jc w:val="both"/>
        <w:outlineLvl w:val="3"/>
        <w:rPr>
          <w:rFonts w:eastAsia="Times New Roman" w:cs="Times New Roman"/>
          <w:i/>
          <w:iCs/>
          <w:sz w:val="20"/>
        </w:rPr>
      </w:pPr>
      <w:bookmarkStart w:id="140" w:name="_Toc444770107"/>
      <w:bookmarkStart w:id="141" w:name="_Toc441834548"/>
      <w:r w:rsidRPr="00045B50">
        <w:rPr>
          <w:rFonts w:eastAsia="Times New Roman" w:cs="Times New Roman"/>
          <w:i/>
          <w:iCs/>
          <w:sz w:val="20"/>
        </w:rPr>
        <w:t>Źródło: opracowanie własne na podstawie danych Powiatowego Centrum Pomocy Rodzinie w Nakle nad Notecią.</w:t>
      </w:r>
    </w:p>
    <w:p w14:paraId="0290A3C0" w14:textId="77777777" w:rsidR="00DB3FBA" w:rsidRDefault="00DB3FBA" w:rsidP="00DB3FBA">
      <w:pPr>
        <w:keepNext/>
        <w:keepLines/>
        <w:suppressAutoHyphens/>
        <w:spacing w:after="0" w:line="240" w:lineRule="auto"/>
        <w:jc w:val="both"/>
        <w:outlineLvl w:val="2"/>
        <w:rPr>
          <w:rFonts w:eastAsia="Times New Roman" w:cs="Times New Roman"/>
          <w:i/>
          <w:sz w:val="20"/>
          <w:szCs w:val="24"/>
        </w:rPr>
      </w:pPr>
    </w:p>
    <w:p w14:paraId="4B765F28" w14:textId="6D9B7460" w:rsidR="00045B50" w:rsidRPr="00045B50" w:rsidRDefault="00045B50" w:rsidP="00045B50">
      <w:pPr>
        <w:keepNext/>
        <w:keepLines/>
        <w:suppressAutoHyphens/>
        <w:spacing w:before="120" w:after="0" w:line="240" w:lineRule="auto"/>
        <w:jc w:val="both"/>
        <w:outlineLvl w:val="2"/>
        <w:rPr>
          <w:rFonts w:eastAsia="Times New Roman" w:cs="Times New Roman"/>
          <w:i/>
          <w:sz w:val="20"/>
          <w:szCs w:val="24"/>
        </w:rPr>
      </w:pPr>
      <w:r w:rsidRPr="00045B50">
        <w:rPr>
          <w:rFonts w:eastAsia="Times New Roman" w:cs="Times New Roman"/>
          <w:i/>
          <w:sz w:val="20"/>
          <w:szCs w:val="24"/>
        </w:rPr>
        <w:t>Tabela 23. Zasoby instytucjonalne pomocy i wsparcia na terenie powiatu nakielskiego – warsztaty terapii zajęciowej.</w:t>
      </w:r>
      <w:bookmarkEnd w:id="140"/>
      <w:bookmarkEnd w:id="141"/>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4"/>
        <w:gridCol w:w="1700"/>
        <w:gridCol w:w="1560"/>
        <w:gridCol w:w="1984"/>
        <w:gridCol w:w="2153"/>
      </w:tblGrid>
      <w:tr w:rsidR="00045B50" w:rsidRPr="00045B50" w14:paraId="210151B1" w14:textId="77777777" w:rsidTr="00893BA8">
        <w:trPr>
          <w:jc w:val="center"/>
        </w:trPr>
        <w:tc>
          <w:tcPr>
            <w:tcW w:w="1695" w:type="dxa"/>
            <w:shd w:val="clear" w:color="auto" w:fill="BFBFBF" w:themeFill="background1" w:themeFillShade="BF"/>
            <w:vAlign w:val="center"/>
          </w:tcPr>
          <w:p w14:paraId="172D583A" w14:textId="77777777" w:rsidR="00045B50" w:rsidRPr="00045B50" w:rsidRDefault="00045B50" w:rsidP="00045B50">
            <w:pPr>
              <w:widowControl w:val="0"/>
              <w:jc w:val="center"/>
              <w:rPr>
                <w:b/>
                <w:sz w:val="16"/>
                <w:szCs w:val="16"/>
              </w:rPr>
            </w:pPr>
            <w:r w:rsidRPr="00045B50">
              <w:rPr>
                <w:rFonts w:eastAsia="Calibri"/>
                <w:b/>
                <w:sz w:val="16"/>
                <w:szCs w:val="16"/>
              </w:rPr>
              <w:t>Nazwa placówki</w:t>
            </w:r>
          </w:p>
        </w:tc>
        <w:tc>
          <w:tcPr>
            <w:tcW w:w="994" w:type="dxa"/>
            <w:shd w:val="clear" w:color="auto" w:fill="BFBFBF" w:themeFill="background1" w:themeFillShade="BF"/>
            <w:vAlign w:val="center"/>
          </w:tcPr>
          <w:p w14:paraId="419E629E" w14:textId="77777777" w:rsidR="00045B50" w:rsidRPr="00045B50" w:rsidRDefault="00045B50" w:rsidP="00045B50">
            <w:pPr>
              <w:widowControl w:val="0"/>
              <w:jc w:val="center"/>
              <w:rPr>
                <w:b/>
                <w:sz w:val="16"/>
                <w:szCs w:val="16"/>
              </w:rPr>
            </w:pPr>
            <w:r w:rsidRPr="00045B50">
              <w:rPr>
                <w:rFonts w:eastAsia="Calibri"/>
                <w:b/>
                <w:sz w:val="16"/>
                <w:szCs w:val="16"/>
              </w:rPr>
              <w:t>rok</w:t>
            </w:r>
          </w:p>
        </w:tc>
        <w:tc>
          <w:tcPr>
            <w:tcW w:w="1700" w:type="dxa"/>
            <w:shd w:val="clear" w:color="auto" w:fill="BFBFBF" w:themeFill="background1" w:themeFillShade="BF"/>
            <w:vAlign w:val="center"/>
          </w:tcPr>
          <w:p w14:paraId="743A0E0E" w14:textId="77777777" w:rsidR="00045B50" w:rsidRPr="00045B50" w:rsidRDefault="00045B50" w:rsidP="00045B50">
            <w:pPr>
              <w:widowControl w:val="0"/>
              <w:jc w:val="center"/>
              <w:rPr>
                <w:b/>
                <w:sz w:val="16"/>
                <w:szCs w:val="16"/>
              </w:rPr>
            </w:pPr>
            <w:r w:rsidRPr="00045B50">
              <w:rPr>
                <w:rFonts w:eastAsia="Calibri"/>
                <w:b/>
                <w:sz w:val="16"/>
                <w:szCs w:val="16"/>
              </w:rPr>
              <w:t>Liczba placówek</w:t>
            </w:r>
          </w:p>
        </w:tc>
        <w:tc>
          <w:tcPr>
            <w:tcW w:w="1560" w:type="dxa"/>
            <w:shd w:val="clear" w:color="auto" w:fill="BFBFBF" w:themeFill="background1" w:themeFillShade="BF"/>
            <w:vAlign w:val="center"/>
          </w:tcPr>
          <w:p w14:paraId="723A13F0" w14:textId="77777777" w:rsidR="00045B50" w:rsidRPr="00045B50" w:rsidRDefault="00045B50" w:rsidP="00045B50">
            <w:pPr>
              <w:widowControl w:val="0"/>
              <w:jc w:val="center"/>
              <w:rPr>
                <w:b/>
                <w:sz w:val="16"/>
                <w:szCs w:val="16"/>
              </w:rPr>
            </w:pPr>
            <w:r w:rsidRPr="00045B50">
              <w:rPr>
                <w:rFonts w:eastAsia="Calibri"/>
                <w:b/>
                <w:sz w:val="16"/>
                <w:szCs w:val="16"/>
              </w:rPr>
              <w:t>Liczba uczestników zajęć</w:t>
            </w:r>
          </w:p>
        </w:tc>
        <w:tc>
          <w:tcPr>
            <w:tcW w:w="1984" w:type="dxa"/>
            <w:shd w:val="clear" w:color="auto" w:fill="BFBFBF" w:themeFill="background1" w:themeFillShade="BF"/>
            <w:vAlign w:val="center"/>
          </w:tcPr>
          <w:p w14:paraId="391BCAE9" w14:textId="77777777" w:rsidR="00045B50" w:rsidRPr="00045B50" w:rsidRDefault="00045B50" w:rsidP="00045B50">
            <w:pPr>
              <w:widowControl w:val="0"/>
              <w:jc w:val="center"/>
              <w:rPr>
                <w:b/>
                <w:sz w:val="14"/>
                <w:szCs w:val="14"/>
              </w:rPr>
            </w:pPr>
            <w:r w:rsidRPr="00045B50">
              <w:rPr>
                <w:rFonts w:eastAsia="Calibri"/>
                <w:b/>
                <w:sz w:val="15"/>
                <w:szCs w:val="15"/>
              </w:rPr>
              <w:t xml:space="preserve">Kadra placówki (liczba osób zatrudnionych na </w:t>
            </w:r>
            <w:r w:rsidRPr="00045B50">
              <w:rPr>
                <w:rFonts w:eastAsia="Calibri"/>
                <w:b/>
                <w:sz w:val="15"/>
                <w:szCs w:val="15"/>
              </w:rPr>
              <w:lastRenderedPageBreak/>
              <w:t>31 grudnia danego roku)</w:t>
            </w:r>
          </w:p>
        </w:tc>
        <w:tc>
          <w:tcPr>
            <w:tcW w:w="2153" w:type="dxa"/>
            <w:shd w:val="clear" w:color="auto" w:fill="BFBFBF" w:themeFill="background1" w:themeFillShade="BF"/>
            <w:vAlign w:val="center"/>
          </w:tcPr>
          <w:p w14:paraId="7A4415B2" w14:textId="77777777" w:rsidR="00045B50" w:rsidRPr="00045B50" w:rsidRDefault="00045B50" w:rsidP="00045B50">
            <w:pPr>
              <w:widowControl w:val="0"/>
              <w:jc w:val="center"/>
              <w:rPr>
                <w:b/>
                <w:sz w:val="16"/>
                <w:szCs w:val="16"/>
              </w:rPr>
            </w:pPr>
            <w:r w:rsidRPr="00045B50">
              <w:rPr>
                <w:rFonts w:eastAsia="Calibri"/>
                <w:b/>
                <w:sz w:val="16"/>
                <w:szCs w:val="16"/>
              </w:rPr>
              <w:lastRenderedPageBreak/>
              <w:t>Roczny koszt prowadzenia i utrzymania placówek (w zł)</w:t>
            </w:r>
          </w:p>
        </w:tc>
      </w:tr>
      <w:tr w:rsidR="00045B50" w:rsidRPr="00045B50" w14:paraId="1CA59878" w14:textId="77777777" w:rsidTr="00893BA8">
        <w:trPr>
          <w:trHeight w:val="255"/>
          <w:jc w:val="center"/>
        </w:trPr>
        <w:tc>
          <w:tcPr>
            <w:tcW w:w="1695" w:type="dxa"/>
            <w:vMerge w:val="restart"/>
            <w:vAlign w:val="center"/>
          </w:tcPr>
          <w:p w14:paraId="4AA7A8E0" w14:textId="77777777" w:rsidR="00045B50" w:rsidRPr="00045B50" w:rsidRDefault="00045B50" w:rsidP="00045B50">
            <w:pPr>
              <w:widowControl w:val="0"/>
              <w:jc w:val="center"/>
              <w:rPr>
                <w:b/>
                <w:sz w:val="16"/>
                <w:szCs w:val="16"/>
              </w:rPr>
            </w:pPr>
            <w:r w:rsidRPr="00045B50">
              <w:rPr>
                <w:rFonts w:eastAsia="Calibri"/>
                <w:b/>
                <w:sz w:val="16"/>
                <w:szCs w:val="16"/>
              </w:rPr>
              <w:t>Warsztaty Terapii Zajęciowej</w:t>
            </w:r>
          </w:p>
          <w:p w14:paraId="1D066E59" w14:textId="77777777" w:rsidR="00045B50" w:rsidRPr="00045B50" w:rsidRDefault="00045B50" w:rsidP="00045B50">
            <w:pPr>
              <w:widowControl w:val="0"/>
              <w:jc w:val="center"/>
              <w:rPr>
                <w:b/>
                <w:sz w:val="16"/>
                <w:szCs w:val="16"/>
              </w:rPr>
            </w:pPr>
            <w:r w:rsidRPr="00045B50">
              <w:rPr>
                <w:rFonts w:eastAsia="Calibri"/>
                <w:b/>
                <w:sz w:val="16"/>
                <w:szCs w:val="16"/>
              </w:rPr>
              <w:t xml:space="preserve">(Mrocza, </w:t>
            </w:r>
            <w:r w:rsidRPr="00045B50">
              <w:rPr>
                <w:b/>
                <w:sz w:val="16"/>
                <w:szCs w:val="16"/>
              </w:rPr>
              <w:t>Paterek</w:t>
            </w:r>
            <w:r w:rsidRPr="00045B50">
              <w:rPr>
                <w:rFonts w:eastAsia="Calibri"/>
                <w:b/>
                <w:sz w:val="16"/>
                <w:szCs w:val="16"/>
              </w:rPr>
              <w:t>, Szubin)</w:t>
            </w:r>
          </w:p>
        </w:tc>
        <w:tc>
          <w:tcPr>
            <w:tcW w:w="994" w:type="dxa"/>
            <w:vAlign w:val="center"/>
          </w:tcPr>
          <w:p w14:paraId="1AC3FF10" w14:textId="77777777" w:rsidR="00045B50" w:rsidRPr="00045B50" w:rsidRDefault="00045B50" w:rsidP="00045B50">
            <w:pPr>
              <w:widowControl w:val="0"/>
              <w:jc w:val="center"/>
            </w:pPr>
            <w:r w:rsidRPr="00045B50">
              <w:rPr>
                <w:rFonts w:eastAsia="Calibri"/>
              </w:rPr>
              <w:t>201</w:t>
            </w:r>
            <w:r w:rsidRPr="00045B50">
              <w:t>6</w:t>
            </w:r>
          </w:p>
        </w:tc>
        <w:tc>
          <w:tcPr>
            <w:tcW w:w="1700" w:type="dxa"/>
            <w:vAlign w:val="center"/>
          </w:tcPr>
          <w:p w14:paraId="6C1CBB29" w14:textId="77777777" w:rsidR="00045B50" w:rsidRPr="00045B50" w:rsidRDefault="00045B50" w:rsidP="00045B50">
            <w:pPr>
              <w:widowControl w:val="0"/>
              <w:jc w:val="center"/>
            </w:pPr>
            <w:r w:rsidRPr="00045B50">
              <w:rPr>
                <w:rFonts w:eastAsia="Calibri"/>
              </w:rPr>
              <w:t>3</w:t>
            </w:r>
          </w:p>
        </w:tc>
        <w:tc>
          <w:tcPr>
            <w:tcW w:w="1560" w:type="dxa"/>
            <w:vAlign w:val="center"/>
          </w:tcPr>
          <w:p w14:paraId="2545167F" w14:textId="77777777" w:rsidR="00045B50" w:rsidRPr="00045B50" w:rsidRDefault="00045B50" w:rsidP="00045B50">
            <w:pPr>
              <w:widowControl w:val="0"/>
              <w:jc w:val="center"/>
            </w:pPr>
            <w:r w:rsidRPr="00045B50">
              <w:rPr>
                <w:rFonts w:eastAsia="Calibri"/>
              </w:rPr>
              <w:t>85</w:t>
            </w:r>
          </w:p>
        </w:tc>
        <w:tc>
          <w:tcPr>
            <w:tcW w:w="1984" w:type="dxa"/>
            <w:vAlign w:val="center"/>
          </w:tcPr>
          <w:p w14:paraId="667CD0B0" w14:textId="77777777" w:rsidR="00045B50" w:rsidRPr="00045B50" w:rsidRDefault="00045B50" w:rsidP="00045B50">
            <w:pPr>
              <w:widowControl w:val="0"/>
              <w:jc w:val="center"/>
            </w:pPr>
            <w:r w:rsidRPr="00045B50">
              <w:t>31</w:t>
            </w:r>
          </w:p>
        </w:tc>
        <w:tc>
          <w:tcPr>
            <w:tcW w:w="2153" w:type="dxa"/>
            <w:vAlign w:val="center"/>
          </w:tcPr>
          <w:p w14:paraId="5D5EE5E0" w14:textId="77777777" w:rsidR="00045B50" w:rsidRPr="00045B50" w:rsidRDefault="00045B50" w:rsidP="00045B50">
            <w:pPr>
              <w:widowControl w:val="0"/>
              <w:jc w:val="right"/>
              <w:rPr>
                <w:rFonts w:eastAsia="Calibri"/>
              </w:rPr>
            </w:pPr>
            <w:r w:rsidRPr="00045B50">
              <w:rPr>
                <w:rFonts w:eastAsia="Calibri"/>
              </w:rPr>
              <w:t>1 510 898</w:t>
            </w:r>
          </w:p>
        </w:tc>
      </w:tr>
      <w:tr w:rsidR="00045B50" w:rsidRPr="00045B50" w14:paraId="7E719AA7" w14:textId="77777777" w:rsidTr="00893BA8">
        <w:trPr>
          <w:trHeight w:val="255"/>
          <w:jc w:val="center"/>
        </w:trPr>
        <w:tc>
          <w:tcPr>
            <w:tcW w:w="1695" w:type="dxa"/>
            <w:vMerge/>
            <w:vAlign w:val="center"/>
          </w:tcPr>
          <w:p w14:paraId="17D7021F" w14:textId="77777777" w:rsidR="00045B50" w:rsidRPr="00045B50" w:rsidRDefault="00045B50" w:rsidP="00045B50">
            <w:pPr>
              <w:widowControl w:val="0"/>
              <w:jc w:val="center"/>
              <w:rPr>
                <w:sz w:val="16"/>
                <w:szCs w:val="16"/>
              </w:rPr>
            </w:pPr>
          </w:p>
        </w:tc>
        <w:tc>
          <w:tcPr>
            <w:tcW w:w="994" w:type="dxa"/>
            <w:vAlign w:val="center"/>
          </w:tcPr>
          <w:p w14:paraId="2E792087" w14:textId="77777777" w:rsidR="00045B50" w:rsidRPr="00045B50" w:rsidRDefault="00045B50" w:rsidP="00045B50">
            <w:pPr>
              <w:widowControl w:val="0"/>
              <w:jc w:val="center"/>
            </w:pPr>
            <w:r w:rsidRPr="00045B50">
              <w:rPr>
                <w:rFonts w:eastAsia="Calibri"/>
              </w:rPr>
              <w:t>201</w:t>
            </w:r>
            <w:r w:rsidRPr="00045B50">
              <w:t>7</w:t>
            </w:r>
          </w:p>
        </w:tc>
        <w:tc>
          <w:tcPr>
            <w:tcW w:w="1700" w:type="dxa"/>
            <w:vAlign w:val="center"/>
          </w:tcPr>
          <w:p w14:paraId="77E19688" w14:textId="77777777" w:rsidR="00045B50" w:rsidRPr="00045B50" w:rsidRDefault="00045B50" w:rsidP="00045B50">
            <w:pPr>
              <w:widowControl w:val="0"/>
              <w:jc w:val="center"/>
            </w:pPr>
            <w:r w:rsidRPr="00045B50">
              <w:rPr>
                <w:rFonts w:eastAsia="Calibri"/>
              </w:rPr>
              <w:t>3</w:t>
            </w:r>
          </w:p>
        </w:tc>
        <w:tc>
          <w:tcPr>
            <w:tcW w:w="1560" w:type="dxa"/>
            <w:vAlign w:val="center"/>
          </w:tcPr>
          <w:p w14:paraId="2458E827" w14:textId="77777777" w:rsidR="00045B50" w:rsidRPr="00045B50" w:rsidRDefault="00045B50" w:rsidP="00045B50">
            <w:pPr>
              <w:widowControl w:val="0"/>
              <w:jc w:val="center"/>
            </w:pPr>
            <w:r w:rsidRPr="00045B50">
              <w:rPr>
                <w:rFonts w:eastAsia="Calibri"/>
              </w:rPr>
              <w:t>85</w:t>
            </w:r>
          </w:p>
        </w:tc>
        <w:tc>
          <w:tcPr>
            <w:tcW w:w="1984" w:type="dxa"/>
            <w:vAlign w:val="center"/>
          </w:tcPr>
          <w:p w14:paraId="01CEE6AE" w14:textId="77777777" w:rsidR="00045B50" w:rsidRPr="00045B50" w:rsidRDefault="00045B50" w:rsidP="00045B50">
            <w:pPr>
              <w:widowControl w:val="0"/>
              <w:jc w:val="center"/>
            </w:pPr>
            <w:r w:rsidRPr="00045B50">
              <w:t>30</w:t>
            </w:r>
          </w:p>
        </w:tc>
        <w:tc>
          <w:tcPr>
            <w:tcW w:w="2153" w:type="dxa"/>
            <w:vAlign w:val="center"/>
          </w:tcPr>
          <w:p w14:paraId="797451C3" w14:textId="77777777" w:rsidR="00045B50" w:rsidRPr="00045B50" w:rsidRDefault="00045B50" w:rsidP="00045B50">
            <w:pPr>
              <w:widowControl w:val="0"/>
              <w:jc w:val="right"/>
              <w:rPr>
                <w:rFonts w:eastAsia="Calibri"/>
              </w:rPr>
            </w:pPr>
            <w:r w:rsidRPr="00045B50">
              <w:rPr>
                <w:rFonts w:eastAsia="Calibri"/>
              </w:rPr>
              <w:t>1 511 285</w:t>
            </w:r>
          </w:p>
        </w:tc>
      </w:tr>
      <w:tr w:rsidR="00045B50" w:rsidRPr="00045B50" w14:paraId="64FA3752" w14:textId="77777777" w:rsidTr="00893BA8">
        <w:trPr>
          <w:trHeight w:val="255"/>
          <w:jc w:val="center"/>
        </w:trPr>
        <w:tc>
          <w:tcPr>
            <w:tcW w:w="1695" w:type="dxa"/>
            <w:vMerge/>
            <w:vAlign w:val="center"/>
          </w:tcPr>
          <w:p w14:paraId="6746F054" w14:textId="77777777" w:rsidR="00045B50" w:rsidRPr="00045B50" w:rsidRDefault="00045B50" w:rsidP="00045B50">
            <w:pPr>
              <w:widowControl w:val="0"/>
              <w:jc w:val="center"/>
              <w:rPr>
                <w:sz w:val="16"/>
                <w:szCs w:val="16"/>
              </w:rPr>
            </w:pPr>
          </w:p>
        </w:tc>
        <w:tc>
          <w:tcPr>
            <w:tcW w:w="994" w:type="dxa"/>
            <w:vAlign w:val="center"/>
          </w:tcPr>
          <w:p w14:paraId="277EA381" w14:textId="77777777" w:rsidR="00045B50" w:rsidRPr="00045B50" w:rsidRDefault="00045B50" w:rsidP="00045B50">
            <w:pPr>
              <w:widowControl w:val="0"/>
              <w:jc w:val="center"/>
            </w:pPr>
            <w:r w:rsidRPr="00045B50">
              <w:rPr>
                <w:rFonts w:eastAsia="Calibri"/>
              </w:rPr>
              <w:t>201</w:t>
            </w:r>
            <w:r w:rsidRPr="00045B50">
              <w:t>8</w:t>
            </w:r>
          </w:p>
        </w:tc>
        <w:tc>
          <w:tcPr>
            <w:tcW w:w="1700" w:type="dxa"/>
            <w:vAlign w:val="center"/>
          </w:tcPr>
          <w:p w14:paraId="40534F4D" w14:textId="77777777" w:rsidR="00045B50" w:rsidRPr="00045B50" w:rsidRDefault="00045B50" w:rsidP="00045B50">
            <w:pPr>
              <w:widowControl w:val="0"/>
              <w:jc w:val="center"/>
            </w:pPr>
            <w:r w:rsidRPr="00045B50">
              <w:rPr>
                <w:rFonts w:eastAsia="Calibri"/>
              </w:rPr>
              <w:t>3</w:t>
            </w:r>
          </w:p>
        </w:tc>
        <w:tc>
          <w:tcPr>
            <w:tcW w:w="1560" w:type="dxa"/>
            <w:vAlign w:val="center"/>
          </w:tcPr>
          <w:p w14:paraId="571602BB" w14:textId="77777777" w:rsidR="00045B50" w:rsidRPr="00045B50" w:rsidRDefault="00045B50" w:rsidP="00045B50">
            <w:pPr>
              <w:widowControl w:val="0"/>
              <w:jc w:val="center"/>
            </w:pPr>
            <w:r w:rsidRPr="00045B50">
              <w:t>85</w:t>
            </w:r>
          </w:p>
        </w:tc>
        <w:tc>
          <w:tcPr>
            <w:tcW w:w="1984" w:type="dxa"/>
            <w:vAlign w:val="center"/>
          </w:tcPr>
          <w:p w14:paraId="02739DE6" w14:textId="77777777" w:rsidR="00045B50" w:rsidRPr="00045B50" w:rsidRDefault="00045B50" w:rsidP="00045B50">
            <w:pPr>
              <w:widowControl w:val="0"/>
              <w:jc w:val="center"/>
            </w:pPr>
            <w:r w:rsidRPr="00045B50">
              <w:t>3</w:t>
            </w:r>
            <w:r w:rsidRPr="00045B50">
              <w:rPr>
                <w:rFonts w:eastAsia="Calibri"/>
                <w:color w:val="000000"/>
              </w:rPr>
              <w:t>2</w:t>
            </w:r>
          </w:p>
        </w:tc>
        <w:tc>
          <w:tcPr>
            <w:tcW w:w="2153" w:type="dxa"/>
            <w:vAlign w:val="center"/>
          </w:tcPr>
          <w:p w14:paraId="287D2B7E" w14:textId="77777777" w:rsidR="00045B50" w:rsidRPr="00045B50" w:rsidRDefault="00045B50" w:rsidP="00045B50">
            <w:pPr>
              <w:widowControl w:val="0"/>
              <w:jc w:val="right"/>
              <w:rPr>
                <w:rFonts w:eastAsia="Calibri"/>
              </w:rPr>
            </w:pPr>
            <w:r w:rsidRPr="00045B50">
              <w:rPr>
                <w:rFonts w:eastAsia="Calibri"/>
              </w:rPr>
              <w:t>1 534 067</w:t>
            </w:r>
          </w:p>
        </w:tc>
      </w:tr>
      <w:tr w:rsidR="00045B50" w:rsidRPr="00045B50" w14:paraId="5E9C2F4A" w14:textId="77777777" w:rsidTr="00893BA8">
        <w:trPr>
          <w:trHeight w:val="255"/>
          <w:jc w:val="center"/>
        </w:trPr>
        <w:tc>
          <w:tcPr>
            <w:tcW w:w="1695" w:type="dxa"/>
            <w:vMerge/>
            <w:vAlign w:val="center"/>
          </w:tcPr>
          <w:p w14:paraId="6E293E9F" w14:textId="77777777" w:rsidR="00045B50" w:rsidRPr="00045B50" w:rsidRDefault="00045B50" w:rsidP="00045B50">
            <w:pPr>
              <w:widowControl w:val="0"/>
              <w:jc w:val="center"/>
              <w:rPr>
                <w:sz w:val="16"/>
                <w:szCs w:val="16"/>
              </w:rPr>
            </w:pPr>
          </w:p>
        </w:tc>
        <w:tc>
          <w:tcPr>
            <w:tcW w:w="994" w:type="dxa"/>
            <w:vAlign w:val="center"/>
          </w:tcPr>
          <w:p w14:paraId="3F5440F0" w14:textId="77777777" w:rsidR="00045B50" w:rsidRPr="00045B50" w:rsidRDefault="00045B50" w:rsidP="00045B50">
            <w:pPr>
              <w:widowControl w:val="0"/>
              <w:jc w:val="center"/>
            </w:pPr>
            <w:r w:rsidRPr="00045B50">
              <w:t>2019</w:t>
            </w:r>
          </w:p>
        </w:tc>
        <w:tc>
          <w:tcPr>
            <w:tcW w:w="1700" w:type="dxa"/>
            <w:vAlign w:val="center"/>
          </w:tcPr>
          <w:p w14:paraId="1E4C15AD" w14:textId="77777777" w:rsidR="00045B50" w:rsidRPr="00045B50" w:rsidRDefault="00045B50" w:rsidP="00045B50">
            <w:pPr>
              <w:widowControl w:val="0"/>
              <w:jc w:val="center"/>
            </w:pPr>
            <w:r w:rsidRPr="00045B50">
              <w:t>3</w:t>
            </w:r>
          </w:p>
        </w:tc>
        <w:tc>
          <w:tcPr>
            <w:tcW w:w="1560" w:type="dxa"/>
            <w:shd w:val="clear" w:color="auto" w:fill="FFFFFF" w:themeFill="background1"/>
            <w:vAlign w:val="center"/>
          </w:tcPr>
          <w:p w14:paraId="67E84332" w14:textId="77777777" w:rsidR="00045B50" w:rsidRPr="00045B50" w:rsidRDefault="00045B50" w:rsidP="00045B50">
            <w:pPr>
              <w:widowControl w:val="0"/>
              <w:jc w:val="center"/>
            </w:pPr>
            <w:r w:rsidRPr="00045B50">
              <w:t>95</w:t>
            </w:r>
          </w:p>
        </w:tc>
        <w:tc>
          <w:tcPr>
            <w:tcW w:w="1984" w:type="dxa"/>
            <w:shd w:val="clear" w:color="auto" w:fill="auto"/>
            <w:vAlign w:val="center"/>
          </w:tcPr>
          <w:p w14:paraId="5466BB97" w14:textId="77777777" w:rsidR="00045B50" w:rsidRPr="00045B50" w:rsidRDefault="00045B50" w:rsidP="00045B50">
            <w:pPr>
              <w:widowControl w:val="0"/>
              <w:jc w:val="center"/>
            </w:pPr>
            <w:r w:rsidRPr="00045B50">
              <w:t>32</w:t>
            </w:r>
          </w:p>
        </w:tc>
        <w:tc>
          <w:tcPr>
            <w:tcW w:w="2153" w:type="dxa"/>
            <w:shd w:val="clear" w:color="auto" w:fill="auto"/>
            <w:vAlign w:val="center"/>
          </w:tcPr>
          <w:p w14:paraId="04377550" w14:textId="77777777" w:rsidR="00045B50" w:rsidRPr="00045B50" w:rsidRDefault="00045B50" w:rsidP="00045B50">
            <w:pPr>
              <w:widowControl w:val="0"/>
              <w:jc w:val="right"/>
              <w:rPr>
                <w:rFonts w:eastAsia="Calibri"/>
              </w:rPr>
            </w:pPr>
            <w:r w:rsidRPr="00045B50">
              <w:rPr>
                <w:rFonts w:eastAsia="Calibri"/>
              </w:rPr>
              <w:t>1 800 478</w:t>
            </w:r>
          </w:p>
        </w:tc>
      </w:tr>
    </w:tbl>
    <w:p w14:paraId="28CF10B0" w14:textId="77777777" w:rsidR="00045B50" w:rsidRPr="00045B50" w:rsidRDefault="00045B50" w:rsidP="00045B50">
      <w:pPr>
        <w:keepNext/>
        <w:keepLines/>
        <w:suppressAutoHyphens/>
        <w:spacing w:after="120" w:line="240" w:lineRule="auto"/>
        <w:jc w:val="both"/>
        <w:outlineLvl w:val="3"/>
        <w:rPr>
          <w:rFonts w:eastAsia="Times New Roman" w:cs="Times New Roman"/>
          <w:i/>
          <w:iCs/>
          <w:sz w:val="20"/>
        </w:rPr>
      </w:pPr>
      <w:r w:rsidRPr="00045B50">
        <w:rPr>
          <w:rFonts w:eastAsia="Times New Roman" w:cs="Times New Roman"/>
          <w:i/>
          <w:iCs/>
          <w:sz w:val="20"/>
        </w:rPr>
        <w:t>Źródło: opracowanie własne na podstawie danych Warsztatów Terapii Zajęciowej w Mroczy, Paterku i Szubinie.</w:t>
      </w:r>
    </w:p>
    <w:p w14:paraId="1DBDE2D2" w14:textId="77777777" w:rsidR="00045B50" w:rsidRPr="00045B50" w:rsidRDefault="00045B50" w:rsidP="00DB3FBA">
      <w:pPr>
        <w:keepNext/>
        <w:keepLines/>
        <w:suppressAutoHyphens/>
        <w:spacing w:before="240" w:after="120" w:line="360" w:lineRule="auto"/>
        <w:ind w:firstLine="720"/>
        <w:jc w:val="both"/>
        <w:outlineLvl w:val="3"/>
        <w:rPr>
          <w:rFonts w:eastAsia="Times New Roman" w:cs="Times New Roman"/>
          <w:i/>
          <w:iCs/>
          <w:sz w:val="20"/>
        </w:rPr>
      </w:pPr>
      <w:r w:rsidRPr="00045B50">
        <w:rPr>
          <w:rFonts w:eastAsia="Lucida Sans Unicode" w:cs="Mangal"/>
          <w:iCs/>
          <w:kern w:val="2"/>
          <w:lang w:eastAsia="hi-IN" w:bidi="hi-IN"/>
        </w:rPr>
        <w:t>W roku 2019 na obszarze powiatu nakielskiego funkcjonowały trzy punkty nieodpłatnej pomocy prawnej. Jeden punkt powierzony do prowadzenia organizacji pozarządowej pod nazwą „Fundacja Civitas” zlokalizowany został w miejscowościach Mrocza i Kcynia. Drugi punkt nieodpłatnego poradnictwa obywatelskiego zlokalizowany został w Szubinie i Sadkach. Trzeci punkt mieścił się w Nakle nad Notecią w budynku Powiatowego Centrum Pomocy Rodzinie. W punkcie w Szubinie i Sadkach świadczone było nieodpłatne poradnictwo obywatelskie.</w:t>
      </w:r>
    </w:p>
    <w:p w14:paraId="1DE989EC" w14:textId="77777777" w:rsidR="00045B50" w:rsidRPr="00045B50" w:rsidRDefault="00045B50" w:rsidP="00045B50">
      <w:pPr>
        <w:suppressAutoHyphens/>
        <w:spacing w:after="0" w:line="276" w:lineRule="auto"/>
        <w:jc w:val="both"/>
        <w:rPr>
          <w:rFonts w:eastAsia="Times New Roman" w:cstheme="minorHAnsi"/>
          <w:i/>
          <w:sz w:val="20"/>
          <w:szCs w:val="20"/>
          <w:lang w:eastAsia="pl-PL"/>
        </w:rPr>
      </w:pPr>
      <w:r w:rsidRPr="00045B50">
        <w:rPr>
          <w:rFonts w:eastAsia="Times New Roman" w:cstheme="minorHAnsi"/>
          <w:i/>
          <w:sz w:val="20"/>
          <w:szCs w:val="20"/>
          <w:lang w:eastAsia="pl-PL"/>
        </w:rPr>
        <w:t>Tabela 24. Nieodpłatna Pomoc Prawna w Powiecie Nakielskim w 2017r., 2018r. i 2019r.</w:t>
      </w:r>
      <w:r w:rsidRPr="00045B50">
        <w:rPr>
          <w:rFonts w:eastAsia="Times New Roman" w:cstheme="minorHAnsi"/>
          <w:i/>
          <w:sz w:val="20"/>
          <w:szCs w:val="20"/>
          <w:lang w:eastAsia="pl-PL"/>
        </w:rPr>
        <w:tab/>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8"/>
        <w:gridCol w:w="1134"/>
        <w:gridCol w:w="1134"/>
        <w:gridCol w:w="982"/>
      </w:tblGrid>
      <w:tr w:rsidR="00045B50" w:rsidRPr="00045B50" w14:paraId="0D2E9B2B" w14:textId="77777777" w:rsidTr="00DB3FBA">
        <w:trPr>
          <w:jc w:val="center"/>
        </w:trPr>
        <w:tc>
          <w:tcPr>
            <w:tcW w:w="5518" w:type="dxa"/>
            <w:vMerge w:val="restart"/>
            <w:shd w:val="clear" w:color="auto" w:fill="FFE7FC"/>
            <w:vAlign w:val="center"/>
          </w:tcPr>
          <w:p w14:paraId="235CF72E" w14:textId="77777777" w:rsidR="00045B50" w:rsidRPr="00045B50" w:rsidRDefault="00045B50" w:rsidP="00045B50">
            <w:pPr>
              <w:widowControl w:val="0"/>
              <w:jc w:val="center"/>
              <w:rPr>
                <w:b/>
              </w:rPr>
            </w:pPr>
            <w:r w:rsidRPr="00045B50">
              <w:rPr>
                <w:rFonts w:eastAsia="Calibri"/>
                <w:b/>
              </w:rPr>
              <w:t>Punkt w Powiecie Nakielskim</w:t>
            </w:r>
          </w:p>
        </w:tc>
        <w:tc>
          <w:tcPr>
            <w:tcW w:w="3250" w:type="dxa"/>
            <w:gridSpan w:val="3"/>
            <w:shd w:val="clear" w:color="auto" w:fill="FFE7FC"/>
            <w:vAlign w:val="center"/>
          </w:tcPr>
          <w:p w14:paraId="40836E63" w14:textId="77777777" w:rsidR="00045B50" w:rsidRPr="00045B50" w:rsidRDefault="00045B50" w:rsidP="00045B50">
            <w:pPr>
              <w:widowControl w:val="0"/>
              <w:jc w:val="center"/>
              <w:rPr>
                <w:b/>
              </w:rPr>
            </w:pPr>
            <w:r w:rsidRPr="00045B50">
              <w:rPr>
                <w:b/>
              </w:rPr>
              <w:t>Liczba udzielonych porad</w:t>
            </w:r>
          </w:p>
        </w:tc>
      </w:tr>
      <w:tr w:rsidR="00045B50" w:rsidRPr="00045B50" w14:paraId="2A99A001" w14:textId="77777777" w:rsidTr="00DB3FBA">
        <w:trPr>
          <w:jc w:val="center"/>
        </w:trPr>
        <w:tc>
          <w:tcPr>
            <w:tcW w:w="5518" w:type="dxa"/>
            <w:vMerge/>
            <w:shd w:val="clear" w:color="auto" w:fill="FFE7FC"/>
            <w:vAlign w:val="center"/>
          </w:tcPr>
          <w:p w14:paraId="500373DF" w14:textId="77777777" w:rsidR="00045B50" w:rsidRPr="00045B50" w:rsidRDefault="00045B50" w:rsidP="00045B50">
            <w:pPr>
              <w:widowControl w:val="0"/>
              <w:jc w:val="center"/>
              <w:rPr>
                <w:rFonts w:eastAsia="Calibri"/>
                <w:b/>
              </w:rPr>
            </w:pPr>
          </w:p>
        </w:tc>
        <w:tc>
          <w:tcPr>
            <w:tcW w:w="1134" w:type="dxa"/>
            <w:shd w:val="clear" w:color="auto" w:fill="FFE7FC"/>
            <w:vAlign w:val="center"/>
          </w:tcPr>
          <w:p w14:paraId="2F811525" w14:textId="77777777" w:rsidR="00045B50" w:rsidRPr="00045B50" w:rsidRDefault="00045B50" w:rsidP="00045B50">
            <w:pPr>
              <w:widowControl w:val="0"/>
              <w:jc w:val="center"/>
              <w:rPr>
                <w:b/>
              </w:rPr>
            </w:pPr>
            <w:r w:rsidRPr="00045B50">
              <w:rPr>
                <w:b/>
              </w:rPr>
              <w:t>2017r.</w:t>
            </w:r>
          </w:p>
        </w:tc>
        <w:tc>
          <w:tcPr>
            <w:tcW w:w="1134" w:type="dxa"/>
            <w:shd w:val="clear" w:color="auto" w:fill="FFE7FC"/>
            <w:vAlign w:val="center"/>
          </w:tcPr>
          <w:p w14:paraId="0614EBD6" w14:textId="77777777" w:rsidR="00045B50" w:rsidRPr="00045B50" w:rsidRDefault="00045B50" w:rsidP="00045B50">
            <w:pPr>
              <w:widowControl w:val="0"/>
              <w:jc w:val="center"/>
              <w:rPr>
                <w:b/>
              </w:rPr>
            </w:pPr>
            <w:r w:rsidRPr="00045B50">
              <w:rPr>
                <w:b/>
              </w:rPr>
              <w:t>2018r.</w:t>
            </w:r>
          </w:p>
        </w:tc>
        <w:tc>
          <w:tcPr>
            <w:tcW w:w="982" w:type="dxa"/>
            <w:shd w:val="clear" w:color="auto" w:fill="FFE7FC"/>
            <w:vAlign w:val="center"/>
          </w:tcPr>
          <w:p w14:paraId="6BA8177A" w14:textId="77777777" w:rsidR="00045B50" w:rsidRPr="00045B50" w:rsidRDefault="00045B50" w:rsidP="00045B50">
            <w:pPr>
              <w:widowControl w:val="0"/>
              <w:jc w:val="center"/>
              <w:rPr>
                <w:b/>
              </w:rPr>
            </w:pPr>
            <w:r w:rsidRPr="00045B50">
              <w:rPr>
                <w:b/>
              </w:rPr>
              <w:t>2019r.</w:t>
            </w:r>
          </w:p>
        </w:tc>
      </w:tr>
      <w:tr w:rsidR="00045B50" w:rsidRPr="00045B50" w14:paraId="752B9233" w14:textId="77777777" w:rsidTr="00893BA8">
        <w:trPr>
          <w:trHeight w:val="255"/>
          <w:jc w:val="center"/>
        </w:trPr>
        <w:tc>
          <w:tcPr>
            <w:tcW w:w="5518" w:type="dxa"/>
            <w:vAlign w:val="center"/>
          </w:tcPr>
          <w:p w14:paraId="629C036E" w14:textId="77777777" w:rsidR="00045B50" w:rsidRPr="00045B50" w:rsidRDefault="00045B50" w:rsidP="00045B50">
            <w:pPr>
              <w:widowControl w:val="0"/>
              <w:jc w:val="center"/>
            </w:pPr>
            <w:r w:rsidRPr="00045B50">
              <w:rPr>
                <w:rFonts w:eastAsia="Lucida Sans Unicode" w:cstheme="minorHAnsi"/>
                <w:kern w:val="2"/>
                <w:lang w:eastAsia="hi-IN" w:bidi="hi-IN"/>
              </w:rPr>
              <w:t>Nakło nad Notecią (budynek Powiatowego Centrum Pomocy Rodzinie, ul. Dąbrowskiego 46)</w:t>
            </w:r>
          </w:p>
        </w:tc>
        <w:tc>
          <w:tcPr>
            <w:tcW w:w="1134" w:type="dxa"/>
            <w:vAlign w:val="center"/>
          </w:tcPr>
          <w:p w14:paraId="163C6E3A" w14:textId="77777777" w:rsidR="00045B50" w:rsidRPr="00045B50" w:rsidRDefault="00045B50" w:rsidP="00045B50">
            <w:pPr>
              <w:widowControl w:val="0"/>
              <w:spacing w:line="276" w:lineRule="auto"/>
              <w:jc w:val="center"/>
              <w:rPr>
                <w:rFonts w:eastAsia="Lucida Sans Unicode" w:cstheme="minorHAnsi"/>
                <w:kern w:val="2"/>
                <w:lang w:eastAsia="hi-IN" w:bidi="hi-IN"/>
              </w:rPr>
            </w:pPr>
          </w:p>
          <w:p w14:paraId="275D63B0"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520</w:t>
            </w:r>
          </w:p>
        </w:tc>
        <w:tc>
          <w:tcPr>
            <w:tcW w:w="1134" w:type="dxa"/>
            <w:vAlign w:val="center"/>
          </w:tcPr>
          <w:p w14:paraId="44C62EC1" w14:textId="77777777" w:rsidR="00045B50" w:rsidRPr="00045B50" w:rsidRDefault="00045B50" w:rsidP="00045B50">
            <w:pPr>
              <w:widowControl w:val="0"/>
              <w:spacing w:line="276" w:lineRule="auto"/>
              <w:jc w:val="center"/>
              <w:rPr>
                <w:rFonts w:eastAsia="Lucida Sans Unicode" w:cstheme="minorHAnsi"/>
                <w:kern w:val="2"/>
                <w:lang w:eastAsia="hi-IN" w:bidi="hi-IN"/>
              </w:rPr>
            </w:pPr>
          </w:p>
          <w:p w14:paraId="01FC7776"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434</w:t>
            </w:r>
          </w:p>
        </w:tc>
        <w:tc>
          <w:tcPr>
            <w:tcW w:w="982" w:type="dxa"/>
            <w:vAlign w:val="center"/>
          </w:tcPr>
          <w:p w14:paraId="4D7F9912" w14:textId="77777777" w:rsidR="00045B50" w:rsidRPr="00045B50" w:rsidRDefault="00045B50" w:rsidP="00045B50">
            <w:pPr>
              <w:widowControl w:val="0"/>
              <w:spacing w:line="276" w:lineRule="auto"/>
              <w:jc w:val="center"/>
            </w:pPr>
          </w:p>
          <w:p w14:paraId="33203204" w14:textId="77777777" w:rsidR="00045B50" w:rsidRPr="00045B50" w:rsidRDefault="00045B50" w:rsidP="00045B50">
            <w:pPr>
              <w:widowControl w:val="0"/>
              <w:spacing w:line="276" w:lineRule="auto"/>
              <w:jc w:val="center"/>
            </w:pPr>
            <w:r w:rsidRPr="00045B50">
              <w:t>590</w:t>
            </w:r>
          </w:p>
        </w:tc>
      </w:tr>
      <w:tr w:rsidR="00045B50" w:rsidRPr="00045B50" w14:paraId="6E1ECC51" w14:textId="77777777" w:rsidTr="00893BA8">
        <w:trPr>
          <w:trHeight w:val="255"/>
          <w:jc w:val="center"/>
        </w:trPr>
        <w:tc>
          <w:tcPr>
            <w:tcW w:w="5518" w:type="dxa"/>
            <w:vAlign w:val="center"/>
          </w:tcPr>
          <w:p w14:paraId="2394AB0F" w14:textId="77777777" w:rsidR="00045B50" w:rsidRPr="00045B50" w:rsidRDefault="00045B50" w:rsidP="00045B50">
            <w:pPr>
              <w:widowControl w:val="0"/>
              <w:spacing w:line="252" w:lineRule="auto"/>
              <w:jc w:val="center"/>
              <w:rPr>
                <w:rFonts w:eastAsia="Lucida Sans Unicode" w:cstheme="minorHAnsi"/>
                <w:kern w:val="2"/>
                <w:lang w:eastAsia="hi-IN" w:bidi="hi-IN"/>
              </w:rPr>
            </w:pPr>
            <w:r w:rsidRPr="00045B50">
              <w:rPr>
                <w:rFonts w:eastAsia="Lucida Sans Unicode" w:cstheme="minorHAnsi"/>
                <w:kern w:val="2"/>
                <w:lang w:eastAsia="hi-IN" w:bidi="hi-IN"/>
              </w:rPr>
              <w:t xml:space="preserve">Szubin (budynek internatu Zespołu Szkół Ponadgimnazjalnych im. E. </w:t>
            </w:r>
            <w:proofErr w:type="spellStart"/>
            <w:r w:rsidRPr="00045B50">
              <w:rPr>
                <w:rFonts w:eastAsia="Lucida Sans Unicode" w:cstheme="minorHAnsi"/>
                <w:kern w:val="2"/>
                <w:lang w:eastAsia="hi-IN" w:bidi="hi-IN"/>
              </w:rPr>
              <w:t>Chroboczka</w:t>
            </w:r>
            <w:proofErr w:type="spellEnd"/>
            <w:r w:rsidRPr="00045B50">
              <w:rPr>
                <w:rFonts w:eastAsia="Lucida Sans Unicode" w:cstheme="minorHAnsi"/>
                <w:kern w:val="2"/>
                <w:lang w:eastAsia="hi-IN" w:bidi="hi-IN"/>
              </w:rPr>
              <w:t>, ul. Kochanowskiego 1)</w:t>
            </w:r>
          </w:p>
          <w:p w14:paraId="19733418" w14:textId="77777777" w:rsidR="00045B50" w:rsidRPr="00045B50" w:rsidRDefault="00045B50" w:rsidP="00045B50">
            <w:pPr>
              <w:widowControl w:val="0"/>
              <w:jc w:val="center"/>
            </w:pPr>
            <w:r w:rsidRPr="00045B50">
              <w:rPr>
                <w:rFonts w:eastAsia="Lucida Sans Unicode" w:cstheme="minorHAnsi"/>
                <w:kern w:val="2"/>
                <w:lang w:eastAsia="hi-IN" w:bidi="hi-IN"/>
              </w:rPr>
              <w:t>Sadki (budynek Urzędu Gminy, ul. Strażacka 11)</w:t>
            </w:r>
          </w:p>
        </w:tc>
        <w:tc>
          <w:tcPr>
            <w:tcW w:w="1134" w:type="dxa"/>
            <w:vAlign w:val="center"/>
          </w:tcPr>
          <w:p w14:paraId="73A247CB"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268</w:t>
            </w:r>
          </w:p>
        </w:tc>
        <w:tc>
          <w:tcPr>
            <w:tcW w:w="1134" w:type="dxa"/>
            <w:vAlign w:val="center"/>
          </w:tcPr>
          <w:p w14:paraId="33A93719"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280</w:t>
            </w:r>
          </w:p>
        </w:tc>
        <w:tc>
          <w:tcPr>
            <w:tcW w:w="982" w:type="dxa"/>
            <w:vAlign w:val="center"/>
          </w:tcPr>
          <w:p w14:paraId="7DB399C3" w14:textId="77777777" w:rsidR="00045B50" w:rsidRPr="00045B50" w:rsidRDefault="00045B50" w:rsidP="00045B50">
            <w:pPr>
              <w:widowControl w:val="0"/>
              <w:spacing w:line="276" w:lineRule="auto"/>
              <w:jc w:val="center"/>
            </w:pPr>
            <w:r w:rsidRPr="00045B50">
              <w:t>273</w:t>
            </w:r>
          </w:p>
        </w:tc>
      </w:tr>
      <w:tr w:rsidR="00045B50" w:rsidRPr="00045B50" w14:paraId="3BB8AB23" w14:textId="77777777" w:rsidTr="00893BA8">
        <w:trPr>
          <w:trHeight w:val="694"/>
          <w:jc w:val="center"/>
        </w:trPr>
        <w:tc>
          <w:tcPr>
            <w:tcW w:w="5518" w:type="dxa"/>
            <w:vAlign w:val="center"/>
          </w:tcPr>
          <w:p w14:paraId="2E9130A5" w14:textId="77777777" w:rsidR="00045B50" w:rsidRPr="00045B50" w:rsidRDefault="00045B50" w:rsidP="00045B50">
            <w:pPr>
              <w:widowControl w:val="0"/>
              <w:spacing w:line="252" w:lineRule="auto"/>
              <w:jc w:val="center"/>
              <w:rPr>
                <w:rFonts w:eastAsia="Lucida Sans Unicode" w:cstheme="minorHAnsi"/>
                <w:kern w:val="2"/>
                <w:lang w:eastAsia="hi-IN" w:bidi="hi-IN"/>
              </w:rPr>
            </w:pPr>
            <w:r w:rsidRPr="00045B50">
              <w:rPr>
                <w:rFonts w:eastAsia="Lucida Sans Unicode" w:cstheme="minorHAnsi"/>
                <w:kern w:val="2"/>
                <w:lang w:eastAsia="hi-IN" w:bidi="hi-IN"/>
              </w:rPr>
              <w:t>Mrocza (budynek Urzędu Miasta i Gminy, ul. Pl.1 Maja 20)</w:t>
            </w:r>
          </w:p>
          <w:p w14:paraId="1303EF1A" w14:textId="77777777" w:rsidR="00045B50" w:rsidRPr="00045B50" w:rsidRDefault="00045B50" w:rsidP="00045B50">
            <w:pPr>
              <w:widowControl w:val="0"/>
              <w:jc w:val="center"/>
            </w:pPr>
            <w:r w:rsidRPr="00045B50">
              <w:rPr>
                <w:rFonts w:eastAsia="Lucida Sans Unicode" w:cstheme="minorHAnsi"/>
                <w:kern w:val="2"/>
                <w:lang w:eastAsia="hi-IN" w:bidi="hi-IN"/>
              </w:rPr>
              <w:t>Kcynia (budynek  Miejsko-Gminnego Ośrodka Pomocy Społecznej, ul. Libelta 28)</w:t>
            </w:r>
          </w:p>
        </w:tc>
        <w:tc>
          <w:tcPr>
            <w:tcW w:w="1134" w:type="dxa"/>
            <w:vAlign w:val="center"/>
          </w:tcPr>
          <w:p w14:paraId="18F88506"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447</w:t>
            </w:r>
          </w:p>
        </w:tc>
        <w:tc>
          <w:tcPr>
            <w:tcW w:w="1134" w:type="dxa"/>
            <w:vAlign w:val="center"/>
          </w:tcPr>
          <w:p w14:paraId="11140316" w14:textId="77777777" w:rsidR="00045B50" w:rsidRPr="00045B50" w:rsidRDefault="00045B50" w:rsidP="00045B50">
            <w:pPr>
              <w:widowControl w:val="0"/>
              <w:spacing w:line="276" w:lineRule="auto"/>
              <w:jc w:val="center"/>
              <w:rPr>
                <w:rFonts w:eastAsia="Lucida Sans Unicode" w:cstheme="minorHAnsi"/>
                <w:kern w:val="2"/>
                <w:lang w:eastAsia="hi-IN" w:bidi="hi-IN"/>
              </w:rPr>
            </w:pPr>
            <w:r w:rsidRPr="00045B50">
              <w:rPr>
                <w:rFonts w:eastAsia="Lucida Sans Unicode" w:cstheme="minorHAnsi"/>
                <w:kern w:val="2"/>
                <w:lang w:eastAsia="hi-IN" w:bidi="hi-IN"/>
              </w:rPr>
              <w:t>346</w:t>
            </w:r>
          </w:p>
        </w:tc>
        <w:tc>
          <w:tcPr>
            <w:tcW w:w="982" w:type="dxa"/>
            <w:vAlign w:val="center"/>
          </w:tcPr>
          <w:p w14:paraId="47C7168B" w14:textId="77777777" w:rsidR="00045B50" w:rsidRPr="00045B50" w:rsidRDefault="00045B50" w:rsidP="00045B50">
            <w:pPr>
              <w:widowControl w:val="0"/>
              <w:spacing w:line="276" w:lineRule="auto"/>
              <w:jc w:val="center"/>
            </w:pPr>
            <w:r w:rsidRPr="00045B50">
              <w:t>307</w:t>
            </w:r>
          </w:p>
        </w:tc>
      </w:tr>
      <w:tr w:rsidR="00045B50" w:rsidRPr="00045B50" w14:paraId="37F27A1F" w14:textId="77777777" w:rsidTr="00DB3FBA">
        <w:trPr>
          <w:trHeight w:val="339"/>
          <w:jc w:val="center"/>
        </w:trPr>
        <w:tc>
          <w:tcPr>
            <w:tcW w:w="5518" w:type="dxa"/>
            <w:shd w:val="clear" w:color="auto" w:fill="FFEFF8"/>
            <w:vAlign w:val="center"/>
          </w:tcPr>
          <w:p w14:paraId="368A32FC" w14:textId="77777777" w:rsidR="00045B50" w:rsidRPr="00045B50" w:rsidRDefault="00045B50" w:rsidP="00045B50">
            <w:pPr>
              <w:widowControl w:val="0"/>
              <w:jc w:val="center"/>
            </w:pPr>
            <w:r w:rsidRPr="00045B50">
              <w:t>Razem</w:t>
            </w:r>
          </w:p>
        </w:tc>
        <w:tc>
          <w:tcPr>
            <w:tcW w:w="1134" w:type="dxa"/>
            <w:shd w:val="clear" w:color="auto" w:fill="FFEFF8"/>
            <w:vAlign w:val="center"/>
          </w:tcPr>
          <w:p w14:paraId="6ED2BC25" w14:textId="77777777" w:rsidR="00045B50" w:rsidRPr="00045B50" w:rsidRDefault="00045B50" w:rsidP="00045B50">
            <w:pPr>
              <w:widowControl w:val="0"/>
              <w:spacing w:line="252" w:lineRule="auto"/>
              <w:jc w:val="center"/>
              <w:rPr>
                <w:rFonts w:eastAsia="Lucida Sans Unicode" w:cstheme="minorHAnsi"/>
                <w:b/>
                <w:kern w:val="2"/>
                <w:lang w:eastAsia="hi-IN" w:bidi="hi-IN"/>
              </w:rPr>
            </w:pPr>
            <w:r w:rsidRPr="00045B50">
              <w:rPr>
                <w:rFonts w:eastAsia="Lucida Sans Unicode" w:cstheme="minorHAnsi"/>
                <w:b/>
                <w:kern w:val="2"/>
                <w:lang w:eastAsia="hi-IN" w:bidi="hi-IN"/>
              </w:rPr>
              <w:t>1235</w:t>
            </w:r>
          </w:p>
        </w:tc>
        <w:tc>
          <w:tcPr>
            <w:tcW w:w="1134" w:type="dxa"/>
            <w:shd w:val="clear" w:color="auto" w:fill="FFEFF8"/>
            <w:vAlign w:val="center"/>
          </w:tcPr>
          <w:p w14:paraId="2588C60A" w14:textId="77777777" w:rsidR="00045B50" w:rsidRPr="00045B50" w:rsidRDefault="00045B50" w:rsidP="00045B50">
            <w:pPr>
              <w:widowControl w:val="0"/>
              <w:spacing w:line="252" w:lineRule="auto"/>
              <w:jc w:val="center"/>
              <w:rPr>
                <w:rFonts w:eastAsia="Lucida Sans Unicode" w:cstheme="minorHAnsi"/>
                <w:b/>
                <w:kern w:val="2"/>
                <w:lang w:eastAsia="hi-IN" w:bidi="hi-IN"/>
              </w:rPr>
            </w:pPr>
            <w:r w:rsidRPr="00045B50">
              <w:rPr>
                <w:rFonts w:eastAsia="Lucida Sans Unicode" w:cstheme="minorHAnsi"/>
                <w:b/>
                <w:kern w:val="2"/>
                <w:lang w:eastAsia="hi-IN" w:bidi="hi-IN"/>
              </w:rPr>
              <w:t>1060</w:t>
            </w:r>
          </w:p>
        </w:tc>
        <w:tc>
          <w:tcPr>
            <w:tcW w:w="982" w:type="dxa"/>
            <w:shd w:val="clear" w:color="auto" w:fill="FFEFF8"/>
            <w:vAlign w:val="center"/>
          </w:tcPr>
          <w:p w14:paraId="0B222502" w14:textId="77777777" w:rsidR="00045B50" w:rsidRPr="00045B50" w:rsidRDefault="00045B50" w:rsidP="00045B50">
            <w:pPr>
              <w:widowControl w:val="0"/>
              <w:jc w:val="center"/>
              <w:rPr>
                <w:b/>
                <w:bCs/>
              </w:rPr>
            </w:pPr>
            <w:r w:rsidRPr="00045B50">
              <w:rPr>
                <w:b/>
                <w:bCs/>
              </w:rPr>
              <w:t>1170</w:t>
            </w:r>
          </w:p>
        </w:tc>
      </w:tr>
    </w:tbl>
    <w:p w14:paraId="6C43BA2C" w14:textId="77777777" w:rsidR="00045B50" w:rsidRPr="00045B50" w:rsidRDefault="00045B50" w:rsidP="00045B50">
      <w:pPr>
        <w:keepNext/>
        <w:keepLines/>
        <w:suppressAutoHyphens/>
        <w:spacing w:after="120" w:line="240" w:lineRule="auto"/>
        <w:jc w:val="both"/>
        <w:outlineLvl w:val="3"/>
        <w:rPr>
          <w:rFonts w:eastAsia="Times New Roman" w:cs="Times New Roman"/>
          <w:i/>
          <w:iCs/>
          <w:sz w:val="20"/>
        </w:rPr>
      </w:pPr>
      <w:r w:rsidRPr="00045B50">
        <w:rPr>
          <w:rFonts w:eastAsia="Times New Roman" w:cs="Times New Roman"/>
          <w:i/>
          <w:iCs/>
          <w:sz w:val="20"/>
        </w:rPr>
        <w:t xml:space="preserve">Źródło: opracowanie własne na podstawie danych Powiatowego Centrum Pomocy Rodzinie w Nakle nad Notecią </w:t>
      </w:r>
    </w:p>
    <w:p w14:paraId="64C65EF0" w14:textId="2934F72E" w:rsidR="00045B50" w:rsidRDefault="00045B50" w:rsidP="001C2A8F">
      <w:pPr>
        <w:spacing w:after="0" w:line="360" w:lineRule="auto"/>
        <w:jc w:val="both"/>
      </w:pPr>
    </w:p>
    <w:p w14:paraId="18908027" w14:textId="77777777" w:rsidR="00045B50" w:rsidRPr="00045B50" w:rsidRDefault="00045B50" w:rsidP="00045B50">
      <w:pPr>
        <w:keepNext/>
        <w:keepLines/>
        <w:suppressAutoHyphens/>
        <w:spacing w:before="120" w:after="120" w:line="360" w:lineRule="auto"/>
        <w:jc w:val="both"/>
        <w:outlineLvl w:val="1"/>
        <w:rPr>
          <w:rFonts w:eastAsiaTheme="majorEastAsia" w:cstheme="majorBidi"/>
          <w:b/>
          <w:sz w:val="25"/>
          <w:szCs w:val="26"/>
        </w:rPr>
      </w:pPr>
      <w:bookmarkStart w:id="142" w:name="_Toc444770108"/>
      <w:bookmarkStart w:id="143" w:name="_Toc444769600"/>
      <w:bookmarkStart w:id="144" w:name="_Toc444691325"/>
      <w:bookmarkStart w:id="145" w:name="_Toc441834825"/>
      <w:bookmarkStart w:id="146" w:name="_Toc441834549"/>
      <w:bookmarkStart w:id="147" w:name="_Toc441667869"/>
      <w:r w:rsidRPr="00045B50">
        <w:rPr>
          <w:rFonts w:eastAsiaTheme="majorEastAsia" w:cstheme="majorBidi"/>
          <w:b/>
          <w:sz w:val="25"/>
          <w:szCs w:val="26"/>
        </w:rPr>
        <w:t>3.13 Bezpieczeństwo publiczne</w:t>
      </w:r>
      <w:bookmarkEnd w:id="142"/>
      <w:bookmarkEnd w:id="143"/>
      <w:bookmarkEnd w:id="144"/>
      <w:bookmarkEnd w:id="145"/>
      <w:bookmarkEnd w:id="146"/>
      <w:bookmarkEnd w:id="147"/>
    </w:p>
    <w:p w14:paraId="7A912737" w14:textId="77777777" w:rsidR="00045B50" w:rsidRPr="00045B50" w:rsidRDefault="00045B50" w:rsidP="00045B50">
      <w:pPr>
        <w:spacing w:after="0" w:line="360" w:lineRule="auto"/>
        <w:ind w:firstLine="708"/>
        <w:jc w:val="both"/>
        <w:rPr>
          <w:rFonts w:eastAsia="Times New Roman" w:cs="Times New Roman"/>
          <w:lang w:eastAsia="pl-PL"/>
        </w:rPr>
      </w:pPr>
      <w:r w:rsidRPr="00045B50">
        <w:rPr>
          <w:rFonts w:eastAsia="Times New Roman" w:cs="Times New Roman"/>
          <w:lang w:eastAsia="pl-PL"/>
        </w:rPr>
        <w:t xml:space="preserve">Bezpieczeństwo publiczne oznacza </w:t>
      </w:r>
      <w:r w:rsidRPr="00045B50">
        <w:t>ogół warunków i instytucji chroniących obywateli oraz majątek ogólnonarodowy, ustrój i suwerenność państwa przed zjawiskami groźnymi dla ładu prawnego, głównie w stanach nadzwyczajnych</w:t>
      </w:r>
      <w:r w:rsidRPr="00045B50">
        <w:rPr>
          <w:vertAlign w:val="superscript"/>
        </w:rPr>
        <w:footnoteReference w:id="26"/>
      </w:r>
      <w:r w:rsidRPr="00045B50">
        <w:t xml:space="preserve">. </w:t>
      </w:r>
      <w:r w:rsidRPr="00045B50">
        <w:rPr>
          <w:rFonts w:eastAsia="Times New Roman" w:cs="Times New Roman"/>
          <w:color w:val="000000"/>
          <w:lang w:eastAsia="pl-PL"/>
        </w:rPr>
        <w:t xml:space="preserve">Celem podsystemu bezpieczeństwa i porządku </w:t>
      </w:r>
      <w:r w:rsidRPr="00045B50">
        <w:rPr>
          <w:rFonts w:eastAsia="Times New Roman" w:cs="Times New Roman"/>
          <w:color w:val="000000"/>
          <w:lang w:eastAsia="pl-PL"/>
        </w:rPr>
        <w:lastRenderedPageBreak/>
        <w:t>publicznego jest zapobieganie i ściganie sprawców zamachów na życie, zdrowie i mienie polskich obywateli i innych osób przebywających na terytorium RP oraz na interesy państwa. Jest on tworzony przez organy władzy publicznej, służby, straże i inspekcje wyspecjalizowane w ochronie bezpieczeństwa i porządku publicznego. Jest to zarazem sektor, w którym występuje – obok podsystemu ratownictwa medycznego – częściowa prywatyzacja zadań wcześniej realizowanych wyłącznie przez państwo. Zadania organów władzy publicznej w zakresie bezpieczeństwa i porządku publicznego są określone w odpowiednich ustawach, w tym m.in. o służbach specjalnych, Policji, Straży Granicznej, Służbie Celnej i Biurze Ochrony Rządu</w:t>
      </w:r>
      <w:r w:rsidRPr="00045B50">
        <w:rPr>
          <w:rFonts w:eastAsia="Times New Roman" w:cs="Times New Roman"/>
          <w:vertAlign w:val="superscript"/>
          <w:lang w:eastAsia="pl-PL"/>
        </w:rPr>
        <w:footnoteReference w:id="27"/>
      </w:r>
      <w:r w:rsidRPr="00045B50">
        <w:rPr>
          <w:rFonts w:eastAsia="Times New Roman" w:cs="Times New Roman"/>
          <w:lang w:eastAsia="pl-PL"/>
        </w:rPr>
        <w:t>.</w:t>
      </w:r>
    </w:p>
    <w:p w14:paraId="2D9A5B06" w14:textId="77777777" w:rsidR="00045B50" w:rsidRPr="00045B50" w:rsidRDefault="00045B50" w:rsidP="00045B50">
      <w:pPr>
        <w:spacing w:after="0" w:line="360" w:lineRule="auto"/>
        <w:ind w:firstLine="708"/>
        <w:jc w:val="both"/>
        <w:rPr>
          <w:rFonts w:cs="Tahoma"/>
        </w:rPr>
      </w:pPr>
      <w:r w:rsidRPr="00045B50">
        <w:rPr>
          <w:rFonts w:cs="Tahoma"/>
        </w:rPr>
        <w:t xml:space="preserve">Zadania z zakresu bezpieczeństwa i porządku publicznego na terenie powiatu nakielskiego realizowane są przez organy, </w:t>
      </w:r>
      <w:r w:rsidRPr="00045B50">
        <w:t>służby, straże i inspekcje powiatowe, regionalne lub rejonowe tj.</w:t>
      </w:r>
      <w:r w:rsidRPr="00045B50">
        <w:rPr>
          <w:rFonts w:cs="Tahoma"/>
        </w:rPr>
        <w:t>:</w:t>
      </w:r>
    </w:p>
    <w:p w14:paraId="15A2BA57"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Sąd Rejonowy w Nakle nad Notecią,</w:t>
      </w:r>
    </w:p>
    <w:p w14:paraId="1ED3682F"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Sąd Rejonowy w Szubinie,</w:t>
      </w:r>
    </w:p>
    <w:p w14:paraId="2F509EFA"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Prokuratura Rejonowa w Nakle nad Notecią,</w:t>
      </w:r>
    </w:p>
    <w:p w14:paraId="42EFB6BC"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Prokuratura Rejonowa w Szubinie,</w:t>
      </w:r>
    </w:p>
    <w:p w14:paraId="014222F1"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Komenda Powiatowa Policji w Nakle nad Notecią z jednostkami podległymi:</w:t>
      </w:r>
    </w:p>
    <w:p w14:paraId="61432674" w14:textId="77777777" w:rsidR="00045B50" w:rsidRPr="00045B50" w:rsidRDefault="00045B50" w:rsidP="003B4C4E">
      <w:pPr>
        <w:numPr>
          <w:ilvl w:val="0"/>
          <w:numId w:val="38"/>
        </w:numPr>
        <w:suppressAutoHyphens/>
        <w:spacing w:after="0" w:line="360" w:lineRule="auto"/>
        <w:ind w:left="1134"/>
        <w:contextualSpacing/>
        <w:jc w:val="both"/>
        <w:rPr>
          <w:rFonts w:cs="Tahoma"/>
        </w:rPr>
      </w:pPr>
      <w:r w:rsidRPr="00045B50">
        <w:rPr>
          <w:rFonts w:cs="Tahoma"/>
        </w:rPr>
        <w:t>Komisariat Policji w Kcyni,</w:t>
      </w:r>
    </w:p>
    <w:p w14:paraId="6827251A" w14:textId="77777777" w:rsidR="00045B50" w:rsidRPr="00045B50" w:rsidRDefault="00045B50" w:rsidP="003B4C4E">
      <w:pPr>
        <w:numPr>
          <w:ilvl w:val="0"/>
          <w:numId w:val="38"/>
        </w:numPr>
        <w:suppressAutoHyphens/>
        <w:spacing w:after="0" w:line="360" w:lineRule="auto"/>
        <w:ind w:left="1134"/>
        <w:contextualSpacing/>
        <w:jc w:val="both"/>
        <w:rPr>
          <w:rFonts w:cs="Tahoma"/>
        </w:rPr>
      </w:pPr>
      <w:r w:rsidRPr="00045B50">
        <w:rPr>
          <w:rFonts w:cs="Tahoma"/>
        </w:rPr>
        <w:t>Komisariat Policji w Mroczy,</w:t>
      </w:r>
    </w:p>
    <w:p w14:paraId="40C75081" w14:textId="77777777" w:rsidR="00045B50" w:rsidRPr="00045B50" w:rsidRDefault="00045B50" w:rsidP="003B4C4E">
      <w:pPr>
        <w:numPr>
          <w:ilvl w:val="0"/>
          <w:numId w:val="38"/>
        </w:numPr>
        <w:suppressAutoHyphens/>
        <w:spacing w:after="0" w:line="360" w:lineRule="auto"/>
        <w:ind w:left="1134"/>
        <w:contextualSpacing/>
        <w:jc w:val="both"/>
        <w:rPr>
          <w:rFonts w:cs="Tahoma"/>
        </w:rPr>
      </w:pPr>
      <w:r w:rsidRPr="00045B50">
        <w:rPr>
          <w:rFonts w:cs="Tahoma"/>
        </w:rPr>
        <w:t>Komisariat Policji w Szubinie,</w:t>
      </w:r>
    </w:p>
    <w:p w14:paraId="39683A95" w14:textId="77777777" w:rsidR="00045B50" w:rsidRPr="00045B50" w:rsidRDefault="00045B50" w:rsidP="003B4C4E">
      <w:pPr>
        <w:numPr>
          <w:ilvl w:val="0"/>
          <w:numId w:val="38"/>
        </w:numPr>
        <w:suppressAutoHyphens/>
        <w:spacing w:after="0" w:line="360" w:lineRule="auto"/>
        <w:ind w:left="1134"/>
        <w:contextualSpacing/>
        <w:jc w:val="both"/>
        <w:rPr>
          <w:rFonts w:cs="Tahoma"/>
        </w:rPr>
      </w:pPr>
      <w:r w:rsidRPr="00045B50">
        <w:rPr>
          <w:rFonts w:cs="Tahoma"/>
        </w:rPr>
        <w:t>Posterunek Policji w Sadkach,</w:t>
      </w:r>
    </w:p>
    <w:p w14:paraId="6E9C382C"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Zakład Karny w Potulicach,</w:t>
      </w:r>
    </w:p>
    <w:p w14:paraId="7A23EC36" w14:textId="67297F8B"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 xml:space="preserve">Komenda Powiatowa Państwowej Straży Pożarnej w Nakle nad Notecią (zadania związane </w:t>
      </w:r>
      <w:r w:rsidR="00DB3FBA">
        <w:rPr>
          <w:rFonts w:cs="Tahoma"/>
        </w:rPr>
        <w:br/>
      </w:r>
      <w:r w:rsidRPr="00045B50">
        <w:rPr>
          <w:rFonts w:cs="Tahoma"/>
        </w:rPr>
        <w:t>z ochroną przeciwpożarową realizowane są przez: 2 jednostki Ratowniczo – Gaśnicze, 16 jednostek OSP włączonych do systemu KSRG, 23 jednostki OSP, które działają poza system KSRG),</w:t>
      </w:r>
    </w:p>
    <w:p w14:paraId="4F29DA1D"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t>Powiatowe Centrum Zarządzania Kryzysowego w Nakle nad Notecią,</w:t>
      </w:r>
    </w:p>
    <w:p w14:paraId="13A1662D"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cs="Tahoma"/>
        </w:rPr>
        <w:t>Powiatowa Stacja Sanitarno-Epidemiologiczna w Nakle nad Notecią,</w:t>
      </w:r>
    </w:p>
    <w:p w14:paraId="31D98572"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eastAsia="Times New Roman" w:cs="Times New Roman"/>
          <w:lang w:eastAsia="pl-PL"/>
        </w:rPr>
        <w:t>Inspekcja Weterynaryjna Powiatowy Inspektorat Weterynarii w Nakle nad Notecią,</w:t>
      </w:r>
    </w:p>
    <w:p w14:paraId="00E129A1" w14:textId="77777777" w:rsidR="00045B50" w:rsidRPr="00045B50" w:rsidRDefault="00045B50" w:rsidP="003B4C4E">
      <w:pPr>
        <w:numPr>
          <w:ilvl w:val="0"/>
          <w:numId w:val="37"/>
        </w:numPr>
        <w:suppressAutoHyphens/>
        <w:spacing w:after="0" w:line="360" w:lineRule="auto"/>
        <w:contextualSpacing/>
        <w:jc w:val="both"/>
        <w:rPr>
          <w:rFonts w:cs="Tahoma"/>
        </w:rPr>
      </w:pPr>
      <w:r w:rsidRPr="00045B50">
        <w:rPr>
          <w:rFonts w:eastAsia="Times New Roman" w:cs="Times New Roman"/>
          <w:lang w:eastAsia="pl-PL"/>
        </w:rPr>
        <w:t>Powiatowy Rzecznik Konsumentów w Nakle nad Notecią,</w:t>
      </w:r>
    </w:p>
    <w:p w14:paraId="5906B657" w14:textId="77777777" w:rsidR="00045B50" w:rsidRPr="00045B50" w:rsidRDefault="00045B50" w:rsidP="003B4C4E">
      <w:pPr>
        <w:numPr>
          <w:ilvl w:val="0"/>
          <w:numId w:val="37"/>
        </w:numPr>
        <w:suppressAutoHyphens/>
        <w:spacing w:after="0" w:line="360" w:lineRule="auto"/>
        <w:contextualSpacing/>
        <w:jc w:val="both"/>
        <w:rPr>
          <w:rFonts w:eastAsia="Times New Roman" w:cs="Times New Roman"/>
          <w:lang w:eastAsia="pl-PL"/>
        </w:rPr>
      </w:pPr>
      <w:r w:rsidRPr="00045B50">
        <w:t>Powiatowy Inspektor Nadzoru Budowlanego</w:t>
      </w:r>
      <w:r w:rsidRPr="00045B50">
        <w:rPr>
          <w:rFonts w:eastAsia="Times New Roman" w:cs="Times New Roman"/>
          <w:lang w:eastAsia="pl-PL"/>
        </w:rPr>
        <w:t xml:space="preserve"> w Nakle nad Notecią.</w:t>
      </w:r>
    </w:p>
    <w:p w14:paraId="6FFB58F4" w14:textId="5D9C7EBA" w:rsidR="00045B50" w:rsidRDefault="00045B50" w:rsidP="001C2A8F">
      <w:pPr>
        <w:spacing w:after="0" w:line="360" w:lineRule="auto"/>
        <w:jc w:val="both"/>
      </w:pPr>
    </w:p>
    <w:p w14:paraId="137000B6" w14:textId="77777777" w:rsidR="00893BA8" w:rsidRPr="00893BA8" w:rsidRDefault="00893BA8" w:rsidP="00893BA8">
      <w:pPr>
        <w:spacing w:after="0" w:line="360" w:lineRule="auto"/>
        <w:ind w:firstLine="708"/>
        <w:jc w:val="both"/>
      </w:pPr>
      <w:r w:rsidRPr="00893BA8">
        <w:rPr>
          <w:rFonts w:eastAsia="Times New Roman" w:cs="Times New Roman"/>
          <w:lang w:eastAsia="pl-PL"/>
        </w:rPr>
        <w:t xml:space="preserve">Wybrane zagadnienia dotyczące przestępczości </w:t>
      </w:r>
      <w:r w:rsidRPr="00893BA8">
        <w:t>i jej wykrywalności oraz akcji służących poprawie bezpieczeństwa zostały przedstawione poniżej.</w:t>
      </w:r>
    </w:p>
    <w:p w14:paraId="2878E3CA"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48" w:name="_Toc444770109"/>
      <w:bookmarkStart w:id="149" w:name="_Toc441834550"/>
      <w:r w:rsidRPr="00893BA8">
        <w:rPr>
          <w:rFonts w:eastAsia="Times New Roman" w:cs="Times New Roman"/>
          <w:i/>
          <w:sz w:val="20"/>
          <w:szCs w:val="24"/>
        </w:rPr>
        <w:lastRenderedPageBreak/>
        <w:t>Tabela 25. Przestępstwa stwierdzone przez policję w zakończonych postępowaniach przygotowawczych na terenie powiatu nakielskiego</w:t>
      </w:r>
      <w:bookmarkEnd w:id="148"/>
      <w:bookmarkEnd w:id="149"/>
      <w:r w:rsidRPr="00893BA8">
        <w:rPr>
          <w:rFonts w:eastAsia="Times New Roman" w:cs="Times New Roman"/>
          <w:i/>
          <w:sz w:val="20"/>
          <w:szCs w:val="24"/>
        </w:rPr>
        <w:t>.</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993"/>
        <w:gridCol w:w="1417"/>
        <w:gridCol w:w="1276"/>
        <w:gridCol w:w="1276"/>
        <w:gridCol w:w="992"/>
        <w:gridCol w:w="1276"/>
        <w:gridCol w:w="1138"/>
      </w:tblGrid>
      <w:tr w:rsidR="00893BA8" w:rsidRPr="00893BA8" w14:paraId="28C64EAE" w14:textId="77777777" w:rsidTr="00B4040C">
        <w:trPr>
          <w:trHeight w:val="340"/>
          <w:jc w:val="center"/>
        </w:trPr>
        <w:tc>
          <w:tcPr>
            <w:tcW w:w="850" w:type="dxa"/>
            <w:vMerge w:val="restart"/>
            <w:shd w:val="clear" w:color="auto" w:fill="F0DAFE"/>
            <w:vAlign w:val="center"/>
          </w:tcPr>
          <w:p w14:paraId="40C77DF2" w14:textId="77777777" w:rsidR="00893BA8" w:rsidRPr="00893BA8" w:rsidRDefault="00893BA8" w:rsidP="00893BA8">
            <w:pPr>
              <w:widowControl w:val="0"/>
              <w:jc w:val="center"/>
              <w:rPr>
                <w:b/>
              </w:rPr>
            </w:pPr>
            <w:r w:rsidRPr="00893BA8">
              <w:rPr>
                <w:rFonts w:eastAsia="Calibri"/>
                <w:b/>
              </w:rPr>
              <w:t>rok</w:t>
            </w:r>
          </w:p>
        </w:tc>
        <w:tc>
          <w:tcPr>
            <w:tcW w:w="993" w:type="dxa"/>
            <w:vMerge w:val="restart"/>
            <w:shd w:val="clear" w:color="auto" w:fill="F0DAFE"/>
            <w:vAlign w:val="center"/>
          </w:tcPr>
          <w:p w14:paraId="40378448" w14:textId="77777777" w:rsidR="00893BA8" w:rsidRPr="00893BA8" w:rsidRDefault="00893BA8" w:rsidP="00893BA8">
            <w:pPr>
              <w:widowControl w:val="0"/>
              <w:jc w:val="center"/>
              <w:rPr>
                <w:b/>
              </w:rPr>
            </w:pPr>
            <w:r w:rsidRPr="00893BA8">
              <w:rPr>
                <w:rFonts w:eastAsia="Calibri"/>
                <w:b/>
              </w:rPr>
              <w:t>ogółem</w:t>
            </w:r>
          </w:p>
        </w:tc>
        <w:tc>
          <w:tcPr>
            <w:tcW w:w="3969" w:type="dxa"/>
            <w:gridSpan w:val="3"/>
            <w:shd w:val="clear" w:color="auto" w:fill="FBD5FF"/>
            <w:vAlign w:val="center"/>
          </w:tcPr>
          <w:p w14:paraId="2CDA900E" w14:textId="77777777" w:rsidR="00893BA8" w:rsidRPr="00893BA8" w:rsidRDefault="00893BA8" w:rsidP="00893BA8">
            <w:pPr>
              <w:widowControl w:val="0"/>
              <w:jc w:val="center"/>
              <w:rPr>
                <w:b/>
              </w:rPr>
            </w:pPr>
            <w:r w:rsidRPr="00893BA8">
              <w:rPr>
                <w:rFonts w:eastAsia="Calibri"/>
                <w:b/>
              </w:rPr>
              <w:t>w tym przestępstwa</w:t>
            </w:r>
          </w:p>
        </w:tc>
        <w:tc>
          <w:tcPr>
            <w:tcW w:w="3406" w:type="dxa"/>
            <w:gridSpan w:val="3"/>
            <w:shd w:val="clear" w:color="auto" w:fill="FBD5FF"/>
            <w:vAlign w:val="center"/>
          </w:tcPr>
          <w:p w14:paraId="57D53104" w14:textId="77777777" w:rsidR="00893BA8" w:rsidRPr="00893BA8" w:rsidRDefault="00893BA8" w:rsidP="00893BA8">
            <w:pPr>
              <w:widowControl w:val="0"/>
              <w:jc w:val="center"/>
              <w:rPr>
                <w:b/>
              </w:rPr>
            </w:pPr>
            <w:r w:rsidRPr="00893BA8">
              <w:rPr>
                <w:rFonts w:eastAsia="Calibri" w:cs="Arial"/>
                <w:b/>
              </w:rPr>
              <w:t>z liczby ogółem przestępstwa</w:t>
            </w:r>
          </w:p>
        </w:tc>
      </w:tr>
      <w:tr w:rsidR="00893BA8" w:rsidRPr="00893BA8" w14:paraId="6E4ABC42" w14:textId="77777777" w:rsidTr="00B4040C">
        <w:trPr>
          <w:trHeight w:val="170"/>
          <w:jc w:val="center"/>
        </w:trPr>
        <w:tc>
          <w:tcPr>
            <w:tcW w:w="850" w:type="dxa"/>
            <w:vMerge/>
            <w:shd w:val="clear" w:color="auto" w:fill="F0DAFE"/>
            <w:vAlign w:val="center"/>
          </w:tcPr>
          <w:p w14:paraId="5AC53616" w14:textId="77777777" w:rsidR="00893BA8" w:rsidRPr="00893BA8" w:rsidRDefault="00893BA8" w:rsidP="00893BA8">
            <w:pPr>
              <w:widowControl w:val="0"/>
              <w:jc w:val="center"/>
            </w:pPr>
          </w:p>
        </w:tc>
        <w:tc>
          <w:tcPr>
            <w:tcW w:w="993" w:type="dxa"/>
            <w:vMerge/>
            <w:shd w:val="clear" w:color="auto" w:fill="F0DAFE"/>
            <w:vAlign w:val="center"/>
          </w:tcPr>
          <w:p w14:paraId="5AB8D1C4" w14:textId="77777777" w:rsidR="00893BA8" w:rsidRPr="00893BA8" w:rsidRDefault="00893BA8" w:rsidP="00893BA8">
            <w:pPr>
              <w:widowControl w:val="0"/>
              <w:jc w:val="center"/>
            </w:pPr>
          </w:p>
        </w:tc>
        <w:tc>
          <w:tcPr>
            <w:tcW w:w="1417" w:type="dxa"/>
            <w:vMerge w:val="restart"/>
            <w:shd w:val="clear" w:color="auto" w:fill="CA8CFE"/>
            <w:vAlign w:val="center"/>
          </w:tcPr>
          <w:p w14:paraId="7F543BFE" w14:textId="77777777" w:rsidR="00893BA8" w:rsidRPr="00893BA8" w:rsidRDefault="00893BA8" w:rsidP="00893BA8">
            <w:pPr>
              <w:widowControl w:val="0"/>
              <w:jc w:val="center"/>
              <w:rPr>
                <w:rFonts w:cs="Arial"/>
                <w:sz w:val="16"/>
                <w:szCs w:val="16"/>
              </w:rPr>
            </w:pPr>
            <w:r w:rsidRPr="00893BA8">
              <w:rPr>
                <w:rFonts w:eastAsia="Calibri" w:cs="Arial"/>
                <w:sz w:val="16"/>
                <w:szCs w:val="16"/>
              </w:rPr>
              <w:t>o charakterze</w:t>
            </w:r>
          </w:p>
          <w:p w14:paraId="5D8E7FC6" w14:textId="77777777" w:rsidR="00893BA8" w:rsidRPr="00893BA8" w:rsidRDefault="00893BA8" w:rsidP="00893BA8">
            <w:pPr>
              <w:widowControl w:val="0"/>
              <w:jc w:val="center"/>
              <w:rPr>
                <w:sz w:val="16"/>
                <w:szCs w:val="16"/>
              </w:rPr>
            </w:pPr>
            <w:r w:rsidRPr="00893BA8">
              <w:rPr>
                <w:rFonts w:eastAsia="Calibri" w:cs="Arial"/>
                <w:sz w:val="16"/>
                <w:szCs w:val="16"/>
              </w:rPr>
              <w:t>kryminalnym</w:t>
            </w:r>
          </w:p>
        </w:tc>
        <w:tc>
          <w:tcPr>
            <w:tcW w:w="1276" w:type="dxa"/>
            <w:vMerge w:val="restart"/>
            <w:shd w:val="clear" w:color="auto" w:fill="CA8CFE"/>
            <w:vAlign w:val="center"/>
          </w:tcPr>
          <w:p w14:paraId="3EC8BC8D" w14:textId="77777777" w:rsidR="00893BA8" w:rsidRPr="00893BA8" w:rsidRDefault="00893BA8" w:rsidP="00893BA8">
            <w:pPr>
              <w:widowControl w:val="0"/>
              <w:jc w:val="center"/>
              <w:rPr>
                <w:rFonts w:cs="Arial"/>
                <w:sz w:val="16"/>
                <w:szCs w:val="16"/>
              </w:rPr>
            </w:pPr>
            <w:r w:rsidRPr="00893BA8">
              <w:rPr>
                <w:rFonts w:eastAsia="Calibri" w:cs="Arial"/>
                <w:sz w:val="16"/>
                <w:szCs w:val="16"/>
              </w:rPr>
              <w:t>o charakterze</w:t>
            </w:r>
          </w:p>
          <w:p w14:paraId="35F63D19" w14:textId="77777777" w:rsidR="00893BA8" w:rsidRPr="00893BA8" w:rsidRDefault="00893BA8" w:rsidP="00893BA8">
            <w:pPr>
              <w:widowControl w:val="0"/>
              <w:jc w:val="center"/>
              <w:rPr>
                <w:sz w:val="16"/>
                <w:szCs w:val="16"/>
              </w:rPr>
            </w:pPr>
            <w:r w:rsidRPr="00893BA8">
              <w:rPr>
                <w:rFonts w:eastAsia="Calibri" w:cs="Arial"/>
                <w:sz w:val="16"/>
                <w:szCs w:val="16"/>
              </w:rPr>
              <w:t>gospodarczym</w:t>
            </w:r>
          </w:p>
        </w:tc>
        <w:tc>
          <w:tcPr>
            <w:tcW w:w="1276" w:type="dxa"/>
            <w:vMerge w:val="restart"/>
            <w:shd w:val="clear" w:color="auto" w:fill="CA8CFE"/>
            <w:vAlign w:val="center"/>
          </w:tcPr>
          <w:p w14:paraId="4292B3AF" w14:textId="77777777" w:rsidR="00893BA8" w:rsidRPr="00893BA8" w:rsidRDefault="00893BA8" w:rsidP="00893BA8">
            <w:pPr>
              <w:widowControl w:val="0"/>
              <w:jc w:val="center"/>
              <w:rPr>
                <w:sz w:val="16"/>
                <w:szCs w:val="16"/>
              </w:rPr>
            </w:pPr>
            <w:r w:rsidRPr="00893BA8">
              <w:rPr>
                <w:rFonts w:eastAsia="Calibri" w:cs="Arial"/>
                <w:sz w:val="16"/>
                <w:szCs w:val="16"/>
              </w:rPr>
              <w:t>drogowe</w:t>
            </w:r>
          </w:p>
        </w:tc>
        <w:tc>
          <w:tcPr>
            <w:tcW w:w="992" w:type="dxa"/>
            <w:vMerge w:val="restart"/>
            <w:shd w:val="clear" w:color="auto" w:fill="CA8CFE"/>
            <w:vAlign w:val="center"/>
          </w:tcPr>
          <w:p w14:paraId="110424FB"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przeciwko</w:t>
            </w:r>
          </w:p>
          <w:p w14:paraId="670B73F1"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życiu i zdrowiu</w:t>
            </w:r>
          </w:p>
        </w:tc>
        <w:tc>
          <w:tcPr>
            <w:tcW w:w="2414" w:type="dxa"/>
            <w:gridSpan w:val="2"/>
            <w:shd w:val="clear" w:color="auto" w:fill="CA8CFE"/>
            <w:vAlign w:val="center"/>
          </w:tcPr>
          <w:p w14:paraId="3D6BDEAF" w14:textId="77777777" w:rsidR="00893BA8" w:rsidRPr="00893BA8" w:rsidRDefault="00893BA8" w:rsidP="00893BA8">
            <w:pPr>
              <w:widowControl w:val="0"/>
              <w:jc w:val="center"/>
              <w:rPr>
                <w:b/>
              </w:rPr>
            </w:pPr>
            <w:r w:rsidRPr="00893BA8">
              <w:rPr>
                <w:rFonts w:eastAsia="Calibri" w:cs="Arial"/>
                <w:b/>
              </w:rPr>
              <w:t>przeciwko mieniu</w:t>
            </w:r>
          </w:p>
        </w:tc>
      </w:tr>
      <w:tr w:rsidR="00893BA8" w:rsidRPr="00893BA8" w14:paraId="5A60277F" w14:textId="77777777" w:rsidTr="00B4040C">
        <w:trPr>
          <w:trHeight w:val="572"/>
          <w:jc w:val="center"/>
        </w:trPr>
        <w:tc>
          <w:tcPr>
            <w:tcW w:w="850" w:type="dxa"/>
            <w:vMerge/>
            <w:shd w:val="clear" w:color="auto" w:fill="F0DAFE"/>
            <w:vAlign w:val="center"/>
          </w:tcPr>
          <w:p w14:paraId="44252444" w14:textId="77777777" w:rsidR="00893BA8" w:rsidRPr="00893BA8" w:rsidRDefault="00893BA8" w:rsidP="00893BA8">
            <w:pPr>
              <w:widowControl w:val="0"/>
              <w:jc w:val="center"/>
            </w:pPr>
          </w:p>
        </w:tc>
        <w:tc>
          <w:tcPr>
            <w:tcW w:w="993" w:type="dxa"/>
            <w:vMerge/>
            <w:shd w:val="clear" w:color="auto" w:fill="F0DAFE"/>
            <w:vAlign w:val="center"/>
          </w:tcPr>
          <w:p w14:paraId="5FED1AF2" w14:textId="77777777" w:rsidR="00893BA8" w:rsidRPr="00893BA8" w:rsidRDefault="00893BA8" w:rsidP="00893BA8">
            <w:pPr>
              <w:widowControl w:val="0"/>
              <w:jc w:val="center"/>
            </w:pPr>
          </w:p>
        </w:tc>
        <w:tc>
          <w:tcPr>
            <w:tcW w:w="1417" w:type="dxa"/>
            <w:vMerge/>
            <w:shd w:val="clear" w:color="auto" w:fill="CA8CFE"/>
            <w:vAlign w:val="center"/>
          </w:tcPr>
          <w:p w14:paraId="262F9261" w14:textId="77777777" w:rsidR="00893BA8" w:rsidRPr="00893BA8" w:rsidRDefault="00893BA8" w:rsidP="00893BA8">
            <w:pPr>
              <w:widowControl w:val="0"/>
              <w:jc w:val="center"/>
            </w:pPr>
          </w:p>
        </w:tc>
        <w:tc>
          <w:tcPr>
            <w:tcW w:w="1276" w:type="dxa"/>
            <w:vMerge/>
            <w:shd w:val="clear" w:color="auto" w:fill="CA8CFE"/>
            <w:vAlign w:val="center"/>
          </w:tcPr>
          <w:p w14:paraId="0A0F4C43" w14:textId="77777777" w:rsidR="00893BA8" w:rsidRPr="00893BA8" w:rsidRDefault="00893BA8" w:rsidP="00893BA8">
            <w:pPr>
              <w:widowControl w:val="0"/>
              <w:jc w:val="center"/>
            </w:pPr>
          </w:p>
        </w:tc>
        <w:tc>
          <w:tcPr>
            <w:tcW w:w="1276" w:type="dxa"/>
            <w:vMerge/>
            <w:shd w:val="clear" w:color="auto" w:fill="CA8CFE"/>
            <w:vAlign w:val="center"/>
          </w:tcPr>
          <w:p w14:paraId="07ED6296" w14:textId="77777777" w:rsidR="00893BA8" w:rsidRPr="00893BA8" w:rsidRDefault="00893BA8" w:rsidP="00893BA8">
            <w:pPr>
              <w:widowControl w:val="0"/>
              <w:jc w:val="center"/>
            </w:pPr>
          </w:p>
        </w:tc>
        <w:tc>
          <w:tcPr>
            <w:tcW w:w="992" w:type="dxa"/>
            <w:vMerge/>
            <w:shd w:val="clear" w:color="auto" w:fill="CA8CFE"/>
            <w:vAlign w:val="center"/>
          </w:tcPr>
          <w:p w14:paraId="38EBC978" w14:textId="77777777" w:rsidR="00893BA8" w:rsidRPr="00893BA8" w:rsidRDefault="00893BA8" w:rsidP="00893BA8">
            <w:pPr>
              <w:widowControl w:val="0"/>
              <w:jc w:val="center"/>
            </w:pPr>
          </w:p>
        </w:tc>
        <w:tc>
          <w:tcPr>
            <w:tcW w:w="1276" w:type="dxa"/>
            <w:shd w:val="clear" w:color="auto" w:fill="CA8CFE"/>
            <w:vAlign w:val="center"/>
          </w:tcPr>
          <w:p w14:paraId="489CC42E" w14:textId="77777777" w:rsidR="00893BA8" w:rsidRPr="00893BA8" w:rsidRDefault="00893BA8" w:rsidP="00893BA8">
            <w:pPr>
              <w:widowControl w:val="0"/>
              <w:jc w:val="center"/>
              <w:rPr>
                <w:sz w:val="16"/>
                <w:szCs w:val="16"/>
              </w:rPr>
            </w:pPr>
            <w:r w:rsidRPr="00893BA8">
              <w:rPr>
                <w:rFonts w:eastAsia="Calibri" w:cs="Arial"/>
                <w:sz w:val="16"/>
                <w:szCs w:val="16"/>
              </w:rPr>
              <w:t>razem</w:t>
            </w:r>
          </w:p>
        </w:tc>
        <w:tc>
          <w:tcPr>
            <w:tcW w:w="1138" w:type="dxa"/>
            <w:shd w:val="clear" w:color="auto" w:fill="CA8CFE"/>
            <w:vAlign w:val="center"/>
          </w:tcPr>
          <w:p w14:paraId="411EEC68" w14:textId="77777777" w:rsidR="00893BA8" w:rsidRPr="00893BA8" w:rsidRDefault="00893BA8" w:rsidP="00893BA8">
            <w:pPr>
              <w:widowControl w:val="0"/>
              <w:jc w:val="center"/>
              <w:rPr>
                <w:rFonts w:cs="Arial"/>
                <w:sz w:val="16"/>
                <w:szCs w:val="16"/>
              </w:rPr>
            </w:pPr>
            <w:r w:rsidRPr="00893BA8">
              <w:rPr>
                <w:rFonts w:eastAsia="Calibri" w:cs="Arial"/>
                <w:sz w:val="16"/>
                <w:szCs w:val="16"/>
              </w:rPr>
              <w:t>w tym kradzież samochodu</w:t>
            </w:r>
          </w:p>
        </w:tc>
      </w:tr>
      <w:tr w:rsidR="00893BA8" w:rsidRPr="00893BA8" w14:paraId="32D61B2B" w14:textId="77777777" w:rsidTr="00B4040C">
        <w:trPr>
          <w:trHeight w:val="340"/>
          <w:jc w:val="center"/>
        </w:trPr>
        <w:tc>
          <w:tcPr>
            <w:tcW w:w="850" w:type="dxa"/>
            <w:vAlign w:val="center"/>
          </w:tcPr>
          <w:p w14:paraId="35D82B8C" w14:textId="77777777" w:rsidR="00893BA8" w:rsidRPr="00893BA8" w:rsidRDefault="00893BA8" w:rsidP="00893BA8">
            <w:pPr>
              <w:widowControl w:val="0"/>
              <w:jc w:val="center"/>
              <w:rPr>
                <w:b/>
              </w:rPr>
            </w:pPr>
            <w:r w:rsidRPr="00893BA8">
              <w:rPr>
                <w:b/>
              </w:rPr>
              <w:t>2015</w:t>
            </w:r>
          </w:p>
        </w:tc>
        <w:tc>
          <w:tcPr>
            <w:tcW w:w="993" w:type="dxa"/>
            <w:vAlign w:val="center"/>
          </w:tcPr>
          <w:p w14:paraId="410B6FBA" w14:textId="77777777" w:rsidR="00893BA8" w:rsidRPr="00893BA8" w:rsidRDefault="00893BA8" w:rsidP="00893BA8">
            <w:pPr>
              <w:widowControl w:val="0"/>
              <w:jc w:val="center"/>
            </w:pPr>
            <w:r w:rsidRPr="00893BA8">
              <w:t>1572</w:t>
            </w:r>
          </w:p>
        </w:tc>
        <w:tc>
          <w:tcPr>
            <w:tcW w:w="1417" w:type="dxa"/>
            <w:vAlign w:val="center"/>
          </w:tcPr>
          <w:p w14:paraId="6ECA128D" w14:textId="77777777" w:rsidR="00893BA8" w:rsidRPr="00893BA8" w:rsidRDefault="00893BA8" w:rsidP="00893BA8">
            <w:pPr>
              <w:widowControl w:val="0"/>
              <w:jc w:val="center"/>
            </w:pPr>
            <w:r w:rsidRPr="00893BA8">
              <w:t>1078</w:t>
            </w:r>
          </w:p>
        </w:tc>
        <w:tc>
          <w:tcPr>
            <w:tcW w:w="1276" w:type="dxa"/>
            <w:vAlign w:val="center"/>
          </w:tcPr>
          <w:p w14:paraId="59369F36" w14:textId="77777777" w:rsidR="00893BA8" w:rsidRPr="00893BA8" w:rsidRDefault="00893BA8" w:rsidP="00893BA8">
            <w:pPr>
              <w:widowControl w:val="0"/>
              <w:jc w:val="center"/>
            </w:pPr>
            <w:r w:rsidRPr="00893BA8">
              <w:t>183</w:t>
            </w:r>
          </w:p>
        </w:tc>
        <w:tc>
          <w:tcPr>
            <w:tcW w:w="1276" w:type="dxa"/>
            <w:vAlign w:val="center"/>
          </w:tcPr>
          <w:p w14:paraId="1F86BB5A" w14:textId="77777777" w:rsidR="00893BA8" w:rsidRPr="00893BA8" w:rsidRDefault="00893BA8" w:rsidP="00893BA8">
            <w:pPr>
              <w:widowControl w:val="0"/>
              <w:jc w:val="center"/>
            </w:pPr>
            <w:r w:rsidRPr="00893BA8">
              <w:t>217</w:t>
            </w:r>
          </w:p>
        </w:tc>
        <w:tc>
          <w:tcPr>
            <w:tcW w:w="992" w:type="dxa"/>
            <w:vAlign w:val="center"/>
          </w:tcPr>
          <w:p w14:paraId="0ECE3248" w14:textId="77777777" w:rsidR="00893BA8" w:rsidRPr="00893BA8" w:rsidRDefault="00893BA8" w:rsidP="00893BA8">
            <w:pPr>
              <w:widowControl w:val="0"/>
              <w:jc w:val="center"/>
            </w:pPr>
            <w:r w:rsidRPr="00893BA8">
              <w:t>33</w:t>
            </w:r>
          </w:p>
        </w:tc>
        <w:tc>
          <w:tcPr>
            <w:tcW w:w="1276" w:type="dxa"/>
            <w:vAlign w:val="center"/>
          </w:tcPr>
          <w:p w14:paraId="176BABAE" w14:textId="77777777" w:rsidR="00893BA8" w:rsidRPr="00893BA8" w:rsidRDefault="00893BA8" w:rsidP="00893BA8">
            <w:pPr>
              <w:widowControl w:val="0"/>
              <w:jc w:val="center"/>
            </w:pPr>
            <w:r w:rsidRPr="00893BA8">
              <w:t>697</w:t>
            </w:r>
          </w:p>
        </w:tc>
        <w:tc>
          <w:tcPr>
            <w:tcW w:w="1138" w:type="dxa"/>
            <w:vAlign w:val="center"/>
          </w:tcPr>
          <w:p w14:paraId="18A5FC8B" w14:textId="77777777" w:rsidR="00893BA8" w:rsidRPr="00893BA8" w:rsidRDefault="00893BA8" w:rsidP="00893BA8">
            <w:pPr>
              <w:widowControl w:val="0"/>
              <w:jc w:val="center"/>
            </w:pPr>
            <w:r w:rsidRPr="00893BA8">
              <w:t>16</w:t>
            </w:r>
          </w:p>
        </w:tc>
      </w:tr>
      <w:tr w:rsidR="00893BA8" w:rsidRPr="00893BA8" w14:paraId="5D027244" w14:textId="77777777" w:rsidTr="00B4040C">
        <w:trPr>
          <w:trHeight w:val="340"/>
          <w:jc w:val="center"/>
        </w:trPr>
        <w:tc>
          <w:tcPr>
            <w:tcW w:w="850" w:type="dxa"/>
            <w:vAlign w:val="center"/>
          </w:tcPr>
          <w:p w14:paraId="5ADCFCB6" w14:textId="77777777" w:rsidR="00893BA8" w:rsidRPr="00893BA8" w:rsidRDefault="00893BA8" w:rsidP="00893BA8">
            <w:pPr>
              <w:widowControl w:val="0"/>
              <w:jc w:val="center"/>
              <w:rPr>
                <w:b/>
              </w:rPr>
            </w:pPr>
            <w:r w:rsidRPr="00893BA8">
              <w:rPr>
                <w:b/>
              </w:rPr>
              <w:t>2016</w:t>
            </w:r>
          </w:p>
        </w:tc>
        <w:tc>
          <w:tcPr>
            <w:tcW w:w="993" w:type="dxa"/>
            <w:vAlign w:val="center"/>
          </w:tcPr>
          <w:p w14:paraId="6AD7C5E1" w14:textId="77777777" w:rsidR="00893BA8" w:rsidRPr="00893BA8" w:rsidRDefault="00893BA8" w:rsidP="00893BA8">
            <w:pPr>
              <w:widowControl w:val="0"/>
              <w:jc w:val="center"/>
            </w:pPr>
            <w:r w:rsidRPr="00893BA8">
              <w:t>1447</w:t>
            </w:r>
          </w:p>
        </w:tc>
        <w:tc>
          <w:tcPr>
            <w:tcW w:w="1417" w:type="dxa"/>
            <w:vAlign w:val="center"/>
          </w:tcPr>
          <w:p w14:paraId="72CF3AED" w14:textId="77777777" w:rsidR="00893BA8" w:rsidRPr="00893BA8" w:rsidRDefault="00893BA8" w:rsidP="00893BA8">
            <w:pPr>
              <w:widowControl w:val="0"/>
              <w:jc w:val="center"/>
            </w:pPr>
            <w:r w:rsidRPr="00893BA8">
              <w:t>866</w:t>
            </w:r>
          </w:p>
        </w:tc>
        <w:tc>
          <w:tcPr>
            <w:tcW w:w="1276" w:type="dxa"/>
            <w:vAlign w:val="center"/>
          </w:tcPr>
          <w:p w14:paraId="13148F69" w14:textId="77777777" w:rsidR="00893BA8" w:rsidRPr="00893BA8" w:rsidRDefault="00893BA8" w:rsidP="00893BA8">
            <w:pPr>
              <w:widowControl w:val="0"/>
              <w:jc w:val="center"/>
            </w:pPr>
            <w:r w:rsidRPr="00893BA8">
              <w:t>255</w:t>
            </w:r>
          </w:p>
        </w:tc>
        <w:tc>
          <w:tcPr>
            <w:tcW w:w="1276" w:type="dxa"/>
            <w:vAlign w:val="center"/>
          </w:tcPr>
          <w:p w14:paraId="16CE659F" w14:textId="77777777" w:rsidR="00893BA8" w:rsidRPr="00893BA8" w:rsidRDefault="00893BA8" w:rsidP="00893BA8">
            <w:pPr>
              <w:widowControl w:val="0"/>
              <w:jc w:val="center"/>
            </w:pPr>
            <w:r w:rsidRPr="00893BA8">
              <w:t>201</w:t>
            </w:r>
          </w:p>
        </w:tc>
        <w:tc>
          <w:tcPr>
            <w:tcW w:w="992" w:type="dxa"/>
            <w:vAlign w:val="center"/>
          </w:tcPr>
          <w:p w14:paraId="071D3A44" w14:textId="77777777" w:rsidR="00893BA8" w:rsidRPr="00893BA8" w:rsidRDefault="00893BA8" w:rsidP="00893BA8">
            <w:pPr>
              <w:widowControl w:val="0"/>
              <w:jc w:val="center"/>
            </w:pPr>
            <w:r w:rsidRPr="00893BA8">
              <w:t>40</w:t>
            </w:r>
          </w:p>
        </w:tc>
        <w:tc>
          <w:tcPr>
            <w:tcW w:w="1276" w:type="dxa"/>
            <w:vAlign w:val="center"/>
          </w:tcPr>
          <w:p w14:paraId="0750EA58" w14:textId="77777777" w:rsidR="00893BA8" w:rsidRPr="00893BA8" w:rsidRDefault="00893BA8" w:rsidP="00893BA8">
            <w:pPr>
              <w:widowControl w:val="0"/>
              <w:jc w:val="center"/>
            </w:pPr>
            <w:r w:rsidRPr="00893BA8">
              <w:t>626</w:t>
            </w:r>
          </w:p>
        </w:tc>
        <w:tc>
          <w:tcPr>
            <w:tcW w:w="1138" w:type="dxa"/>
            <w:vAlign w:val="center"/>
          </w:tcPr>
          <w:p w14:paraId="463AE8D1" w14:textId="77777777" w:rsidR="00893BA8" w:rsidRPr="00893BA8" w:rsidRDefault="00893BA8" w:rsidP="00893BA8">
            <w:pPr>
              <w:widowControl w:val="0"/>
              <w:jc w:val="center"/>
            </w:pPr>
            <w:r w:rsidRPr="00893BA8">
              <w:t>6</w:t>
            </w:r>
          </w:p>
        </w:tc>
      </w:tr>
      <w:tr w:rsidR="00893BA8" w:rsidRPr="00893BA8" w14:paraId="304D41DF" w14:textId="77777777" w:rsidTr="00B4040C">
        <w:trPr>
          <w:trHeight w:val="340"/>
          <w:jc w:val="center"/>
        </w:trPr>
        <w:tc>
          <w:tcPr>
            <w:tcW w:w="850" w:type="dxa"/>
            <w:vAlign w:val="center"/>
          </w:tcPr>
          <w:p w14:paraId="41E67A76" w14:textId="77777777" w:rsidR="00893BA8" w:rsidRPr="00893BA8" w:rsidRDefault="00893BA8" w:rsidP="00893BA8">
            <w:pPr>
              <w:widowControl w:val="0"/>
              <w:jc w:val="center"/>
              <w:rPr>
                <w:b/>
              </w:rPr>
            </w:pPr>
            <w:r w:rsidRPr="00893BA8">
              <w:rPr>
                <w:b/>
              </w:rPr>
              <w:t>2017</w:t>
            </w:r>
          </w:p>
        </w:tc>
        <w:tc>
          <w:tcPr>
            <w:tcW w:w="993" w:type="dxa"/>
            <w:vAlign w:val="center"/>
          </w:tcPr>
          <w:p w14:paraId="41F4DFF4" w14:textId="77777777" w:rsidR="00893BA8" w:rsidRPr="00893BA8" w:rsidRDefault="00893BA8" w:rsidP="00893BA8">
            <w:pPr>
              <w:widowControl w:val="0"/>
              <w:jc w:val="center"/>
            </w:pPr>
            <w:r w:rsidRPr="00893BA8">
              <w:t>1312</w:t>
            </w:r>
          </w:p>
        </w:tc>
        <w:tc>
          <w:tcPr>
            <w:tcW w:w="1417" w:type="dxa"/>
            <w:vAlign w:val="center"/>
          </w:tcPr>
          <w:p w14:paraId="6A405A5F" w14:textId="77777777" w:rsidR="00893BA8" w:rsidRPr="00893BA8" w:rsidRDefault="00893BA8" w:rsidP="00893BA8">
            <w:pPr>
              <w:widowControl w:val="0"/>
              <w:jc w:val="center"/>
            </w:pPr>
            <w:r w:rsidRPr="00893BA8">
              <w:t>859</w:t>
            </w:r>
          </w:p>
        </w:tc>
        <w:tc>
          <w:tcPr>
            <w:tcW w:w="1276" w:type="dxa"/>
            <w:vAlign w:val="center"/>
          </w:tcPr>
          <w:p w14:paraId="41D7DA55" w14:textId="77777777" w:rsidR="00893BA8" w:rsidRPr="00893BA8" w:rsidRDefault="00893BA8" w:rsidP="00893BA8">
            <w:pPr>
              <w:widowControl w:val="0"/>
              <w:jc w:val="center"/>
            </w:pPr>
            <w:r w:rsidRPr="00893BA8">
              <w:t>160</w:t>
            </w:r>
          </w:p>
        </w:tc>
        <w:tc>
          <w:tcPr>
            <w:tcW w:w="1276" w:type="dxa"/>
            <w:vAlign w:val="center"/>
          </w:tcPr>
          <w:p w14:paraId="10DFD755" w14:textId="77777777" w:rsidR="00893BA8" w:rsidRPr="00893BA8" w:rsidRDefault="00893BA8" w:rsidP="00893BA8">
            <w:pPr>
              <w:widowControl w:val="0"/>
              <w:jc w:val="center"/>
            </w:pPr>
            <w:r w:rsidRPr="00893BA8">
              <w:t>195</w:t>
            </w:r>
          </w:p>
        </w:tc>
        <w:tc>
          <w:tcPr>
            <w:tcW w:w="992" w:type="dxa"/>
            <w:vAlign w:val="center"/>
          </w:tcPr>
          <w:p w14:paraId="7654934B" w14:textId="77777777" w:rsidR="00893BA8" w:rsidRPr="00893BA8" w:rsidRDefault="00893BA8" w:rsidP="00893BA8">
            <w:pPr>
              <w:widowControl w:val="0"/>
              <w:jc w:val="center"/>
            </w:pPr>
            <w:r w:rsidRPr="00893BA8">
              <w:t>31</w:t>
            </w:r>
          </w:p>
        </w:tc>
        <w:tc>
          <w:tcPr>
            <w:tcW w:w="1276" w:type="dxa"/>
            <w:vAlign w:val="center"/>
          </w:tcPr>
          <w:p w14:paraId="25A3A606" w14:textId="77777777" w:rsidR="00893BA8" w:rsidRPr="00893BA8" w:rsidRDefault="00893BA8" w:rsidP="00893BA8">
            <w:pPr>
              <w:widowControl w:val="0"/>
              <w:jc w:val="center"/>
            </w:pPr>
            <w:r w:rsidRPr="00893BA8">
              <w:t>523</w:t>
            </w:r>
          </w:p>
        </w:tc>
        <w:tc>
          <w:tcPr>
            <w:tcW w:w="1138" w:type="dxa"/>
            <w:vAlign w:val="center"/>
          </w:tcPr>
          <w:p w14:paraId="1224FEBD" w14:textId="77777777" w:rsidR="00893BA8" w:rsidRPr="00893BA8" w:rsidRDefault="00893BA8" w:rsidP="00893BA8">
            <w:pPr>
              <w:widowControl w:val="0"/>
              <w:jc w:val="center"/>
            </w:pPr>
            <w:r w:rsidRPr="00893BA8">
              <w:t>4</w:t>
            </w:r>
          </w:p>
        </w:tc>
      </w:tr>
      <w:tr w:rsidR="00893BA8" w:rsidRPr="00893BA8" w14:paraId="267E2CD7" w14:textId="77777777" w:rsidTr="00B4040C">
        <w:trPr>
          <w:trHeight w:val="340"/>
          <w:jc w:val="center"/>
        </w:trPr>
        <w:tc>
          <w:tcPr>
            <w:tcW w:w="850" w:type="dxa"/>
            <w:vAlign w:val="center"/>
          </w:tcPr>
          <w:p w14:paraId="1EE4DE1B" w14:textId="77777777" w:rsidR="00893BA8" w:rsidRPr="00893BA8" w:rsidRDefault="00893BA8" w:rsidP="00893BA8">
            <w:pPr>
              <w:widowControl w:val="0"/>
              <w:jc w:val="center"/>
              <w:rPr>
                <w:b/>
              </w:rPr>
            </w:pPr>
            <w:r w:rsidRPr="00893BA8">
              <w:rPr>
                <w:b/>
              </w:rPr>
              <w:t>2018</w:t>
            </w:r>
          </w:p>
        </w:tc>
        <w:tc>
          <w:tcPr>
            <w:tcW w:w="993" w:type="dxa"/>
            <w:vAlign w:val="center"/>
          </w:tcPr>
          <w:p w14:paraId="4D298055" w14:textId="77777777" w:rsidR="00893BA8" w:rsidRPr="00893BA8" w:rsidRDefault="00893BA8" w:rsidP="00893BA8">
            <w:pPr>
              <w:widowControl w:val="0"/>
              <w:jc w:val="center"/>
            </w:pPr>
            <w:r w:rsidRPr="00893BA8">
              <w:t>1749</w:t>
            </w:r>
          </w:p>
        </w:tc>
        <w:tc>
          <w:tcPr>
            <w:tcW w:w="1417" w:type="dxa"/>
            <w:vAlign w:val="center"/>
          </w:tcPr>
          <w:p w14:paraId="4C2D2481" w14:textId="77777777" w:rsidR="00893BA8" w:rsidRPr="00893BA8" w:rsidRDefault="00893BA8" w:rsidP="00893BA8">
            <w:pPr>
              <w:widowControl w:val="0"/>
              <w:jc w:val="center"/>
            </w:pPr>
            <w:r w:rsidRPr="00893BA8">
              <w:t>1119</w:t>
            </w:r>
          </w:p>
        </w:tc>
        <w:tc>
          <w:tcPr>
            <w:tcW w:w="1276" w:type="dxa"/>
            <w:vAlign w:val="center"/>
          </w:tcPr>
          <w:p w14:paraId="7ADE4AB7" w14:textId="77777777" w:rsidR="00893BA8" w:rsidRPr="00893BA8" w:rsidRDefault="00893BA8" w:rsidP="00893BA8">
            <w:pPr>
              <w:widowControl w:val="0"/>
              <w:jc w:val="center"/>
            </w:pPr>
            <w:r w:rsidRPr="00893BA8">
              <w:t>396</w:t>
            </w:r>
          </w:p>
        </w:tc>
        <w:tc>
          <w:tcPr>
            <w:tcW w:w="1276" w:type="dxa"/>
            <w:vAlign w:val="center"/>
          </w:tcPr>
          <w:p w14:paraId="3CE5573A" w14:textId="77777777" w:rsidR="00893BA8" w:rsidRPr="00893BA8" w:rsidRDefault="00893BA8" w:rsidP="00893BA8">
            <w:pPr>
              <w:widowControl w:val="0"/>
              <w:jc w:val="center"/>
            </w:pPr>
            <w:r w:rsidRPr="00893BA8">
              <w:t>169</w:t>
            </w:r>
          </w:p>
        </w:tc>
        <w:tc>
          <w:tcPr>
            <w:tcW w:w="992" w:type="dxa"/>
            <w:vAlign w:val="center"/>
          </w:tcPr>
          <w:p w14:paraId="45501294" w14:textId="77777777" w:rsidR="00893BA8" w:rsidRPr="00893BA8" w:rsidRDefault="00893BA8" w:rsidP="00893BA8">
            <w:pPr>
              <w:widowControl w:val="0"/>
              <w:jc w:val="center"/>
            </w:pPr>
            <w:r w:rsidRPr="00893BA8">
              <w:t>24</w:t>
            </w:r>
          </w:p>
        </w:tc>
        <w:tc>
          <w:tcPr>
            <w:tcW w:w="1276" w:type="dxa"/>
            <w:vAlign w:val="center"/>
          </w:tcPr>
          <w:p w14:paraId="2BE58EAF" w14:textId="77777777" w:rsidR="00893BA8" w:rsidRPr="00893BA8" w:rsidRDefault="00893BA8" w:rsidP="00893BA8">
            <w:pPr>
              <w:widowControl w:val="0"/>
              <w:jc w:val="center"/>
            </w:pPr>
            <w:r w:rsidRPr="00893BA8">
              <w:t>544</w:t>
            </w:r>
          </w:p>
        </w:tc>
        <w:tc>
          <w:tcPr>
            <w:tcW w:w="1138" w:type="dxa"/>
            <w:vAlign w:val="center"/>
          </w:tcPr>
          <w:p w14:paraId="209F9E07" w14:textId="77777777" w:rsidR="00893BA8" w:rsidRPr="00893BA8" w:rsidRDefault="00893BA8" w:rsidP="00893BA8">
            <w:pPr>
              <w:widowControl w:val="0"/>
              <w:jc w:val="center"/>
            </w:pPr>
            <w:r w:rsidRPr="00893BA8">
              <w:t>2</w:t>
            </w:r>
          </w:p>
        </w:tc>
      </w:tr>
    </w:tbl>
    <w:p w14:paraId="518AF3B8" w14:textId="7C321EB3" w:rsidR="00893BA8" w:rsidRPr="00893BA8" w:rsidRDefault="00893BA8" w:rsidP="00893BA8">
      <w:pPr>
        <w:keepNext/>
        <w:keepLines/>
        <w:suppressAutoHyphens/>
        <w:spacing w:after="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57B69B48" w14:textId="5C04491A" w:rsidR="00893BA8" w:rsidRDefault="00893BA8" w:rsidP="001C2A8F">
      <w:pPr>
        <w:spacing w:after="0" w:line="360" w:lineRule="auto"/>
        <w:jc w:val="both"/>
      </w:pPr>
    </w:p>
    <w:p w14:paraId="51A8FE10"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50" w:name="_Toc444770110"/>
      <w:bookmarkStart w:id="151" w:name="_Toc441834551"/>
      <w:r w:rsidRPr="00893BA8">
        <w:rPr>
          <w:rFonts w:eastAsia="Times New Roman" w:cs="Times New Roman"/>
          <w:i/>
          <w:sz w:val="20"/>
          <w:szCs w:val="24"/>
        </w:rPr>
        <w:t>Tabela 26. Wskaźniki wykrywalności sprawców przestępstw stwierdzonych przez policję na terenie powiatu nakielskiego</w:t>
      </w:r>
      <w:bookmarkEnd w:id="150"/>
      <w:bookmarkEnd w:id="151"/>
      <w:r w:rsidRPr="00893BA8">
        <w:rPr>
          <w:rFonts w:eastAsia="Times New Roman" w:cs="Times New Roman"/>
          <w:i/>
          <w:sz w:val="20"/>
          <w:szCs w:val="24"/>
        </w:rPr>
        <w:t>.</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787"/>
        <w:gridCol w:w="1841"/>
        <w:gridCol w:w="1850"/>
        <w:gridCol w:w="1826"/>
      </w:tblGrid>
      <w:tr w:rsidR="00893BA8" w:rsidRPr="00893BA8" w14:paraId="670D35FB" w14:textId="77777777" w:rsidTr="00893BA8">
        <w:trPr>
          <w:jc w:val="center"/>
        </w:trPr>
        <w:tc>
          <w:tcPr>
            <w:tcW w:w="1758" w:type="dxa"/>
            <w:vMerge w:val="restart"/>
            <w:shd w:val="clear" w:color="auto" w:fill="D9D9D9" w:themeFill="background1" w:themeFillShade="D9"/>
            <w:vAlign w:val="center"/>
          </w:tcPr>
          <w:p w14:paraId="5B2793BD" w14:textId="77777777" w:rsidR="00893BA8" w:rsidRPr="00893BA8" w:rsidRDefault="00893BA8" w:rsidP="00893BA8">
            <w:pPr>
              <w:widowControl w:val="0"/>
              <w:jc w:val="center"/>
              <w:rPr>
                <w:b/>
              </w:rPr>
            </w:pPr>
            <w:r w:rsidRPr="00893BA8">
              <w:rPr>
                <w:rFonts w:eastAsia="Calibri"/>
                <w:b/>
              </w:rPr>
              <w:t>rok</w:t>
            </w:r>
          </w:p>
        </w:tc>
        <w:tc>
          <w:tcPr>
            <w:tcW w:w="1787" w:type="dxa"/>
            <w:vMerge w:val="restart"/>
            <w:shd w:val="clear" w:color="auto" w:fill="D9D9D9" w:themeFill="background1" w:themeFillShade="D9"/>
            <w:vAlign w:val="center"/>
          </w:tcPr>
          <w:p w14:paraId="185B9107" w14:textId="77777777" w:rsidR="00893BA8" w:rsidRPr="00893BA8" w:rsidRDefault="00893BA8" w:rsidP="00893BA8">
            <w:pPr>
              <w:widowControl w:val="0"/>
              <w:jc w:val="center"/>
              <w:rPr>
                <w:b/>
              </w:rPr>
            </w:pPr>
            <w:r w:rsidRPr="00893BA8">
              <w:rPr>
                <w:rFonts w:eastAsia="Calibri"/>
                <w:b/>
              </w:rPr>
              <w:t>ogółem</w:t>
            </w:r>
          </w:p>
        </w:tc>
        <w:tc>
          <w:tcPr>
            <w:tcW w:w="5517" w:type="dxa"/>
            <w:gridSpan w:val="3"/>
            <w:shd w:val="clear" w:color="auto" w:fill="D9D9D9" w:themeFill="background1" w:themeFillShade="D9"/>
            <w:vAlign w:val="center"/>
          </w:tcPr>
          <w:p w14:paraId="0BD78B71" w14:textId="77777777" w:rsidR="00893BA8" w:rsidRPr="00893BA8" w:rsidRDefault="00893BA8" w:rsidP="00893BA8">
            <w:pPr>
              <w:widowControl w:val="0"/>
              <w:jc w:val="center"/>
              <w:rPr>
                <w:b/>
              </w:rPr>
            </w:pPr>
            <w:r w:rsidRPr="00893BA8">
              <w:rPr>
                <w:rFonts w:eastAsia="Calibri" w:cs="Arial"/>
                <w:b/>
              </w:rPr>
              <w:t>w tym przestępstw</w:t>
            </w:r>
          </w:p>
        </w:tc>
      </w:tr>
      <w:tr w:rsidR="00893BA8" w:rsidRPr="00893BA8" w14:paraId="7E2B2937" w14:textId="77777777" w:rsidTr="00B4040C">
        <w:trPr>
          <w:jc w:val="center"/>
        </w:trPr>
        <w:tc>
          <w:tcPr>
            <w:tcW w:w="1758" w:type="dxa"/>
            <w:vMerge/>
            <w:vAlign w:val="center"/>
          </w:tcPr>
          <w:p w14:paraId="00DCC66A" w14:textId="77777777" w:rsidR="00893BA8" w:rsidRPr="00893BA8" w:rsidRDefault="00893BA8" w:rsidP="00893BA8">
            <w:pPr>
              <w:widowControl w:val="0"/>
              <w:jc w:val="center"/>
            </w:pPr>
          </w:p>
        </w:tc>
        <w:tc>
          <w:tcPr>
            <w:tcW w:w="1787" w:type="dxa"/>
            <w:vMerge/>
            <w:vAlign w:val="center"/>
          </w:tcPr>
          <w:p w14:paraId="30B47706" w14:textId="77777777" w:rsidR="00893BA8" w:rsidRPr="00893BA8" w:rsidRDefault="00893BA8" w:rsidP="00893BA8">
            <w:pPr>
              <w:widowControl w:val="0"/>
              <w:jc w:val="center"/>
            </w:pPr>
          </w:p>
        </w:tc>
        <w:tc>
          <w:tcPr>
            <w:tcW w:w="1841" w:type="dxa"/>
            <w:shd w:val="clear" w:color="auto" w:fill="FFEFF8"/>
            <w:vAlign w:val="center"/>
          </w:tcPr>
          <w:p w14:paraId="1646E299" w14:textId="77777777" w:rsidR="00893BA8" w:rsidRPr="00893BA8" w:rsidRDefault="00893BA8" w:rsidP="00893BA8">
            <w:pPr>
              <w:widowControl w:val="0"/>
              <w:jc w:val="center"/>
              <w:rPr>
                <w:rFonts w:cs="Arial"/>
              </w:rPr>
            </w:pPr>
            <w:r w:rsidRPr="00893BA8">
              <w:rPr>
                <w:rFonts w:eastAsia="Calibri" w:cs="Arial"/>
              </w:rPr>
              <w:t>o charakterze</w:t>
            </w:r>
          </w:p>
          <w:p w14:paraId="386FB627" w14:textId="77777777" w:rsidR="00893BA8" w:rsidRPr="00893BA8" w:rsidRDefault="00893BA8" w:rsidP="00893BA8">
            <w:pPr>
              <w:widowControl w:val="0"/>
              <w:jc w:val="center"/>
            </w:pPr>
            <w:r w:rsidRPr="00893BA8">
              <w:rPr>
                <w:rFonts w:eastAsia="Calibri" w:cs="Arial"/>
              </w:rPr>
              <w:t>kryminalnym</w:t>
            </w:r>
          </w:p>
        </w:tc>
        <w:tc>
          <w:tcPr>
            <w:tcW w:w="1850" w:type="dxa"/>
            <w:shd w:val="clear" w:color="auto" w:fill="FFEFF8"/>
            <w:vAlign w:val="center"/>
          </w:tcPr>
          <w:p w14:paraId="30ABB898" w14:textId="77777777" w:rsidR="00893BA8" w:rsidRPr="00893BA8" w:rsidRDefault="00893BA8" w:rsidP="00893BA8">
            <w:pPr>
              <w:widowControl w:val="0"/>
              <w:jc w:val="center"/>
              <w:rPr>
                <w:rFonts w:cs="Arial"/>
              </w:rPr>
            </w:pPr>
            <w:r w:rsidRPr="00893BA8">
              <w:rPr>
                <w:rFonts w:eastAsia="Calibri" w:cs="Arial"/>
              </w:rPr>
              <w:t>o charakterze</w:t>
            </w:r>
          </w:p>
          <w:p w14:paraId="46D566DA" w14:textId="77777777" w:rsidR="00893BA8" w:rsidRPr="00893BA8" w:rsidRDefault="00893BA8" w:rsidP="00893BA8">
            <w:pPr>
              <w:widowControl w:val="0"/>
              <w:jc w:val="center"/>
            </w:pPr>
            <w:r w:rsidRPr="00893BA8">
              <w:rPr>
                <w:rFonts w:eastAsia="Calibri" w:cs="Arial"/>
              </w:rPr>
              <w:t>gospodarczym</w:t>
            </w:r>
          </w:p>
        </w:tc>
        <w:tc>
          <w:tcPr>
            <w:tcW w:w="1826" w:type="dxa"/>
            <w:shd w:val="clear" w:color="auto" w:fill="FFEFF8"/>
            <w:vAlign w:val="center"/>
          </w:tcPr>
          <w:p w14:paraId="03D7858D" w14:textId="77777777" w:rsidR="00893BA8" w:rsidRPr="00893BA8" w:rsidRDefault="00893BA8" w:rsidP="00893BA8">
            <w:pPr>
              <w:widowControl w:val="0"/>
              <w:jc w:val="center"/>
            </w:pPr>
            <w:r w:rsidRPr="00893BA8">
              <w:rPr>
                <w:rFonts w:eastAsia="Calibri"/>
              </w:rPr>
              <w:t>drogowych</w:t>
            </w:r>
          </w:p>
        </w:tc>
      </w:tr>
      <w:tr w:rsidR="00893BA8" w:rsidRPr="00893BA8" w14:paraId="14076980" w14:textId="77777777" w:rsidTr="00893BA8">
        <w:trPr>
          <w:jc w:val="center"/>
        </w:trPr>
        <w:tc>
          <w:tcPr>
            <w:tcW w:w="1758" w:type="dxa"/>
            <w:vMerge/>
            <w:vAlign w:val="center"/>
          </w:tcPr>
          <w:p w14:paraId="58D92F9F" w14:textId="77777777" w:rsidR="00893BA8" w:rsidRPr="00893BA8" w:rsidRDefault="00893BA8" w:rsidP="00893BA8">
            <w:pPr>
              <w:widowControl w:val="0"/>
              <w:jc w:val="center"/>
            </w:pPr>
          </w:p>
        </w:tc>
        <w:tc>
          <w:tcPr>
            <w:tcW w:w="7304" w:type="dxa"/>
            <w:gridSpan w:val="4"/>
            <w:shd w:val="clear" w:color="auto" w:fill="F2F2F2" w:themeFill="background1" w:themeFillShade="F2"/>
            <w:vAlign w:val="center"/>
          </w:tcPr>
          <w:p w14:paraId="1F04BE5B" w14:textId="77777777" w:rsidR="00893BA8" w:rsidRPr="00893BA8" w:rsidRDefault="00893BA8" w:rsidP="00893BA8">
            <w:pPr>
              <w:widowControl w:val="0"/>
              <w:jc w:val="center"/>
            </w:pPr>
            <w:r w:rsidRPr="00893BA8">
              <w:rPr>
                <w:rFonts w:eastAsia="Calibri"/>
              </w:rPr>
              <w:t>w %</w:t>
            </w:r>
          </w:p>
        </w:tc>
      </w:tr>
      <w:tr w:rsidR="00893BA8" w:rsidRPr="00893BA8" w14:paraId="0E85DCC1" w14:textId="77777777" w:rsidTr="00893BA8">
        <w:trPr>
          <w:trHeight w:val="340"/>
          <w:jc w:val="center"/>
        </w:trPr>
        <w:tc>
          <w:tcPr>
            <w:tcW w:w="1758" w:type="dxa"/>
            <w:vAlign w:val="center"/>
          </w:tcPr>
          <w:p w14:paraId="7B670F11" w14:textId="77777777" w:rsidR="00893BA8" w:rsidRPr="00893BA8" w:rsidRDefault="00893BA8" w:rsidP="00893BA8">
            <w:pPr>
              <w:widowControl w:val="0"/>
              <w:jc w:val="center"/>
              <w:rPr>
                <w:b/>
              </w:rPr>
            </w:pPr>
            <w:r w:rsidRPr="00893BA8">
              <w:rPr>
                <w:b/>
              </w:rPr>
              <w:t>2015</w:t>
            </w:r>
          </w:p>
        </w:tc>
        <w:tc>
          <w:tcPr>
            <w:tcW w:w="1787" w:type="dxa"/>
            <w:vAlign w:val="center"/>
          </w:tcPr>
          <w:p w14:paraId="3BB9E887" w14:textId="77777777" w:rsidR="00893BA8" w:rsidRPr="00893BA8" w:rsidRDefault="00893BA8" w:rsidP="00893BA8">
            <w:pPr>
              <w:widowControl w:val="0"/>
              <w:jc w:val="center"/>
            </w:pPr>
            <w:r w:rsidRPr="00893BA8">
              <w:t>72,9</w:t>
            </w:r>
          </w:p>
        </w:tc>
        <w:tc>
          <w:tcPr>
            <w:tcW w:w="1841" w:type="dxa"/>
            <w:vAlign w:val="center"/>
          </w:tcPr>
          <w:p w14:paraId="661A4581" w14:textId="77777777" w:rsidR="00893BA8" w:rsidRPr="00893BA8" w:rsidRDefault="00893BA8" w:rsidP="00893BA8">
            <w:pPr>
              <w:widowControl w:val="0"/>
              <w:jc w:val="center"/>
            </w:pPr>
            <w:r w:rsidRPr="00893BA8">
              <w:t>65,5</w:t>
            </w:r>
          </w:p>
        </w:tc>
        <w:tc>
          <w:tcPr>
            <w:tcW w:w="1850" w:type="dxa"/>
            <w:vAlign w:val="center"/>
          </w:tcPr>
          <w:p w14:paraId="18E94420" w14:textId="77777777" w:rsidR="00893BA8" w:rsidRPr="00893BA8" w:rsidRDefault="00893BA8" w:rsidP="00893BA8">
            <w:pPr>
              <w:widowControl w:val="0"/>
              <w:jc w:val="center"/>
            </w:pPr>
            <w:r w:rsidRPr="00893BA8">
              <w:t>72,7</w:t>
            </w:r>
          </w:p>
        </w:tc>
        <w:tc>
          <w:tcPr>
            <w:tcW w:w="1826" w:type="dxa"/>
            <w:vAlign w:val="center"/>
          </w:tcPr>
          <w:p w14:paraId="47E7466F" w14:textId="77777777" w:rsidR="00893BA8" w:rsidRPr="00893BA8" w:rsidRDefault="00893BA8" w:rsidP="00893BA8">
            <w:pPr>
              <w:widowControl w:val="0"/>
              <w:jc w:val="center"/>
            </w:pPr>
            <w:r w:rsidRPr="00893BA8">
              <w:t>99,5</w:t>
            </w:r>
          </w:p>
        </w:tc>
      </w:tr>
      <w:tr w:rsidR="00893BA8" w:rsidRPr="00893BA8" w14:paraId="7578AAB2" w14:textId="77777777" w:rsidTr="00893BA8">
        <w:trPr>
          <w:trHeight w:val="340"/>
          <w:jc w:val="center"/>
        </w:trPr>
        <w:tc>
          <w:tcPr>
            <w:tcW w:w="1758" w:type="dxa"/>
            <w:vAlign w:val="center"/>
          </w:tcPr>
          <w:p w14:paraId="40729614" w14:textId="77777777" w:rsidR="00893BA8" w:rsidRPr="00893BA8" w:rsidRDefault="00893BA8" w:rsidP="00893BA8">
            <w:pPr>
              <w:widowControl w:val="0"/>
              <w:jc w:val="center"/>
              <w:rPr>
                <w:b/>
              </w:rPr>
            </w:pPr>
            <w:r w:rsidRPr="00893BA8">
              <w:rPr>
                <w:b/>
              </w:rPr>
              <w:t>2016</w:t>
            </w:r>
          </w:p>
        </w:tc>
        <w:tc>
          <w:tcPr>
            <w:tcW w:w="1787" w:type="dxa"/>
            <w:vAlign w:val="center"/>
          </w:tcPr>
          <w:p w14:paraId="06F45F6D" w14:textId="77777777" w:rsidR="00893BA8" w:rsidRPr="00893BA8" w:rsidRDefault="00893BA8" w:rsidP="00893BA8">
            <w:pPr>
              <w:widowControl w:val="0"/>
              <w:jc w:val="center"/>
            </w:pPr>
            <w:r w:rsidRPr="00893BA8">
              <w:t>77,3</w:t>
            </w:r>
          </w:p>
        </w:tc>
        <w:tc>
          <w:tcPr>
            <w:tcW w:w="1841" w:type="dxa"/>
            <w:vAlign w:val="center"/>
          </w:tcPr>
          <w:p w14:paraId="67FD8A20" w14:textId="77777777" w:rsidR="00893BA8" w:rsidRPr="00893BA8" w:rsidRDefault="00893BA8" w:rsidP="00893BA8">
            <w:pPr>
              <w:widowControl w:val="0"/>
              <w:jc w:val="center"/>
            </w:pPr>
            <w:r w:rsidRPr="00893BA8">
              <w:t>68,5</w:t>
            </w:r>
          </w:p>
        </w:tc>
        <w:tc>
          <w:tcPr>
            <w:tcW w:w="1850" w:type="dxa"/>
            <w:vAlign w:val="center"/>
          </w:tcPr>
          <w:p w14:paraId="04A8C9F1" w14:textId="77777777" w:rsidR="00893BA8" w:rsidRPr="00893BA8" w:rsidRDefault="00893BA8" w:rsidP="00893BA8">
            <w:pPr>
              <w:widowControl w:val="0"/>
              <w:jc w:val="center"/>
            </w:pPr>
            <w:r w:rsidRPr="00893BA8">
              <w:t>81,6</w:t>
            </w:r>
          </w:p>
        </w:tc>
        <w:tc>
          <w:tcPr>
            <w:tcW w:w="1826" w:type="dxa"/>
            <w:vAlign w:val="center"/>
          </w:tcPr>
          <w:p w14:paraId="5A57CDA2" w14:textId="77777777" w:rsidR="00893BA8" w:rsidRPr="00893BA8" w:rsidRDefault="00893BA8" w:rsidP="00893BA8">
            <w:pPr>
              <w:widowControl w:val="0"/>
              <w:jc w:val="center"/>
            </w:pPr>
            <w:r w:rsidRPr="00893BA8">
              <w:t>100,0</w:t>
            </w:r>
          </w:p>
        </w:tc>
      </w:tr>
      <w:tr w:rsidR="00893BA8" w:rsidRPr="00893BA8" w14:paraId="307614F7" w14:textId="77777777" w:rsidTr="00893BA8">
        <w:trPr>
          <w:trHeight w:val="340"/>
          <w:jc w:val="center"/>
        </w:trPr>
        <w:tc>
          <w:tcPr>
            <w:tcW w:w="1758" w:type="dxa"/>
            <w:vAlign w:val="center"/>
          </w:tcPr>
          <w:p w14:paraId="31396F9E" w14:textId="77777777" w:rsidR="00893BA8" w:rsidRPr="00893BA8" w:rsidRDefault="00893BA8" w:rsidP="00893BA8">
            <w:pPr>
              <w:widowControl w:val="0"/>
              <w:jc w:val="center"/>
              <w:rPr>
                <w:b/>
              </w:rPr>
            </w:pPr>
            <w:r w:rsidRPr="00893BA8">
              <w:rPr>
                <w:b/>
              </w:rPr>
              <w:t>2017</w:t>
            </w:r>
          </w:p>
        </w:tc>
        <w:tc>
          <w:tcPr>
            <w:tcW w:w="1787" w:type="dxa"/>
            <w:vAlign w:val="center"/>
          </w:tcPr>
          <w:p w14:paraId="037BCB1B" w14:textId="77777777" w:rsidR="00893BA8" w:rsidRPr="00893BA8" w:rsidRDefault="00893BA8" w:rsidP="00893BA8">
            <w:pPr>
              <w:widowControl w:val="0"/>
              <w:jc w:val="center"/>
            </w:pPr>
            <w:r w:rsidRPr="00893BA8">
              <w:t>75,7</w:t>
            </w:r>
          </w:p>
        </w:tc>
        <w:tc>
          <w:tcPr>
            <w:tcW w:w="1841" w:type="dxa"/>
            <w:vAlign w:val="center"/>
          </w:tcPr>
          <w:p w14:paraId="3F2B81F5" w14:textId="77777777" w:rsidR="00893BA8" w:rsidRPr="00893BA8" w:rsidRDefault="00893BA8" w:rsidP="00893BA8">
            <w:pPr>
              <w:widowControl w:val="0"/>
              <w:jc w:val="center"/>
            </w:pPr>
            <w:r w:rsidRPr="00893BA8">
              <w:t>67,8</w:t>
            </w:r>
          </w:p>
        </w:tc>
        <w:tc>
          <w:tcPr>
            <w:tcW w:w="1850" w:type="dxa"/>
            <w:vAlign w:val="center"/>
          </w:tcPr>
          <w:p w14:paraId="032561DC" w14:textId="77777777" w:rsidR="00893BA8" w:rsidRPr="00893BA8" w:rsidRDefault="00893BA8" w:rsidP="00893BA8">
            <w:pPr>
              <w:widowControl w:val="0"/>
              <w:jc w:val="center"/>
            </w:pPr>
            <w:r w:rsidRPr="00893BA8">
              <w:t>77,8</w:t>
            </w:r>
          </w:p>
        </w:tc>
        <w:tc>
          <w:tcPr>
            <w:tcW w:w="1826" w:type="dxa"/>
            <w:vAlign w:val="center"/>
          </w:tcPr>
          <w:p w14:paraId="4C27DDD5" w14:textId="77777777" w:rsidR="00893BA8" w:rsidRPr="00893BA8" w:rsidRDefault="00893BA8" w:rsidP="00893BA8">
            <w:pPr>
              <w:widowControl w:val="0"/>
              <w:jc w:val="center"/>
            </w:pPr>
            <w:r w:rsidRPr="00893BA8">
              <w:t>99,5</w:t>
            </w:r>
          </w:p>
        </w:tc>
      </w:tr>
      <w:tr w:rsidR="00893BA8" w:rsidRPr="00893BA8" w14:paraId="6DEDB5E4" w14:textId="77777777" w:rsidTr="00893BA8">
        <w:trPr>
          <w:trHeight w:val="340"/>
          <w:jc w:val="center"/>
        </w:trPr>
        <w:tc>
          <w:tcPr>
            <w:tcW w:w="1758" w:type="dxa"/>
            <w:vAlign w:val="center"/>
          </w:tcPr>
          <w:p w14:paraId="3D0F1761" w14:textId="77777777" w:rsidR="00893BA8" w:rsidRPr="00893BA8" w:rsidRDefault="00893BA8" w:rsidP="00893BA8">
            <w:pPr>
              <w:widowControl w:val="0"/>
              <w:jc w:val="center"/>
              <w:rPr>
                <w:b/>
              </w:rPr>
            </w:pPr>
            <w:r w:rsidRPr="00893BA8">
              <w:rPr>
                <w:b/>
              </w:rPr>
              <w:t>2018</w:t>
            </w:r>
          </w:p>
        </w:tc>
        <w:tc>
          <w:tcPr>
            <w:tcW w:w="1787" w:type="dxa"/>
            <w:vAlign w:val="center"/>
          </w:tcPr>
          <w:p w14:paraId="0700C14E" w14:textId="77777777" w:rsidR="00893BA8" w:rsidRPr="00893BA8" w:rsidRDefault="00893BA8" w:rsidP="00893BA8">
            <w:pPr>
              <w:widowControl w:val="0"/>
              <w:jc w:val="center"/>
            </w:pPr>
            <w:r w:rsidRPr="00893BA8">
              <w:t>82,9</w:t>
            </w:r>
          </w:p>
        </w:tc>
        <w:tc>
          <w:tcPr>
            <w:tcW w:w="1841" w:type="dxa"/>
            <w:vAlign w:val="center"/>
          </w:tcPr>
          <w:p w14:paraId="43047160" w14:textId="77777777" w:rsidR="00893BA8" w:rsidRPr="00893BA8" w:rsidRDefault="00893BA8" w:rsidP="00893BA8">
            <w:pPr>
              <w:widowControl w:val="0"/>
              <w:jc w:val="center"/>
            </w:pPr>
            <w:r w:rsidRPr="00893BA8">
              <w:t>78,4</w:t>
            </w:r>
          </w:p>
        </w:tc>
        <w:tc>
          <w:tcPr>
            <w:tcW w:w="1850" w:type="dxa"/>
            <w:vAlign w:val="center"/>
          </w:tcPr>
          <w:p w14:paraId="1C7E57E1" w14:textId="77777777" w:rsidR="00893BA8" w:rsidRPr="00893BA8" w:rsidRDefault="00893BA8" w:rsidP="00893BA8">
            <w:pPr>
              <w:widowControl w:val="0"/>
              <w:jc w:val="center"/>
            </w:pPr>
            <w:r w:rsidRPr="00893BA8">
              <w:t>87,7</w:t>
            </w:r>
          </w:p>
        </w:tc>
        <w:tc>
          <w:tcPr>
            <w:tcW w:w="1826" w:type="dxa"/>
            <w:vAlign w:val="center"/>
          </w:tcPr>
          <w:p w14:paraId="35FE0AB6" w14:textId="77777777" w:rsidR="00893BA8" w:rsidRPr="00893BA8" w:rsidRDefault="00893BA8" w:rsidP="00893BA8">
            <w:pPr>
              <w:widowControl w:val="0"/>
              <w:jc w:val="center"/>
            </w:pPr>
            <w:r w:rsidRPr="00893BA8">
              <w:t>98,8</w:t>
            </w:r>
          </w:p>
        </w:tc>
      </w:tr>
    </w:tbl>
    <w:p w14:paraId="5367DA7F" w14:textId="099C8213" w:rsidR="00893BA8" w:rsidRPr="00893BA8" w:rsidRDefault="00893BA8" w:rsidP="00893BA8">
      <w:pPr>
        <w:keepNext/>
        <w:keepLines/>
        <w:suppressAutoHyphens/>
        <w:spacing w:after="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5A834C07" w14:textId="77777777" w:rsidR="0023722A" w:rsidRDefault="0023722A" w:rsidP="001C2A8F">
      <w:pPr>
        <w:spacing w:after="0" w:line="360" w:lineRule="auto"/>
        <w:jc w:val="both"/>
      </w:pPr>
    </w:p>
    <w:p w14:paraId="3A90171A"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52" w:name="_Toc441834552"/>
      <w:bookmarkStart w:id="153" w:name="_Toc444770111"/>
      <w:r w:rsidRPr="00893BA8">
        <w:rPr>
          <w:rFonts w:eastAsia="Times New Roman" w:cs="Times New Roman"/>
          <w:i/>
          <w:sz w:val="20"/>
          <w:szCs w:val="24"/>
        </w:rPr>
        <w:t>Tabela 27. Zarejestrowana działalność Państwowej Straży Pożarnej na terenie powiatu nakielskiego</w:t>
      </w:r>
      <w:bookmarkEnd w:id="152"/>
      <w:bookmarkEnd w:id="153"/>
      <w:r w:rsidRPr="00893BA8">
        <w:rPr>
          <w:rFonts w:eastAsia="Times New Roman" w:cs="Times New Roman"/>
          <w:i/>
          <w:sz w:val="20"/>
          <w:szCs w:val="24"/>
        </w:rPr>
        <w:t>.</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1111"/>
        <w:gridCol w:w="1182"/>
        <w:gridCol w:w="1184"/>
        <w:gridCol w:w="1089"/>
        <w:gridCol w:w="1143"/>
        <w:gridCol w:w="1140"/>
        <w:gridCol w:w="1130"/>
      </w:tblGrid>
      <w:tr w:rsidR="00893BA8" w:rsidRPr="00893BA8" w14:paraId="394FF8B1" w14:textId="77777777" w:rsidTr="00B4040C">
        <w:trPr>
          <w:jc w:val="center"/>
        </w:trPr>
        <w:tc>
          <w:tcPr>
            <w:tcW w:w="1082" w:type="dxa"/>
            <w:vMerge w:val="restart"/>
            <w:shd w:val="clear" w:color="auto" w:fill="E7D2FE"/>
            <w:vAlign w:val="center"/>
          </w:tcPr>
          <w:p w14:paraId="44D32513" w14:textId="77777777" w:rsidR="00893BA8" w:rsidRPr="00893BA8" w:rsidRDefault="00893BA8" w:rsidP="00893BA8">
            <w:pPr>
              <w:widowControl w:val="0"/>
              <w:jc w:val="center"/>
              <w:rPr>
                <w:b/>
              </w:rPr>
            </w:pPr>
            <w:r w:rsidRPr="00893BA8">
              <w:rPr>
                <w:rFonts w:eastAsia="Calibri"/>
                <w:b/>
              </w:rPr>
              <w:t>rok</w:t>
            </w:r>
          </w:p>
        </w:tc>
        <w:tc>
          <w:tcPr>
            <w:tcW w:w="1111" w:type="dxa"/>
            <w:vMerge w:val="restart"/>
            <w:shd w:val="clear" w:color="auto" w:fill="E7D2FE"/>
            <w:vAlign w:val="center"/>
          </w:tcPr>
          <w:p w14:paraId="73422191" w14:textId="77777777" w:rsidR="00893BA8" w:rsidRPr="00893BA8" w:rsidRDefault="00893BA8" w:rsidP="00893BA8">
            <w:pPr>
              <w:widowControl w:val="0"/>
              <w:jc w:val="center"/>
              <w:rPr>
                <w:b/>
              </w:rPr>
            </w:pPr>
            <w:r w:rsidRPr="00893BA8">
              <w:rPr>
                <w:rFonts w:eastAsia="Calibri"/>
                <w:b/>
              </w:rPr>
              <w:t>pożary</w:t>
            </w:r>
          </w:p>
        </w:tc>
        <w:tc>
          <w:tcPr>
            <w:tcW w:w="1182" w:type="dxa"/>
            <w:vMerge w:val="restart"/>
            <w:shd w:val="clear" w:color="auto" w:fill="E7D2FE"/>
            <w:vAlign w:val="center"/>
          </w:tcPr>
          <w:p w14:paraId="4B0EA572" w14:textId="77777777" w:rsidR="00893BA8" w:rsidRPr="00893BA8" w:rsidRDefault="00893BA8" w:rsidP="00893BA8">
            <w:pPr>
              <w:widowControl w:val="0"/>
              <w:jc w:val="center"/>
              <w:rPr>
                <w:rFonts w:cs="Arial"/>
                <w:b/>
                <w:sz w:val="18"/>
                <w:szCs w:val="18"/>
              </w:rPr>
            </w:pPr>
            <w:r w:rsidRPr="00893BA8">
              <w:rPr>
                <w:rFonts w:eastAsia="Calibri" w:cs="Arial"/>
                <w:b/>
                <w:sz w:val="18"/>
                <w:szCs w:val="18"/>
              </w:rPr>
              <w:t>miejscowe</w:t>
            </w:r>
          </w:p>
          <w:p w14:paraId="0BEDE44D" w14:textId="77777777" w:rsidR="00893BA8" w:rsidRPr="00893BA8" w:rsidRDefault="00893BA8" w:rsidP="00893BA8">
            <w:pPr>
              <w:widowControl w:val="0"/>
              <w:jc w:val="center"/>
              <w:rPr>
                <w:b/>
                <w:sz w:val="18"/>
                <w:szCs w:val="18"/>
              </w:rPr>
            </w:pPr>
            <w:r w:rsidRPr="00893BA8">
              <w:rPr>
                <w:rFonts w:eastAsia="Calibri" w:cs="Arial"/>
                <w:b/>
                <w:sz w:val="18"/>
                <w:szCs w:val="18"/>
              </w:rPr>
              <w:t>zagrożenie</w:t>
            </w:r>
          </w:p>
        </w:tc>
        <w:tc>
          <w:tcPr>
            <w:tcW w:w="1184" w:type="dxa"/>
            <w:vMerge w:val="restart"/>
            <w:shd w:val="clear" w:color="auto" w:fill="E7D2FE"/>
            <w:vAlign w:val="center"/>
          </w:tcPr>
          <w:p w14:paraId="405C284D" w14:textId="77777777" w:rsidR="00893BA8" w:rsidRPr="00893BA8" w:rsidRDefault="00893BA8" w:rsidP="00893BA8">
            <w:pPr>
              <w:widowControl w:val="0"/>
              <w:jc w:val="center"/>
              <w:rPr>
                <w:b/>
                <w:sz w:val="18"/>
                <w:szCs w:val="18"/>
              </w:rPr>
            </w:pPr>
            <w:r w:rsidRPr="00893BA8">
              <w:rPr>
                <w:rFonts w:eastAsia="Calibri" w:cs="Arial"/>
                <w:b/>
                <w:sz w:val="18"/>
                <w:szCs w:val="18"/>
              </w:rPr>
              <w:t>wyjazdy do fałszywych alarmów</w:t>
            </w:r>
          </w:p>
        </w:tc>
        <w:tc>
          <w:tcPr>
            <w:tcW w:w="2232" w:type="dxa"/>
            <w:gridSpan w:val="2"/>
            <w:shd w:val="clear" w:color="auto" w:fill="D9D9D9" w:themeFill="background1" w:themeFillShade="D9"/>
            <w:vAlign w:val="center"/>
          </w:tcPr>
          <w:p w14:paraId="2A82F302" w14:textId="77777777" w:rsidR="00893BA8" w:rsidRPr="00893BA8" w:rsidRDefault="00893BA8" w:rsidP="00893BA8">
            <w:pPr>
              <w:widowControl w:val="0"/>
              <w:jc w:val="center"/>
              <w:rPr>
                <w:b/>
                <w:sz w:val="18"/>
                <w:szCs w:val="18"/>
              </w:rPr>
            </w:pPr>
            <w:r w:rsidRPr="00893BA8">
              <w:rPr>
                <w:rFonts w:eastAsia="Calibri" w:cs="Arial"/>
                <w:b/>
                <w:sz w:val="18"/>
                <w:szCs w:val="18"/>
              </w:rPr>
              <w:t>ratownicy biorący udział w akcjach ratowniczych</w:t>
            </w:r>
          </w:p>
        </w:tc>
        <w:tc>
          <w:tcPr>
            <w:tcW w:w="2270" w:type="dxa"/>
            <w:gridSpan w:val="2"/>
            <w:shd w:val="clear" w:color="auto" w:fill="D9D9D9" w:themeFill="background1" w:themeFillShade="D9"/>
            <w:vAlign w:val="center"/>
          </w:tcPr>
          <w:p w14:paraId="7CB14FD1" w14:textId="77777777" w:rsidR="00893BA8" w:rsidRPr="00893BA8" w:rsidRDefault="00893BA8" w:rsidP="00893BA8">
            <w:pPr>
              <w:widowControl w:val="0"/>
              <w:jc w:val="center"/>
              <w:rPr>
                <w:b/>
                <w:sz w:val="18"/>
                <w:szCs w:val="18"/>
              </w:rPr>
            </w:pPr>
            <w:r w:rsidRPr="00893BA8">
              <w:rPr>
                <w:rFonts w:eastAsia="Calibri" w:cs="Arial"/>
                <w:b/>
                <w:sz w:val="18"/>
                <w:szCs w:val="18"/>
              </w:rPr>
              <w:t>wypadki z ludźmi</w:t>
            </w:r>
          </w:p>
        </w:tc>
      </w:tr>
      <w:tr w:rsidR="00893BA8" w:rsidRPr="00893BA8" w14:paraId="7195078A" w14:textId="77777777" w:rsidTr="00B4040C">
        <w:trPr>
          <w:jc w:val="center"/>
        </w:trPr>
        <w:tc>
          <w:tcPr>
            <w:tcW w:w="1082" w:type="dxa"/>
            <w:vMerge/>
            <w:shd w:val="clear" w:color="auto" w:fill="E7D2FE"/>
            <w:vAlign w:val="center"/>
          </w:tcPr>
          <w:p w14:paraId="4C046A34" w14:textId="77777777" w:rsidR="00893BA8" w:rsidRPr="00893BA8" w:rsidRDefault="00893BA8" w:rsidP="00893BA8">
            <w:pPr>
              <w:widowControl w:val="0"/>
              <w:jc w:val="center"/>
            </w:pPr>
          </w:p>
        </w:tc>
        <w:tc>
          <w:tcPr>
            <w:tcW w:w="1111" w:type="dxa"/>
            <w:vMerge/>
            <w:shd w:val="clear" w:color="auto" w:fill="E7D2FE"/>
            <w:vAlign w:val="center"/>
          </w:tcPr>
          <w:p w14:paraId="606B26CE" w14:textId="77777777" w:rsidR="00893BA8" w:rsidRPr="00893BA8" w:rsidRDefault="00893BA8" w:rsidP="00893BA8">
            <w:pPr>
              <w:widowControl w:val="0"/>
              <w:jc w:val="center"/>
            </w:pPr>
          </w:p>
        </w:tc>
        <w:tc>
          <w:tcPr>
            <w:tcW w:w="1182" w:type="dxa"/>
            <w:vMerge/>
            <w:shd w:val="clear" w:color="auto" w:fill="E7D2FE"/>
            <w:vAlign w:val="center"/>
          </w:tcPr>
          <w:p w14:paraId="09BC857B" w14:textId="77777777" w:rsidR="00893BA8" w:rsidRPr="00893BA8" w:rsidRDefault="00893BA8" w:rsidP="00893BA8">
            <w:pPr>
              <w:widowControl w:val="0"/>
              <w:jc w:val="center"/>
            </w:pPr>
          </w:p>
        </w:tc>
        <w:tc>
          <w:tcPr>
            <w:tcW w:w="1184" w:type="dxa"/>
            <w:vMerge/>
            <w:shd w:val="clear" w:color="auto" w:fill="E7D2FE"/>
            <w:vAlign w:val="center"/>
          </w:tcPr>
          <w:p w14:paraId="20596E97" w14:textId="77777777" w:rsidR="00893BA8" w:rsidRPr="00893BA8" w:rsidRDefault="00893BA8" w:rsidP="00893BA8">
            <w:pPr>
              <w:widowControl w:val="0"/>
              <w:jc w:val="center"/>
            </w:pPr>
          </w:p>
        </w:tc>
        <w:tc>
          <w:tcPr>
            <w:tcW w:w="1089" w:type="dxa"/>
            <w:shd w:val="clear" w:color="auto" w:fill="FEF7FF"/>
            <w:vAlign w:val="center"/>
          </w:tcPr>
          <w:p w14:paraId="21F46575" w14:textId="77777777" w:rsidR="00893BA8" w:rsidRPr="00893BA8" w:rsidRDefault="00893BA8" w:rsidP="00893BA8">
            <w:pPr>
              <w:widowControl w:val="0"/>
              <w:jc w:val="center"/>
              <w:rPr>
                <w:sz w:val="16"/>
                <w:szCs w:val="16"/>
              </w:rPr>
            </w:pPr>
            <w:r w:rsidRPr="00893BA8">
              <w:rPr>
                <w:rFonts w:eastAsia="Calibri" w:cs="Arial"/>
                <w:sz w:val="16"/>
                <w:szCs w:val="16"/>
              </w:rPr>
              <w:t>pożary</w:t>
            </w:r>
          </w:p>
        </w:tc>
        <w:tc>
          <w:tcPr>
            <w:tcW w:w="1143" w:type="dxa"/>
            <w:shd w:val="clear" w:color="auto" w:fill="FEF7FF"/>
            <w:vAlign w:val="center"/>
          </w:tcPr>
          <w:p w14:paraId="37E501BC" w14:textId="77777777" w:rsidR="00893BA8" w:rsidRPr="00893BA8" w:rsidRDefault="00893BA8" w:rsidP="00893BA8">
            <w:pPr>
              <w:widowControl w:val="0"/>
              <w:jc w:val="center"/>
              <w:rPr>
                <w:rFonts w:cs="Arial"/>
                <w:sz w:val="16"/>
                <w:szCs w:val="16"/>
              </w:rPr>
            </w:pPr>
            <w:r w:rsidRPr="00893BA8">
              <w:rPr>
                <w:rFonts w:eastAsia="Calibri" w:cs="Arial"/>
                <w:sz w:val="16"/>
                <w:szCs w:val="16"/>
              </w:rPr>
              <w:t>miejscowe</w:t>
            </w:r>
          </w:p>
          <w:p w14:paraId="67806708" w14:textId="77777777" w:rsidR="00893BA8" w:rsidRPr="00893BA8" w:rsidRDefault="00893BA8" w:rsidP="00893BA8">
            <w:pPr>
              <w:widowControl w:val="0"/>
              <w:jc w:val="center"/>
              <w:rPr>
                <w:sz w:val="16"/>
                <w:szCs w:val="16"/>
              </w:rPr>
            </w:pPr>
            <w:r w:rsidRPr="00893BA8">
              <w:rPr>
                <w:rFonts w:eastAsia="Calibri" w:cs="Arial"/>
                <w:sz w:val="16"/>
                <w:szCs w:val="16"/>
              </w:rPr>
              <w:t>zagrożenia</w:t>
            </w:r>
          </w:p>
        </w:tc>
        <w:tc>
          <w:tcPr>
            <w:tcW w:w="1140" w:type="dxa"/>
            <w:shd w:val="clear" w:color="auto" w:fill="FEF7FF"/>
            <w:vAlign w:val="center"/>
          </w:tcPr>
          <w:p w14:paraId="43FD80A9" w14:textId="77777777" w:rsidR="00893BA8" w:rsidRPr="00893BA8" w:rsidRDefault="00893BA8" w:rsidP="00893BA8">
            <w:pPr>
              <w:widowControl w:val="0"/>
              <w:jc w:val="center"/>
              <w:rPr>
                <w:rFonts w:cs="Arial"/>
                <w:sz w:val="16"/>
                <w:szCs w:val="16"/>
              </w:rPr>
            </w:pPr>
            <w:r w:rsidRPr="00893BA8">
              <w:rPr>
                <w:rFonts w:eastAsia="Calibri" w:cs="Arial"/>
                <w:sz w:val="16"/>
                <w:szCs w:val="16"/>
              </w:rPr>
              <w:t>ofiary</w:t>
            </w:r>
          </w:p>
          <w:p w14:paraId="6F3DBCAB" w14:textId="77777777" w:rsidR="00893BA8" w:rsidRPr="00893BA8" w:rsidRDefault="00893BA8" w:rsidP="00893BA8">
            <w:pPr>
              <w:widowControl w:val="0"/>
              <w:jc w:val="center"/>
              <w:rPr>
                <w:sz w:val="16"/>
                <w:szCs w:val="16"/>
              </w:rPr>
            </w:pPr>
            <w:r w:rsidRPr="00893BA8">
              <w:rPr>
                <w:rFonts w:eastAsia="Calibri" w:cs="Arial"/>
                <w:sz w:val="16"/>
                <w:szCs w:val="16"/>
              </w:rPr>
              <w:t>śmiertelne</w:t>
            </w:r>
          </w:p>
        </w:tc>
        <w:tc>
          <w:tcPr>
            <w:tcW w:w="1130" w:type="dxa"/>
            <w:shd w:val="clear" w:color="auto" w:fill="FEF7FF"/>
            <w:vAlign w:val="center"/>
          </w:tcPr>
          <w:p w14:paraId="2E7BCDD4" w14:textId="77777777" w:rsidR="00893BA8" w:rsidRPr="00893BA8" w:rsidRDefault="00893BA8" w:rsidP="00893BA8">
            <w:pPr>
              <w:widowControl w:val="0"/>
              <w:jc w:val="center"/>
              <w:rPr>
                <w:rFonts w:cs="Arial"/>
                <w:sz w:val="16"/>
                <w:szCs w:val="16"/>
              </w:rPr>
            </w:pPr>
            <w:r w:rsidRPr="00893BA8">
              <w:rPr>
                <w:rFonts w:eastAsia="Calibri" w:cs="Arial"/>
                <w:sz w:val="16"/>
                <w:szCs w:val="16"/>
              </w:rPr>
              <w:t>ranni</w:t>
            </w:r>
          </w:p>
          <w:p w14:paraId="5E941275" w14:textId="77777777" w:rsidR="00893BA8" w:rsidRPr="00893BA8" w:rsidRDefault="00893BA8" w:rsidP="00893BA8">
            <w:pPr>
              <w:widowControl w:val="0"/>
              <w:jc w:val="center"/>
              <w:rPr>
                <w:sz w:val="16"/>
                <w:szCs w:val="16"/>
              </w:rPr>
            </w:pPr>
            <w:r w:rsidRPr="00893BA8">
              <w:rPr>
                <w:rFonts w:eastAsia="Calibri" w:cs="Arial"/>
                <w:sz w:val="16"/>
                <w:szCs w:val="16"/>
              </w:rPr>
              <w:t>i poparzeni</w:t>
            </w:r>
          </w:p>
        </w:tc>
      </w:tr>
      <w:tr w:rsidR="00893BA8" w:rsidRPr="00893BA8" w14:paraId="2226A55E" w14:textId="77777777" w:rsidTr="00893BA8">
        <w:trPr>
          <w:trHeight w:val="340"/>
          <w:jc w:val="center"/>
        </w:trPr>
        <w:tc>
          <w:tcPr>
            <w:tcW w:w="1082" w:type="dxa"/>
            <w:vAlign w:val="center"/>
          </w:tcPr>
          <w:p w14:paraId="7D4F2EB1" w14:textId="77777777" w:rsidR="00893BA8" w:rsidRPr="00893BA8" w:rsidRDefault="00893BA8" w:rsidP="00893BA8">
            <w:pPr>
              <w:widowControl w:val="0"/>
              <w:jc w:val="center"/>
              <w:rPr>
                <w:b/>
              </w:rPr>
            </w:pPr>
            <w:r w:rsidRPr="00893BA8">
              <w:rPr>
                <w:b/>
              </w:rPr>
              <w:t>2015</w:t>
            </w:r>
          </w:p>
        </w:tc>
        <w:tc>
          <w:tcPr>
            <w:tcW w:w="1111" w:type="dxa"/>
            <w:vAlign w:val="center"/>
          </w:tcPr>
          <w:p w14:paraId="61BF3C5A" w14:textId="77777777" w:rsidR="00893BA8" w:rsidRPr="00893BA8" w:rsidRDefault="00893BA8" w:rsidP="00893BA8">
            <w:pPr>
              <w:widowControl w:val="0"/>
              <w:jc w:val="center"/>
            </w:pPr>
            <w:r w:rsidRPr="00893BA8">
              <w:t>410</w:t>
            </w:r>
          </w:p>
        </w:tc>
        <w:tc>
          <w:tcPr>
            <w:tcW w:w="1182" w:type="dxa"/>
            <w:vAlign w:val="center"/>
          </w:tcPr>
          <w:p w14:paraId="007B32DF" w14:textId="77777777" w:rsidR="00893BA8" w:rsidRPr="00893BA8" w:rsidRDefault="00893BA8" w:rsidP="00893BA8">
            <w:pPr>
              <w:widowControl w:val="0"/>
              <w:jc w:val="center"/>
            </w:pPr>
            <w:r w:rsidRPr="00893BA8">
              <w:t>1065</w:t>
            </w:r>
          </w:p>
        </w:tc>
        <w:tc>
          <w:tcPr>
            <w:tcW w:w="1184" w:type="dxa"/>
            <w:vAlign w:val="center"/>
          </w:tcPr>
          <w:p w14:paraId="115B5740" w14:textId="77777777" w:rsidR="00893BA8" w:rsidRPr="00893BA8" w:rsidRDefault="00893BA8" w:rsidP="00893BA8">
            <w:pPr>
              <w:widowControl w:val="0"/>
              <w:jc w:val="center"/>
            </w:pPr>
            <w:r w:rsidRPr="00893BA8">
              <w:t>37</w:t>
            </w:r>
          </w:p>
        </w:tc>
        <w:tc>
          <w:tcPr>
            <w:tcW w:w="1089" w:type="dxa"/>
            <w:vAlign w:val="center"/>
          </w:tcPr>
          <w:p w14:paraId="782EFB9A" w14:textId="77777777" w:rsidR="00893BA8" w:rsidRPr="00893BA8" w:rsidRDefault="00893BA8" w:rsidP="00893BA8">
            <w:pPr>
              <w:widowControl w:val="0"/>
              <w:jc w:val="center"/>
            </w:pPr>
            <w:r w:rsidRPr="00893BA8">
              <w:t>3840</w:t>
            </w:r>
          </w:p>
        </w:tc>
        <w:tc>
          <w:tcPr>
            <w:tcW w:w="1143" w:type="dxa"/>
            <w:vAlign w:val="center"/>
          </w:tcPr>
          <w:p w14:paraId="3D7747FB" w14:textId="77777777" w:rsidR="00893BA8" w:rsidRPr="00893BA8" w:rsidRDefault="00893BA8" w:rsidP="00893BA8">
            <w:pPr>
              <w:widowControl w:val="0"/>
              <w:jc w:val="center"/>
            </w:pPr>
            <w:r w:rsidRPr="00893BA8">
              <w:t>6420</w:t>
            </w:r>
          </w:p>
        </w:tc>
        <w:tc>
          <w:tcPr>
            <w:tcW w:w="1140" w:type="dxa"/>
            <w:vAlign w:val="center"/>
          </w:tcPr>
          <w:p w14:paraId="2411422D" w14:textId="77777777" w:rsidR="00893BA8" w:rsidRPr="00893BA8" w:rsidRDefault="00893BA8" w:rsidP="00893BA8">
            <w:pPr>
              <w:widowControl w:val="0"/>
              <w:jc w:val="center"/>
            </w:pPr>
            <w:r w:rsidRPr="00893BA8">
              <w:t>8</w:t>
            </w:r>
          </w:p>
        </w:tc>
        <w:tc>
          <w:tcPr>
            <w:tcW w:w="1130" w:type="dxa"/>
            <w:vAlign w:val="center"/>
          </w:tcPr>
          <w:p w14:paraId="45247198" w14:textId="77777777" w:rsidR="00893BA8" w:rsidRPr="00893BA8" w:rsidRDefault="00893BA8" w:rsidP="00893BA8">
            <w:pPr>
              <w:widowControl w:val="0"/>
              <w:jc w:val="center"/>
            </w:pPr>
            <w:r w:rsidRPr="00893BA8">
              <w:t>201</w:t>
            </w:r>
          </w:p>
        </w:tc>
      </w:tr>
      <w:tr w:rsidR="00893BA8" w:rsidRPr="00893BA8" w14:paraId="5559C34F" w14:textId="77777777" w:rsidTr="00893BA8">
        <w:trPr>
          <w:trHeight w:val="340"/>
          <w:jc w:val="center"/>
        </w:trPr>
        <w:tc>
          <w:tcPr>
            <w:tcW w:w="1082" w:type="dxa"/>
            <w:vAlign w:val="center"/>
          </w:tcPr>
          <w:p w14:paraId="3FA2D620" w14:textId="77777777" w:rsidR="00893BA8" w:rsidRPr="00893BA8" w:rsidRDefault="00893BA8" w:rsidP="00893BA8">
            <w:pPr>
              <w:widowControl w:val="0"/>
              <w:jc w:val="center"/>
              <w:rPr>
                <w:b/>
              </w:rPr>
            </w:pPr>
            <w:r w:rsidRPr="00893BA8">
              <w:rPr>
                <w:b/>
              </w:rPr>
              <w:t>2016</w:t>
            </w:r>
          </w:p>
        </w:tc>
        <w:tc>
          <w:tcPr>
            <w:tcW w:w="1111" w:type="dxa"/>
            <w:vAlign w:val="center"/>
          </w:tcPr>
          <w:p w14:paraId="64FD4E55" w14:textId="77777777" w:rsidR="00893BA8" w:rsidRPr="00893BA8" w:rsidRDefault="00893BA8" w:rsidP="00893BA8">
            <w:pPr>
              <w:widowControl w:val="0"/>
              <w:jc w:val="center"/>
            </w:pPr>
            <w:r w:rsidRPr="00893BA8">
              <w:t>262</w:t>
            </w:r>
          </w:p>
        </w:tc>
        <w:tc>
          <w:tcPr>
            <w:tcW w:w="1182" w:type="dxa"/>
            <w:vAlign w:val="center"/>
          </w:tcPr>
          <w:p w14:paraId="64B3025F" w14:textId="77777777" w:rsidR="00893BA8" w:rsidRPr="00893BA8" w:rsidRDefault="00893BA8" w:rsidP="00893BA8">
            <w:pPr>
              <w:widowControl w:val="0"/>
              <w:jc w:val="center"/>
            </w:pPr>
            <w:r w:rsidRPr="00893BA8">
              <w:t>1257</w:t>
            </w:r>
          </w:p>
        </w:tc>
        <w:tc>
          <w:tcPr>
            <w:tcW w:w="1184" w:type="dxa"/>
            <w:vAlign w:val="center"/>
          </w:tcPr>
          <w:p w14:paraId="426EDB24" w14:textId="77777777" w:rsidR="00893BA8" w:rsidRPr="00893BA8" w:rsidRDefault="00893BA8" w:rsidP="00893BA8">
            <w:pPr>
              <w:widowControl w:val="0"/>
              <w:jc w:val="center"/>
            </w:pPr>
            <w:r w:rsidRPr="00893BA8">
              <w:t>50</w:t>
            </w:r>
          </w:p>
        </w:tc>
        <w:tc>
          <w:tcPr>
            <w:tcW w:w="2232" w:type="dxa"/>
            <w:gridSpan w:val="2"/>
            <w:vAlign w:val="center"/>
          </w:tcPr>
          <w:p w14:paraId="31D9CBBF" w14:textId="77777777" w:rsidR="00893BA8" w:rsidRPr="00893BA8" w:rsidRDefault="00893BA8" w:rsidP="00893BA8">
            <w:pPr>
              <w:widowControl w:val="0"/>
              <w:jc w:val="center"/>
            </w:pPr>
            <w:r w:rsidRPr="00893BA8">
              <w:t>10619</w:t>
            </w:r>
          </w:p>
        </w:tc>
        <w:tc>
          <w:tcPr>
            <w:tcW w:w="1140" w:type="dxa"/>
            <w:vAlign w:val="center"/>
          </w:tcPr>
          <w:p w14:paraId="0B6A25CC" w14:textId="77777777" w:rsidR="00893BA8" w:rsidRPr="00893BA8" w:rsidRDefault="00893BA8" w:rsidP="00893BA8">
            <w:pPr>
              <w:widowControl w:val="0"/>
              <w:jc w:val="center"/>
            </w:pPr>
            <w:r w:rsidRPr="00893BA8">
              <w:t>15</w:t>
            </w:r>
          </w:p>
        </w:tc>
        <w:tc>
          <w:tcPr>
            <w:tcW w:w="1130" w:type="dxa"/>
            <w:vAlign w:val="center"/>
          </w:tcPr>
          <w:p w14:paraId="0238BA8F" w14:textId="77777777" w:rsidR="00893BA8" w:rsidRPr="00893BA8" w:rsidRDefault="00893BA8" w:rsidP="00893BA8">
            <w:pPr>
              <w:widowControl w:val="0"/>
              <w:jc w:val="center"/>
            </w:pPr>
            <w:r w:rsidRPr="00893BA8">
              <w:t>217</w:t>
            </w:r>
          </w:p>
        </w:tc>
      </w:tr>
      <w:tr w:rsidR="00893BA8" w:rsidRPr="00893BA8" w14:paraId="13D4BA6D" w14:textId="77777777" w:rsidTr="00893BA8">
        <w:trPr>
          <w:trHeight w:val="340"/>
          <w:jc w:val="center"/>
        </w:trPr>
        <w:tc>
          <w:tcPr>
            <w:tcW w:w="1082" w:type="dxa"/>
            <w:vAlign w:val="center"/>
          </w:tcPr>
          <w:p w14:paraId="6FA692DA" w14:textId="77777777" w:rsidR="00893BA8" w:rsidRPr="00893BA8" w:rsidRDefault="00893BA8" w:rsidP="00893BA8">
            <w:pPr>
              <w:widowControl w:val="0"/>
              <w:jc w:val="center"/>
              <w:rPr>
                <w:b/>
              </w:rPr>
            </w:pPr>
            <w:r w:rsidRPr="00893BA8">
              <w:rPr>
                <w:b/>
              </w:rPr>
              <w:t>2017</w:t>
            </w:r>
          </w:p>
        </w:tc>
        <w:tc>
          <w:tcPr>
            <w:tcW w:w="1111" w:type="dxa"/>
            <w:vAlign w:val="center"/>
          </w:tcPr>
          <w:p w14:paraId="645CAE47" w14:textId="77777777" w:rsidR="00893BA8" w:rsidRPr="00893BA8" w:rsidRDefault="00893BA8" w:rsidP="00893BA8">
            <w:pPr>
              <w:widowControl w:val="0"/>
              <w:jc w:val="center"/>
            </w:pPr>
            <w:r w:rsidRPr="00893BA8">
              <w:t>27</w:t>
            </w:r>
            <w:r w:rsidRPr="00893BA8">
              <w:rPr>
                <w:color w:val="000000"/>
              </w:rPr>
              <w:t>8</w:t>
            </w:r>
          </w:p>
        </w:tc>
        <w:tc>
          <w:tcPr>
            <w:tcW w:w="1182" w:type="dxa"/>
            <w:vAlign w:val="center"/>
          </w:tcPr>
          <w:p w14:paraId="5296C803" w14:textId="77777777" w:rsidR="00893BA8" w:rsidRPr="00893BA8" w:rsidRDefault="00893BA8" w:rsidP="00893BA8">
            <w:pPr>
              <w:widowControl w:val="0"/>
              <w:jc w:val="center"/>
            </w:pPr>
            <w:r w:rsidRPr="00893BA8">
              <w:t>2274</w:t>
            </w:r>
          </w:p>
        </w:tc>
        <w:tc>
          <w:tcPr>
            <w:tcW w:w="1184" w:type="dxa"/>
            <w:vAlign w:val="center"/>
          </w:tcPr>
          <w:p w14:paraId="7D83FC58" w14:textId="77777777" w:rsidR="00893BA8" w:rsidRPr="00893BA8" w:rsidRDefault="00893BA8" w:rsidP="00893BA8">
            <w:pPr>
              <w:widowControl w:val="0"/>
              <w:jc w:val="center"/>
            </w:pPr>
            <w:r w:rsidRPr="00893BA8">
              <w:t>76</w:t>
            </w:r>
          </w:p>
        </w:tc>
        <w:tc>
          <w:tcPr>
            <w:tcW w:w="2232" w:type="dxa"/>
            <w:gridSpan w:val="2"/>
            <w:vAlign w:val="center"/>
          </w:tcPr>
          <w:p w14:paraId="4B74B354" w14:textId="77777777" w:rsidR="00893BA8" w:rsidRPr="00893BA8" w:rsidRDefault="00893BA8" w:rsidP="00893BA8">
            <w:pPr>
              <w:widowControl w:val="0"/>
              <w:jc w:val="center"/>
            </w:pPr>
            <w:r w:rsidRPr="00893BA8">
              <w:t>5096</w:t>
            </w:r>
          </w:p>
        </w:tc>
        <w:tc>
          <w:tcPr>
            <w:tcW w:w="1140" w:type="dxa"/>
            <w:vAlign w:val="center"/>
          </w:tcPr>
          <w:p w14:paraId="571084FE" w14:textId="77777777" w:rsidR="00893BA8" w:rsidRPr="00893BA8" w:rsidRDefault="00893BA8" w:rsidP="00893BA8">
            <w:pPr>
              <w:widowControl w:val="0"/>
              <w:jc w:val="center"/>
            </w:pPr>
            <w:r w:rsidRPr="00893BA8">
              <w:t>15</w:t>
            </w:r>
          </w:p>
        </w:tc>
        <w:tc>
          <w:tcPr>
            <w:tcW w:w="1130" w:type="dxa"/>
            <w:vAlign w:val="center"/>
          </w:tcPr>
          <w:p w14:paraId="2FCAD832" w14:textId="77777777" w:rsidR="00893BA8" w:rsidRPr="00893BA8" w:rsidRDefault="00893BA8" w:rsidP="00893BA8">
            <w:pPr>
              <w:widowControl w:val="0"/>
              <w:jc w:val="center"/>
            </w:pPr>
            <w:r w:rsidRPr="00893BA8">
              <w:t>195</w:t>
            </w:r>
          </w:p>
        </w:tc>
      </w:tr>
      <w:tr w:rsidR="00893BA8" w:rsidRPr="00893BA8" w14:paraId="7D38E746" w14:textId="77777777" w:rsidTr="00893BA8">
        <w:trPr>
          <w:trHeight w:val="340"/>
          <w:jc w:val="center"/>
        </w:trPr>
        <w:tc>
          <w:tcPr>
            <w:tcW w:w="1082" w:type="dxa"/>
            <w:vAlign w:val="center"/>
          </w:tcPr>
          <w:p w14:paraId="6300AD47" w14:textId="77777777" w:rsidR="00893BA8" w:rsidRPr="00893BA8" w:rsidRDefault="00893BA8" w:rsidP="00893BA8">
            <w:pPr>
              <w:widowControl w:val="0"/>
              <w:jc w:val="center"/>
              <w:rPr>
                <w:b/>
              </w:rPr>
            </w:pPr>
            <w:r w:rsidRPr="00893BA8">
              <w:rPr>
                <w:b/>
              </w:rPr>
              <w:t>2018</w:t>
            </w:r>
          </w:p>
        </w:tc>
        <w:tc>
          <w:tcPr>
            <w:tcW w:w="1111" w:type="dxa"/>
            <w:vAlign w:val="center"/>
          </w:tcPr>
          <w:p w14:paraId="2C047A26" w14:textId="77777777" w:rsidR="00893BA8" w:rsidRPr="00893BA8" w:rsidRDefault="00893BA8" w:rsidP="00893BA8">
            <w:pPr>
              <w:widowControl w:val="0"/>
              <w:jc w:val="center"/>
            </w:pPr>
            <w:r w:rsidRPr="00893BA8">
              <w:t>355</w:t>
            </w:r>
          </w:p>
        </w:tc>
        <w:tc>
          <w:tcPr>
            <w:tcW w:w="1182" w:type="dxa"/>
            <w:vAlign w:val="center"/>
          </w:tcPr>
          <w:p w14:paraId="42CED939" w14:textId="77777777" w:rsidR="00893BA8" w:rsidRPr="00893BA8" w:rsidRDefault="00893BA8" w:rsidP="00893BA8">
            <w:pPr>
              <w:widowControl w:val="0"/>
              <w:jc w:val="center"/>
            </w:pPr>
            <w:r w:rsidRPr="00893BA8">
              <w:t>910</w:t>
            </w:r>
          </w:p>
        </w:tc>
        <w:tc>
          <w:tcPr>
            <w:tcW w:w="1184" w:type="dxa"/>
            <w:vAlign w:val="center"/>
          </w:tcPr>
          <w:p w14:paraId="14703C3F" w14:textId="77777777" w:rsidR="00893BA8" w:rsidRPr="00893BA8" w:rsidRDefault="00893BA8" w:rsidP="00893BA8">
            <w:pPr>
              <w:widowControl w:val="0"/>
              <w:jc w:val="center"/>
            </w:pPr>
            <w:r w:rsidRPr="00893BA8">
              <w:t>43</w:t>
            </w:r>
          </w:p>
        </w:tc>
        <w:tc>
          <w:tcPr>
            <w:tcW w:w="2232" w:type="dxa"/>
            <w:gridSpan w:val="2"/>
            <w:vAlign w:val="center"/>
          </w:tcPr>
          <w:p w14:paraId="30C3FCE0" w14:textId="77777777" w:rsidR="00893BA8" w:rsidRPr="00893BA8" w:rsidRDefault="00893BA8" w:rsidP="00893BA8">
            <w:pPr>
              <w:widowControl w:val="0"/>
              <w:jc w:val="center"/>
            </w:pPr>
            <w:r w:rsidRPr="00893BA8">
              <w:t>9267</w:t>
            </w:r>
          </w:p>
        </w:tc>
        <w:tc>
          <w:tcPr>
            <w:tcW w:w="1140" w:type="dxa"/>
            <w:vAlign w:val="center"/>
          </w:tcPr>
          <w:p w14:paraId="69C8FBDB" w14:textId="77777777" w:rsidR="00893BA8" w:rsidRPr="00893BA8" w:rsidRDefault="00893BA8" w:rsidP="00893BA8">
            <w:pPr>
              <w:widowControl w:val="0"/>
              <w:jc w:val="center"/>
            </w:pPr>
            <w:r w:rsidRPr="00893BA8">
              <w:t>16</w:t>
            </w:r>
          </w:p>
        </w:tc>
        <w:tc>
          <w:tcPr>
            <w:tcW w:w="1130" w:type="dxa"/>
            <w:vAlign w:val="center"/>
          </w:tcPr>
          <w:p w14:paraId="5E7302A2" w14:textId="77777777" w:rsidR="00893BA8" w:rsidRPr="00893BA8" w:rsidRDefault="00893BA8" w:rsidP="00893BA8">
            <w:pPr>
              <w:widowControl w:val="0"/>
              <w:jc w:val="center"/>
            </w:pPr>
            <w:r w:rsidRPr="00893BA8">
              <w:t>166</w:t>
            </w:r>
          </w:p>
        </w:tc>
      </w:tr>
    </w:tbl>
    <w:p w14:paraId="0B0D7440" w14:textId="061B81F7" w:rsidR="00893BA8" w:rsidRPr="00893BA8" w:rsidRDefault="00893BA8" w:rsidP="00893BA8">
      <w:pPr>
        <w:keepNext/>
        <w:keepLines/>
        <w:suppressAutoHyphens/>
        <w:spacing w:after="0" w:line="240" w:lineRule="auto"/>
        <w:jc w:val="both"/>
        <w:outlineLvl w:val="3"/>
        <w:rPr>
          <w:rFonts w:eastAsia="Times New Roman" w:cs="Times New Roman"/>
          <w:i/>
          <w:iCs/>
          <w:sz w:val="20"/>
        </w:rPr>
      </w:pPr>
      <w:r w:rsidRPr="00893BA8">
        <w:rPr>
          <w:rFonts w:eastAsia="Times New Roman" w:cs="Times New Roman"/>
          <w:i/>
          <w:iCs/>
          <w:sz w:val="20"/>
        </w:rPr>
        <w:lastRenderedPageBreak/>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45D2944D" w14:textId="37D79144" w:rsidR="00893BA8" w:rsidRDefault="00893BA8" w:rsidP="001C2A8F">
      <w:pPr>
        <w:spacing w:after="0" w:line="360" w:lineRule="auto"/>
        <w:jc w:val="both"/>
      </w:pPr>
    </w:p>
    <w:p w14:paraId="07422F9A" w14:textId="77777777" w:rsidR="00893BA8" w:rsidRPr="00893BA8" w:rsidRDefault="00893BA8" w:rsidP="00893BA8">
      <w:pPr>
        <w:keepNext/>
        <w:keepLines/>
        <w:suppressAutoHyphens/>
        <w:spacing w:before="120" w:after="120" w:line="360" w:lineRule="auto"/>
        <w:jc w:val="both"/>
        <w:outlineLvl w:val="1"/>
        <w:rPr>
          <w:rFonts w:eastAsiaTheme="majorEastAsia" w:cstheme="majorBidi"/>
          <w:b/>
          <w:sz w:val="25"/>
          <w:szCs w:val="26"/>
        </w:rPr>
      </w:pPr>
      <w:bookmarkStart w:id="154" w:name="_Toc444770112"/>
      <w:bookmarkStart w:id="155" w:name="_Toc444769601"/>
      <w:bookmarkStart w:id="156" w:name="_Toc444691329"/>
      <w:bookmarkStart w:id="157" w:name="_Toc441834829"/>
      <w:bookmarkStart w:id="158" w:name="_Toc441834553"/>
      <w:bookmarkStart w:id="159" w:name="_Toc441667870"/>
      <w:r w:rsidRPr="00893BA8">
        <w:rPr>
          <w:rFonts w:eastAsiaTheme="majorEastAsia" w:cstheme="majorBidi"/>
          <w:b/>
          <w:sz w:val="25"/>
          <w:szCs w:val="26"/>
        </w:rPr>
        <w:t>3.14 Infrastruktura, transport i komunikacja</w:t>
      </w:r>
      <w:bookmarkEnd w:id="154"/>
      <w:bookmarkEnd w:id="155"/>
      <w:bookmarkEnd w:id="156"/>
      <w:bookmarkEnd w:id="157"/>
      <w:bookmarkEnd w:id="158"/>
      <w:bookmarkEnd w:id="159"/>
    </w:p>
    <w:p w14:paraId="1128C944" w14:textId="190D06E8" w:rsidR="00893BA8" w:rsidRPr="00893BA8" w:rsidRDefault="00893BA8" w:rsidP="00893BA8">
      <w:pPr>
        <w:spacing w:after="0" w:line="360" w:lineRule="auto"/>
        <w:ind w:firstLine="708"/>
        <w:jc w:val="both"/>
      </w:pPr>
      <w:r w:rsidRPr="00893BA8">
        <w:rPr>
          <w:rFonts w:eastAsia="Times New Roman" w:cs="Times New Roman"/>
          <w:color w:val="000000"/>
          <w:lang w:eastAsia="pl-PL"/>
        </w:rPr>
        <w:t xml:space="preserve">Infrastruktura to podstawowe urządzenia i systemy, które służą państwu, miastu lub innym obszarom, w tym usługi i urządzenia niezbędne do poprawnego funkcjonowania. Infrastruktura składa się z publicznych i prywatnych usprawnień fizycznych, takich jak drogi, koleje, mosty, tunele, zaopatrzenie w wodę, kanały ściekowe, sieci elektryczne i telekomunikacja (w tym łączność </w:t>
      </w:r>
      <w:r w:rsidR="00B4040C">
        <w:rPr>
          <w:rFonts w:eastAsia="Times New Roman" w:cs="Times New Roman"/>
          <w:color w:val="000000"/>
          <w:lang w:eastAsia="pl-PL"/>
        </w:rPr>
        <w:br/>
      </w:r>
      <w:r w:rsidRPr="00893BA8">
        <w:rPr>
          <w:rFonts w:eastAsia="Times New Roman" w:cs="Times New Roman"/>
          <w:color w:val="000000"/>
          <w:lang w:eastAsia="pl-PL"/>
        </w:rPr>
        <w:t>z Internetem i prędkości łączy szerokopasmowych)</w:t>
      </w:r>
      <w:r w:rsidRPr="00893BA8">
        <w:rPr>
          <w:rFonts w:eastAsia="Times New Roman" w:cs="Times New Roman"/>
          <w:color w:val="000000"/>
          <w:vertAlign w:val="superscript"/>
          <w:lang w:eastAsia="pl-PL"/>
        </w:rPr>
        <w:footnoteReference w:id="28"/>
      </w:r>
      <w:r w:rsidRPr="00893BA8">
        <w:rPr>
          <w:rFonts w:eastAsia="Times New Roman" w:cs="Times New Roman"/>
          <w:color w:val="000000"/>
          <w:lang w:eastAsia="pl-PL"/>
        </w:rPr>
        <w:t>.</w:t>
      </w:r>
    </w:p>
    <w:p w14:paraId="64BDF085" w14:textId="77777777" w:rsidR="00893BA8" w:rsidRPr="00893BA8" w:rsidRDefault="00893BA8" w:rsidP="00893BA8">
      <w:pPr>
        <w:spacing w:after="0" w:line="360" w:lineRule="auto"/>
        <w:ind w:firstLine="708"/>
        <w:jc w:val="both"/>
      </w:pPr>
      <w:r w:rsidRPr="00893BA8">
        <w:rPr>
          <w:color w:val="000000"/>
        </w:rPr>
        <w:t>Na możliwości rozwojowe danego obszaru ma wpływ m. in. dostępność i stan sieci komunikacyjnych. Województwo kujawsko - pomorskie posiada dobre, strategiczne położenie w sąsiedztwie województw mazowieckiego, warmińsko-mazurskiego, wielkopolskiego, pomorskiego i łódzkiego, gdzie krzyżują się najważniejsze szlaki transportowe. Powiat nakielski ma korzystne położenie w sieci komunikacyjnej województwa i kraju. Sieć komunikacyjną powiatu nakielskiego tworzą drogi krajowe (nr 5 i 10), wojewódzkie (nr 241, 243, 246, 247), powiatowe oraz gminne. Ponadto przez powiat nakielski przebiega trasa europejska E261 (Świecie - Bydgoszcz - Poznań – Wrocław).</w:t>
      </w:r>
    </w:p>
    <w:p w14:paraId="365A465C"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60" w:name="_Toc4447701141"/>
      <w:bookmarkStart w:id="161" w:name="_Toc4418345551"/>
      <w:r w:rsidRPr="00893BA8">
        <w:rPr>
          <w:rFonts w:eastAsia="Times New Roman" w:cs="Times New Roman"/>
          <w:i/>
          <w:sz w:val="20"/>
          <w:szCs w:val="24"/>
        </w:rPr>
        <w:t>Tabela 28. Drogi publiczne w powiecie nakielskim</w:t>
      </w:r>
      <w:bookmarkEnd w:id="160"/>
      <w:bookmarkEnd w:id="161"/>
      <w:r w:rsidRPr="00893BA8">
        <w:rPr>
          <w:rFonts w:eastAsia="Times New Roman" w:cs="Times New Roman"/>
          <w:i/>
          <w:sz w:val="20"/>
          <w:szCs w:val="24"/>
        </w:rPr>
        <w:t>.</w:t>
      </w:r>
    </w:p>
    <w:tbl>
      <w:tblPr>
        <w:tblW w:w="9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1134"/>
        <w:gridCol w:w="1417"/>
        <w:gridCol w:w="992"/>
        <w:gridCol w:w="851"/>
        <w:gridCol w:w="848"/>
        <w:gridCol w:w="1167"/>
        <w:gridCol w:w="1170"/>
      </w:tblGrid>
      <w:tr w:rsidR="00893BA8" w:rsidRPr="00893BA8" w14:paraId="18977E52" w14:textId="77777777" w:rsidTr="00B4040C">
        <w:trPr>
          <w:trHeight w:val="340"/>
        </w:trPr>
        <w:tc>
          <w:tcPr>
            <w:tcW w:w="1276" w:type="dxa"/>
            <w:vMerge w:val="restart"/>
            <w:shd w:val="clear" w:color="auto" w:fill="BFBFBF" w:themeFill="background1" w:themeFillShade="BF"/>
            <w:vAlign w:val="center"/>
          </w:tcPr>
          <w:p w14:paraId="404A12D6" w14:textId="77777777" w:rsidR="00893BA8" w:rsidRPr="00893BA8" w:rsidRDefault="00893BA8" w:rsidP="00893BA8">
            <w:pPr>
              <w:widowControl w:val="0"/>
              <w:jc w:val="center"/>
              <w:rPr>
                <w:b/>
              </w:rPr>
            </w:pPr>
            <w:r w:rsidRPr="00893BA8">
              <w:rPr>
                <w:b/>
              </w:rPr>
              <w:t>rok</w:t>
            </w:r>
          </w:p>
        </w:tc>
        <w:tc>
          <w:tcPr>
            <w:tcW w:w="4394" w:type="dxa"/>
            <w:gridSpan w:val="4"/>
            <w:shd w:val="clear" w:color="auto" w:fill="BFBFBF" w:themeFill="background1" w:themeFillShade="BF"/>
            <w:vAlign w:val="center"/>
          </w:tcPr>
          <w:p w14:paraId="74C1664B" w14:textId="77777777" w:rsidR="00893BA8" w:rsidRPr="00893BA8" w:rsidRDefault="00893BA8" w:rsidP="00893BA8">
            <w:pPr>
              <w:widowControl w:val="0"/>
              <w:jc w:val="center"/>
              <w:rPr>
                <w:b/>
              </w:rPr>
            </w:pPr>
            <w:r w:rsidRPr="00893BA8">
              <w:rPr>
                <w:rFonts w:eastAsia="Calibri"/>
                <w:b/>
              </w:rPr>
              <w:t>drogi powiatowe</w:t>
            </w:r>
          </w:p>
        </w:tc>
        <w:tc>
          <w:tcPr>
            <w:tcW w:w="4036" w:type="dxa"/>
            <w:gridSpan w:val="4"/>
            <w:shd w:val="clear" w:color="auto" w:fill="BFBFBF" w:themeFill="background1" w:themeFillShade="BF"/>
            <w:vAlign w:val="center"/>
          </w:tcPr>
          <w:p w14:paraId="3A7E412F" w14:textId="77777777" w:rsidR="00893BA8" w:rsidRPr="00893BA8" w:rsidRDefault="00893BA8" w:rsidP="00893BA8">
            <w:pPr>
              <w:widowControl w:val="0"/>
              <w:jc w:val="center"/>
              <w:rPr>
                <w:b/>
              </w:rPr>
            </w:pPr>
            <w:r w:rsidRPr="00893BA8">
              <w:rPr>
                <w:b/>
              </w:rPr>
              <w:t>drogi gminne</w:t>
            </w:r>
          </w:p>
        </w:tc>
      </w:tr>
      <w:tr w:rsidR="00893BA8" w:rsidRPr="00893BA8" w14:paraId="0A935D31" w14:textId="77777777" w:rsidTr="00B4040C">
        <w:trPr>
          <w:trHeight w:val="340"/>
        </w:trPr>
        <w:tc>
          <w:tcPr>
            <w:tcW w:w="1276" w:type="dxa"/>
            <w:vMerge/>
            <w:shd w:val="clear" w:color="auto" w:fill="BFBFBF" w:themeFill="background1" w:themeFillShade="BF"/>
            <w:vAlign w:val="center"/>
          </w:tcPr>
          <w:p w14:paraId="06D5C5E4" w14:textId="77777777" w:rsidR="00893BA8" w:rsidRPr="00893BA8" w:rsidRDefault="00893BA8" w:rsidP="00893BA8">
            <w:pPr>
              <w:widowControl w:val="0"/>
              <w:jc w:val="both"/>
              <w:rPr>
                <w:rFonts w:ascii="Calibri" w:eastAsia="Calibri" w:hAnsi="Calibri"/>
              </w:rPr>
            </w:pPr>
          </w:p>
        </w:tc>
        <w:tc>
          <w:tcPr>
            <w:tcW w:w="3402" w:type="dxa"/>
            <w:gridSpan w:val="3"/>
            <w:shd w:val="clear" w:color="auto" w:fill="D9D9D9" w:themeFill="background1" w:themeFillShade="D9"/>
          </w:tcPr>
          <w:p w14:paraId="521574D9" w14:textId="77777777" w:rsidR="00893BA8" w:rsidRPr="00893BA8" w:rsidRDefault="00893BA8" w:rsidP="00893BA8">
            <w:pPr>
              <w:widowControl w:val="0"/>
              <w:jc w:val="center"/>
              <w:rPr>
                <w:rFonts w:ascii="Calibri" w:eastAsia="Calibri" w:hAnsi="Calibri"/>
                <w:b/>
                <w:bCs/>
                <w:sz w:val="18"/>
                <w:szCs w:val="18"/>
              </w:rPr>
            </w:pPr>
            <w:r w:rsidRPr="00893BA8">
              <w:rPr>
                <w:b/>
                <w:bCs/>
                <w:sz w:val="18"/>
                <w:szCs w:val="18"/>
              </w:rPr>
              <w:t>o nawierzchni twardej</w:t>
            </w:r>
          </w:p>
        </w:tc>
        <w:tc>
          <w:tcPr>
            <w:tcW w:w="992" w:type="dxa"/>
            <w:vMerge w:val="restart"/>
            <w:shd w:val="clear" w:color="auto" w:fill="F2F2F2" w:themeFill="background1" w:themeFillShade="F2"/>
            <w:vAlign w:val="center"/>
          </w:tcPr>
          <w:p w14:paraId="1C308B71" w14:textId="77777777" w:rsidR="00893BA8" w:rsidRPr="00893BA8" w:rsidRDefault="00893BA8" w:rsidP="00893BA8">
            <w:pPr>
              <w:widowControl w:val="0"/>
              <w:jc w:val="center"/>
              <w:rPr>
                <w:b/>
                <w:bCs/>
                <w:sz w:val="18"/>
                <w:szCs w:val="18"/>
              </w:rPr>
            </w:pPr>
            <w:r w:rsidRPr="00893BA8">
              <w:rPr>
                <w:b/>
                <w:bCs/>
                <w:sz w:val="18"/>
                <w:szCs w:val="18"/>
              </w:rPr>
              <w:t>gruntowe</w:t>
            </w:r>
          </w:p>
        </w:tc>
        <w:tc>
          <w:tcPr>
            <w:tcW w:w="2866" w:type="dxa"/>
            <w:gridSpan w:val="3"/>
            <w:shd w:val="clear" w:color="auto" w:fill="D9D9D9" w:themeFill="background1" w:themeFillShade="D9"/>
            <w:vAlign w:val="center"/>
          </w:tcPr>
          <w:p w14:paraId="0D622307" w14:textId="77777777" w:rsidR="00893BA8" w:rsidRPr="00893BA8" w:rsidRDefault="00893BA8" w:rsidP="00893BA8">
            <w:pPr>
              <w:widowControl w:val="0"/>
              <w:jc w:val="center"/>
              <w:rPr>
                <w:rFonts w:ascii="Calibri" w:eastAsia="Calibri" w:hAnsi="Calibri"/>
                <w:b/>
                <w:bCs/>
                <w:sz w:val="18"/>
                <w:szCs w:val="18"/>
              </w:rPr>
            </w:pPr>
            <w:r w:rsidRPr="00893BA8">
              <w:rPr>
                <w:b/>
                <w:bCs/>
                <w:sz w:val="18"/>
                <w:szCs w:val="18"/>
              </w:rPr>
              <w:t>o nawierzchni twardej</w:t>
            </w:r>
          </w:p>
        </w:tc>
        <w:tc>
          <w:tcPr>
            <w:tcW w:w="1170" w:type="dxa"/>
            <w:vMerge w:val="restart"/>
            <w:shd w:val="clear" w:color="auto" w:fill="F2F2F2" w:themeFill="background1" w:themeFillShade="F2"/>
          </w:tcPr>
          <w:p w14:paraId="08E68722" w14:textId="77777777" w:rsidR="00893BA8" w:rsidRPr="00893BA8" w:rsidRDefault="00893BA8" w:rsidP="00893BA8">
            <w:pPr>
              <w:widowControl w:val="0"/>
              <w:jc w:val="both"/>
              <w:rPr>
                <w:rFonts w:ascii="Calibri" w:eastAsia="Calibri" w:hAnsi="Calibri"/>
              </w:rPr>
            </w:pPr>
          </w:p>
          <w:p w14:paraId="0EDAD0B0" w14:textId="77777777" w:rsidR="00893BA8" w:rsidRPr="00893BA8" w:rsidRDefault="00893BA8" w:rsidP="00893BA8">
            <w:pPr>
              <w:widowControl w:val="0"/>
              <w:jc w:val="both"/>
              <w:rPr>
                <w:rFonts w:ascii="Calibri" w:eastAsia="Calibri" w:hAnsi="Calibri"/>
              </w:rPr>
            </w:pPr>
          </w:p>
          <w:p w14:paraId="7B849F4A" w14:textId="77777777" w:rsidR="00893BA8" w:rsidRPr="00893BA8" w:rsidRDefault="00893BA8" w:rsidP="00893BA8">
            <w:pPr>
              <w:widowControl w:val="0"/>
              <w:jc w:val="both"/>
              <w:rPr>
                <w:rFonts w:ascii="Calibri" w:eastAsia="Calibri" w:hAnsi="Calibri"/>
              </w:rPr>
            </w:pPr>
          </w:p>
          <w:p w14:paraId="29DFD24B" w14:textId="77777777" w:rsidR="00893BA8" w:rsidRPr="00893BA8" w:rsidRDefault="00893BA8" w:rsidP="00893BA8">
            <w:pPr>
              <w:widowControl w:val="0"/>
              <w:jc w:val="center"/>
              <w:rPr>
                <w:rFonts w:ascii="Calibri" w:eastAsia="Calibri" w:hAnsi="Calibri"/>
                <w:b/>
                <w:bCs/>
              </w:rPr>
            </w:pPr>
            <w:r w:rsidRPr="00893BA8">
              <w:rPr>
                <w:rFonts w:eastAsia="Calibri"/>
                <w:b/>
                <w:bCs/>
              </w:rPr>
              <w:t>gruntowe</w:t>
            </w:r>
          </w:p>
        </w:tc>
      </w:tr>
      <w:tr w:rsidR="00893BA8" w:rsidRPr="00893BA8" w14:paraId="0BAABC0E" w14:textId="77777777" w:rsidTr="00B4040C">
        <w:trPr>
          <w:trHeight w:val="986"/>
        </w:trPr>
        <w:tc>
          <w:tcPr>
            <w:tcW w:w="1276" w:type="dxa"/>
            <w:vMerge/>
            <w:shd w:val="clear" w:color="auto" w:fill="BFBFBF" w:themeFill="background1" w:themeFillShade="BF"/>
            <w:vAlign w:val="center"/>
          </w:tcPr>
          <w:p w14:paraId="526AE163" w14:textId="77777777" w:rsidR="00893BA8" w:rsidRPr="00893BA8" w:rsidRDefault="00893BA8" w:rsidP="00893BA8">
            <w:pPr>
              <w:widowControl w:val="0"/>
              <w:jc w:val="both"/>
              <w:rPr>
                <w:rFonts w:ascii="Calibri" w:eastAsia="Calibri" w:hAnsi="Calibri"/>
              </w:rPr>
            </w:pPr>
          </w:p>
        </w:tc>
        <w:tc>
          <w:tcPr>
            <w:tcW w:w="851" w:type="dxa"/>
            <w:shd w:val="clear" w:color="auto" w:fill="F2F2F2" w:themeFill="background1" w:themeFillShade="F2"/>
          </w:tcPr>
          <w:p w14:paraId="695582D5" w14:textId="77777777" w:rsidR="00893BA8" w:rsidRPr="00893BA8" w:rsidRDefault="00893BA8" w:rsidP="00893BA8">
            <w:pPr>
              <w:widowControl w:val="0"/>
              <w:jc w:val="center"/>
              <w:rPr>
                <w:rFonts w:ascii="Calibri" w:eastAsia="Calibri" w:hAnsi="Calibri"/>
                <w:b/>
                <w:bCs/>
                <w:sz w:val="18"/>
                <w:szCs w:val="18"/>
              </w:rPr>
            </w:pPr>
          </w:p>
          <w:p w14:paraId="1089067D" w14:textId="77777777" w:rsidR="00893BA8" w:rsidRPr="00893BA8" w:rsidRDefault="00893BA8" w:rsidP="00893BA8">
            <w:pPr>
              <w:widowControl w:val="0"/>
              <w:jc w:val="center"/>
              <w:rPr>
                <w:rFonts w:ascii="Calibri" w:eastAsia="Calibri" w:hAnsi="Calibri"/>
                <w:b/>
                <w:bCs/>
                <w:sz w:val="18"/>
                <w:szCs w:val="18"/>
              </w:rPr>
            </w:pPr>
          </w:p>
          <w:p w14:paraId="73CAAC78" w14:textId="77777777" w:rsidR="00893BA8" w:rsidRPr="00893BA8" w:rsidRDefault="00893BA8" w:rsidP="00893BA8">
            <w:pPr>
              <w:widowControl w:val="0"/>
              <w:jc w:val="center"/>
              <w:rPr>
                <w:rFonts w:ascii="Calibri" w:eastAsia="Calibri" w:hAnsi="Calibri"/>
                <w:b/>
                <w:bCs/>
                <w:sz w:val="18"/>
                <w:szCs w:val="18"/>
              </w:rPr>
            </w:pPr>
            <w:r w:rsidRPr="00893BA8">
              <w:rPr>
                <w:rFonts w:eastAsia="Calibri"/>
                <w:b/>
                <w:bCs/>
                <w:sz w:val="18"/>
                <w:szCs w:val="18"/>
              </w:rPr>
              <w:t>ogółem</w:t>
            </w:r>
          </w:p>
        </w:tc>
        <w:tc>
          <w:tcPr>
            <w:tcW w:w="1134" w:type="dxa"/>
            <w:shd w:val="clear" w:color="auto" w:fill="F2F2F2" w:themeFill="background1" w:themeFillShade="F2"/>
            <w:vAlign w:val="center"/>
          </w:tcPr>
          <w:p w14:paraId="4147673D" w14:textId="77777777" w:rsidR="00893BA8" w:rsidRPr="00893BA8" w:rsidRDefault="00893BA8" w:rsidP="00893BA8">
            <w:pPr>
              <w:widowControl w:val="0"/>
              <w:jc w:val="center"/>
              <w:rPr>
                <w:b/>
                <w:bCs/>
                <w:sz w:val="18"/>
                <w:szCs w:val="18"/>
              </w:rPr>
            </w:pPr>
            <w:r w:rsidRPr="00893BA8">
              <w:rPr>
                <w:b/>
                <w:bCs/>
                <w:sz w:val="18"/>
                <w:szCs w:val="18"/>
              </w:rPr>
              <w:t>na 100 km2</w:t>
            </w:r>
          </w:p>
        </w:tc>
        <w:tc>
          <w:tcPr>
            <w:tcW w:w="1417" w:type="dxa"/>
            <w:shd w:val="clear" w:color="auto" w:fill="F2F2F2" w:themeFill="background1" w:themeFillShade="F2"/>
            <w:vAlign w:val="center"/>
          </w:tcPr>
          <w:p w14:paraId="6B505B83" w14:textId="77777777" w:rsidR="00893BA8" w:rsidRPr="00893BA8" w:rsidRDefault="00893BA8" w:rsidP="00893BA8">
            <w:pPr>
              <w:widowControl w:val="0"/>
              <w:jc w:val="center"/>
              <w:rPr>
                <w:sz w:val="18"/>
                <w:szCs w:val="18"/>
              </w:rPr>
            </w:pPr>
            <w:r w:rsidRPr="00893BA8">
              <w:rPr>
                <w:b/>
                <w:bCs/>
                <w:sz w:val="18"/>
                <w:szCs w:val="18"/>
              </w:rPr>
              <w:t>w tym z ogółem o nawierzchni ulepszonej</w:t>
            </w:r>
          </w:p>
        </w:tc>
        <w:tc>
          <w:tcPr>
            <w:tcW w:w="992" w:type="dxa"/>
            <w:vMerge/>
            <w:shd w:val="clear" w:color="auto" w:fill="F2F2F2" w:themeFill="background1" w:themeFillShade="F2"/>
            <w:vAlign w:val="center"/>
          </w:tcPr>
          <w:p w14:paraId="04D38DF4" w14:textId="77777777" w:rsidR="00893BA8" w:rsidRPr="00893BA8" w:rsidRDefault="00893BA8" w:rsidP="00893BA8">
            <w:pPr>
              <w:widowControl w:val="0"/>
              <w:jc w:val="center"/>
              <w:rPr>
                <w:b/>
                <w:bCs/>
                <w:sz w:val="18"/>
                <w:szCs w:val="18"/>
              </w:rPr>
            </w:pPr>
          </w:p>
        </w:tc>
        <w:tc>
          <w:tcPr>
            <w:tcW w:w="851" w:type="dxa"/>
            <w:shd w:val="clear" w:color="auto" w:fill="F2F2F2" w:themeFill="background1" w:themeFillShade="F2"/>
            <w:vAlign w:val="center"/>
          </w:tcPr>
          <w:p w14:paraId="42F989B4" w14:textId="77777777" w:rsidR="00893BA8" w:rsidRPr="00893BA8" w:rsidRDefault="00893BA8" w:rsidP="00893BA8">
            <w:pPr>
              <w:widowControl w:val="0"/>
              <w:jc w:val="center"/>
              <w:rPr>
                <w:rFonts w:ascii="Calibri" w:eastAsia="Calibri" w:hAnsi="Calibri"/>
                <w:b/>
                <w:bCs/>
                <w:sz w:val="18"/>
                <w:szCs w:val="18"/>
              </w:rPr>
            </w:pPr>
            <w:r w:rsidRPr="00893BA8">
              <w:rPr>
                <w:rFonts w:eastAsia="Calibri"/>
                <w:b/>
                <w:bCs/>
                <w:sz w:val="18"/>
                <w:szCs w:val="18"/>
              </w:rPr>
              <w:t>ogółem</w:t>
            </w:r>
          </w:p>
        </w:tc>
        <w:tc>
          <w:tcPr>
            <w:tcW w:w="848" w:type="dxa"/>
            <w:shd w:val="clear" w:color="auto" w:fill="F2F2F2" w:themeFill="background1" w:themeFillShade="F2"/>
            <w:vAlign w:val="center"/>
          </w:tcPr>
          <w:p w14:paraId="7A24A3D7" w14:textId="77777777" w:rsidR="00893BA8" w:rsidRPr="00893BA8" w:rsidRDefault="00893BA8" w:rsidP="00893BA8">
            <w:pPr>
              <w:widowControl w:val="0"/>
              <w:jc w:val="center"/>
              <w:rPr>
                <w:b/>
                <w:bCs/>
                <w:sz w:val="18"/>
                <w:szCs w:val="18"/>
              </w:rPr>
            </w:pPr>
            <w:r w:rsidRPr="00893BA8">
              <w:rPr>
                <w:b/>
                <w:bCs/>
                <w:sz w:val="18"/>
                <w:szCs w:val="18"/>
              </w:rPr>
              <w:t>na 100 km2</w:t>
            </w:r>
          </w:p>
        </w:tc>
        <w:tc>
          <w:tcPr>
            <w:tcW w:w="1167" w:type="dxa"/>
            <w:shd w:val="clear" w:color="auto" w:fill="F2F2F2" w:themeFill="background1" w:themeFillShade="F2"/>
            <w:vAlign w:val="center"/>
          </w:tcPr>
          <w:p w14:paraId="6AAE6D0F" w14:textId="77777777" w:rsidR="00893BA8" w:rsidRPr="00893BA8" w:rsidRDefault="00893BA8" w:rsidP="00893BA8">
            <w:pPr>
              <w:widowControl w:val="0"/>
              <w:jc w:val="center"/>
              <w:rPr>
                <w:sz w:val="18"/>
                <w:szCs w:val="18"/>
              </w:rPr>
            </w:pPr>
            <w:r w:rsidRPr="00893BA8">
              <w:rPr>
                <w:b/>
                <w:bCs/>
                <w:sz w:val="18"/>
                <w:szCs w:val="18"/>
              </w:rPr>
              <w:t>w tym z ogółem o nawierzchni ulepszonej</w:t>
            </w:r>
          </w:p>
        </w:tc>
        <w:tc>
          <w:tcPr>
            <w:tcW w:w="1170" w:type="dxa"/>
            <w:vMerge/>
            <w:shd w:val="clear" w:color="auto" w:fill="F2F2F2" w:themeFill="background1" w:themeFillShade="F2"/>
          </w:tcPr>
          <w:p w14:paraId="409ABF53" w14:textId="77777777" w:rsidR="00893BA8" w:rsidRPr="00893BA8" w:rsidRDefault="00893BA8" w:rsidP="00893BA8">
            <w:pPr>
              <w:widowControl w:val="0"/>
              <w:jc w:val="both"/>
              <w:rPr>
                <w:rFonts w:ascii="Calibri" w:eastAsia="Calibri" w:hAnsi="Calibri"/>
              </w:rPr>
            </w:pPr>
          </w:p>
        </w:tc>
      </w:tr>
      <w:tr w:rsidR="00893BA8" w:rsidRPr="00893BA8" w14:paraId="41E762D3" w14:textId="77777777" w:rsidTr="00B4040C">
        <w:trPr>
          <w:trHeight w:val="340"/>
        </w:trPr>
        <w:tc>
          <w:tcPr>
            <w:tcW w:w="1276" w:type="dxa"/>
            <w:vAlign w:val="center"/>
          </w:tcPr>
          <w:p w14:paraId="2FFD23F4" w14:textId="77777777" w:rsidR="00893BA8" w:rsidRPr="00893BA8" w:rsidRDefault="00893BA8" w:rsidP="00893BA8">
            <w:pPr>
              <w:widowControl w:val="0"/>
              <w:jc w:val="center"/>
              <w:rPr>
                <w:b/>
                <w:bCs/>
              </w:rPr>
            </w:pPr>
            <w:r w:rsidRPr="00893BA8">
              <w:rPr>
                <w:b/>
                <w:bCs/>
              </w:rPr>
              <w:t>2015</w:t>
            </w:r>
          </w:p>
        </w:tc>
        <w:tc>
          <w:tcPr>
            <w:tcW w:w="851" w:type="dxa"/>
            <w:vAlign w:val="center"/>
          </w:tcPr>
          <w:p w14:paraId="1D590A54" w14:textId="77777777" w:rsidR="00893BA8" w:rsidRPr="00893BA8" w:rsidRDefault="00893BA8" w:rsidP="00893BA8">
            <w:pPr>
              <w:widowControl w:val="0"/>
              <w:jc w:val="right"/>
            </w:pPr>
            <w:r w:rsidRPr="00893BA8">
              <w:rPr>
                <w:rFonts w:eastAsia="Calibri"/>
              </w:rPr>
              <w:t>344,8</w:t>
            </w:r>
          </w:p>
        </w:tc>
        <w:tc>
          <w:tcPr>
            <w:tcW w:w="1134" w:type="dxa"/>
            <w:vAlign w:val="center"/>
          </w:tcPr>
          <w:p w14:paraId="7BEE0550" w14:textId="77777777" w:rsidR="00893BA8" w:rsidRPr="00893BA8" w:rsidRDefault="00893BA8" w:rsidP="00893BA8">
            <w:pPr>
              <w:widowControl w:val="0"/>
              <w:jc w:val="right"/>
            </w:pPr>
            <w:r w:rsidRPr="00893BA8">
              <w:t>30,8</w:t>
            </w:r>
          </w:p>
        </w:tc>
        <w:tc>
          <w:tcPr>
            <w:tcW w:w="1417" w:type="dxa"/>
            <w:vAlign w:val="center"/>
          </w:tcPr>
          <w:p w14:paraId="754ED53B" w14:textId="77777777" w:rsidR="00893BA8" w:rsidRPr="00893BA8" w:rsidRDefault="00893BA8" w:rsidP="00893BA8">
            <w:pPr>
              <w:widowControl w:val="0"/>
              <w:jc w:val="right"/>
            </w:pPr>
            <w:r w:rsidRPr="00893BA8">
              <w:t>338,1</w:t>
            </w:r>
          </w:p>
        </w:tc>
        <w:tc>
          <w:tcPr>
            <w:tcW w:w="992" w:type="dxa"/>
            <w:vAlign w:val="center"/>
          </w:tcPr>
          <w:p w14:paraId="6C572C58" w14:textId="77777777" w:rsidR="00893BA8" w:rsidRPr="00893BA8" w:rsidRDefault="00893BA8" w:rsidP="00893BA8">
            <w:pPr>
              <w:widowControl w:val="0"/>
              <w:jc w:val="right"/>
            </w:pPr>
            <w:r w:rsidRPr="00893BA8">
              <w:t>56,8</w:t>
            </w:r>
          </w:p>
        </w:tc>
        <w:tc>
          <w:tcPr>
            <w:tcW w:w="851" w:type="dxa"/>
            <w:vAlign w:val="center"/>
          </w:tcPr>
          <w:p w14:paraId="674D2C2B" w14:textId="77777777" w:rsidR="00893BA8" w:rsidRPr="00893BA8" w:rsidRDefault="00893BA8" w:rsidP="00893BA8">
            <w:pPr>
              <w:widowControl w:val="0"/>
              <w:jc w:val="right"/>
            </w:pPr>
            <w:r w:rsidRPr="00893BA8">
              <w:t>325,5</w:t>
            </w:r>
          </w:p>
        </w:tc>
        <w:tc>
          <w:tcPr>
            <w:tcW w:w="848" w:type="dxa"/>
            <w:vAlign w:val="center"/>
          </w:tcPr>
          <w:p w14:paraId="16A465BC" w14:textId="77777777" w:rsidR="00893BA8" w:rsidRPr="00893BA8" w:rsidRDefault="00893BA8" w:rsidP="00893BA8">
            <w:pPr>
              <w:widowControl w:val="0"/>
              <w:jc w:val="right"/>
            </w:pPr>
            <w:r w:rsidRPr="00893BA8">
              <w:t>29,1</w:t>
            </w:r>
          </w:p>
        </w:tc>
        <w:tc>
          <w:tcPr>
            <w:tcW w:w="1167" w:type="dxa"/>
            <w:vAlign w:val="center"/>
          </w:tcPr>
          <w:p w14:paraId="3BDF974B" w14:textId="77777777" w:rsidR="00893BA8" w:rsidRPr="00893BA8" w:rsidRDefault="00893BA8" w:rsidP="00893BA8">
            <w:pPr>
              <w:widowControl w:val="0"/>
              <w:jc w:val="right"/>
            </w:pPr>
            <w:r w:rsidRPr="00893BA8">
              <w:t>232,9</w:t>
            </w:r>
          </w:p>
        </w:tc>
        <w:tc>
          <w:tcPr>
            <w:tcW w:w="1170" w:type="dxa"/>
            <w:vAlign w:val="center"/>
          </w:tcPr>
          <w:p w14:paraId="0BBBE25B" w14:textId="77777777" w:rsidR="00893BA8" w:rsidRPr="00893BA8" w:rsidRDefault="00893BA8" w:rsidP="00893BA8">
            <w:pPr>
              <w:widowControl w:val="0"/>
              <w:jc w:val="right"/>
            </w:pPr>
            <w:r w:rsidRPr="00893BA8">
              <w:rPr>
                <w:rFonts w:eastAsia="Calibri"/>
              </w:rPr>
              <w:t>536,3</w:t>
            </w:r>
          </w:p>
        </w:tc>
      </w:tr>
      <w:tr w:rsidR="00893BA8" w:rsidRPr="00893BA8" w14:paraId="55A6B546" w14:textId="77777777" w:rsidTr="00B4040C">
        <w:trPr>
          <w:trHeight w:val="340"/>
        </w:trPr>
        <w:tc>
          <w:tcPr>
            <w:tcW w:w="1276" w:type="dxa"/>
            <w:vAlign w:val="center"/>
          </w:tcPr>
          <w:p w14:paraId="64C7011B" w14:textId="77777777" w:rsidR="00893BA8" w:rsidRPr="00893BA8" w:rsidRDefault="00893BA8" w:rsidP="00893BA8">
            <w:pPr>
              <w:widowControl w:val="0"/>
              <w:jc w:val="center"/>
              <w:rPr>
                <w:rFonts w:eastAsia="Calibri"/>
                <w:b/>
                <w:bCs/>
              </w:rPr>
            </w:pPr>
            <w:r w:rsidRPr="00893BA8">
              <w:rPr>
                <w:rFonts w:eastAsia="Calibri"/>
                <w:b/>
                <w:bCs/>
              </w:rPr>
              <w:t>2016</w:t>
            </w:r>
          </w:p>
        </w:tc>
        <w:tc>
          <w:tcPr>
            <w:tcW w:w="851" w:type="dxa"/>
            <w:vAlign w:val="center"/>
          </w:tcPr>
          <w:p w14:paraId="41825B73" w14:textId="77777777" w:rsidR="00893BA8" w:rsidRPr="00893BA8" w:rsidRDefault="00893BA8" w:rsidP="00893BA8">
            <w:pPr>
              <w:widowControl w:val="0"/>
              <w:jc w:val="right"/>
            </w:pPr>
            <w:r w:rsidRPr="00893BA8">
              <w:rPr>
                <w:rFonts w:eastAsia="Calibri"/>
              </w:rPr>
              <w:t>344,8</w:t>
            </w:r>
          </w:p>
        </w:tc>
        <w:tc>
          <w:tcPr>
            <w:tcW w:w="1134" w:type="dxa"/>
            <w:vAlign w:val="center"/>
          </w:tcPr>
          <w:p w14:paraId="40FB212C" w14:textId="77777777" w:rsidR="00893BA8" w:rsidRPr="00893BA8" w:rsidRDefault="00893BA8" w:rsidP="00893BA8">
            <w:pPr>
              <w:widowControl w:val="0"/>
              <w:jc w:val="right"/>
            </w:pPr>
            <w:r w:rsidRPr="00893BA8">
              <w:t>30,8</w:t>
            </w:r>
          </w:p>
        </w:tc>
        <w:tc>
          <w:tcPr>
            <w:tcW w:w="1417" w:type="dxa"/>
            <w:vAlign w:val="center"/>
          </w:tcPr>
          <w:p w14:paraId="7D345904" w14:textId="77777777" w:rsidR="00893BA8" w:rsidRPr="00893BA8" w:rsidRDefault="00893BA8" w:rsidP="00893BA8">
            <w:pPr>
              <w:widowControl w:val="0"/>
              <w:jc w:val="right"/>
            </w:pPr>
            <w:r w:rsidRPr="00893BA8">
              <w:t>338,2</w:t>
            </w:r>
          </w:p>
        </w:tc>
        <w:tc>
          <w:tcPr>
            <w:tcW w:w="992" w:type="dxa"/>
            <w:vAlign w:val="center"/>
          </w:tcPr>
          <w:p w14:paraId="5C47EBF5" w14:textId="77777777" w:rsidR="00893BA8" w:rsidRPr="00893BA8" w:rsidRDefault="00893BA8" w:rsidP="00893BA8">
            <w:pPr>
              <w:widowControl w:val="0"/>
              <w:jc w:val="right"/>
            </w:pPr>
            <w:r w:rsidRPr="00893BA8">
              <w:t>56,8</w:t>
            </w:r>
          </w:p>
        </w:tc>
        <w:tc>
          <w:tcPr>
            <w:tcW w:w="851" w:type="dxa"/>
            <w:vAlign w:val="center"/>
          </w:tcPr>
          <w:p w14:paraId="4E33F96F" w14:textId="77777777" w:rsidR="00893BA8" w:rsidRPr="00893BA8" w:rsidRDefault="00893BA8" w:rsidP="00893BA8">
            <w:pPr>
              <w:widowControl w:val="0"/>
              <w:jc w:val="right"/>
            </w:pPr>
            <w:r w:rsidRPr="00893BA8">
              <w:t>358,5</w:t>
            </w:r>
          </w:p>
        </w:tc>
        <w:tc>
          <w:tcPr>
            <w:tcW w:w="848" w:type="dxa"/>
            <w:vAlign w:val="center"/>
          </w:tcPr>
          <w:p w14:paraId="3AF4F296" w14:textId="77777777" w:rsidR="00893BA8" w:rsidRPr="00893BA8" w:rsidRDefault="00893BA8" w:rsidP="00893BA8">
            <w:pPr>
              <w:widowControl w:val="0"/>
              <w:jc w:val="right"/>
            </w:pPr>
            <w:r w:rsidRPr="00893BA8">
              <w:t>32,0</w:t>
            </w:r>
          </w:p>
        </w:tc>
        <w:tc>
          <w:tcPr>
            <w:tcW w:w="1167" w:type="dxa"/>
            <w:vAlign w:val="center"/>
          </w:tcPr>
          <w:p w14:paraId="620B4779" w14:textId="77777777" w:rsidR="00893BA8" w:rsidRPr="00893BA8" w:rsidRDefault="00893BA8" w:rsidP="00893BA8">
            <w:pPr>
              <w:widowControl w:val="0"/>
              <w:jc w:val="right"/>
            </w:pPr>
            <w:r w:rsidRPr="00893BA8">
              <w:t>240,1</w:t>
            </w:r>
          </w:p>
        </w:tc>
        <w:tc>
          <w:tcPr>
            <w:tcW w:w="1170" w:type="dxa"/>
            <w:vAlign w:val="center"/>
          </w:tcPr>
          <w:p w14:paraId="65C1C4C5" w14:textId="77777777" w:rsidR="00893BA8" w:rsidRPr="00893BA8" w:rsidRDefault="00893BA8" w:rsidP="00893BA8">
            <w:pPr>
              <w:widowControl w:val="0"/>
              <w:jc w:val="right"/>
            </w:pPr>
            <w:r w:rsidRPr="00893BA8">
              <w:t>507,8</w:t>
            </w:r>
          </w:p>
        </w:tc>
      </w:tr>
      <w:tr w:rsidR="00893BA8" w:rsidRPr="00893BA8" w14:paraId="7B5A4C43" w14:textId="77777777" w:rsidTr="00B4040C">
        <w:trPr>
          <w:trHeight w:val="340"/>
        </w:trPr>
        <w:tc>
          <w:tcPr>
            <w:tcW w:w="1276" w:type="dxa"/>
            <w:vAlign w:val="center"/>
          </w:tcPr>
          <w:p w14:paraId="778513FF" w14:textId="77777777" w:rsidR="00893BA8" w:rsidRPr="00893BA8" w:rsidRDefault="00893BA8" w:rsidP="00893BA8">
            <w:pPr>
              <w:widowControl w:val="0"/>
              <w:jc w:val="center"/>
              <w:rPr>
                <w:rFonts w:eastAsia="Calibri"/>
                <w:b/>
                <w:bCs/>
              </w:rPr>
            </w:pPr>
            <w:r w:rsidRPr="00893BA8">
              <w:rPr>
                <w:rFonts w:eastAsia="Calibri"/>
                <w:b/>
                <w:bCs/>
              </w:rPr>
              <w:t>2017</w:t>
            </w:r>
          </w:p>
        </w:tc>
        <w:tc>
          <w:tcPr>
            <w:tcW w:w="851" w:type="dxa"/>
            <w:vAlign w:val="center"/>
          </w:tcPr>
          <w:p w14:paraId="475D081C" w14:textId="77777777" w:rsidR="00893BA8" w:rsidRPr="00893BA8" w:rsidRDefault="00893BA8" w:rsidP="00893BA8">
            <w:pPr>
              <w:widowControl w:val="0"/>
              <w:jc w:val="right"/>
            </w:pPr>
            <w:r w:rsidRPr="00893BA8">
              <w:rPr>
                <w:rFonts w:eastAsia="Calibri"/>
              </w:rPr>
              <w:t>344,8</w:t>
            </w:r>
          </w:p>
        </w:tc>
        <w:tc>
          <w:tcPr>
            <w:tcW w:w="1134" w:type="dxa"/>
            <w:vAlign w:val="center"/>
          </w:tcPr>
          <w:p w14:paraId="570CF85B" w14:textId="77777777" w:rsidR="00893BA8" w:rsidRPr="00893BA8" w:rsidRDefault="00893BA8" w:rsidP="00893BA8">
            <w:pPr>
              <w:widowControl w:val="0"/>
              <w:jc w:val="right"/>
            </w:pPr>
            <w:r w:rsidRPr="00893BA8">
              <w:t>30,8</w:t>
            </w:r>
          </w:p>
        </w:tc>
        <w:tc>
          <w:tcPr>
            <w:tcW w:w="1417" w:type="dxa"/>
            <w:vAlign w:val="center"/>
          </w:tcPr>
          <w:p w14:paraId="27A0A143" w14:textId="77777777" w:rsidR="00893BA8" w:rsidRPr="00893BA8" w:rsidRDefault="00893BA8" w:rsidP="00893BA8">
            <w:pPr>
              <w:widowControl w:val="0"/>
              <w:jc w:val="right"/>
            </w:pPr>
            <w:r w:rsidRPr="00893BA8">
              <w:t>338,2</w:t>
            </w:r>
          </w:p>
        </w:tc>
        <w:tc>
          <w:tcPr>
            <w:tcW w:w="992" w:type="dxa"/>
            <w:vAlign w:val="center"/>
          </w:tcPr>
          <w:p w14:paraId="585757E3" w14:textId="77777777" w:rsidR="00893BA8" w:rsidRPr="00893BA8" w:rsidRDefault="00893BA8" w:rsidP="00893BA8">
            <w:pPr>
              <w:widowControl w:val="0"/>
              <w:jc w:val="right"/>
            </w:pPr>
            <w:r w:rsidRPr="00893BA8">
              <w:t>56,8</w:t>
            </w:r>
          </w:p>
        </w:tc>
        <w:tc>
          <w:tcPr>
            <w:tcW w:w="851" w:type="dxa"/>
            <w:vAlign w:val="center"/>
          </w:tcPr>
          <w:p w14:paraId="29D3836C" w14:textId="77777777" w:rsidR="00893BA8" w:rsidRPr="00893BA8" w:rsidRDefault="00893BA8" w:rsidP="00893BA8">
            <w:pPr>
              <w:widowControl w:val="0"/>
              <w:jc w:val="right"/>
            </w:pPr>
            <w:r w:rsidRPr="00893BA8">
              <w:t>367,9</w:t>
            </w:r>
          </w:p>
        </w:tc>
        <w:tc>
          <w:tcPr>
            <w:tcW w:w="848" w:type="dxa"/>
            <w:vAlign w:val="center"/>
          </w:tcPr>
          <w:p w14:paraId="3265858D" w14:textId="77777777" w:rsidR="00893BA8" w:rsidRPr="00893BA8" w:rsidRDefault="00893BA8" w:rsidP="00893BA8">
            <w:pPr>
              <w:widowControl w:val="0"/>
              <w:jc w:val="right"/>
            </w:pPr>
            <w:r w:rsidRPr="00893BA8">
              <w:t>32,8</w:t>
            </w:r>
          </w:p>
        </w:tc>
        <w:tc>
          <w:tcPr>
            <w:tcW w:w="1167" w:type="dxa"/>
            <w:vAlign w:val="center"/>
          </w:tcPr>
          <w:p w14:paraId="7BC1385A" w14:textId="77777777" w:rsidR="00893BA8" w:rsidRPr="00893BA8" w:rsidRDefault="00893BA8" w:rsidP="00893BA8">
            <w:pPr>
              <w:widowControl w:val="0"/>
              <w:jc w:val="right"/>
            </w:pPr>
            <w:r w:rsidRPr="00893BA8">
              <w:t>248,1</w:t>
            </w:r>
          </w:p>
        </w:tc>
        <w:tc>
          <w:tcPr>
            <w:tcW w:w="1170" w:type="dxa"/>
            <w:vAlign w:val="center"/>
          </w:tcPr>
          <w:p w14:paraId="3E9BD57F" w14:textId="77777777" w:rsidR="00893BA8" w:rsidRPr="00893BA8" w:rsidRDefault="00893BA8" w:rsidP="00893BA8">
            <w:pPr>
              <w:widowControl w:val="0"/>
              <w:jc w:val="right"/>
            </w:pPr>
            <w:r w:rsidRPr="00893BA8">
              <w:t>509,9</w:t>
            </w:r>
          </w:p>
        </w:tc>
      </w:tr>
      <w:tr w:rsidR="00893BA8" w:rsidRPr="00893BA8" w14:paraId="4D914A03" w14:textId="77777777" w:rsidTr="00B4040C">
        <w:trPr>
          <w:trHeight w:val="340"/>
        </w:trPr>
        <w:tc>
          <w:tcPr>
            <w:tcW w:w="1276" w:type="dxa"/>
            <w:vAlign w:val="center"/>
          </w:tcPr>
          <w:p w14:paraId="522CB274" w14:textId="77777777" w:rsidR="00893BA8" w:rsidRPr="00893BA8" w:rsidRDefault="00893BA8" w:rsidP="00893BA8">
            <w:pPr>
              <w:widowControl w:val="0"/>
              <w:jc w:val="center"/>
              <w:rPr>
                <w:rFonts w:eastAsia="Calibri"/>
                <w:b/>
                <w:bCs/>
              </w:rPr>
            </w:pPr>
            <w:r w:rsidRPr="00893BA8">
              <w:rPr>
                <w:rFonts w:eastAsia="Calibri"/>
                <w:b/>
                <w:bCs/>
              </w:rPr>
              <w:t>2018</w:t>
            </w:r>
          </w:p>
        </w:tc>
        <w:tc>
          <w:tcPr>
            <w:tcW w:w="851" w:type="dxa"/>
            <w:vAlign w:val="center"/>
          </w:tcPr>
          <w:p w14:paraId="17C6FFC2" w14:textId="77777777" w:rsidR="00893BA8" w:rsidRPr="00893BA8" w:rsidRDefault="00893BA8" w:rsidP="00893BA8">
            <w:pPr>
              <w:widowControl w:val="0"/>
              <w:jc w:val="right"/>
            </w:pPr>
            <w:r w:rsidRPr="00893BA8">
              <w:rPr>
                <w:rFonts w:eastAsia="Calibri"/>
              </w:rPr>
              <w:t>344,8</w:t>
            </w:r>
          </w:p>
        </w:tc>
        <w:tc>
          <w:tcPr>
            <w:tcW w:w="1134" w:type="dxa"/>
            <w:vAlign w:val="center"/>
          </w:tcPr>
          <w:p w14:paraId="484E735E" w14:textId="77777777" w:rsidR="00893BA8" w:rsidRPr="00893BA8" w:rsidRDefault="00893BA8" w:rsidP="00893BA8">
            <w:pPr>
              <w:widowControl w:val="0"/>
              <w:jc w:val="right"/>
            </w:pPr>
            <w:r w:rsidRPr="00893BA8">
              <w:t>30,8</w:t>
            </w:r>
          </w:p>
        </w:tc>
        <w:tc>
          <w:tcPr>
            <w:tcW w:w="1417" w:type="dxa"/>
            <w:vAlign w:val="center"/>
          </w:tcPr>
          <w:p w14:paraId="04ACB857" w14:textId="77777777" w:rsidR="00893BA8" w:rsidRPr="00893BA8" w:rsidRDefault="00893BA8" w:rsidP="00893BA8">
            <w:pPr>
              <w:widowControl w:val="0"/>
              <w:jc w:val="right"/>
            </w:pPr>
            <w:r w:rsidRPr="00893BA8">
              <w:t>338,2</w:t>
            </w:r>
          </w:p>
        </w:tc>
        <w:tc>
          <w:tcPr>
            <w:tcW w:w="992" w:type="dxa"/>
            <w:vAlign w:val="center"/>
          </w:tcPr>
          <w:p w14:paraId="71289740" w14:textId="77777777" w:rsidR="00893BA8" w:rsidRPr="00893BA8" w:rsidRDefault="00893BA8" w:rsidP="00893BA8">
            <w:pPr>
              <w:widowControl w:val="0"/>
              <w:jc w:val="right"/>
            </w:pPr>
            <w:r w:rsidRPr="00893BA8">
              <w:t>56,8</w:t>
            </w:r>
          </w:p>
        </w:tc>
        <w:tc>
          <w:tcPr>
            <w:tcW w:w="851" w:type="dxa"/>
            <w:vAlign w:val="center"/>
          </w:tcPr>
          <w:p w14:paraId="3D3F748D" w14:textId="77777777" w:rsidR="00893BA8" w:rsidRPr="00893BA8" w:rsidRDefault="00893BA8" w:rsidP="00893BA8">
            <w:pPr>
              <w:widowControl w:val="0"/>
              <w:jc w:val="right"/>
            </w:pPr>
            <w:r w:rsidRPr="00893BA8">
              <w:t>370,8</w:t>
            </w:r>
          </w:p>
        </w:tc>
        <w:tc>
          <w:tcPr>
            <w:tcW w:w="848" w:type="dxa"/>
            <w:vAlign w:val="center"/>
          </w:tcPr>
          <w:p w14:paraId="46671A44" w14:textId="77777777" w:rsidR="00893BA8" w:rsidRPr="00893BA8" w:rsidRDefault="00893BA8" w:rsidP="00893BA8">
            <w:pPr>
              <w:widowControl w:val="0"/>
              <w:jc w:val="right"/>
            </w:pPr>
            <w:r w:rsidRPr="00893BA8">
              <w:t>33,1</w:t>
            </w:r>
          </w:p>
        </w:tc>
        <w:tc>
          <w:tcPr>
            <w:tcW w:w="1167" w:type="dxa"/>
            <w:vAlign w:val="center"/>
          </w:tcPr>
          <w:p w14:paraId="7C6782C2" w14:textId="77777777" w:rsidR="00893BA8" w:rsidRPr="00893BA8" w:rsidRDefault="00893BA8" w:rsidP="00893BA8">
            <w:pPr>
              <w:widowControl w:val="0"/>
              <w:jc w:val="right"/>
            </w:pPr>
            <w:r w:rsidRPr="00893BA8">
              <w:t>255,7</w:t>
            </w:r>
          </w:p>
        </w:tc>
        <w:tc>
          <w:tcPr>
            <w:tcW w:w="1170" w:type="dxa"/>
            <w:vAlign w:val="center"/>
          </w:tcPr>
          <w:p w14:paraId="2A104770" w14:textId="77777777" w:rsidR="00893BA8" w:rsidRPr="00893BA8" w:rsidRDefault="00893BA8" w:rsidP="00893BA8">
            <w:pPr>
              <w:widowControl w:val="0"/>
              <w:jc w:val="right"/>
            </w:pPr>
            <w:r w:rsidRPr="00893BA8">
              <w:t>506,8</w:t>
            </w:r>
          </w:p>
        </w:tc>
      </w:tr>
    </w:tbl>
    <w:p w14:paraId="59D12304" w14:textId="2AED978F" w:rsidR="00893BA8" w:rsidRPr="00893BA8" w:rsidRDefault="00893BA8" w:rsidP="00893BA8">
      <w:pPr>
        <w:keepNext/>
        <w:keepLines/>
        <w:suppressAutoHyphens/>
        <w:spacing w:after="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63EC9CA4" w14:textId="31EC1C33" w:rsidR="00893BA8" w:rsidRDefault="00893BA8" w:rsidP="001C2A8F">
      <w:pPr>
        <w:spacing w:after="0" w:line="360" w:lineRule="auto"/>
        <w:jc w:val="both"/>
      </w:pPr>
    </w:p>
    <w:p w14:paraId="63F56251"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62" w:name="_Toc444770114111"/>
      <w:bookmarkStart w:id="163" w:name="_Toc441834555111"/>
      <w:r w:rsidRPr="00893BA8">
        <w:rPr>
          <w:rFonts w:eastAsia="Times New Roman" w:cs="Times New Roman"/>
          <w:i/>
          <w:sz w:val="20"/>
          <w:szCs w:val="24"/>
        </w:rPr>
        <w:t xml:space="preserve">Tabela 29. </w:t>
      </w:r>
      <w:bookmarkEnd w:id="162"/>
      <w:bookmarkEnd w:id="163"/>
      <w:r w:rsidRPr="00893BA8">
        <w:rPr>
          <w:rFonts w:eastAsia="Times New Roman" w:cs="Times New Roman"/>
          <w:i/>
          <w:sz w:val="20"/>
          <w:szCs w:val="24"/>
        </w:rPr>
        <w:t>Wykaz dróg krajowych GDDKiA- I=Oddział w Bydgoszczy</w:t>
      </w:r>
    </w:p>
    <w:tbl>
      <w:tblPr>
        <w:tblW w:w="97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2074"/>
        <w:gridCol w:w="2074"/>
        <w:gridCol w:w="2074"/>
        <w:gridCol w:w="2074"/>
      </w:tblGrid>
      <w:tr w:rsidR="00893BA8" w:rsidRPr="00893BA8" w14:paraId="43509265" w14:textId="77777777" w:rsidTr="00B4040C">
        <w:trPr>
          <w:trHeight w:val="340"/>
        </w:trPr>
        <w:tc>
          <w:tcPr>
            <w:tcW w:w="1496" w:type="dxa"/>
            <w:shd w:val="clear" w:color="auto" w:fill="D0CECE" w:themeFill="background2" w:themeFillShade="E6"/>
            <w:vAlign w:val="center"/>
          </w:tcPr>
          <w:p w14:paraId="57C9B456" w14:textId="77777777" w:rsidR="00893BA8" w:rsidRPr="00893BA8" w:rsidRDefault="00893BA8" w:rsidP="00893BA8">
            <w:pPr>
              <w:widowControl w:val="0"/>
              <w:jc w:val="center"/>
              <w:rPr>
                <w:rFonts w:ascii="Calibri" w:hAnsi="Calibri"/>
                <w:b/>
              </w:rPr>
            </w:pPr>
            <w:r w:rsidRPr="00893BA8">
              <w:rPr>
                <w:b/>
              </w:rPr>
              <w:t>RDK</w:t>
            </w:r>
          </w:p>
          <w:p w14:paraId="70182B32" w14:textId="77777777" w:rsidR="00893BA8" w:rsidRPr="00893BA8" w:rsidRDefault="00893BA8" w:rsidP="00893BA8">
            <w:pPr>
              <w:widowControl w:val="0"/>
              <w:jc w:val="center"/>
              <w:rPr>
                <w:b/>
                <w:bCs/>
              </w:rPr>
            </w:pPr>
          </w:p>
        </w:tc>
        <w:tc>
          <w:tcPr>
            <w:tcW w:w="2074" w:type="dxa"/>
            <w:shd w:val="clear" w:color="auto" w:fill="D0CECE" w:themeFill="background2" w:themeFillShade="E6"/>
            <w:vAlign w:val="center"/>
          </w:tcPr>
          <w:p w14:paraId="6A3E02D7" w14:textId="77777777" w:rsidR="00893BA8" w:rsidRPr="00893BA8" w:rsidRDefault="00893BA8" w:rsidP="00893BA8">
            <w:pPr>
              <w:widowControl w:val="0"/>
              <w:jc w:val="center"/>
              <w:rPr>
                <w:rFonts w:eastAsia="Calibri"/>
                <w:b/>
              </w:rPr>
            </w:pPr>
            <w:r w:rsidRPr="00893BA8">
              <w:rPr>
                <w:b/>
              </w:rPr>
              <w:t>Droga</w:t>
            </w:r>
          </w:p>
        </w:tc>
        <w:tc>
          <w:tcPr>
            <w:tcW w:w="2074" w:type="dxa"/>
            <w:shd w:val="clear" w:color="auto" w:fill="D0CECE" w:themeFill="background2" w:themeFillShade="E6"/>
            <w:vAlign w:val="center"/>
          </w:tcPr>
          <w:p w14:paraId="67FFDEAD" w14:textId="77777777" w:rsidR="00893BA8" w:rsidRPr="00893BA8" w:rsidRDefault="00893BA8" w:rsidP="00893BA8">
            <w:pPr>
              <w:widowControl w:val="0"/>
              <w:jc w:val="center"/>
            </w:pPr>
            <w:r w:rsidRPr="00893BA8">
              <w:rPr>
                <w:b/>
              </w:rPr>
              <w:t>sieć podstawowa</w:t>
            </w:r>
          </w:p>
          <w:p w14:paraId="5E0E7441" w14:textId="77777777" w:rsidR="00893BA8" w:rsidRPr="00893BA8" w:rsidRDefault="00893BA8" w:rsidP="00893BA8">
            <w:pPr>
              <w:widowControl w:val="0"/>
              <w:jc w:val="center"/>
            </w:pPr>
            <w:r w:rsidRPr="00893BA8">
              <w:rPr>
                <w:b/>
              </w:rPr>
              <w:t>(długość)</w:t>
            </w:r>
          </w:p>
        </w:tc>
        <w:tc>
          <w:tcPr>
            <w:tcW w:w="2074" w:type="dxa"/>
            <w:shd w:val="clear" w:color="auto" w:fill="D0CECE" w:themeFill="background2" w:themeFillShade="E6"/>
            <w:vAlign w:val="center"/>
          </w:tcPr>
          <w:p w14:paraId="6B8EC08C" w14:textId="77777777" w:rsidR="00893BA8" w:rsidRPr="00893BA8" w:rsidRDefault="00893BA8" w:rsidP="00893BA8">
            <w:pPr>
              <w:widowControl w:val="0"/>
              <w:jc w:val="center"/>
              <w:rPr>
                <w:rFonts w:ascii="Calibri" w:hAnsi="Calibri"/>
                <w:b/>
              </w:rPr>
            </w:pPr>
            <w:r w:rsidRPr="00893BA8">
              <w:rPr>
                <w:b/>
              </w:rPr>
              <w:t>II jezdnie</w:t>
            </w:r>
          </w:p>
          <w:p w14:paraId="5E7D9A04" w14:textId="77777777" w:rsidR="00893BA8" w:rsidRPr="00893BA8" w:rsidRDefault="00893BA8" w:rsidP="00893BA8">
            <w:pPr>
              <w:widowControl w:val="0"/>
              <w:jc w:val="center"/>
              <w:rPr>
                <w:rFonts w:ascii="Calibri" w:hAnsi="Calibri"/>
                <w:b/>
              </w:rPr>
            </w:pPr>
            <w:r w:rsidRPr="00893BA8">
              <w:rPr>
                <w:b/>
              </w:rPr>
              <w:t>(długość)</w:t>
            </w:r>
          </w:p>
        </w:tc>
        <w:tc>
          <w:tcPr>
            <w:tcW w:w="2074" w:type="dxa"/>
            <w:shd w:val="clear" w:color="auto" w:fill="D0CECE" w:themeFill="background2" w:themeFillShade="E6"/>
            <w:vAlign w:val="center"/>
          </w:tcPr>
          <w:p w14:paraId="138A7FAC" w14:textId="77777777" w:rsidR="00893BA8" w:rsidRPr="00893BA8" w:rsidRDefault="00893BA8" w:rsidP="00893BA8">
            <w:pPr>
              <w:widowControl w:val="0"/>
              <w:jc w:val="center"/>
              <w:rPr>
                <w:rFonts w:ascii="Calibri" w:hAnsi="Calibri"/>
                <w:b/>
              </w:rPr>
            </w:pPr>
            <w:r w:rsidRPr="00893BA8">
              <w:rPr>
                <w:b/>
              </w:rPr>
              <w:t>Ogółem</w:t>
            </w:r>
          </w:p>
        </w:tc>
      </w:tr>
      <w:tr w:rsidR="00893BA8" w:rsidRPr="00893BA8" w14:paraId="079A667F" w14:textId="77777777" w:rsidTr="00B4040C">
        <w:trPr>
          <w:trHeight w:val="340"/>
        </w:trPr>
        <w:tc>
          <w:tcPr>
            <w:tcW w:w="1496" w:type="dxa"/>
            <w:vAlign w:val="center"/>
          </w:tcPr>
          <w:p w14:paraId="050D0D47" w14:textId="77777777" w:rsidR="00893BA8" w:rsidRPr="00893BA8" w:rsidRDefault="00893BA8" w:rsidP="00893BA8">
            <w:pPr>
              <w:widowControl w:val="0"/>
              <w:jc w:val="center"/>
              <w:rPr>
                <w:rFonts w:eastAsia="Calibri"/>
              </w:rPr>
            </w:pPr>
            <w:r w:rsidRPr="00893BA8">
              <w:rPr>
                <w:rFonts w:eastAsia="Calibri"/>
              </w:rPr>
              <w:lastRenderedPageBreak/>
              <w:t>Nakło</w:t>
            </w:r>
          </w:p>
        </w:tc>
        <w:tc>
          <w:tcPr>
            <w:tcW w:w="2074" w:type="dxa"/>
            <w:vAlign w:val="center"/>
          </w:tcPr>
          <w:p w14:paraId="60C31570" w14:textId="77777777" w:rsidR="00893BA8" w:rsidRPr="00893BA8" w:rsidRDefault="00893BA8" w:rsidP="00893BA8">
            <w:pPr>
              <w:widowControl w:val="0"/>
              <w:jc w:val="center"/>
              <w:rPr>
                <w:rFonts w:eastAsia="Calibri"/>
              </w:rPr>
            </w:pPr>
            <w:r w:rsidRPr="00893BA8">
              <w:rPr>
                <w:rFonts w:eastAsia="Calibri"/>
              </w:rPr>
              <w:t>10</w:t>
            </w:r>
          </w:p>
        </w:tc>
        <w:tc>
          <w:tcPr>
            <w:tcW w:w="2074" w:type="dxa"/>
            <w:vAlign w:val="center"/>
          </w:tcPr>
          <w:p w14:paraId="371A4FD1" w14:textId="77777777" w:rsidR="00893BA8" w:rsidRPr="00893BA8" w:rsidRDefault="00893BA8" w:rsidP="00893BA8">
            <w:pPr>
              <w:widowControl w:val="0"/>
              <w:jc w:val="center"/>
              <w:rPr>
                <w:rFonts w:eastAsia="Calibri"/>
              </w:rPr>
            </w:pPr>
            <w:r w:rsidRPr="00893BA8">
              <w:rPr>
                <w:rFonts w:eastAsia="Calibri"/>
              </w:rPr>
              <w:t>38,815</w:t>
            </w:r>
          </w:p>
        </w:tc>
        <w:tc>
          <w:tcPr>
            <w:tcW w:w="2074" w:type="dxa"/>
            <w:vAlign w:val="center"/>
          </w:tcPr>
          <w:p w14:paraId="0774CE82" w14:textId="77777777" w:rsidR="00893BA8" w:rsidRPr="00893BA8" w:rsidRDefault="00893BA8" w:rsidP="00893BA8">
            <w:pPr>
              <w:widowControl w:val="0"/>
              <w:jc w:val="center"/>
              <w:rPr>
                <w:rFonts w:eastAsia="Calibri"/>
              </w:rPr>
            </w:pPr>
          </w:p>
        </w:tc>
        <w:tc>
          <w:tcPr>
            <w:tcW w:w="2074" w:type="dxa"/>
            <w:vAlign w:val="center"/>
          </w:tcPr>
          <w:p w14:paraId="272312F1" w14:textId="77777777" w:rsidR="00893BA8" w:rsidRPr="00893BA8" w:rsidRDefault="00893BA8" w:rsidP="00893BA8">
            <w:pPr>
              <w:widowControl w:val="0"/>
              <w:jc w:val="center"/>
              <w:rPr>
                <w:rFonts w:eastAsia="Calibri"/>
              </w:rPr>
            </w:pPr>
          </w:p>
        </w:tc>
      </w:tr>
      <w:tr w:rsidR="00893BA8" w:rsidRPr="00893BA8" w14:paraId="41E573A3" w14:textId="77777777" w:rsidTr="00B4040C">
        <w:trPr>
          <w:trHeight w:val="340"/>
        </w:trPr>
        <w:tc>
          <w:tcPr>
            <w:tcW w:w="1496" w:type="dxa"/>
            <w:vAlign w:val="center"/>
          </w:tcPr>
          <w:p w14:paraId="495AB96D" w14:textId="77777777" w:rsidR="00893BA8" w:rsidRPr="00893BA8" w:rsidRDefault="00893BA8" w:rsidP="00893BA8">
            <w:pPr>
              <w:widowControl w:val="0"/>
              <w:jc w:val="center"/>
              <w:rPr>
                <w:rFonts w:eastAsia="Calibri"/>
              </w:rPr>
            </w:pPr>
          </w:p>
        </w:tc>
        <w:tc>
          <w:tcPr>
            <w:tcW w:w="2074" w:type="dxa"/>
            <w:vAlign w:val="center"/>
          </w:tcPr>
          <w:p w14:paraId="388879A4" w14:textId="77777777" w:rsidR="00893BA8" w:rsidRPr="00893BA8" w:rsidRDefault="00893BA8" w:rsidP="00893BA8">
            <w:pPr>
              <w:widowControl w:val="0"/>
              <w:jc w:val="center"/>
              <w:rPr>
                <w:rFonts w:eastAsia="Calibri"/>
              </w:rPr>
            </w:pPr>
            <w:r w:rsidRPr="00893BA8">
              <w:rPr>
                <w:rFonts w:eastAsia="Calibri"/>
              </w:rPr>
              <w:t>25</w:t>
            </w:r>
          </w:p>
        </w:tc>
        <w:tc>
          <w:tcPr>
            <w:tcW w:w="2074" w:type="dxa"/>
            <w:vAlign w:val="center"/>
          </w:tcPr>
          <w:p w14:paraId="66AF69C2" w14:textId="77777777" w:rsidR="00893BA8" w:rsidRPr="00893BA8" w:rsidRDefault="00893BA8" w:rsidP="00893BA8">
            <w:pPr>
              <w:widowControl w:val="0"/>
              <w:jc w:val="center"/>
              <w:rPr>
                <w:rFonts w:eastAsia="Calibri"/>
              </w:rPr>
            </w:pPr>
            <w:r w:rsidRPr="00893BA8">
              <w:rPr>
                <w:rFonts w:eastAsia="Calibri"/>
              </w:rPr>
              <w:t>66,826</w:t>
            </w:r>
          </w:p>
        </w:tc>
        <w:tc>
          <w:tcPr>
            <w:tcW w:w="2074" w:type="dxa"/>
            <w:vAlign w:val="center"/>
          </w:tcPr>
          <w:p w14:paraId="727927DE" w14:textId="77777777" w:rsidR="00893BA8" w:rsidRPr="00893BA8" w:rsidRDefault="00893BA8" w:rsidP="00893BA8">
            <w:pPr>
              <w:widowControl w:val="0"/>
              <w:jc w:val="center"/>
              <w:rPr>
                <w:rFonts w:eastAsia="Calibri"/>
              </w:rPr>
            </w:pPr>
            <w:r w:rsidRPr="00893BA8">
              <w:rPr>
                <w:rFonts w:eastAsia="Calibri"/>
              </w:rPr>
              <w:t>0,304</w:t>
            </w:r>
          </w:p>
        </w:tc>
        <w:tc>
          <w:tcPr>
            <w:tcW w:w="2074" w:type="dxa"/>
            <w:vAlign w:val="center"/>
          </w:tcPr>
          <w:p w14:paraId="2CFB5B2C" w14:textId="77777777" w:rsidR="00893BA8" w:rsidRPr="00893BA8" w:rsidRDefault="00893BA8" w:rsidP="00893BA8">
            <w:pPr>
              <w:widowControl w:val="0"/>
              <w:jc w:val="center"/>
              <w:rPr>
                <w:rFonts w:eastAsia="Calibri"/>
              </w:rPr>
            </w:pPr>
          </w:p>
        </w:tc>
      </w:tr>
      <w:tr w:rsidR="00893BA8" w:rsidRPr="00893BA8" w14:paraId="0742F1AC" w14:textId="77777777" w:rsidTr="00B4040C">
        <w:trPr>
          <w:trHeight w:val="340"/>
        </w:trPr>
        <w:tc>
          <w:tcPr>
            <w:tcW w:w="1496" w:type="dxa"/>
            <w:vAlign w:val="center"/>
          </w:tcPr>
          <w:p w14:paraId="1A920717" w14:textId="77777777" w:rsidR="00893BA8" w:rsidRPr="00893BA8" w:rsidRDefault="00893BA8" w:rsidP="00893BA8">
            <w:pPr>
              <w:widowControl w:val="0"/>
              <w:jc w:val="center"/>
              <w:rPr>
                <w:rFonts w:eastAsia="Calibri"/>
              </w:rPr>
            </w:pPr>
          </w:p>
        </w:tc>
        <w:tc>
          <w:tcPr>
            <w:tcW w:w="2074" w:type="dxa"/>
            <w:vAlign w:val="center"/>
          </w:tcPr>
          <w:p w14:paraId="6F26ACC8" w14:textId="77777777" w:rsidR="00893BA8" w:rsidRPr="00893BA8" w:rsidRDefault="00893BA8" w:rsidP="00893BA8">
            <w:pPr>
              <w:widowControl w:val="0"/>
              <w:jc w:val="center"/>
              <w:rPr>
                <w:rFonts w:eastAsia="Calibri"/>
              </w:rPr>
            </w:pPr>
            <w:r w:rsidRPr="00893BA8">
              <w:rPr>
                <w:rFonts w:eastAsia="Calibri"/>
              </w:rPr>
              <w:t>56</w:t>
            </w:r>
          </w:p>
        </w:tc>
        <w:tc>
          <w:tcPr>
            <w:tcW w:w="2074" w:type="dxa"/>
            <w:vAlign w:val="center"/>
          </w:tcPr>
          <w:p w14:paraId="39BF7409" w14:textId="77777777" w:rsidR="00893BA8" w:rsidRPr="00893BA8" w:rsidRDefault="00893BA8" w:rsidP="00893BA8">
            <w:pPr>
              <w:widowControl w:val="0"/>
              <w:jc w:val="center"/>
              <w:rPr>
                <w:rFonts w:eastAsia="Calibri"/>
              </w:rPr>
            </w:pPr>
            <w:r w:rsidRPr="00893BA8">
              <w:rPr>
                <w:rFonts w:eastAsia="Calibri"/>
              </w:rPr>
              <w:t>20,453</w:t>
            </w:r>
          </w:p>
        </w:tc>
        <w:tc>
          <w:tcPr>
            <w:tcW w:w="2074" w:type="dxa"/>
            <w:vAlign w:val="center"/>
          </w:tcPr>
          <w:p w14:paraId="00D34F05" w14:textId="77777777" w:rsidR="00893BA8" w:rsidRPr="00893BA8" w:rsidRDefault="00893BA8" w:rsidP="00893BA8">
            <w:pPr>
              <w:widowControl w:val="0"/>
              <w:jc w:val="center"/>
              <w:rPr>
                <w:rFonts w:eastAsia="Calibri"/>
              </w:rPr>
            </w:pPr>
          </w:p>
        </w:tc>
        <w:tc>
          <w:tcPr>
            <w:tcW w:w="2074" w:type="dxa"/>
            <w:vAlign w:val="center"/>
          </w:tcPr>
          <w:p w14:paraId="458B2CD0" w14:textId="77777777" w:rsidR="00893BA8" w:rsidRPr="00893BA8" w:rsidRDefault="00893BA8" w:rsidP="00893BA8">
            <w:pPr>
              <w:widowControl w:val="0"/>
              <w:jc w:val="center"/>
              <w:rPr>
                <w:rFonts w:eastAsia="Calibri"/>
              </w:rPr>
            </w:pPr>
          </w:p>
        </w:tc>
      </w:tr>
      <w:tr w:rsidR="00893BA8" w:rsidRPr="00893BA8" w14:paraId="6F1D4E8E" w14:textId="77777777" w:rsidTr="00B4040C">
        <w:trPr>
          <w:trHeight w:val="340"/>
        </w:trPr>
        <w:tc>
          <w:tcPr>
            <w:tcW w:w="1496" w:type="dxa"/>
            <w:vAlign w:val="center"/>
          </w:tcPr>
          <w:p w14:paraId="2E3E04B7" w14:textId="77777777" w:rsidR="00893BA8" w:rsidRPr="00893BA8" w:rsidRDefault="00893BA8" w:rsidP="00893BA8">
            <w:pPr>
              <w:widowControl w:val="0"/>
              <w:jc w:val="center"/>
              <w:rPr>
                <w:rFonts w:eastAsia="Calibri"/>
              </w:rPr>
            </w:pPr>
          </w:p>
        </w:tc>
        <w:tc>
          <w:tcPr>
            <w:tcW w:w="2074" w:type="dxa"/>
            <w:vAlign w:val="center"/>
          </w:tcPr>
          <w:p w14:paraId="1C47A0EC" w14:textId="77777777" w:rsidR="00893BA8" w:rsidRPr="00893BA8" w:rsidRDefault="00893BA8" w:rsidP="00893BA8">
            <w:pPr>
              <w:widowControl w:val="0"/>
              <w:jc w:val="center"/>
              <w:rPr>
                <w:rFonts w:eastAsia="Calibri"/>
              </w:rPr>
            </w:pPr>
            <w:r w:rsidRPr="00893BA8">
              <w:rPr>
                <w:rFonts w:eastAsia="Calibri"/>
              </w:rPr>
              <w:t>80</w:t>
            </w:r>
          </w:p>
        </w:tc>
        <w:tc>
          <w:tcPr>
            <w:tcW w:w="2074" w:type="dxa"/>
            <w:vAlign w:val="center"/>
          </w:tcPr>
          <w:p w14:paraId="02F5394E" w14:textId="77777777" w:rsidR="00893BA8" w:rsidRPr="00893BA8" w:rsidRDefault="00893BA8" w:rsidP="00893BA8">
            <w:pPr>
              <w:widowControl w:val="0"/>
              <w:jc w:val="center"/>
              <w:rPr>
                <w:rFonts w:eastAsia="Calibri"/>
              </w:rPr>
            </w:pPr>
            <w:r w:rsidRPr="00893BA8">
              <w:rPr>
                <w:rFonts w:eastAsia="Calibri"/>
              </w:rPr>
              <w:t>0,676</w:t>
            </w:r>
          </w:p>
        </w:tc>
        <w:tc>
          <w:tcPr>
            <w:tcW w:w="2074" w:type="dxa"/>
            <w:vAlign w:val="center"/>
          </w:tcPr>
          <w:p w14:paraId="14A42853" w14:textId="77777777" w:rsidR="00893BA8" w:rsidRPr="00893BA8" w:rsidRDefault="00893BA8" w:rsidP="00893BA8">
            <w:pPr>
              <w:widowControl w:val="0"/>
              <w:jc w:val="center"/>
              <w:rPr>
                <w:rFonts w:eastAsia="Calibri"/>
              </w:rPr>
            </w:pPr>
          </w:p>
        </w:tc>
        <w:tc>
          <w:tcPr>
            <w:tcW w:w="2074" w:type="dxa"/>
            <w:vAlign w:val="center"/>
          </w:tcPr>
          <w:p w14:paraId="78ABBA77" w14:textId="77777777" w:rsidR="00893BA8" w:rsidRPr="00893BA8" w:rsidRDefault="00893BA8" w:rsidP="00893BA8">
            <w:pPr>
              <w:widowControl w:val="0"/>
              <w:jc w:val="center"/>
              <w:rPr>
                <w:rFonts w:eastAsia="Calibri"/>
              </w:rPr>
            </w:pPr>
          </w:p>
        </w:tc>
      </w:tr>
      <w:tr w:rsidR="00893BA8" w:rsidRPr="00893BA8" w14:paraId="754A9D66" w14:textId="77777777" w:rsidTr="00B4040C">
        <w:trPr>
          <w:trHeight w:val="340"/>
        </w:trPr>
        <w:tc>
          <w:tcPr>
            <w:tcW w:w="3570" w:type="dxa"/>
            <w:gridSpan w:val="2"/>
            <w:vAlign w:val="center"/>
          </w:tcPr>
          <w:p w14:paraId="525B8A02" w14:textId="77777777" w:rsidR="00893BA8" w:rsidRPr="00893BA8" w:rsidRDefault="00893BA8" w:rsidP="00893BA8">
            <w:pPr>
              <w:widowControl w:val="0"/>
              <w:jc w:val="center"/>
              <w:rPr>
                <w:rFonts w:eastAsia="Calibri"/>
              </w:rPr>
            </w:pPr>
            <w:r w:rsidRPr="00893BA8">
              <w:rPr>
                <w:rFonts w:eastAsia="Calibri"/>
              </w:rPr>
              <w:t>Razem</w:t>
            </w:r>
          </w:p>
        </w:tc>
        <w:tc>
          <w:tcPr>
            <w:tcW w:w="2074" w:type="dxa"/>
            <w:vAlign w:val="center"/>
          </w:tcPr>
          <w:p w14:paraId="1CCA4246" w14:textId="77777777" w:rsidR="00893BA8" w:rsidRPr="00893BA8" w:rsidRDefault="00893BA8" w:rsidP="00893BA8">
            <w:pPr>
              <w:widowControl w:val="0"/>
              <w:jc w:val="center"/>
              <w:rPr>
                <w:rFonts w:eastAsia="Calibri"/>
              </w:rPr>
            </w:pPr>
            <w:r w:rsidRPr="00893BA8">
              <w:rPr>
                <w:rFonts w:eastAsia="Calibri"/>
              </w:rPr>
              <w:t>126,770</w:t>
            </w:r>
          </w:p>
        </w:tc>
        <w:tc>
          <w:tcPr>
            <w:tcW w:w="2074" w:type="dxa"/>
            <w:vAlign w:val="center"/>
          </w:tcPr>
          <w:p w14:paraId="165D3F37" w14:textId="77777777" w:rsidR="00893BA8" w:rsidRPr="00893BA8" w:rsidRDefault="00893BA8" w:rsidP="00893BA8">
            <w:pPr>
              <w:widowControl w:val="0"/>
              <w:jc w:val="center"/>
              <w:rPr>
                <w:rFonts w:eastAsia="Calibri"/>
              </w:rPr>
            </w:pPr>
            <w:r w:rsidRPr="00893BA8">
              <w:rPr>
                <w:rFonts w:eastAsia="Calibri"/>
              </w:rPr>
              <w:t>0,304</w:t>
            </w:r>
          </w:p>
        </w:tc>
        <w:tc>
          <w:tcPr>
            <w:tcW w:w="2074" w:type="dxa"/>
            <w:vAlign w:val="center"/>
          </w:tcPr>
          <w:p w14:paraId="124ED4E9" w14:textId="77777777" w:rsidR="00893BA8" w:rsidRPr="00893BA8" w:rsidRDefault="00893BA8" w:rsidP="00893BA8">
            <w:pPr>
              <w:widowControl w:val="0"/>
              <w:jc w:val="center"/>
              <w:rPr>
                <w:rFonts w:eastAsia="Calibri"/>
              </w:rPr>
            </w:pPr>
            <w:r w:rsidRPr="00893BA8">
              <w:rPr>
                <w:rFonts w:eastAsia="Calibri"/>
              </w:rPr>
              <w:t>127,074</w:t>
            </w:r>
          </w:p>
        </w:tc>
      </w:tr>
    </w:tbl>
    <w:p w14:paraId="4A853915" w14:textId="429B127C" w:rsidR="00893BA8" w:rsidRPr="00893BA8" w:rsidRDefault="00893BA8" w:rsidP="00893BA8">
      <w:pPr>
        <w:keepNext/>
        <w:keepLines/>
        <w:suppressAutoHyphens/>
        <w:spacing w:after="0" w:line="240" w:lineRule="auto"/>
        <w:jc w:val="both"/>
        <w:outlineLvl w:val="2"/>
        <w:rPr>
          <w:rFonts w:eastAsia="Times New Roman" w:cs="Times New Roman"/>
          <w:i/>
          <w:sz w:val="18"/>
          <w:szCs w:val="18"/>
        </w:rPr>
      </w:pPr>
      <w:r w:rsidRPr="00893BA8">
        <w:rPr>
          <w:rFonts w:eastAsia="Times New Roman" w:cs="Times New Roman"/>
          <w:i/>
          <w:sz w:val="18"/>
          <w:szCs w:val="18"/>
        </w:rPr>
        <w:t xml:space="preserve">Źródło: opracowanie własne na podstawie, </w:t>
      </w:r>
      <w:hyperlink>
        <w:r w:rsidRPr="00893BA8">
          <w:rPr>
            <w:rFonts w:eastAsia="Times New Roman" w:cs="Times New Roman"/>
            <w:i/>
            <w:sz w:val="18"/>
            <w:szCs w:val="18"/>
          </w:rPr>
          <w:t>https://www.gddkia.gov.pl/frontend/web/userfiles/articles/s/siec-drog_5956/Wykaz%20dr%C3%B3g%20BYD.pdf</w:t>
        </w:r>
      </w:hyperlink>
      <w:r w:rsidRPr="00893BA8">
        <w:rPr>
          <w:rFonts w:eastAsia="Times New Roman" w:cs="Times New Roman"/>
          <w:i/>
          <w:sz w:val="18"/>
          <w:szCs w:val="18"/>
        </w:rPr>
        <w:t xml:space="preserve"> (dostęp: 08.11.2020r.).</w:t>
      </w:r>
    </w:p>
    <w:p w14:paraId="4A02AEB6" w14:textId="5C06F1EE" w:rsidR="00893BA8" w:rsidRDefault="00893BA8" w:rsidP="001C2A8F">
      <w:pPr>
        <w:spacing w:after="0" w:line="360" w:lineRule="auto"/>
        <w:jc w:val="both"/>
      </w:pPr>
    </w:p>
    <w:p w14:paraId="1943FF09"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64" w:name="_Toc44477011411"/>
      <w:bookmarkStart w:id="165" w:name="_Toc44183455511"/>
      <w:r w:rsidRPr="00893BA8">
        <w:rPr>
          <w:rFonts w:eastAsia="Times New Roman" w:cs="Times New Roman"/>
          <w:i/>
          <w:sz w:val="20"/>
          <w:szCs w:val="24"/>
        </w:rPr>
        <w:t xml:space="preserve">Tabela 30. </w:t>
      </w:r>
      <w:bookmarkEnd w:id="164"/>
      <w:bookmarkEnd w:id="165"/>
      <w:r w:rsidRPr="00893BA8">
        <w:rPr>
          <w:rFonts w:eastAsia="Times New Roman" w:cs="Times New Roman"/>
          <w:i/>
          <w:sz w:val="20"/>
          <w:szCs w:val="24"/>
        </w:rPr>
        <w:t>Zestawienie obiektów mostowych w powiecie nakielskim z podziałem na gminy.</w:t>
      </w:r>
    </w:p>
    <w:tbl>
      <w:tblPr>
        <w:tblW w:w="95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635"/>
        <w:gridCol w:w="2524"/>
        <w:gridCol w:w="2523"/>
      </w:tblGrid>
      <w:tr w:rsidR="00893BA8" w:rsidRPr="00893BA8" w14:paraId="5962FBDF" w14:textId="77777777" w:rsidTr="00B4040C">
        <w:trPr>
          <w:trHeight w:val="340"/>
        </w:trPr>
        <w:tc>
          <w:tcPr>
            <w:tcW w:w="2835" w:type="dxa"/>
            <w:shd w:val="clear" w:color="auto" w:fill="5B9BD5" w:themeFill="accent1"/>
            <w:vAlign w:val="center"/>
          </w:tcPr>
          <w:p w14:paraId="609BACBF" w14:textId="77777777" w:rsidR="00893BA8" w:rsidRPr="00893BA8" w:rsidRDefault="00893BA8" w:rsidP="00893BA8">
            <w:pPr>
              <w:widowControl w:val="0"/>
              <w:jc w:val="center"/>
              <w:rPr>
                <w:rFonts w:ascii="Calibri" w:hAnsi="Calibri"/>
                <w:b/>
              </w:rPr>
            </w:pPr>
            <w:r w:rsidRPr="00893BA8">
              <w:rPr>
                <w:b/>
              </w:rPr>
              <w:t>Gmina</w:t>
            </w:r>
          </w:p>
        </w:tc>
        <w:tc>
          <w:tcPr>
            <w:tcW w:w="1635" w:type="dxa"/>
            <w:shd w:val="clear" w:color="auto" w:fill="5B9BD5" w:themeFill="accent1"/>
            <w:vAlign w:val="center"/>
          </w:tcPr>
          <w:p w14:paraId="4F3F093B" w14:textId="77777777" w:rsidR="00893BA8" w:rsidRPr="00893BA8" w:rsidRDefault="00893BA8" w:rsidP="00893BA8">
            <w:pPr>
              <w:widowControl w:val="0"/>
              <w:jc w:val="center"/>
              <w:rPr>
                <w:rFonts w:ascii="Calibri" w:hAnsi="Calibri"/>
                <w:b/>
              </w:rPr>
            </w:pPr>
            <w:r w:rsidRPr="00893BA8">
              <w:rPr>
                <w:b/>
              </w:rPr>
              <w:t>szt.</w:t>
            </w:r>
          </w:p>
        </w:tc>
        <w:tc>
          <w:tcPr>
            <w:tcW w:w="2524" w:type="dxa"/>
            <w:shd w:val="clear" w:color="auto" w:fill="5B9BD5" w:themeFill="accent1"/>
            <w:vAlign w:val="center"/>
          </w:tcPr>
          <w:p w14:paraId="40520136" w14:textId="77777777" w:rsidR="00893BA8" w:rsidRPr="00893BA8" w:rsidRDefault="00893BA8" w:rsidP="00893BA8">
            <w:pPr>
              <w:widowControl w:val="0"/>
              <w:jc w:val="center"/>
              <w:rPr>
                <w:rFonts w:ascii="Calibri" w:hAnsi="Calibri"/>
                <w:b/>
              </w:rPr>
            </w:pPr>
            <w:proofErr w:type="spellStart"/>
            <w:r w:rsidRPr="00893BA8">
              <w:rPr>
                <w:b/>
              </w:rPr>
              <w:t>mb</w:t>
            </w:r>
            <w:proofErr w:type="spellEnd"/>
          </w:p>
        </w:tc>
        <w:tc>
          <w:tcPr>
            <w:tcW w:w="2523" w:type="dxa"/>
            <w:shd w:val="clear" w:color="auto" w:fill="5B9BD5" w:themeFill="accent1"/>
            <w:vAlign w:val="center"/>
          </w:tcPr>
          <w:p w14:paraId="25055A39" w14:textId="77777777" w:rsidR="00893BA8" w:rsidRPr="00893BA8" w:rsidRDefault="00893BA8" w:rsidP="00893BA8">
            <w:pPr>
              <w:widowControl w:val="0"/>
              <w:jc w:val="center"/>
              <w:rPr>
                <w:rFonts w:ascii="Calibri" w:hAnsi="Calibri"/>
                <w:b/>
              </w:rPr>
            </w:pPr>
            <w:r w:rsidRPr="00893BA8">
              <w:rPr>
                <w:b/>
              </w:rPr>
              <w:t>m2</w:t>
            </w:r>
          </w:p>
        </w:tc>
      </w:tr>
      <w:tr w:rsidR="00893BA8" w:rsidRPr="00893BA8" w14:paraId="139999ED" w14:textId="77777777" w:rsidTr="00B4040C">
        <w:trPr>
          <w:trHeight w:val="340"/>
        </w:trPr>
        <w:tc>
          <w:tcPr>
            <w:tcW w:w="2835" w:type="dxa"/>
            <w:shd w:val="clear" w:color="auto" w:fill="DEEAF6" w:themeFill="accent1" w:themeFillTint="33"/>
            <w:vAlign w:val="center"/>
          </w:tcPr>
          <w:p w14:paraId="45657892" w14:textId="77777777" w:rsidR="00893BA8" w:rsidRPr="00893BA8" w:rsidRDefault="00893BA8" w:rsidP="00893BA8">
            <w:pPr>
              <w:widowControl w:val="0"/>
              <w:jc w:val="center"/>
              <w:rPr>
                <w:rFonts w:eastAsia="Calibri"/>
              </w:rPr>
            </w:pPr>
            <w:r w:rsidRPr="00893BA8">
              <w:t>Nakło</w:t>
            </w:r>
          </w:p>
        </w:tc>
        <w:tc>
          <w:tcPr>
            <w:tcW w:w="1635" w:type="dxa"/>
            <w:vAlign w:val="center"/>
          </w:tcPr>
          <w:p w14:paraId="60CF5BB8" w14:textId="77777777" w:rsidR="00893BA8" w:rsidRPr="00893BA8" w:rsidRDefault="00893BA8" w:rsidP="00893BA8">
            <w:pPr>
              <w:widowControl w:val="0"/>
              <w:jc w:val="center"/>
              <w:rPr>
                <w:b/>
                <w:bCs/>
              </w:rPr>
            </w:pPr>
            <w:r w:rsidRPr="00893BA8">
              <w:rPr>
                <w:rFonts w:eastAsia="Calibri"/>
                <w:b/>
                <w:bCs/>
              </w:rPr>
              <w:t>5</w:t>
            </w:r>
          </w:p>
        </w:tc>
        <w:tc>
          <w:tcPr>
            <w:tcW w:w="2524" w:type="dxa"/>
            <w:vAlign w:val="center"/>
          </w:tcPr>
          <w:p w14:paraId="0DFE8427" w14:textId="77777777" w:rsidR="00893BA8" w:rsidRPr="00893BA8" w:rsidRDefault="00893BA8" w:rsidP="00893BA8">
            <w:pPr>
              <w:widowControl w:val="0"/>
              <w:jc w:val="center"/>
              <w:rPr>
                <w:b/>
                <w:bCs/>
              </w:rPr>
            </w:pPr>
            <w:r w:rsidRPr="00893BA8">
              <w:rPr>
                <w:rFonts w:eastAsia="Calibri"/>
                <w:b/>
                <w:bCs/>
              </w:rPr>
              <w:t>1</w:t>
            </w:r>
            <w:r w:rsidRPr="00893BA8">
              <w:rPr>
                <w:b/>
                <w:bCs/>
              </w:rPr>
              <w:t>0</w:t>
            </w:r>
            <w:r w:rsidRPr="00893BA8">
              <w:rPr>
                <w:rFonts w:eastAsia="Calibri"/>
                <w:b/>
                <w:bCs/>
              </w:rPr>
              <w:t>4,4</w:t>
            </w:r>
          </w:p>
        </w:tc>
        <w:tc>
          <w:tcPr>
            <w:tcW w:w="2523" w:type="dxa"/>
            <w:vAlign w:val="center"/>
          </w:tcPr>
          <w:p w14:paraId="78208BA1" w14:textId="77777777" w:rsidR="00893BA8" w:rsidRPr="00893BA8" w:rsidRDefault="00893BA8" w:rsidP="00893BA8">
            <w:pPr>
              <w:widowControl w:val="0"/>
              <w:jc w:val="center"/>
              <w:rPr>
                <w:b/>
                <w:bCs/>
              </w:rPr>
            </w:pPr>
            <w:r w:rsidRPr="00893BA8">
              <w:rPr>
                <w:rFonts w:eastAsia="Calibri"/>
                <w:b/>
                <w:bCs/>
              </w:rPr>
              <w:t>870,0</w:t>
            </w:r>
          </w:p>
        </w:tc>
      </w:tr>
      <w:tr w:rsidR="00893BA8" w:rsidRPr="00893BA8" w14:paraId="15A856D0" w14:textId="77777777" w:rsidTr="00B4040C">
        <w:trPr>
          <w:trHeight w:val="340"/>
        </w:trPr>
        <w:tc>
          <w:tcPr>
            <w:tcW w:w="2835" w:type="dxa"/>
            <w:shd w:val="clear" w:color="auto" w:fill="DEEAF6" w:themeFill="accent1" w:themeFillTint="33"/>
            <w:vAlign w:val="center"/>
          </w:tcPr>
          <w:p w14:paraId="06B2C516" w14:textId="77777777" w:rsidR="00893BA8" w:rsidRPr="00893BA8" w:rsidRDefault="00893BA8" w:rsidP="00893BA8">
            <w:pPr>
              <w:widowControl w:val="0"/>
              <w:jc w:val="center"/>
              <w:rPr>
                <w:rFonts w:eastAsia="Calibri"/>
              </w:rPr>
            </w:pPr>
            <w:r w:rsidRPr="00893BA8">
              <w:rPr>
                <w:rFonts w:eastAsia="Calibri"/>
              </w:rPr>
              <w:t>Mrocza</w:t>
            </w:r>
          </w:p>
        </w:tc>
        <w:tc>
          <w:tcPr>
            <w:tcW w:w="1635" w:type="dxa"/>
            <w:vAlign w:val="center"/>
          </w:tcPr>
          <w:p w14:paraId="133F8203" w14:textId="77777777" w:rsidR="00893BA8" w:rsidRPr="00893BA8" w:rsidRDefault="00893BA8" w:rsidP="00893BA8">
            <w:pPr>
              <w:widowControl w:val="0"/>
              <w:jc w:val="center"/>
              <w:rPr>
                <w:rFonts w:eastAsia="Calibri"/>
                <w:b/>
                <w:bCs/>
              </w:rPr>
            </w:pPr>
            <w:r w:rsidRPr="00893BA8">
              <w:rPr>
                <w:rFonts w:eastAsia="Calibri"/>
                <w:b/>
                <w:bCs/>
              </w:rPr>
              <w:t>4</w:t>
            </w:r>
          </w:p>
        </w:tc>
        <w:tc>
          <w:tcPr>
            <w:tcW w:w="2524" w:type="dxa"/>
            <w:vAlign w:val="center"/>
          </w:tcPr>
          <w:p w14:paraId="066B563B" w14:textId="77777777" w:rsidR="00893BA8" w:rsidRPr="00893BA8" w:rsidRDefault="00893BA8" w:rsidP="00893BA8">
            <w:pPr>
              <w:widowControl w:val="0"/>
              <w:jc w:val="center"/>
              <w:rPr>
                <w:rFonts w:eastAsia="Calibri"/>
                <w:b/>
                <w:bCs/>
              </w:rPr>
            </w:pPr>
            <w:r w:rsidRPr="00893BA8">
              <w:rPr>
                <w:rFonts w:eastAsia="Calibri"/>
                <w:b/>
                <w:bCs/>
              </w:rPr>
              <w:t>30,00</w:t>
            </w:r>
          </w:p>
        </w:tc>
        <w:tc>
          <w:tcPr>
            <w:tcW w:w="2523" w:type="dxa"/>
            <w:vAlign w:val="center"/>
          </w:tcPr>
          <w:p w14:paraId="5ED7BE31" w14:textId="77777777" w:rsidR="00893BA8" w:rsidRPr="00893BA8" w:rsidRDefault="00893BA8" w:rsidP="00893BA8">
            <w:pPr>
              <w:widowControl w:val="0"/>
              <w:jc w:val="center"/>
              <w:rPr>
                <w:rFonts w:eastAsia="Calibri"/>
                <w:b/>
                <w:bCs/>
              </w:rPr>
            </w:pPr>
            <w:r w:rsidRPr="00893BA8">
              <w:rPr>
                <w:rFonts w:eastAsia="Calibri"/>
                <w:b/>
                <w:bCs/>
              </w:rPr>
              <w:t>234,0</w:t>
            </w:r>
          </w:p>
        </w:tc>
      </w:tr>
      <w:tr w:rsidR="00893BA8" w:rsidRPr="00893BA8" w14:paraId="7CE1EAAC" w14:textId="77777777" w:rsidTr="00B4040C">
        <w:trPr>
          <w:trHeight w:val="340"/>
        </w:trPr>
        <w:tc>
          <w:tcPr>
            <w:tcW w:w="2835" w:type="dxa"/>
            <w:shd w:val="clear" w:color="auto" w:fill="DEEAF6" w:themeFill="accent1" w:themeFillTint="33"/>
            <w:vAlign w:val="center"/>
          </w:tcPr>
          <w:p w14:paraId="76172A73" w14:textId="77777777" w:rsidR="00893BA8" w:rsidRPr="00893BA8" w:rsidRDefault="00893BA8" w:rsidP="00893BA8">
            <w:pPr>
              <w:widowControl w:val="0"/>
              <w:jc w:val="center"/>
              <w:rPr>
                <w:rFonts w:eastAsia="Calibri"/>
              </w:rPr>
            </w:pPr>
            <w:r w:rsidRPr="00893BA8">
              <w:rPr>
                <w:rFonts w:eastAsia="Calibri"/>
              </w:rPr>
              <w:t>Sadki</w:t>
            </w:r>
          </w:p>
        </w:tc>
        <w:tc>
          <w:tcPr>
            <w:tcW w:w="1635" w:type="dxa"/>
            <w:vAlign w:val="center"/>
          </w:tcPr>
          <w:p w14:paraId="71C46327" w14:textId="77777777" w:rsidR="00893BA8" w:rsidRPr="00893BA8" w:rsidRDefault="00893BA8" w:rsidP="00893BA8">
            <w:pPr>
              <w:widowControl w:val="0"/>
              <w:jc w:val="center"/>
              <w:rPr>
                <w:rFonts w:eastAsia="Calibri"/>
                <w:b/>
                <w:bCs/>
              </w:rPr>
            </w:pPr>
            <w:r w:rsidRPr="00893BA8">
              <w:rPr>
                <w:rFonts w:eastAsia="Calibri"/>
                <w:b/>
                <w:bCs/>
              </w:rPr>
              <w:t>7</w:t>
            </w:r>
          </w:p>
        </w:tc>
        <w:tc>
          <w:tcPr>
            <w:tcW w:w="2524" w:type="dxa"/>
            <w:vAlign w:val="center"/>
          </w:tcPr>
          <w:p w14:paraId="161CC63B" w14:textId="77777777" w:rsidR="00893BA8" w:rsidRPr="00893BA8" w:rsidRDefault="00893BA8" w:rsidP="00893BA8">
            <w:pPr>
              <w:widowControl w:val="0"/>
              <w:jc w:val="center"/>
              <w:rPr>
                <w:rFonts w:eastAsia="Calibri"/>
                <w:b/>
                <w:bCs/>
              </w:rPr>
            </w:pPr>
            <w:r w:rsidRPr="00893BA8">
              <w:rPr>
                <w:rFonts w:eastAsia="Calibri"/>
                <w:b/>
                <w:bCs/>
              </w:rPr>
              <w:t>46,90</w:t>
            </w:r>
          </w:p>
        </w:tc>
        <w:tc>
          <w:tcPr>
            <w:tcW w:w="2523" w:type="dxa"/>
            <w:vAlign w:val="center"/>
          </w:tcPr>
          <w:p w14:paraId="68ED9109" w14:textId="77777777" w:rsidR="00893BA8" w:rsidRPr="00893BA8" w:rsidRDefault="00893BA8" w:rsidP="00893BA8">
            <w:pPr>
              <w:widowControl w:val="0"/>
              <w:jc w:val="center"/>
              <w:rPr>
                <w:rFonts w:eastAsia="Calibri"/>
                <w:b/>
                <w:bCs/>
              </w:rPr>
            </w:pPr>
            <w:r w:rsidRPr="00893BA8">
              <w:rPr>
                <w:rFonts w:eastAsia="Calibri"/>
                <w:b/>
                <w:bCs/>
              </w:rPr>
              <w:t>361,0</w:t>
            </w:r>
          </w:p>
        </w:tc>
      </w:tr>
      <w:tr w:rsidR="00893BA8" w:rsidRPr="00893BA8" w14:paraId="3126A13C" w14:textId="77777777" w:rsidTr="00B4040C">
        <w:trPr>
          <w:trHeight w:val="340"/>
        </w:trPr>
        <w:tc>
          <w:tcPr>
            <w:tcW w:w="2835" w:type="dxa"/>
            <w:shd w:val="clear" w:color="auto" w:fill="DEEAF6" w:themeFill="accent1" w:themeFillTint="33"/>
            <w:vAlign w:val="center"/>
          </w:tcPr>
          <w:p w14:paraId="01F4B19D" w14:textId="77777777" w:rsidR="00893BA8" w:rsidRPr="00893BA8" w:rsidRDefault="00893BA8" w:rsidP="00893BA8">
            <w:pPr>
              <w:widowControl w:val="0"/>
              <w:jc w:val="center"/>
              <w:rPr>
                <w:rFonts w:eastAsia="Calibri"/>
              </w:rPr>
            </w:pPr>
            <w:r w:rsidRPr="00893BA8">
              <w:rPr>
                <w:rFonts w:eastAsia="Calibri"/>
              </w:rPr>
              <w:t>Kcynia</w:t>
            </w:r>
          </w:p>
        </w:tc>
        <w:tc>
          <w:tcPr>
            <w:tcW w:w="1635" w:type="dxa"/>
            <w:vAlign w:val="center"/>
          </w:tcPr>
          <w:p w14:paraId="234E8185" w14:textId="77777777" w:rsidR="00893BA8" w:rsidRPr="00893BA8" w:rsidRDefault="00893BA8" w:rsidP="00893BA8">
            <w:pPr>
              <w:widowControl w:val="0"/>
              <w:jc w:val="center"/>
              <w:rPr>
                <w:rFonts w:eastAsia="Calibri"/>
                <w:b/>
                <w:bCs/>
              </w:rPr>
            </w:pPr>
            <w:r w:rsidRPr="00893BA8">
              <w:rPr>
                <w:rFonts w:eastAsia="Calibri"/>
                <w:b/>
                <w:bCs/>
              </w:rPr>
              <w:t>3</w:t>
            </w:r>
          </w:p>
        </w:tc>
        <w:tc>
          <w:tcPr>
            <w:tcW w:w="2524" w:type="dxa"/>
            <w:vAlign w:val="center"/>
          </w:tcPr>
          <w:p w14:paraId="15CB889D" w14:textId="77777777" w:rsidR="00893BA8" w:rsidRPr="00893BA8" w:rsidRDefault="00893BA8" w:rsidP="00893BA8">
            <w:pPr>
              <w:widowControl w:val="0"/>
              <w:jc w:val="center"/>
              <w:rPr>
                <w:rFonts w:eastAsia="Calibri"/>
                <w:b/>
                <w:bCs/>
              </w:rPr>
            </w:pPr>
            <w:r w:rsidRPr="00893BA8">
              <w:rPr>
                <w:rFonts w:eastAsia="Calibri"/>
                <w:b/>
                <w:bCs/>
              </w:rPr>
              <w:t>52,92</w:t>
            </w:r>
          </w:p>
        </w:tc>
        <w:tc>
          <w:tcPr>
            <w:tcW w:w="2523" w:type="dxa"/>
            <w:vAlign w:val="center"/>
          </w:tcPr>
          <w:p w14:paraId="3C44A97B" w14:textId="77777777" w:rsidR="00893BA8" w:rsidRPr="00893BA8" w:rsidRDefault="00893BA8" w:rsidP="00893BA8">
            <w:pPr>
              <w:widowControl w:val="0"/>
              <w:jc w:val="center"/>
              <w:rPr>
                <w:rFonts w:eastAsia="Calibri"/>
                <w:b/>
                <w:bCs/>
              </w:rPr>
            </w:pPr>
            <w:r w:rsidRPr="00893BA8">
              <w:rPr>
                <w:rFonts w:eastAsia="Calibri"/>
                <w:b/>
                <w:bCs/>
              </w:rPr>
              <w:t>398,0</w:t>
            </w:r>
          </w:p>
        </w:tc>
      </w:tr>
      <w:tr w:rsidR="00893BA8" w:rsidRPr="00893BA8" w14:paraId="5B2A2567" w14:textId="77777777" w:rsidTr="00B4040C">
        <w:trPr>
          <w:trHeight w:val="340"/>
        </w:trPr>
        <w:tc>
          <w:tcPr>
            <w:tcW w:w="2835" w:type="dxa"/>
            <w:shd w:val="clear" w:color="auto" w:fill="DEEAF6" w:themeFill="accent1" w:themeFillTint="33"/>
            <w:vAlign w:val="center"/>
          </w:tcPr>
          <w:p w14:paraId="32045490" w14:textId="77777777" w:rsidR="00893BA8" w:rsidRPr="00893BA8" w:rsidRDefault="00893BA8" w:rsidP="00893BA8">
            <w:pPr>
              <w:widowControl w:val="0"/>
              <w:jc w:val="center"/>
              <w:rPr>
                <w:rFonts w:eastAsia="Calibri"/>
              </w:rPr>
            </w:pPr>
            <w:r w:rsidRPr="00893BA8">
              <w:rPr>
                <w:rFonts w:eastAsia="Calibri"/>
              </w:rPr>
              <w:t>Szubin</w:t>
            </w:r>
          </w:p>
        </w:tc>
        <w:tc>
          <w:tcPr>
            <w:tcW w:w="1635" w:type="dxa"/>
            <w:vAlign w:val="center"/>
          </w:tcPr>
          <w:p w14:paraId="6B2CE304" w14:textId="77777777" w:rsidR="00893BA8" w:rsidRPr="00893BA8" w:rsidRDefault="00893BA8" w:rsidP="00893BA8">
            <w:pPr>
              <w:widowControl w:val="0"/>
              <w:jc w:val="center"/>
              <w:rPr>
                <w:rFonts w:eastAsia="Calibri"/>
                <w:b/>
                <w:bCs/>
              </w:rPr>
            </w:pPr>
            <w:r w:rsidRPr="00893BA8">
              <w:rPr>
                <w:rFonts w:eastAsia="Calibri"/>
                <w:b/>
                <w:bCs/>
              </w:rPr>
              <w:t>2</w:t>
            </w:r>
          </w:p>
        </w:tc>
        <w:tc>
          <w:tcPr>
            <w:tcW w:w="2524" w:type="dxa"/>
            <w:vAlign w:val="center"/>
          </w:tcPr>
          <w:p w14:paraId="340DEDF7" w14:textId="77777777" w:rsidR="00893BA8" w:rsidRPr="00893BA8" w:rsidRDefault="00893BA8" w:rsidP="00893BA8">
            <w:pPr>
              <w:widowControl w:val="0"/>
              <w:jc w:val="center"/>
              <w:rPr>
                <w:rFonts w:eastAsia="Calibri"/>
                <w:b/>
                <w:bCs/>
              </w:rPr>
            </w:pPr>
            <w:r w:rsidRPr="00893BA8">
              <w:rPr>
                <w:rFonts w:eastAsia="Calibri"/>
                <w:b/>
                <w:bCs/>
              </w:rPr>
              <w:t>25,90</w:t>
            </w:r>
          </w:p>
        </w:tc>
        <w:tc>
          <w:tcPr>
            <w:tcW w:w="2523" w:type="dxa"/>
            <w:vAlign w:val="center"/>
          </w:tcPr>
          <w:p w14:paraId="156EEA95" w14:textId="77777777" w:rsidR="00893BA8" w:rsidRPr="00893BA8" w:rsidRDefault="00893BA8" w:rsidP="00893BA8">
            <w:pPr>
              <w:widowControl w:val="0"/>
              <w:jc w:val="center"/>
              <w:rPr>
                <w:rFonts w:eastAsia="Calibri"/>
                <w:b/>
                <w:bCs/>
              </w:rPr>
            </w:pPr>
            <w:r w:rsidRPr="00893BA8">
              <w:rPr>
                <w:rFonts w:eastAsia="Calibri"/>
                <w:b/>
                <w:bCs/>
              </w:rPr>
              <w:t>213,0</w:t>
            </w:r>
          </w:p>
        </w:tc>
      </w:tr>
      <w:tr w:rsidR="00893BA8" w:rsidRPr="00893BA8" w14:paraId="70E483BC" w14:textId="77777777" w:rsidTr="00B4040C">
        <w:trPr>
          <w:trHeight w:val="340"/>
        </w:trPr>
        <w:tc>
          <w:tcPr>
            <w:tcW w:w="2835" w:type="dxa"/>
            <w:shd w:val="clear" w:color="auto" w:fill="DEEAF6" w:themeFill="accent1" w:themeFillTint="33"/>
            <w:vAlign w:val="center"/>
          </w:tcPr>
          <w:p w14:paraId="7AE9C0FF" w14:textId="77777777" w:rsidR="00893BA8" w:rsidRPr="00893BA8" w:rsidRDefault="00893BA8" w:rsidP="00893BA8">
            <w:pPr>
              <w:widowControl w:val="0"/>
              <w:jc w:val="center"/>
              <w:rPr>
                <w:rFonts w:eastAsia="Calibri"/>
              </w:rPr>
            </w:pPr>
            <w:r w:rsidRPr="00893BA8">
              <w:rPr>
                <w:rFonts w:eastAsia="Calibri"/>
              </w:rPr>
              <w:t>Razem</w:t>
            </w:r>
          </w:p>
        </w:tc>
        <w:tc>
          <w:tcPr>
            <w:tcW w:w="1635" w:type="dxa"/>
            <w:vAlign w:val="center"/>
          </w:tcPr>
          <w:p w14:paraId="749DFC02" w14:textId="77777777" w:rsidR="00893BA8" w:rsidRPr="00893BA8" w:rsidRDefault="00893BA8" w:rsidP="00893BA8">
            <w:pPr>
              <w:widowControl w:val="0"/>
              <w:jc w:val="center"/>
              <w:rPr>
                <w:rFonts w:eastAsia="Calibri"/>
                <w:b/>
                <w:bCs/>
              </w:rPr>
            </w:pPr>
            <w:r w:rsidRPr="00893BA8">
              <w:rPr>
                <w:rFonts w:eastAsia="Calibri"/>
                <w:b/>
                <w:bCs/>
              </w:rPr>
              <w:t>21</w:t>
            </w:r>
          </w:p>
        </w:tc>
        <w:tc>
          <w:tcPr>
            <w:tcW w:w="2524" w:type="dxa"/>
            <w:vAlign w:val="center"/>
          </w:tcPr>
          <w:p w14:paraId="6BD9BEDA" w14:textId="77777777" w:rsidR="00893BA8" w:rsidRPr="00893BA8" w:rsidRDefault="00893BA8" w:rsidP="00893BA8">
            <w:pPr>
              <w:widowControl w:val="0"/>
              <w:jc w:val="center"/>
              <w:rPr>
                <w:rFonts w:eastAsia="Calibri"/>
                <w:b/>
                <w:bCs/>
              </w:rPr>
            </w:pPr>
            <w:r w:rsidRPr="00893BA8">
              <w:rPr>
                <w:rFonts w:eastAsia="Calibri"/>
                <w:b/>
                <w:bCs/>
              </w:rPr>
              <w:t>260,12</w:t>
            </w:r>
          </w:p>
        </w:tc>
        <w:tc>
          <w:tcPr>
            <w:tcW w:w="2523" w:type="dxa"/>
            <w:vAlign w:val="center"/>
          </w:tcPr>
          <w:p w14:paraId="1B7BA137" w14:textId="77777777" w:rsidR="00893BA8" w:rsidRPr="00893BA8" w:rsidRDefault="00893BA8" w:rsidP="00893BA8">
            <w:pPr>
              <w:widowControl w:val="0"/>
              <w:jc w:val="center"/>
              <w:rPr>
                <w:rFonts w:eastAsia="Calibri"/>
                <w:b/>
                <w:bCs/>
              </w:rPr>
            </w:pPr>
            <w:r w:rsidRPr="00893BA8">
              <w:rPr>
                <w:rFonts w:eastAsia="Calibri"/>
                <w:b/>
                <w:bCs/>
              </w:rPr>
              <w:t>2076,0</w:t>
            </w:r>
          </w:p>
        </w:tc>
      </w:tr>
    </w:tbl>
    <w:p w14:paraId="099EAB73" w14:textId="1FF53434" w:rsidR="00893BA8" w:rsidRPr="00893BA8" w:rsidRDefault="00893BA8" w:rsidP="00893BA8">
      <w:pPr>
        <w:keepNext/>
        <w:keepLines/>
        <w:suppressAutoHyphens/>
        <w:spacing w:after="0" w:line="240" w:lineRule="auto"/>
        <w:jc w:val="both"/>
        <w:outlineLvl w:val="3"/>
        <w:rPr>
          <w:rFonts w:eastAsia="Times New Roman" w:cs="Times New Roman"/>
          <w:i/>
          <w:iCs/>
          <w:sz w:val="18"/>
          <w:szCs w:val="18"/>
        </w:rPr>
      </w:pPr>
      <w:r w:rsidRPr="00893BA8">
        <w:rPr>
          <w:rFonts w:eastAsia="Times New Roman" w:cs="Times New Roman"/>
          <w:i/>
          <w:iCs/>
          <w:sz w:val="18"/>
          <w:szCs w:val="18"/>
        </w:rPr>
        <w:t xml:space="preserve">Źródło: opracowanie własne na podstawie, </w:t>
      </w:r>
      <w:hyperlink r:id="rId69" w:history="1">
        <w:r w:rsidRPr="00893BA8">
          <w:rPr>
            <w:rFonts w:eastAsia="OpenSymbol" w:cs="Times New Roman"/>
            <w:i/>
            <w:iCs/>
            <w:sz w:val="18"/>
            <w:szCs w:val="18"/>
          </w:rPr>
          <w:t>https://zdpnaklo.rbip.mojregion.info/ewidencja-obiektow-mostowych</w:t>
        </w:r>
      </w:hyperlink>
      <w:r w:rsidRPr="00893BA8">
        <w:rPr>
          <w:rFonts w:eastAsia="Times New Roman" w:cs="Times New Roman"/>
          <w:i/>
          <w:iCs/>
          <w:sz w:val="18"/>
          <w:szCs w:val="18"/>
        </w:rPr>
        <w:t xml:space="preserve"> (dostęp: 08.11.2020r.).</w:t>
      </w:r>
    </w:p>
    <w:p w14:paraId="117C2D07" w14:textId="47EC21B6" w:rsidR="00893BA8" w:rsidRDefault="00893BA8" w:rsidP="001C2A8F">
      <w:pPr>
        <w:spacing w:after="0" w:line="360" w:lineRule="auto"/>
        <w:jc w:val="both"/>
      </w:pPr>
    </w:p>
    <w:p w14:paraId="584FDE1E" w14:textId="77777777" w:rsidR="00893BA8" w:rsidRPr="00893BA8" w:rsidRDefault="00893BA8" w:rsidP="00893BA8">
      <w:pPr>
        <w:spacing w:after="0" w:line="360" w:lineRule="auto"/>
        <w:ind w:firstLine="708"/>
        <w:jc w:val="both"/>
      </w:pPr>
      <w:r w:rsidRPr="00893BA8">
        <w:t xml:space="preserve">Transport osobowy na obszarze powiatu obsługiwany jest głównie przez Przedsiębiorstwo Komunikacji Samochodowej oraz prywatne firmy przewozowe. Ponadto na terenie powiatu wyróżnić można liczne szlaki rowerowe, </w:t>
      </w:r>
      <w:r w:rsidRPr="00893BA8">
        <w:rPr>
          <w:rFonts w:eastAsia="Calibri"/>
        </w:rPr>
        <w:t xml:space="preserve">ścieżki pieszo - rowerowe. Przez gminę Mrocza przebiega międzynarodowa ścieżka rowerowa z Francji do Rosji – </w:t>
      </w:r>
      <w:proofErr w:type="spellStart"/>
      <w:r w:rsidRPr="00893BA8">
        <w:rPr>
          <w:rFonts w:eastAsia="Calibri"/>
        </w:rPr>
        <w:t>Euroroute</w:t>
      </w:r>
      <w:proofErr w:type="spellEnd"/>
      <w:r w:rsidRPr="00893BA8">
        <w:rPr>
          <w:rFonts w:eastAsia="Calibri"/>
        </w:rPr>
        <w:t xml:space="preserve"> R1. Obecnie trwa budowa ścieżki rowerowej przy drodze powiatowej nr 1926C Nakło-Bydgoszcz.</w:t>
      </w:r>
    </w:p>
    <w:p w14:paraId="0B08F839" w14:textId="77777777" w:rsidR="00893BA8" w:rsidRPr="00893BA8" w:rsidRDefault="00893BA8" w:rsidP="00893BA8">
      <w:pPr>
        <w:spacing w:after="0" w:line="360" w:lineRule="auto"/>
        <w:ind w:firstLine="708"/>
        <w:jc w:val="both"/>
      </w:pPr>
      <w:r w:rsidRPr="00893BA8">
        <w:t xml:space="preserve">Dopełnieniem sieci drogowej powiatu są </w:t>
      </w:r>
      <w:r w:rsidRPr="00893BA8">
        <w:rPr>
          <w:rFonts w:cs="Calibri"/>
        </w:rPr>
        <w:t>zelektryfikowane</w:t>
      </w:r>
      <w:r w:rsidRPr="00893BA8">
        <w:t xml:space="preserve"> linie kolejowe krajowe Szczecin - Piła - Bydgoszcz oraz regionalne.</w:t>
      </w:r>
    </w:p>
    <w:p w14:paraId="72275595" w14:textId="77777777" w:rsidR="00893BA8" w:rsidRPr="00893BA8" w:rsidRDefault="00893BA8" w:rsidP="00893BA8">
      <w:pPr>
        <w:spacing w:after="0" w:line="360" w:lineRule="auto"/>
        <w:ind w:firstLine="708"/>
        <w:jc w:val="both"/>
      </w:pPr>
      <w:r w:rsidRPr="00893BA8">
        <w:t xml:space="preserve">Gmina Nakło nad Notecią leży na ziemi nadnoteckiej, na skrzyżowaniu ważnych szlaków komunikacyjnych, przy połączeniu Kanału Bydgoskiego z Notecią, jest to część międzynarodowej drogi wodnej E-70 łączącej Antwerpię z Kaliningradem. </w:t>
      </w:r>
    </w:p>
    <w:p w14:paraId="6A0B1BC7" w14:textId="77777777" w:rsidR="00893BA8" w:rsidRPr="00893BA8" w:rsidRDefault="00893BA8" w:rsidP="00893BA8">
      <w:pPr>
        <w:spacing w:before="100" w:after="0" w:line="360" w:lineRule="auto"/>
        <w:ind w:firstLine="708"/>
        <w:jc w:val="both"/>
        <w:rPr>
          <w:rFonts w:ascii="Times New Roman" w:eastAsia="Times New Roman" w:hAnsi="Times New Roman" w:cs="Times New Roman"/>
          <w:sz w:val="24"/>
          <w:szCs w:val="24"/>
          <w:lang w:eastAsia="pl-PL"/>
        </w:rPr>
      </w:pPr>
      <w:r w:rsidRPr="00893BA8">
        <w:rPr>
          <w:rFonts w:eastAsia="Times New Roman" w:cs="Calibri"/>
          <w:lang w:eastAsia="pl-PL"/>
        </w:rPr>
        <w:t>Dostępność komunikacyjną powiatu nakielskiego podnosi także bliskość krajowego portu lotniczego w Bydgoszczy, oddalonego od centrum powiatu o około 30 km oraz lotniska międzynarodowego Poznań – Ławica, leżącego w odległości około 120 km od Nakła.</w:t>
      </w:r>
    </w:p>
    <w:p w14:paraId="47359BCD" w14:textId="7F96062B" w:rsidR="00893BA8" w:rsidRPr="00893BA8" w:rsidRDefault="00893BA8" w:rsidP="00893BA8">
      <w:pPr>
        <w:spacing w:after="0" w:line="360" w:lineRule="auto"/>
        <w:ind w:firstLine="708"/>
        <w:jc w:val="both"/>
      </w:pPr>
      <w:r w:rsidRPr="00893BA8">
        <w:rPr>
          <w:color w:val="000000"/>
        </w:rPr>
        <w:t>Lokale użytkowe na terenie powiatu nakielskiego wyposażone są głównie w media tj. przyłącze wodno-kanalizacyjne, gazowe oraz energie elektryczną. Gmina zapewnia u</w:t>
      </w:r>
      <w:r w:rsidRPr="00893BA8">
        <w:rPr>
          <w:rFonts w:eastAsia="Calibri"/>
          <w:color w:val="000000"/>
        </w:rPr>
        <w:t xml:space="preserve">trzymanie porządku </w:t>
      </w:r>
      <w:r w:rsidR="00B4040C">
        <w:rPr>
          <w:rFonts w:eastAsia="Calibri"/>
          <w:color w:val="000000"/>
        </w:rPr>
        <w:br/>
      </w:r>
      <w:r w:rsidRPr="00893BA8">
        <w:rPr>
          <w:rFonts w:eastAsia="Calibri"/>
          <w:color w:val="000000"/>
        </w:rPr>
        <w:t xml:space="preserve">i czystości poprzez m.in. objęcie wszystkich właścicieli nieruchomości na terenie gminy systemem </w:t>
      </w:r>
      <w:r w:rsidRPr="00893BA8">
        <w:rPr>
          <w:rFonts w:eastAsia="Calibri"/>
          <w:color w:val="000000"/>
        </w:rPr>
        <w:lastRenderedPageBreak/>
        <w:t>gospodarowania odpadami komunalnymi, nadzorowanie gospodarowania odpadami komunalnymi, zapewnienie selektywnego zbierania odpadów komunalnych, tworzenie punktów selektywnego zbierania odpadów komunalnych</w:t>
      </w:r>
      <w:r w:rsidRPr="00893BA8">
        <w:rPr>
          <w:color w:val="000000"/>
        </w:rPr>
        <w:t>.</w:t>
      </w:r>
      <w:r w:rsidRPr="00893BA8">
        <w:rPr>
          <w:color w:val="000000"/>
          <w:vertAlign w:val="superscript"/>
        </w:rPr>
        <w:footnoteReference w:id="29"/>
      </w:r>
      <w:r w:rsidRPr="00893BA8">
        <w:rPr>
          <w:color w:val="000000"/>
        </w:rPr>
        <w:t xml:space="preserve"> Dane dotyczące wskazanych przyłączy wskazano poniżej w ujęciu tabelarycznym.</w:t>
      </w:r>
    </w:p>
    <w:p w14:paraId="2FBA7D87"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66" w:name="_Toc444770115"/>
      <w:bookmarkStart w:id="167" w:name="_Toc441834557"/>
      <w:r w:rsidRPr="00893BA8">
        <w:rPr>
          <w:rFonts w:eastAsia="Times New Roman" w:cs="Times New Roman"/>
          <w:i/>
          <w:sz w:val="20"/>
          <w:szCs w:val="24"/>
        </w:rPr>
        <w:t>Tabela 31. Wodociągi i kanalizacja</w:t>
      </w:r>
      <w:bookmarkEnd w:id="166"/>
      <w:bookmarkEnd w:id="167"/>
      <w:r w:rsidRPr="00893BA8">
        <w:rPr>
          <w:rFonts w:eastAsia="Times New Roman" w:cs="Times New Roman"/>
          <w:i/>
          <w:sz w:val="20"/>
          <w:szCs w:val="24"/>
        </w:rPr>
        <w:t>.</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77"/>
        <w:gridCol w:w="1119"/>
        <w:gridCol w:w="1147"/>
        <w:gridCol w:w="1123"/>
        <w:gridCol w:w="1086"/>
        <w:gridCol w:w="878"/>
        <w:gridCol w:w="992"/>
        <w:gridCol w:w="1276"/>
      </w:tblGrid>
      <w:tr w:rsidR="00893BA8" w:rsidRPr="00893BA8" w14:paraId="04663A06" w14:textId="77777777" w:rsidTr="00B4040C">
        <w:trPr>
          <w:jc w:val="center"/>
        </w:trPr>
        <w:tc>
          <w:tcPr>
            <w:tcW w:w="846" w:type="dxa"/>
            <w:vMerge w:val="restart"/>
            <w:shd w:val="clear" w:color="auto" w:fill="E2EFD9" w:themeFill="accent6" w:themeFillTint="33"/>
            <w:vAlign w:val="center"/>
          </w:tcPr>
          <w:p w14:paraId="206E7AE3" w14:textId="77777777" w:rsidR="00893BA8" w:rsidRPr="00893BA8" w:rsidRDefault="00893BA8" w:rsidP="00893BA8">
            <w:pPr>
              <w:widowControl w:val="0"/>
              <w:jc w:val="center"/>
              <w:rPr>
                <w:b/>
              </w:rPr>
            </w:pPr>
            <w:r w:rsidRPr="00893BA8">
              <w:rPr>
                <w:rFonts w:eastAsia="Calibri"/>
                <w:b/>
              </w:rPr>
              <w:t>rok</w:t>
            </w:r>
          </w:p>
        </w:tc>
        <w:tc>
          <w:tcPr>
            <w:tcW w:w="1877" w:type="dxa"/>
            <w:vMerge w:val="restart"/>
            <w:shd w:val="clear" w:color="auto" w:fill="E2EFD9" w:themeFill="accent6" w:themeFillTint="33"/>
            <w:vAlign w:val="center"/>
          </w:tcPr>
          <w:p w14:paraId="496D1DF2" w14:textId="77777777" w:rsidR="00893BA8" w:rsidRPr="00893BA8" w:rsidRDefault="00893BA8" w:rsidP="00893BA8">
            <w:pPr>
              <w:widowControl w:val="0"/>
              <w:jc w:val="center"/>
              <w:rPr>
                <w:b/>
              </w:rPr>
            </w:pPr>
            <w:r w:rsidRPr="00893BA8">
              <w:rPr>
                <w:rFonts w:eastAsia="Calibri"/>
                <w:b/>
              </w:rPr>
              <w:t>wyszczególnienie</w:t>
            </w:r>
          </w:p>
        </w:tc>
        <w:tc>
          <w:tcPr>
            <w:tcW w:w="2266" w:type="dxa"/>
            <w:gridSpan w:val="2"/>
            <w:shd w:val="clear" w:color="auto" w:fill="E2EFD9" w:themeFill="accent6" w:themeFillTint="33"/>
            <w:vAlign w:val="center"/>
          </w:tcPr>
          <w:p w14:paraId="7A22B1B0" w14:textId="77777777" w:rsidR="00893BA8" w:rsidRPr="00893BA8" w:rsidRDefault="00893BA8" w:rsidP="00893BA8">
            <w:pPr>
              <w:widowControl w:val="0"/>
              <w:jc w:val="center"/>
              <w:rPr>
                <w:b/>
                <w:sz w:val="18"/>
                <w:szCs w:val="18"/>
              </w:rPr>
            </w:pPr>
            <w:r w:rsidRPr="00893BA8">
              <w:rPr>
                <w:rFonts w:eastAsia="Calibri"/>
                <w:b/>
                <w:sz w:val="18"/>
                <w:szCs w:val="18"/>
              </w:rPr>
              <w:t>sieć rozdzielcza</w:t>
            </w:r>
          </w:p>
          <w:p w14:paraId="2007B8E8" w14:textId="77777777" w:rsidR="00893BA8" w:rsidRPr="00893BA8" w:rsidRDefault="00893BA8" w:rsidP="00893BA8">
            <w:pPr>
              <w:widowControl w:val="0"/>
              <w:jc w:val="center"/>
              <w:rPr>
                <w:b/>
                <w:sz w:val="18"/>
                <w:szCs w:val="18"/>
              </w:rPr>
            </w:pPr>
            <w:r w:rsidRPr="00893BA8">
              <w:rPr>
                <w:b/>
                <w:sz w:val="18"/>
                <w:szCs w:val="18"/>
              </w:rPr>
              <w:t>w km</w:t>
            </w:r>
          </w:p>
        </w:tc>
        <w:tc>
          <w:tcPr>
            <w:tcW w:w="2209" w:type="dxa"/>
            <w:gridSpan w:val="2"/>
            <w:shd w:val="clear" w:color="auto" w:fill="E2EFD9" w:themeFill="accent6" w:themeFillTint="33"/>
            <w:vAlign w:val="center"/>
          </w:tcPr>
          <w:p w14:paraId="634D5B72" w14:textId="77777777" w:rsidR="00893BA8" w:rsidRPr="00893BA8" w:rsidRDefault="00893BA8" w:rsidP="00893BA8">
            <w:pPr>
              <w:widowControl w:val="0"/>
              <w:jc w:val="center"/>
              <w:rPr>
                <w:b/>
                <w:sz w:val="18"/>
                <w:szCs w:val="18"/>
              </w:rPr>
            </w:pPr>
            <w:r w:rsidRPr="00893BA8">
              <w:rPr>
                <w:rFonts w:eastAsia="Calibri"/>
                <w:b/>
                <w:sz w:val="18"/>
                <w:szCs w:val="18"/>
              </w:rPr>
              <w:t>przyłącza prowadzące do budynków mieszkalnych w szt.</w:t>
            </w:r>
          </w:p>
        </w:tc>
        <w:tc>
          <w:tcPr>
            <w:tcW w:w="1870" w:type="dxa"/>
            <w:gridSpan w:val="2"/>
            <w:shd w:val="clear" w:color="auto" w:fill="E2EFD9" w:themeFill="accent6" w:themeFillTint="33"/>
            <w:vAlign w:val="center"/>
          </w:tcPr>
          <w:p w14:paraId="29BA02FA" w14:textId="77777777" w:rsidR="00893BA8" w:rsidRPr="00893BA8" w:rsidRDefault="00893BA8" w:rsidP="00893BA8">
            <w:pPr>
              <w:widowControl w:val="0"/>
              <w:jc w:val="center"/>
              <w:rPr>
                <w:b/>
                <w:sz w:val="18"/>
                <w:szCs w:val="18"/>
              </w:rPr>
            </w:pPr>
            <w:r w:rsidRPr="00893BA8">
              <w:rPr>
                <w:rFonts w:eastAsia="Calibri"/>
                <w:b/>
                <w:sz w:val="18"/>
                <w:szCs w:val="18"/>
              </w:rPr>
              <w:t>zużycie wody z wodociągów w gospodarstwach domowych</w:t>
            </w:r>
          </w:p>
        </w:tc>
        <w:tc>
          <w:tcPr>
            <w:tcW w:w="1276" w:type="dxa"/>
            <w:vMerge w:val="restart"/>
            <w:shd w:val="clear" w:color="auto" w:fill="E2EFD9" w:themeFill="accent6" w:themeFillTint="33"/>
            <w:vAlign w:val="center"/>
          </w:tcPr>
          <w:p w14:paraId="6010ED23" w14:textId="77777777" w:rsidR="00893BA8" w:rsidRPr="00893BA8" w:rsidRDefault="00893BA8" w:rsidP="00893BA8">
            <w:pPr>
              <w:widowControl w:val="0"/>
              <w:jc w:val="center"/>
              <w:rPr>
                <w:b/>
                <w:sz w:val="16"/>
                <w:szCs w:val="16"/>
              </w:rPr>
            </w:pPr>
            <w:r w:rsidRPr="00893BA8">
              <w:rPr>
                <w:rFonts w:eastAsia="Calibri"/>
                <w:b/>
                <w:sz w:val="16"/>
                <w:szCs w:val="16"/>
              </w:rPr>
              <w:t>ścieki odprowadzone siecią kanalizacyjną w dam³</w:t>
            </w:r>
          </w:p>
        </w:tc>
      </w:tr>
      <w:tr w:rsidR="00893BA8" w:rsidRPr="00893BA8" w14:paraId="733A98D3" w14:textId="77777777" w:rsidTr="00B4040C">
        <w:trPr>
          <w:jc w:val="center"/>
        </w:trPr>
        <w:tc>
          <w:tcPr>
            <w:tcW w:w="846" w:type="dxa"/>
            <w:vMerge/>
            <w:shd w:val="clear" w:color="auto" w:fill="E2EFD9" w:themeFill="accent6" w:themeFillTint="33"/>
          </w:tcPr>
          <w:p w14:paraId="60CCB7A4" w14:textId="77777777" w:rsidR="00893BA8" w:rsidRPr="00893BA8" w:rsidRDefault="00893BA8" w:rsidP="00893BA8">
            <w:pPr>
              <w:widowControl w:val="0"/>
              <w:jc w:val="both"/>
              <w:rPr>
                <w:rFonts w:cs="Helvetica"/>
                <w:b/>
                <w:color w:val="000000" w:themeColor="text1"/>
                <w:shd w:val="clear" w:color="auto" w:fill="FFFFFF"/>
              </w:rPr>
            </w:pPr>
          </w:p>
        </w:tc>
        <w:tc>
          <w:tcPr>
            <w:tcW w:w="1877" w:type="dxa"/>
            <w:vMerge/>
            <w:shd w:val="clear" w:color="auto" w:fill="E2EFD9" w:themeFill="accent6" w:themeFillTint="33"/>
          </w:tcPr>
          <w:p w14:paraId="28AE0903" w14:textId="77777777" w:rsidR="00893BA8" w:rsidRPr="00893BA8" w:rsidRDefault="00893BA8" w:rsidP="00893BA8">
            <w:pPr>
              <w:widowControl w:val="0"/>
              <w:jc w:val="both"/>
              <w:rPr>
                <w:rFonts w:cs="Helvetica"/>
                <w:b/>
                <w:color w:val="000000" w:themeColor="text1"/>
                <w:shd w:val="clear" w:color="auto" w:fill="FFFFFF"/>
              </w:rPr>
            </w:pPr>
          </w:p>
        </w:tc>
        <w:tc>
          <w:tcPr>
            <w:tcW w:w="1119" w:type="dxa"/>
            <w:shd w:val="clear" w:color="auto" w:fill="D9D9D9" w:themeFill="background1" w:themeFillShade="D9"/>
            <w:vAlign w:val="center"/>
          </w:tcPr>
          <w:p w14:paraId="379C8A49" w14:textId="77777777" w:rsidR="00893BA8" w:rsidRPr="00893BA8" w:rsidRDefault="00893BA8" w:rsidP="00893BA8">
            <w:pPr>
              <w:widowControl w:val="0"/>
              <w:jc w:val="center"/>
              <w:rPr>
                <w:sz w:val="16"/>
                <w:szCs w:val="16"/>
              </w:rPr>
            </w:pPr>
            <w:r w:rsidRPr="00893BA8">
              <w:rPr>
                <w:rFonts w:eastAsia="Calibri"/>
                <w:sz w:val="16"/>
                <w:szCs w:val="16"/>
              </w:rPr>
              <w:t>wodociągowa</w:t>
            </w:r>
          </w:p>
        </w:tc>
        <w:tc>
          <w:tcPr>
            <w:tcW w:w="1147" w:type="dxa"/>
            <w:shd w:val="clear" w:color="auto" w:fill="D9D9D9" w:themeFill="background1" w:themeFillShade="D9"/>
            <w:vAlign w:val="center"/>
          </w:tcPr>
          <w:p w14:paraId="0B71F654" w14:textId="77777777" w:rsidR="00893BA8" w:rsidRPr="00893BA8" w:rsidRDefault="00893BA8" w:rsidP="00893BA8">
            <w:pPr>
              <w:widowControl w:val="0"/>
              <w:jc w:val="center"/>
              <w:rPr>
                <w:sz w:val="16"/>
                <w:szCs w:val="16"/>
              </w:rPr>
            </w:pPr>
          </w:p>
          <w:p w14:paraId="2E03A5E5" w14:textId="77777777" w:rsidR="00893BA8" w:rsidRPr="00893BA8" w:rsidRDefault="00893BA8" w:rsidP="00893BA8">
            <w:pPr>
              <w:widowControl w:val="0"/>
              <w:jc w:val="center"/>
              <w:rPr>
                <w:sz w:val="16"/>
                <w:szCs w:val="16"/>
              </w:rPr>
            </w:pPr>
            <w:r w:rsidRPr="00893BA8">
              <w:rPr>
                <w:rFonts w:eastAsia="Calibri"/>
                <w:sz w:val="16"/>
                <w:szCs w:val="16"/>
              </w:rPr>
              <w:t>kanalizacyjna</w:t>
            </w:r>
          </w:p>
          <w:p w14:paraId="5D001091" w14:textId="77777777" w:rsidR="00893BA8" w:rsidRPr="00893BA8" w:rsidRDefault="00893BA8" w:rsidP="00893BA8">
            <w:pPr>
              <w:widowControl w:val="0"/>
              <w:jc w:val="center"/>
              <w:rPr>
                <w:sz w:val="16"/>
                <w:szCs w:val="16"/>
              </w:rPr>
            </w:pPr>
            <w:r w:rsidRPr="00893BA8">
              <w:rPr>
                <w:rFonts w:eastAsia="Calibri"/>
                <w:sz w:val="16"/>
                <w:szCs w:val="16"/>
              </w:rPr>
              <w:t>(łącznie z kolektorami)</w:t>
            </w:r>
          </w:p>
          <w:p w14:paraId="6688645D" w14:textId="77777777" w:rsidR="00893BA8" w:rsidRPr="00893BA8" w:rsidRDefault="00893BA8" w:rsidP="00893BA8">
            <w:pPr>
              <w:widowControl w:val="0"/>
              <w:jc w:val="center"/>
              <w:rPr>
                <w:sz w:val="16"/>
                <w:szCs w:val="16"/>
              </w:rPr>
            </w:pPr>
          </w:p>
        </w:tc>
        <w:tc>
          <w:tcPr>
            <w:tcW w:w="1123" w:type="dxa"/>
            <w:shd w:val="clear" w:color="auto" w:fill="D9D9D9" w:themeFill="background1" w:themeFillShade="D9"/>
            <w:vAlign w:val="center"/>
          </w:tcPr>
          <w:p w14:paraId="197F2DE3" w14:textId="77777777" w:rsidR="00893BA8" w:rsidRPr="00893BA8" w:rsidRDefault="00893BA8" w:rsidP="00893BA8">
            <w:pPr>
              <w:widowControl w:val="0"/>
              <w:jc w:val="center"/>
              <w:rPr>
                <w:sz w:val="16"/>
                <w:szCs w:val="16"/>
              </w:rPr>
            </w:pPr>
            <w:r w:rsidRPr="00893BA8">
              <w:rPr>
                <w:rFonts w:eastAsia="Calibri"/>
                <w:sz w:val="16"/>
                <w:szCs w:val="16"/>
              </w:rPr>
              <w:t>wodociągowe</w:t>
            </w:r>
          </w:p>
        </w:tc>
        <w:tc>
          <w:tcPr>
            <w:tcW w:w="1086" w:type="dxa"/>
            <w:shd w:val="clear" w:color="auto" w:fill="D9D9D9" w:themeFill="background1" w:themeFillShade="D9"/>
            <w:vAlign w:val="center"/>
          </w:tcPr>
          <w:p w14:paraId="3F1018BC" w14:textId="77777777" w:rsidR="00893BA8" w:rsidRPr="00893BA8" w:rsidRDefault="00893BA8" w:rsidP="00893BA8">
            <w:pPr>
              <w:widowControl w:val="0"/>
              <w:jc w:val="center"/>
              <w:rPr>
                <w:sz w:val="16"/>
                <w:szCs w:val="16"/>
              </w:rPr>
            </w:pPr>
            <w:r w:rsidRPr="00893BA8">
              <w:rPr>
                <w:rFonts w:eastAsia="Calibri"/>
                <w:sz w:val="16"/>
                <w:szCs w:val="16"/>
              </w:rPr>
              <w:t>kanalizacyjne</w:t>
            </w:r>
          </w:p>
        </w:tc>
        <w:tc>
          <w:tcPr>
            <w:tcW w:w="878" w:type="dxa"/>
            <w:shd w:val="clear" w:color="auto" w:fill="D9D9D9" w:themeFill="background1" w:themeFillShade="D9"/>
            <w:vAlign w:val="center"/>
          </w:tcPr>
          <w:p w14:paraId="6791B1C5" w14:textId="77777777" w:rsidR="00893BA8" w:rsidRPr="00893BA8" w:rsidRDefault="00893BA8" w:rsidP="00893BA8">
            <w:pPr>
              <w:widowControl w:val="0"/>
              <w:jc w:val="center"/>
              <w:rPr>
                <w:sz w:val="16"/>
                <w:szCs w:val="16"/>
              </w:rPr>
            </w:pPr>
            <w:r w:rsidRPr="00893BA8">
              <w:rPr>
                <w:rFonts w:eastAsia="Calibri"/>
                <w:sz w:val="16"/>
                <w:szCs w:val="16"/>
              </w:rPr>
              <w:t>w dam³</w:t>
            </w:r>
          </w:p>
        </w:tc>
        <w:tc>
          <w:tcPr>
            <w:tcW w:w="992" w:type="dxa"/>
            <w:shd w:val="clear" w:color="auto" w:fill="D9D9D9" w:themeFill="background1" w:themeFillShade="D9"/>
            <w:vAlign w:val="center"/>
          </w:tcPr>
          <w:p w14:paraId="5B5DCBB9" w14:textId="77777777" w:rsidR="00893BA8" w:rsidRPr="00893BA8" w:rsidRDefault="00893BA8" w:rsidP="00893BA8">
            <w:pPr>
              <w:widowControl w:val="0"/>
              <w:jc w:val="center"/>
              <w:rPr>
                <w:sz w:val="16"/>
                <w:szCs w:val="16"/>
              </w:rPr>
            </w:pPr>
            <w:r w:rsidRPr="00893BA8">
              <w:rPr>
                <w:rFonts w:eastAsia="Calibri"/>
                <w:sz w:val="16"/>
                <w:szCs w:val="16"/>
              </w:rPr>
              <w:t>na 1 mieszkańca w m³</w:t>
            </w:r>
          </w:p>
        </w:tc>
        <w:tc>
          <w:tcPr>
            <w:tcW w:w="1276" w:type="dxa"/>
            <w:vMerge/>
          </w:tcPr>
          <w:p w14:paraId="385D6D65" w14:textId="77777777" w:rsidR="00893BA8" w:rsidRPr="00893BA8" w:rsidRDefault="00893BA8" w:rsidP="00893BA8">
            <w:pPr>
              <w:widowControl w:val="0"/>
              <w:jc w:val="both"/>
              <w:rPr>
                <w:rFonts w:cs="Helvetica"/>
                <w:color w:val="000000" w:themeColor="text1"/>
                <w:shd w:val="clear" w:color="auto" w:fill="FFFFFF"/>
              </w:rPr>
            </w:pPr>
          </w:p>
        </w:tc>
      </w:tr>
      <w:tr w:rsidR="00893BA8" w:rsidRPr="00893BA8" w14:paraId="29E7CF7C" w14:textId="77777777" w:rsidTr="00893BA8">
        <w:trPr>
          <w:trHeight w:val="340"/>
          <w:jc w:val="center"/>
        </w:trPr>
        <w:tc>
          <w:tcPr>
            <w:tcW w:w="846" w:type="dxa"/>
            <w:vMerge w:val="restart"/>
            <w:vAlign w:val="center"/>
          </w:tcPr>
          <w:p w14:paraId="2A05CE64" w14:textId="77777777" w:rsidR="00893BA8" w:rsidRPr="00893BA8" w:rsidRDefault="00893BA8" w:rsidP="00893BA8">
            <w:pPr>
              <w:widowControl w:val="0"/>
              <w:jc w:val="center"/>
              <w:rPr>
                <w:b/>
              </w:rPr>
            </w:pPr>
            <w:r w:rsidRPr="00893BA8">
              <w:rPr>
                <w:rFonts w:eastAsia="Calibri"/>
                <w:b/>
              </w:rPr>
              <w:t>201</w:t>
            </w:r>
            <w:r w:rsidRPr="00893BA8">
              <w:rPr>
                <w:b/>
              </w:rPr>
              <w:t>5</w:t>
            </w:r>
          </w:p>
        </w:tc>
        <w:tc>
          <w:tcPr>
            <w:tcW w:w="1877" w:type="dxa"/>
            <w:vAlign w:val="center"/>
          </w:tcPr>
          <w:p w14:paraId="3BCB8FFF" w14:textId="77777777" w:rsidR="00893BA8" w:rsidRPr="00893BA8" w:rsidRDefault="00893BA8" w:rsidP="00893BA8">
            <w:pPr>
              <w:widowControl w:val="0"/>
              <w:rPr>
                <w:b/>
              </w:rPr>
            </w:pPr>
            <w:r w:rsidRPr="00893BA8">
              <w:rPr>
                <w:rFonts w:eastAsia="Calibri"/>
                <w:b/>
              </w:rPr>
              <w:t>POWIAT NAKIELSKI</w:t>
            </w:r>
          </w:p>
        </w:tc>
        <w:tc>
          <w:tcPr>
            <w:tcW w:w="1119" w:type="dxa"/>
            <w:vAlign w:val="center"/>
          </w:tcPr>
          <w:p w14:paraId="0B5FEFEC" w14:textId="77777777" w:rsidR="00893BA8" w:rsidRPr="00893BA8" w:rsidRDefault="00893BA8" w:rsidP="00893BA8">
            <w:pPr>
              <w:widowControl w:val="0"/>
              <w:jc w:val="right"/>
              <w:rPr>
                <w:rFonts w:ascii="Calibri" w:hAnsi="Calibri"/>
                <w:b/>
              </w:rPr>
            </w:pPr>
            <w:r w:rsidRPr="00893BA8">
              <w:rPr>
                <w:rFonts w:eastAsia="Calibri"/>
                <w:b/>
              </w:rPr>
              <w:t>898,8</w:t>
            </w:r>
          </w:p>
        </w:tc>
        <w:tc>
          <w:tcPr>
            <w:tcW w:w="1147" w:type="dxa"/>
            <w:vAlign w:val="center"/>
          </w:tcPr>
          <w:p w14:paraId="7A83F2BE" w14:textId="77777777" w:rsidR="00893BA8" w:rsidRPr="00893BA8" w:rsidRDefault="00893BA8" w:rsidP="00893BA8">
            <w:pPr>
              <w:widowControl w:val="0"/>
              <w:jc w:val="right"/>
              <w:rPr>
                <w:rFonts w:ascii="Calibri" w:hAnsi="Calibri"/>
                <w:b/>
              </w:rPr>
            </w:pPr>
            <w:r w:rsidRPr="00893BA8">
              <w:rPr>
                <w:b/>
              </w:rPr>
              <w:t>251,5</w:t>
            </w:r>
          </w:p>
        </w:tc>
        <w:tc>
          <w:tcPr>
            <w:tcW w:w="1123" w:type="dxa"/>
            <w:vAlign w:val="center"/>
          </w:tcPr>
          <w:p w14:paraId="33046433" w14:textId="77777777" w:rsidR="00893BA8" w:rsidRPr="00893BA8" w:rsidRDefault="00893BA8" w:rsidP="00893BA8">
            <w:pPr>
              <w:widowControl w:val="0"/>
              <w:jc w:val="right"/>
              <w:rPr>
                <w:rFonts w:ascii="Calibri" w:hAnsi="Calibri"/>
                <w:b/>
              </w:rPr>
            </w:pPr>
            <w:r w:rsidRPr="00893BA8">
              <w:rPr>
                <w:b/>
              </w:rPr>
              <w:t>13285</w:t>
            </w:r>
          </w:p>
        </w:tc>
        <w:tc>
          <w:tcPr>
            <w:tcW w:w="1086" w:type="dxa"/>
            <w:vAlign w:val="center"/>
          </w:tcPr>
          <w:p w14:paraId="4A84D810" w14:textId="77777777" w:rsidR="00893BA8" w:rsidRPr="00893BA8" w:rsidRDefault="00893BA8" w:rsidP="00893BA8">
            <w:pPr>
              <w:widowControl w:val="0"/>
              <w:jc w:val="right"/>
              <w:rPr>
                <w:rFonts w:ascii="Calibri" w:hAnsi="Calibri"/>
                <w:b/>
              </w:rPr>
            </w:pPr>
            <w:r w:rsidRPr="00893BA8">
              <w:rPr>
                <w:b/>
              </w:rPr>
              <w:t>4998</w:t>
            </w:r>
          </w:p>
        </w:tc>
        <w:tc>
          <w:tcPr>
            <w:tcW w:w="878" w:type="dxa"/>
            <w:vAlign w:val="center"/>
          </w:tcPr>
          <w:p w14:paraId="6561A7FD" w14:textId="77777777" w:rsidR="00893BA8" w:rsidRPr="00893BA8" w:rsidRDefault="00893BA8" w:rsidP="00893BA8">
            <w:pPr>
              <w:widowControl w:val="0"/>
              <w:jc w:val="right"/>
            </w:pPr>
            <w:r w:rsidRPr="00893BA8">
              <w:rPr>
                <w:b/>
              </w:rPr>
              <w:t>2760,7</w:t>
            </w:r>
          </w:p>
        </w:tc>
        <w:tc>
          <w:tcPr>
            <w:tcW w:w="992" w:type="dxa"/>
            <w:vAlign w:val="center"/>
          </w:tcPr>
          <w:p w14:paraId="6E768E5E" w14:textId="77777777" w:rsidR="00893BA8" w:rsidRPr="00893BA8" w:rsidRDefault="00893BA8" w:rsidP="00893BA8">
            <w:pPr>
              <w:widowControl w:val="0"/>
              <w:jc w:val="right"/>
              <w:rPr>
                <w:rFonts w:ascii="Calibri" w:hAnsi="Calibri"/>
                <w:b/>
              </w:rPr>
            </w:pPr>
            <w:r w:rsidRPr="00893BA8">
              <w:rPr>
                <w:b/>
              </w:rPr>
              <w:t>31,8</w:t>
            </w:r>
          </w:p>
        </w:tc>
        <w:tc>
          <w:tcPr>
            <w:tcW w:w="1276" w:type="dxa"/>
            <w:vAlign w:val="center"/>
          </w:tcPr>
          <w:p w14:paraId="554096D8" w14:textId="77777777" w:rsidR="00893BA8" w:rsidRPr="00893BA8" w:rsidRDefault="00893BA8" w:rsidP="00893BA8">
            <w:pPr>
              <w:widowControl w:val="0"/>
              <w:jc w:val="right"/>
              <w:rPr>
                <w:rFonts w:ascii="Calibri" w:hAnsi="Calibri"/>
                <w:b/>
              </w:rPr>
            </w:pPr>
            <w:r w:rsidRPr="00893BA8">
              <w:rPr>
                <w:b/>
              </w:rPr>
              <w:t>1703,4</w:t>
            </w:r>
          </w:p>
        </w:tc>
      </w:tr>
      <w:tr w:rsidR="00893BA8" w:rsidRPr="00893BA8" w14:paraId="726D2335" w14:textId="77777777" w:rsidTr="00893BA8">
        <w:trPr>
          <w:trHeight w:val="340"/>
          <w:jc w:val="center"/>
        </w:trPr>
        <w:tc>
          <w:tcPr>
            <w:tcW w:w="846" w:type="dxa"/>
            <w:vMerge/>
            <w:vAlign w:val="center"/>
          </w:tcPr>
          <w:p w14:paraId="3D0F9AEB" w14:textId="77777777" w:rsidR="00893BA8" w:rsidRPr="00893BA8" w:rsidRDefault="00893BA8" w:rsidP="00893BA8">
            <w:pPr>
              <w:widowControl w:val="0"/>
              <w:jc w:val="center"/>
              <w:rPr>
                <w:b/>
              </w:rPr>
            </w:pPr>
          </w:p>
        </w:tc>
        <w:tc>
          <w:tcPr>
            <w:tcW w:w="1877" w:type="dxa"/>
            <w:vAlign w:val="center"/>
          </w:tcPr>
          <w:p w14:paraId="1AB6FF2B" w14:textId="77777777" w:rsidR="00893BA8" w:rsidRPr="00893BA8" w:rsidRDefault="00893BA8" w:rsidP="00893BA8">
            <w:pPr>
              <w:widowControl w:val="0"/>
            </w:pPr>
            <w:r w:rsidRPr="00893BA8">
              <w:rPr>
                <w:rFonts w:eastAsia="Calibri"/>
              </w:rPr>
              <w:t>gm. Kcynia</w:t>
            </w:r>
          </w:p>
        </w:tc>
        <w:tc>
          <w:tcPr>
            <w:tcW w:w="1119" w:type="dxa"/>
            <w:vAlign w:val="center"/>
          </w:tcPr>
          <w:p w14:paraId="7967C745" w14:textId="77777777" w:rsidR="00893BA8" w:rsidRPr="00893BA8" w:rsidRDefault="00893BA8" w:rsidP="00893BA8">
            <w:pPr>
              <w:widowControl w:val="0"/>
              <w:jc w:val="right"/>
            </w:pPr>
            <w:r w:rsidRPr="00893BA8">
              <w:t>2</w:t>
            </w:r>
            <w:r w:rsidRPr="00893BA8">
              <w:rPr>
                <w:rFonts w:eastAsia="Calibri"/>
              </w:rPr>
              <w:t>20,3</w:t>
            </w:r>
          </w:p>
        </w:tc>
        <w:tc>
          <w:tcPr>
            <w:tcW w:w="1147" w:type="dxa"/>
            <w:vAlign w:val="center"/>
          </w:tcPr>
          <w:p w14:paraId="1D549A2E" w14:textId="77777777" w:rsidR="00893BA8" w:rsidRPr="00893BA8" w:rsidRDefault="00893BA8" w:rsidP="00893BA8">
            <w:pPr>
              <w:widowControl w:val="0"/>
              <w:jc w:val="right"/>
            </w:pPr>
            <w:r w:rsidRPr="00893BA8">
              <w:rPr>
                <w:rFonts w:eastAsia="Calibri"/>
              </w:rPr>
              <w:t>40,8</w:t>
            </w:r>
          </w:p>
        </w:tc>
        <w:tc>
          <w:tcPr>
            <w:tcW w:w="1123" w:type="dxa"/>
            <w:vAlign w:val="center"/>
          </w:tcPr>
          <w:p w14:paraId="51AB90C8" w14:textId="77777777" w:rsidR="00893BA8" w:rsidRPr="00893BA8" w:rsidRDefault="00893BA8" w:rsidP="00893BA8">
            <w:pPr>
              <w:widowControl w:val="0"/>
              <w:jc w:val="right"/>
            </w:pPr>
            <w:r w:rsidRPr="00893BA8">
              <w:t>2</w:t>
            </w:r>
            <w:r w:rsidRPr="00893BA8">
              <w:rPr>
                <w:rFonts w:eastAsia="Calibri"/>
              </w:rPr>
              <w:t>412</w:t>
            </w:r>
          </w:p>
        </w:tc>
        <w:tc>
          <w:tcPr>
            <w:tcW w:w="1086" w:type="dxa"/>
            <w:vAlign w:val="center"/>
          </w:tcPr>
          <w:p w14:paraId="3DDE19BB" w14:textId="77777777" w:rsidR="00893BA8" w:rsidRPr="00893BA8" w:rsidRDefault="00893BA8" w:rsidP="00893BA8">
            <w:pPr>
              <w:widowControl w:val="0"/>
              <w:jc w:val="right"/>
            </w:pPr>
            <w:r w:rsidRPr="00893BA8">
              <w:t>7</w:t>
            </w:r>
            <w:r w:rsidRPr="00893BA8">
              <w:rPr>
                <w:rFonts w:eastAsia="Calibri"/>
              </w:rPr>
              <w:t>13</w:t>
            </w:r>
          </w:p>
        </w:tc>
        <w:tc>
          <w:tcPr>
            <w:tcW w:w="878" w:type="dxa"/>
            <w:vAlign w:val="center"/>
          </w:tcPr>
          <w:p w14:paraId="0C8DE2F1" w14:textId="77777777" w:rsidR="00893BA8" w:rsidRPr="00893BA8" w:rsidRDefault="00893BA8" w:rsidP="00893BA8">
            <w:pPr>
              <w:widowControl w:val="0"/>
              <w:jc w:val="right"/>
            </w:pPr>
            <w:r w:rsidRPr="00893BA8">
              <w:t>5</w:t>
            </w:r>
            <w:r w:rsidRPr="00893BA8">
              <w:rPr>
                <w:rFonts w:eastAsia="Calibri"/>
              </w:rPr>
              <w:t>18,5</w:t>
            </w:r>
          </w:p>
        </w:tc>
        <w:tc>
          <w:tcPr>
            <w:tcW w:w="992" w:type="dxa"/>
            <w:vAlign w:val="center"/>
          </w:tcPr>
          <w:p w14:paraId="3A480062" w14:textId="77777777" w:rsidR="00893BA8" w:rsidRPr="00893BA8" w:rsidRDefault="00893BA8" w:rsidP="00893BA8">
            <w:pPr>
              <w:widowControl w:val="0"/>
              <w:jc w:val="right"/>
            </w:pPr>
            <w:r w:rsidRPr="00893BA8">
              <w:t>3</w:t>
            </w:r>
            <w:r w:rsidRPr="00893BA8">
              <w:rPr>
                <w:rFonts w:eastAsia="Calibri"/>
              </w:rPr>
              <w:t>8,4</w:t>
            </w:r>
          </w:p>
        </w:tc>
        <w:tc>
          <w:tcPr>
            <w:tcW w:w="1276" w:type="dxa"/>
            <w:vAlign w:val="center"/>
          </w:tcPr>
          <w:p w14:paraId="7743785B" w14:textId="77777777" w:rsidR="00893BA8" w:rsidRPr="00893BA8" w:rsidRDefault="00893BA8" w:rsidP="00893BA8">
            <w:pPr>
              <w:widowControl w:val="0"/>
              <w:jc w:val="right"/>
            </w:pPr>
            <w:r w:rsidRPr="00893BA8">
              <w:t>1</w:t>
            </w:r>
            <w:r w:rsidRPr="00893BA8">
              <w:rPr>
                <w:rFonts w:eastAsia="Calibri"/>
              </w:rPr>
              <w:t>46,2</w:t>
            </w:r>
          </w:p>
        </w:tc>
      </w:tr>
      <w:tr w:rsidR="00893BA8" w:rsidRPr="00893BA8" w14:paraId="482DF5F7" w14:textId="77777777" w:rsidTr="00893BA8">
        <w:trPr>
          <w:trHeight w:val="340"/>
          <w:jc w:val="center"/>
        </w:trPr>
        <w:tc>
          <w:tcPr>
            <w:tcW w:w="846" w:type="dxa"/>
            <w:vMerge/>
            <w:vAlign w:val="center"/>
          </w:tcPr>
          <w:p w14:paraId="5FEC94AC" w14:textId="77777777" w:rsidR="00893BA8" w:rsidRPr="00893BA8" w:rsidRDefault="00893BA8" w:rsidP="00893BA8">
            <w:pPr>
              <w:widowControl w:val="0"/>
              <w:jc w:val="center"/>
              <w:rPr>
                <w:b/>
              </w:rPr>
            </w:pPr>
          </w:p>
        </w:tc>
        <w:tc>
          <w:tcPr>
            <w:tcW w:w="1877" w:type="dxa"/>
            <w:vAlign w:val="center"/>
          </w:tcPr>
          <w:p w14:paraId="12108465" w14:textId="77777777" w:rsidR="00893BA8" w:rsidRPr="00893BA8" w:rsidRDefault="00893BA8" w:rsidP="00893BA8">
            <w:pPr>
              <w:widowControl w:val="0"/>
            </w:pPr>
            <w:r w:rsidRPr="00893BA8">
              <w:rPr>
                <w:rFonts w:eastAsia="Calibri"/>
              </w:rPr>
              <w:t>gm. Mrocza</w:t>
            </w:r>
          </w:p>
        </w:tc>
        <w:tc>
          <w:tcPr>
            <w:tcW w:w="1119" w:type="dxa"/>
            <w:vAlign w:val="center"/>
          </w:tcPr>
          <w:p w14:paraId="1EB3DE7A" w14:textId="77777777" w:rsidR="00893BA8" w:rsidRPr="00893BA8" w:rsidRDefault="00893BA8" w:rsidP="00893BA8">
            <w:pPr>
              <w:widowControl w:val="0"/>
              <w:jc w:val="right"/>
            </w:pPr>
            <w:r w:rsidRPr="00893BA8">
              <w:t>1</w:t>
            </w:r>
            <w:r w:rsidRPr="00893BA8">
              <w:rPr>
                <w:rFonts w:eastAsia="Calibri"/>
              </w:rPr>
              <w:t>04,8</w:t>
            </w:r>
          </w:p>
        </w:tc>
        <w:tc>
          <w:tcPr>
            <w:tcW w:w="1147" w:type="dxa"/>
            <w:vAlign w:val="center"/>
          </w:tcPr>
          <w:p w14:paraId="756AA23E" w14:textId="77777777" w:rsidR="00893BA8" w:rsidRPr="00893BA8" w:rsidRDefault="00893BA8" w:rsidP="00893BA8">
            <w:pPr>
              <w:widowControl w:val="0"/>
              <w:jc w:val="right"/>
            </w:pPr>
            <w:r w:rsidRPr="00893BA8">
              <w:rPr>
                <w:rFonts w:eastAsia="Calibri"/>
              </w:rPr>
              <w:t>84,8</w:t>
            </w:r>
          </w:p>
        </w:tc>
        <w:tc>
          <w:tcPr>
            <w:tcW w:w="1123" w:type="dxa"/>
            <w:vAlign w:val="center"/>
          </w:tcPr>
          <w:p w14:paraId="16DF2002" w14:textId="77777777" w:rsidR="00893BA8" w:rsidRPr="00893BA8" w:rsidRDefault="00893BA8" w:rsidP="00893BA8">
            <w:pPr>
              <w:widowControl w:val="0"/>
              <w:jc w:val="right"/>
            </w:pPr>
            <w:r w:rsidRPr="00893BA8">
              <w:rPr>
                <w:rFonts w:eastAsia="Calibri"/>
              </w:rPr>
              <w:t>1438</w:t>
            </w:r>
          </w:p>
        </w:tc>
        <w:tc>
          <w:tcPr>
            <w:tcW w:w="1086" w:type="dxa"/>
            <w:vAlign w:val="center"/>
          </w:tcPr>
          <w:p w14:paraId="08DBAD65" w14:textId="77777777" w:rsidR="00893BA8" w:rsidRPr="00893BA8" w:rsidRDefault="00893BA8" w:rsidP="00893BA8">
            <w:pPr>
              <w:widowControl w:val="0"/>
              <w:jc w:val="right"/>
            </w:pPr>
            <w:r w:rsidRPr="00893BA8">
              <w:rPr>
                <w:rFonts w:eastAsia="Calibri"/>
              </w:rPr>
              <w:t>933</w:t>
            </w:r>
          </w:p>
        </w:tc>
        <w:tc>
          <w:tcPr>
            <w:tcW w:w="878" w:type="dxa"/>
            <w:vAlign w:val="center"/>
          </w:tcPr>
          <w:p w14:paraId="6E97A5CC" w14:textId="77777777" w:rsidR="00893BA8" w:rsidRPr="00893BA8" w:rsidRDefault="00893BA8" w:rsidP="00893BA8">
            <w:pPr>
              <w:widowControl w:val="0"/>
              <w:jc w:val="right"/>
            </w:pPr>
            <w:r w:rsidRPr="00893BA8">
              <w:t>2</w:t>
            </w:r>
            <w:r w:rsidRPr="00893BA8">
              <w:rPr>
                <w:rFonts w:eastAsia="Calibri"/>
              </w:rPr>
              <w:t>84,3</w:t>
            </w:r>
          </w:p>
        </w:tc>
        <w:tc>
          <w:tcPr>
            <w:tcW w:w="992" w:type="dxa"/>
            <w:vAlign w:val="center"/>
          </w:tcPr>
          <w:p w14:paraId="4AC08675" w14:textId="77777777" w:rsidR="00893BA8" w:rsidRPr="00893BA8" w:rsidRDefault="00893BA8" w:rsidP="00893BA8">
            <w:pPr>
              <w:widowControl w:val="0"/>
              <w:jc w:val="right"/>
            </w:pPr>
            <w:r w:rsidRPr="00893BA8">
              <w:rPr>
                <w:rFonts w:eastAsia="Calibri"/>
              </w:rPr>
              <w:t>30,5</w:t>
            </w:r>
          </w:p>
        </w:tc>
        <w:tc>
          <w:tcPr>
            <w:tcW w:w="1276" w:type="dxa"/>
            <w:vAlign w:val="center"/>
          </w:tcPr>
          <w:p w14:paraId="56F32060" w14:textId="77777777" w:rsidR="00893BA8" w:rsidRPr="00893BA8" w:rsidRDefault="00893BA8" w:rsidP="00893BA8">
            <w:pPr>
              <w:widowControl w:val="0"/>
              <w:jc w:val="right"/>
            </w:pPr>
            <w:r w:rsidRPr="00893BA8">
              <w:t>1</w:t>
            </w:r>
            <w:r w:rsidRPr="00893BA8">
              <w:rPr>
                <w:rFonts w:eastAsia="Calibri"/>
              </w:rPr>
              <w:t>67,3</w:t>
            </w:r>
          </w:p>
        </w:tc>
      </w:tr>
      <w:tr w:rsidR="00893BA8" w:rsidRPr="00893BA8" w14:paraId="79EC7E2D" w14:textId="77777777" w:rsidTr="00893BA8">
        <w:trPr>
          <w:trHeight w:val="340"/>
          <w:jc w:val="center"/>
        </w:trPr>
        <w:tc>
          <w:tcPr>
            <w:tcW w:w="846" w:type="dxa"/>
            <w:vMerge/>
            <w:vAlign w:val="center"/>
          </w:tcPr>
          <w:p w14:paraId="2641DE92" w14:textId="77777777" w:rsidR="00893BA8" w:rsidRPr="00893BA8" w:rsidRDefault="00893BA8" w:rsidP="00893BA8">
            <w:pPr>
              <w:widowControl w:val="0"/>
              <w:jc w:val="center"/>
              <w:rPr>
                <w:b/>
              </w:rPr>
            </w:pPr>
          </w:p>
        </w:tc>
        <w:tc>
          <w:tcPr>
            <w:tcW w:w="1877" w:type="dxa"/>
            <w:vAlign w:val="center"/>
          </w:tcPr>
          <w:p w14:paraId="480458B6" w14:textId="77777777" w:rsidR="00893BA8" w:rsidRPr="00893BA8" w:rsidRDefault="00893BA8" w:rsidP="00893BA8">
            <w:pPr>
              <w:widowControl w:val="0"/>
            </w:pPr>
            <w:r w:rsidRPr="00893BA8">
              <w:rPr>
                <w:rFonts w:eastAsia="Calibri"/>
              </w:rPr>
              <w:t>gm. Nakło nad Notecią</w:t>
            </w:r>
          </w:p>
        </w:tc>
        <w:tc>
          <w:tcPr>
            <w:tcW w:w="1119" w:type="dxa"/>
            <w:vAlign w:val="center"/>
          </w:tcPr>
          <w:p w14:paraId="69CC1781" w14:textId="77777777" w:rsidR="00893BA8" w:rsidRPr="00893BA8" w:rsidRDefault="00893BA8" w:rsidP="00893BA8">
            <w:pPr>
              <w:widowControl w:val="0"/>
              <w:jc w:val="right"/>
            </w:pPr>
            <w:r w:rsidRPr="00893BA8">
              <w:rPr>
                <w:rFonts w:eastAsia="Calibri"/>
              </w:rPr>
              <w:t>190,7</w:t>
            </w:r>
          </w:p>
        </w:tc>
        <w:tc>
          <w:tcPr>
            <w:tcW w:w="1147" w:type="dxa"/>
            <w:vAlign w:val="center"/>
          </w:tcPr>
          <w:p w14:paraId="55AEA473" w14:textId="77777777" w:rsidR="00893BA8" w:rsidRPr="00893BA8" w:rsidRDefault="00893BA8" w:rsidP="00893BA8">
            <w:pPr>
              <w:widowControl w:val="0"/>
              <w:jc w:val="right"/>
            </w:pPr>
            <w:r w:rsidRPr="00893BA8">
              <w:rPr>
                <w:rFonts w:eastAsia="Calibri"/>
              </w:rPr>
              <w:t>82,1</w:t>
            </w:r>
          </w:p>
        </w:tc>
        <w:tc>
          <w:tcPr>
            <w:tcW w:w="1123" w:type="dxa"/>
            <w:vAlign w:val="center"/>
          </w:tcPr>
          <w:p w14:paraId="27E7C1E5" w14:textId="77777777" w:rsidR="00893BA8" w:rsidRPr="00893BA8" w:rsidRDefault="00893BA8" w:rsidP="00893BA8">
            <w:pPr>
              <w:widowControl w:val="0"/>
              <w:jc w:val="right"/>
            </w:pPr>
            <w:r w:rsidRPr="00893BA8">
              <w:t>3</w:t>
            </w:r>
            <w:r w:rsidRPr="00893BA8">
              <w:rPr>
                <w:rFonts w:eastAsia="Calibri"/>
              </w:rPr>
              <w:t>867</w:t>
            </w:r>
          </w:p>
        </w:tc>
        <w:tc>
          <w:tcPr>
            <w:tcW w:w="1086" w:type="dxa"/>
            <w:vAlign w:val="center"/>
          </w:tcPr>
          <w:p w14:paraId="01063A2C" w14:textId="77777777" w:rsidR="00893BA8" w:rsidRPr="00893BA8" w:rsidRDefault="00893BA8" w:rsidP="00893BA8">
            <w:pPr>
              <w:widowControl w:val="0"/>
              <w:jc w:val="right"/>
            </w:pPr>
            <w:r w:rsidRPr="00893BA8">
              <w:t>1</w:t>
            </w:r>
            <w:r w:rsidRPr="00893BA8">
              <w:rPr>
                <w:rFonts w:eastAsia="Calibri"/>
              </w:rPr>
              <w:t>766</w:t>
            </w:r>
          </w:p>
        </w:tc>
        <w:tc>
          <w:tcPr>
            <w:tcW w:w="878" w:type="dxa"/>
            <w:vAlign w:val="center"/>
          </w:tcPr>
          <w:p w14:paraId="66F26480" w14:textId="77777777" w:rsidR="00893BA8" w:rsidRPr="00893BA8" w:rsidRDefault="00893BA8" w:rsidP="00893BA8">
            <w:pPr>
              <w:widowControl w:val="0"/>
              <w:jc w:val="right"/>
            </w:pPr>
            <w:r w:rsidRPr="00893BA8">
              <w:t>9</w:t>
            </w:r>
            <w:r w:rsidRPr="00893BA8">
              <w:rPr>
                <w:rFonts w:eastAsia="Calibri"/>
              </w:rPr>
              <w:t>70,6</w:t>
            </w:r>
          </w:p>
        </w:tc>
        <w:tc>
          <w:tcPr>
            <w:tcW w:w="992" w:type="dxa"/>
            <w:vAlign w:val="center"/>
          </w:tcPr>
          <w:p w14:paraId="7C067D61" w14:textId="77777777" w:rsidR="00893BA8" w:rsidRPr="00893BA8" w:rsidRDefault="00893BA8" w:rsidP="00893BA8">
            <w:pPr>
              <w:widowControl w:val="0"/>
              <w:jc w:val="right"/>
            </w:pPr>
            <w:r w:rsidRPr="00893BA8">
              <w:t>3</w:t>
            </w:r>
            <w:r w:rsidRPr="00893BA8">
              <w:rPr>
                <w:rFonts w:eastAsia="Calibri"/>
              </w:rPr>
              <w:t>0,0</w:t>
            </w:r>
          </w:p>
        </w:tc>
        <w:tc>
          <w:tcPr>
            <w:tcW w:w="1276" w:type="dxa"/>
            <w:vAlign w:val="center"/>
          </w:tcPr>
          <w:p w14:paraId="2004F9B6" w14:textId="77777777" w:rsidR="00893BA8" w:rsidRPr="00893BA8" w:rsidRDefault="00893BA8" w:rsidP="00893BA8">
            <w:pPr>
              <w:widowControl w:val="0"/>
              <w:jc w:val="right"/>
            </w:pPr>
            <w:r w:rsidRPr="00893BA8">
              <w:t>1</w:t>
            </w:r>
            <w:r w:rsidRPr="00893BA8">
              <w:rPr>
                <w:rFonts w:eastAsia="Calibri"/>
              </w:rPr>
              <w:t>019,4</w:t>
            </w:r>
          </w:p>
        </w:tc>
      </w:tr>
      <w:tr w:rsidR="00893BA8" w:rsidRPr="00893BA8" w14:paraId="0B02FF42" w14:textId="77777777" w:rsidTr="00893BA8">
        <w:trPr>
          <w:trHeight w:val="340"/>
          <w:jc w:val="center"/>
        </w:trPr>
        <w:tc>
          <w:tcPr>
            <w:tcW w:w="846" w:type="dxa"/>
            <w:vMerge/>
            <w:vAlign w:val="center"/>
          </w:tcPr>
          <w:p w14:paraId="00B173FF" w14:textId="77777777" w:rsidR="00893BA8" w:rsidRPr="00893BA8" w:rsidRDefault="00893BA8" w:rsidP="00893BA8">
            <w:pPr>
              <w:widowControl w:val="0"/>
              <w:jc w:val="center"/>
              <w:rPr>
                <w:b/>
              </w:rPr>
            </w:pPr>
          </w:p>
        </w:tc>
        <w:tc>
          <w:tcPr>
            <w:tcW w:w="1877" w:type="dxa"/>
            <w:vAlign w:val="center"/>
          </w:tcPr>
          <w:p w14:paraId="32BBA3A0" w14:textId="77777777" w:rsidR="00893BA8" w:rsidRPr="00893BA8" w:rsidRDefault="00893BA8" w:rsidP="00893BA8">
            <w:pPr>
              <w:widowControl w:val="0"/>
            </w:pPr>
            <w:r w:rsidRPr="00893BA8">
              <w:rPr>
                <w:rFonts w:eastAsia="Calibri"/>
              </w:rPr>
              <w:t>gm. Szubin</w:t>
            </w:r>
          </w:p>
        </w:tc>
        <w:tc>
          <w:tcPr>
            <w:tcW w:w="1119" w:type="dxa"/>
            <w:vAlign w:val="center"/>
          </w:tcPr>
          <w:p w14:paraId="63810E7C" w14:textId="77777777" w:rsidR="00893BA8" w:rsidRPr="00893BA8" w:rsidRDefault="00893BA8" w:rsidP="00893BA8">
            <w:pPr>
              <w:widowControl w:val="0"/>
              <w:jc w:val="right"/>
            </w:pPr>
            <w:r w:rsidRPr="00893BA8">
              <w:rPr>
                <w:rFonts w:eastAsia="Calibri"/>
              </w:rPr>
              <w:t>284,8</w:t>
            </w:r>
          </w:p>
        </w:tc>
        <w:tc>
          <w:tcPr>
            <w:tcW w:w="1147" w:type="dxa"/>
            <w:vAlign w:val="center"/>
          </w:tcPr>
          <w:p w14:paraId="69159CD3" w14:textId="77777777" w:rsidR="00893BA8" w:rsidRPr="00893BA8" w:rsidRDefault="00893BA8" w:rsidP="00893BA8">
            <w:pPr>
              <w:widowControl w:val="0"/>
              <w:jc w:val="right"/>
            </w:pPr>
            <w:r w:rsidRPr="00893BA8">
              <w:rPr>
                <w:rFonts w:eastAsia="Calibri"/>
              </w:rPr>
              <w:t>32,0</w:t>
            </w:r>
          </w:p>
        </w:tc>
        <w:tc>
          <w:tcPr>
            <w:tcW w:w="1123" w:type="dxa"/>
            <w:vAlign w:val="center"/>
          </w:tcPr>
          <w:p w14:paraId="7D2E30DA" w14:textId="77777777" w:rsidR="00893BA8" w:rsidRPr="00893BA8" w:rsidRDefault="00893BA8" w:rsidP="00893BA8">
            <w:pPr>
              <w:widowControl w:val="0"/>
              <w:jc w:val="right"/>
            </w:pPr>
            <w:r w:rsidRPr="00893BA8">
              <w:t>4</w:t>
            </w:r>
            <w:r w:rsidRPr="00893BA8">
              <w:rPr>
                <w:rFonts w:eastAsia="Calibri"/>
              </w:rPr>
              <w:t>335</w:t>
            </w:r>
          </w:p>
        </w:tc>
        <w:tc>
          <w:tcPr>
            <w:tcW w:w="1086" w:type="dxa"/>
            <w:vAlign w:val="center"/>
          </w:tcPr>
          <w:p w14:paraId="7015121B" w14:textId="77777777" w:rsidR="00893BA8" w:rsidRPr="00893BA8" w:rsidRDefault="00893BA8" w:rsidP="00893BA8">
            <w:pPr>
              <w:widowControl w:val="0"/>
              <w:jc w:val="right"/>
            </w:pPr>
            <w:r w:rsidRPr="00893BA8">
              <w:rPr>
                <w:rFonts w:eastAsia="Calibri"/>
              </w:rPr>
              <w:t>1163</w:t>
            </w:r>
          </w:p>
        </w:tc>
        <w:tc>
          <w:tcPr>
            <w:tcW w:w="878" w:type="dxa"/>
            <w:vAlign w:val="center"/>
          </w:tcPr>
          <w:p w14:paraId="736479D6" w14:textId="77777777" w:rsidR="00893BA8" w:rsidRPr="00893BA8" w:rsidRDefault="00893BA8" w:rsidP="00893BA8">
            <w:pPr>
              <w:widowControl w:val="0"/>
              <w:jc w:val="right"/>
            </w:pPr>
            <w:r w:rsidRPr="00893BA8">
              <w:rPr>
                <w:rFonts w:eastAsia="Calibri"/>
              </w:rPr>
              <w:t>769,5</w:t>
            </w:r>
          </w:p>
        </w:tc>
        <w:tc>
          <w:tcPr>
            <w:tcW w:w="992" w:type="dxa"/>
            <w:vAlign w:val="center"/>
          </w:tcPr>
          <w:p w14:paraId="70A2F376" w14:textId="77777777" w:rsidR="00893BA8" w:rsidRPr="00893BA8" w:rsidRDefault="00893BA8" w:rsidP="00893BA8">
            <w:pPr>
              <w:widowControl w:val="0"/>
              <w:jc w:val="right"/>
            </w:pPr>
            <w:r w:rsidRPr="00893BA8">
              <w:rPr>
                <w:rFonts w:eastAsia="Calibri"/>
              </w:rPr>
              <w:t>31,6</w:t>
            </w:r>
          </w:p>
        </w:tc>
        <w:tc>
          <w:tcPr>
            <w:tcW w:w="1276" w:type="dxa"/>
            <w:vAlign w:val="center"/>
          </w:tcPr>
          <w:p w14:paraId="3662E549" w14:textId="77777777" w:rsidR="00893BA8" w:rsidRPr="00893BA8" w:rsidRDefault="00893BA8" w:rsidP="00893BA8">
            <w:pPr>
              <w:widowControl w:val="0"/>
              <w:jc w:val="right"/>
            </w:pPr>
            <w:r w:rsidRPr="00893BA8">
              <w:rPr>
                <w:rFonts w:eastAsia="Calibri"/>
              </w:rPr>
              <w:t>297,4</w:t>
            </w:r>
          </w:p>
        </w:tc>
      </w:tr>
      <w:tr w:rsidR="00893BA8" w:rsidRPr="00893BA8" w14:paraId="2E82CBE4" w14:textId="77777777" w:rsidTr="00893BA8">
        <w:trPr>
          <w:trHeight w:val="340"/>
          <w:jc w:val="center"/>
        </w:trPr>
        <w:tc>
          <w:tcPr>
            <w:tcW w:w="846" w:type="dxa"/>
            <w:vMerge/>
            <w:vAlign w:val="center"/>
          </w:tcPr>
          <w:p w14:paraId="0D07435F" w14:textId="77777777" w:rsidR="00893BA8" w:rsidRPr="00893BA8" w:rsidRDefault="00893BA8" w:rsidP="00893BA8">
            <w:pPr>
              <w:widowControl w:val="0"/>
              <w:jc w:val="center"/>
              <w:rPr>
                <w:b/>
              </w:rPr>
            </w:pPr>
          </w:p>
        </w:tc>
        <w:tc>
          <w:tcPr>
            <w:tcW w:w="1877" w:type="dxa"/>
            <w:vAlign w:val="center"/>
          </w:tcPr>
          <w:p w14:paraId="6AB0566C" w14:textId="77777777" w:rsidR="00893BA8" w:rsidRPr="00893BA8" w:rsidRDefault="00893BA8" w:rsidP="00893BA8">
            <w:pPr>
              <w:widowControl w:val="0"/>
            </w:pPr>
            <w:r w:rsidRPr="00893BA8">
              <w:rPr>
                <w:rFonts w:eastAsia="Calibri"/>
              </w:rPr>
              <w:t>gm. Sadki</w:t>
            </w:r>
          </w:p>
        </w:tc>
        <w:tc>
          <w:tcPr>
            <w:tcW w:w="1119" w:type="dxa"/>
            <w:vAlign w:val="center"/>
          </w:tcPr>
          <w:p w14:paraId="09F04EF2" w14:textId="77777777" w:rsidR="00893BA8" w:rsidRPr="00893BA8" w:rsidRDefault="00893BA8" w:rsidP="00893BA8">
            <w:pPr>
              <w:widowControl w:val="0"/>
              <w:jc w:val="right"/>
            </w:pPr>
            <w:r w:rsidRPr="00893BA8">
              <w:t>9</w:t>
            </w:r>
            <w:r w:rsidRPr="00893BA8">
              <w:rPr>
                <w:rFonts w:eastAsia="Calibri"/>
              </w:rPr>
              <w:t>8,2</w:t>
            </w:r>
          </w:p>
        </w:tc>
        <w:tc>
          <w:tcPr>
            <w:tcW w:w="1147" w:type="dxa"/>
            <w:vAlign w:val="center"/>
          </w:tcPr>
          <w:p w14:paraId="631147FE" w14:textId="77777777" w:rsidR="00893BA8" w:rsidRPr="00893BA8" w:rsidRDefault="00893BA8" w:rsidP="00893BA8">
            <w:pPr>
              <w:widowControl w:val="0"/>
              <w:jc w:val="right"/>
            </w:pPr>
            <w:r w:rsidRPr="00893BA8">
              <w:t>1</w:t>
            </w:r>
            <w:r w:rsidRPr="00893BA8">
              <w:rPr>
                <w:rFonts w:eastAsia="Calibri"/>
              </w:rPr>
              <w:t>1,8</w:t>
            </w:r>
          </w:p>
        </w:tc>
        <w:tc>
          <w:tcPr>
            <w:tcW w:w="1123" w:type="dxa"/>
            <w:vAlign w:val="center"/>
          </w:tcPr>
          <w:p w14:paraId="2903D050" w14:textId="77777777" w:rsidR="00893BA8" w:rsidRPr="00893BA8" w:rsidRDefault="00893BA8" w:rsidP="00893BA8">
            <w:pPr>
              <w:widowControl w:val="0"/>
              <w:jc w:val="right"/>
            </w:pPr>
            <w:r w:rsidRPr="00893BA8">
              <w:rPr>
                <w:rFonts w:eastAsia="Calibri"/>
              </w:rPr>
              <w:t>1233</w:t>
            </w:r>
          </w:p>
        </w:tc>
        <w:tc>
          <w:tcPr>
            <w:tcW w:w="1086" w:type="dxa"/>
            <w:vAlign w:val="center"/>
          </w:tcPr>
          <w:p w14:paraId="125B5C44" w14:textId="77777777" w:rsidR="00893BA8" w:rsidRPr="00893BA8" w:rsidRDefault="00893BA8" w:rsidP="00893BA8">
            <w:pPr>
              <w:widowControl w:val="0"/>
              <w:jc w:val="right"/>
            </w:pPr>
            <w:r w:rsidRPr="00893BA8">
              <w:t>4</w:t>
            </w:r>
            <w:r w:rsidRPr="00893BA8">
              <w:rPr>
                <w:rFonts w:eastAsia="Calibri"/>
              </w:rPr>
              <w:t>23</w:t>
            </w:r>
          </w:p>
        </w:tc>
        <w:tc>
          <w:tcPr>
            <w:tcW w:w="878" w:type="dxa"/>
            <w:vAlign w:val="center"/>
          </w:tcPr>
          <w:p w14:paraId="55EF4FF4" w14:textId="77777777" w:rsidR="00893BA8" w:rsidRPr="00893BA8" w:rsidRDefault="00893BA8" w:rsidP="00893BA8">
            <w:pPr>
              <w:widowControl w:val="0"/>
              <w:jc w:val="right"/>
            </w:pPr>
            <w:r w:rsidRPr="00893BA8">
              <w:rPr>
                <w:rFonts w:eastAsia="Calibri"/>
              </w:rPr>
              <w:t>217,8</w:t>
            </w:r>
          </w:p>
        </w:tc>
        <w:tc>
          <w:tcPr>
            <w:tcW w:w="992" w:type="dxa"/>
            <w:vAlign w:val="center"/>
          </w:tcPr>
          <w:p w14:paraId="58DB26C5" w14:textId="77777777" w:rsidR="00893BA8" w:rsidRPr="00893BA8" w:rsidRDefault="00893BA8" w:rsidP="00893BA8">
            <w:pPr>
              <w:widowControl w:val="0"/>
              <w:jc w:val="right"/>
            </w:pPr>
            <w:r w:rsidRPr="00893BA8">
              <w:t>2</w:t>
            </w:r>
            <w:r w:rsidRPr="00893BA8">
              <w:rPr>
                <w:rFonts w:eastAsia="Calibri"/>
              </w:rPr>
              <w:t>9,9</w:t>
            </w:r>
          </w:p>
        </w:tc>
        <w:tc>
          <w:tcPr>
            <w:tcW w:w="1276" w:type="dxa"/>
            <w:vAlign w:val="center"/>
          </w:tcPr>
          <w:p w14:paraId="6A6B3951" w14:textId="77777777" w:rsidR="00893BA8" w:rsidRPr="00893BA8" w:rsidRDefault="00893BA8" w:rsidP="00893BA8">
            <w:pPr>
              <w:widowControl w:val="0"/>
              <w:jc w:val="right"/>
            </w:pPr>
            <w:r w:rsidRPr="00893BA8">
              <w:t>7</w:t>
            </w:r>
            <w:r w:rsidRPr="00893BA8">
              <w:rPr>
                <w:rFonts w:eastAsia="Calibri"/>
              </w:rPr>
              <w:t>3,1</w:t>
            </w:r>
          </w:p>
        </w:tc>
      </w:tr>
      <w:tr w:rsidR="00893BA8" w:rsidRPr="00893BA8" w14:paraId="1BDE9A1C" w14:textId="77777777" w:rsidTr="00893BA8">
        <w:trPr>
          <w:trHeight w:val="340"/>
          <w:jc w:val="center"/>
        </w:trPr>
        <w:tc>
          <w:tcPr>
            <w:tcW w:w="846" w:type="dxa"/>
            <w:vMerge w:val="restart"/>
            <w:vAlign w:val="center"/>
          </w:tcPr>
          <w:p w14:paraId="6AD4C025" w14:textId="77777777" w:rsidR="00893BA8" w:rsidRPr="00893BA8" w:rsidRDefault="00893BA8" w:rsidP="00893BA8">
            <w:pPr>
              <w:widowControl w:val="0"/>
              <w:jc w:val="center"/>
              <w:rPr>
                <w:b/>
              </w:rPr>
            </w:pPr>
            <w:r w:rsidRPr="00893BA8">
              <w:rPr>
                <w:rFonts w:eastAsia="Calibri"/>
                <w:b/>
              </w:rPr>
              <w:t>201</w:t>
            </w:r>
            <w:r w:rsidRPr="00893BA8">
              <w:rPr>
                <w:b/>
              </w:rPr>
              <w:t>6</w:t>
            </w:r>
          </w:p>
        </w:tc>
        <w:tc>
          <w:tcPr>
            <w:tcW w:w="1877" w:type="dxa"/>
            <w:vAlign w:val="center"/>
          </w:tcPr>
          <w:p w14:paraId="7EDC2EDE" w14:textId="77777777" w:rsidR="00893BA8" w:rsidRPr="00893BA8" w:rsidRDefault="00893BA8" w:rsidP="00893BA8">
            <w:pPr>
              <w:widowControl w:val="0"/>
              <w:rPr>
                <w:b/>
              </w:rPr>
            </w:pPr>
            <w:r w:rsidRPr="00893BA8">
              <w:rPr>
                <w:rFonts w:eastAsia="Calibri"/>
                <w:b/>
              </w:rPr>
              <w:t>POWIAT NAKIELSKI</w:t>
            </w:r>
          </w:p>
        </w:tc>
        <w:tc>
          <w:tcPr>
            <w:tcW w:w="1119" w:type="dxa"/>
            <w:vAlign w:val="center"/>
          </w:tcPr>
          <w:p w14:paraId="5FFEFC59" w14:textId="77777777" w:rsidR="00893BA8" w:rsidRPr="00893BA8" w:rsidRDefault="00893BA8" w:rsidP="00893BA8">
            <w:pPr>
              <w:widowControl w:val="0"/>
              <w:jc w:val="right"/>
              <w:rPr>
                <w:b/>
              </w:rPr>
            </w:pPr>
            <w:r w:rsidRPr="00893BA8">
              <w:rPr>
                <w:rFonts w:eastAsia="Calibri"/>
                <w:b/>
              </w:rPr>
              <w:t>912,5</w:t>
            </w:r>
          </w:p>
        </w:tc>
        <w:tc>
          <w:tcPr>
            <w:tcW w:w="1147" w:type="dxa"/>
            <w:vAlign w:val="center"/>
          </w:tcPr>
          <w:p w14:paraId="5423CC5B" w14:textId="77777777" w:rsidR="00893BA8" w:rsidRPr="00893BA8" w:rsidRDefault="00893BA8" w:rsidP="00893BA8">
            <w:pPr>
              <w:widowControl w:val="0"/>
              <w:jc w:val="right"/>
              <w:rPr>
                <w:b/>
              </w:rPr>
            </w:pPr>
            <w:r w:rsidRPr="00893BA8">
              <w:rPr>
                <w:b/>
              </w:rPr>
              <w:t>2</w:t>
            </w:r>
            <w:r w:rsidRPr="00893BA8">
              <w:rPr>
                <w:rFonts w:eastAsia="Calibri"/>
                <w:b/>
              </w:rPr>
              <w:t>54,3</w:t>
            </w:r>
          </w:p>
        </w:tc>
        <w:tc>
          <w:tcPr>
            <w:tcW w:w="1123" w:type="dxa"/>
            <w:vAlign w:val="center"/>
          </w:tcPr>
          <w:p w14:paraId="7C6399B8" w14:textId="77777777" w:rsidR="00893BA8" w:rsidRPr="00893BA8" w:rsidRDefault="00893BA8" w:rsidP="00893BA8">
            <w:pPr>
              <w:widowControl w:val="0"/>
              <w:jc w:val="right"/>
              <w:rPr>
                <w:b/>
              </w:rPr>
            </w:pPr>
            <w:r w:rsidRPr="00893BA8">
              <w:rPr>
                <w:rFonts w:eastAsia="Calibri"/>
                <w:b/>
              </w:rPr>
              <w:t>13482</w:t>
            </w:r>
          </w:p>
        </w:tc>
        <w:tc>
          <w:tcPr>
            <w:tcW w:w="1086" w:type="dxa"/>
            <w:vAlign w:val="center"/>
          </w:tcPr>
          <w:p w14:paraId="140D1FCF" w14:textId="77777777" w:rsidR="00893BA8" w:rsidRPr="00893BA8" w:rsidRDefault="00893BA8" w:rsidP="00893BA8">
            <w:pPr>
              <w:widowControl w:val="0"/>
              <w:jc w:val="right"/>
              <w:rPr>
                <w:b/>
              </w:rPr>
            </w:pPr>
            <w:r w:rsidRPr="00893BA8">
              <w:rPr>
                <w:b/>
              </w:rPr>
              <w:t>5186</w:t>
            </w:r>
          </w:p>
        </w:tc>
        <w:tc>
          <w:tcPr>
            <w:tcW w:w="878" w:type="dxa"/>
            <w:vAlign w:val="center"/>
          </w:tcPr>
          <w:p w14:paraId="5689F455" w14:textId="77777777" w:rsidR="00893BA8" w:rsidRPr="00893BA8" w:rsidRDefault="00893BA8" w:rsidP="00893BA8">
            <w:pPr>
              <w:widowControl w:val="0"/>
              <w:jc w:val="right"/>
              <w:rPr>
                <w:b/>
              </w:rPr>
            </w:pPr>
            <w:r w:rsidRPr="00893BA8">
              <w:rPr>
                <w:rFonts w:eastAsia="Calibri"/>
                <w:b/>
              </w:rPr>
              <w:t>2818,6</w:t>
            </w:r>
          </w:p>
        </w:tc>
        <w:tc>
          <w:tcPr>
            <w:tcW w:w="992" w:type="dxa"/>
            <w:vAlign w:val="center"/>
          </w:tcPr>
          <w:p w14:paraId="056F3A33" w14:textId="77777777" w:rsidR="00893BA8" w:rsidRPr="00893BA8" w:rsidRDefault="00893BA8" w:rsidP="00893BA8">
            <w:pPr>
              <w:widowControl w:val="0"/>
              <w:jc w:val="right"/>
              <w:rPr>
                <w:b/>
              </w:rPr>
            </w:pPr>
            <w:r w:rsidRPr="00893BA8">
              <w:rPr>
                <w:b/>
              </w:rPr>
              <w:t>32,5</w:t>
            </w:r>
          </w:p>
        </w:tc>
        <w:tc>
          <w:tcPr>
            <w:tcW w:w="1276" w:type="dxa"/>
            <w:vAlign w:val="center"/>
          </w:tcPr>
          <w:p w14:paraId="1718576C" w14:textId="77777777" w:rsidR="00893BA8" w:rsidRPr="00893BA8" w:rsidRDefault="00893BA8" w:rsidP="00893BA8">
            <w:pPr>
              <w:widowControl w:val="0"/>
              <w:jc w:val="right"/>
              <w:rPr>
                <w:b/>
              </w:rPr>
            </w:pPr>
            <w:r w:rsidRPr="00893BA8">
              <w:rPr>
                <w:rFonts w:eastAsia="Calibri"/>
                <w:b/>
              </w:rPr>
              <w:t>1699,1</w:t>
            </w:r>
          </w:p>
        </w:tc>
      </w:tr>
      <w:tr w:rsidR="00893BA8" w:rsidRPr="00893BA8" w14:paraId="435321A1" w14:textId="77777777" w:rsidTr="00893BA8">
        <w:trPr>
          <w:trHeight w:val="340"/>
          <w:jc w:val="center"/>
        </w:trPr>
        <w:tc>
          <w:tcPr>
            <w:tcW w:w="846" w:type="dxa"/>
            <w:vMerge/>
            <w:vAlign w:val="center"/>
          </w:tcPr>
          <w:p w14:paraId="45CAEFC6" w14:textId="77777777" w:rsidR="00893BA8" w:rsidRPr="00893BA8" w:rsidRDefault="00893BA8" w:rsidP="00893BA8">
            <w:pPr>
              <w:widowControl w:val="0"/>
              <w:jc w:val="center"/>
              <w:rPr>
                <w:b/>
              </w:rPr>
            </w:pPr>
          </w:p>
        </w:tc>
        <w:tc>
          <w:tcPr>
            <w:tcW w:w="1877" w:type="dxa"/>
            <w:vAlign w:val="center"/>
          </w:tcPr>
          <w:p w14:paraId="155D6356" w14:textId="77777777" w:rsidR="00893BA8" w:rsidRPr="00893BA8" w:rsidRDefault="00893BA8" w:rsidP="00893BA8">
            <w:pPr>
              <w:widowControl w:val="0"/>
            </w:pPr>
            <w:r w:rsidRPr="00893BA8">
              <w:rPr>
                <w:rFonts w:eastAsia="Calibri"/>
              </w:rPr>
              <w:t>gm. Kcynia</w:t>
            </w:r>
          </w:p>
        </w:tc>
        <w:tc>
          <w:tcPr>
            <w:tcW w:w="1119" w:type="dxa"/>
            <w:vAlign w:val="center"/>
          </w:tcPr>
          <w:p w14:paraId="3AB89D01" w14:textId="77777777" w:rsidR="00893BA8" w:rsidRPr="00893BA8" w:rsidRDefault="00893BA8" w:rsidP="00893BA8">
            <w:pPr>
              <w:widowControl w:val="0"/>
              <w:jc w:val="right"/>
            </w:pPr>
            <w:r w:rsidRPr="00893BA8">
              <w:t>223,3</w:t>
            </w:r>
          </w:p>
        </w:tc>
        <w:tc>
          <w:tcPr>
            <w:tcW w:w="1147" w:type="dxa"/>
            <w:vAlign w:val="center"/>
          </w:tcPr>
          <w:p w14:paraId="576C0322" w14:textId="77777777" w:rsidR="00893BA8" w:rsidRPr="00893BA8" w:rsidRDefault="00893BA8" w:rsidP="00893BA8">
            <w:pPr>
              <w:widowControl w:val="0"/>
              <w:jc w:val="right"/>
            </w:pPr>
            <w:r w:rsidRPr="00893BA8">
              <w:t>40,8</w:t>
            </w:r>
          </w:p>
        </w:tc>
        <w:tc>
          <w:tcPr>
            <w:tcW w:w="1123" w:type="dxa"/>
            <w:vAlign w:val="center"/>
          </w:tcPr>
          <w:p w14:paraId="65C10C09" w14:textId="77777777" w:rsidR="00893BA8" w:rsidRPr="00893BA8" w:rsidRDefault="00893BA8" w:rsidP="00893BA8">
            <w:pPr>
              <w:widowControl w:val="0"/>
              <w:jc w:val="right"/>
            </w:pPr>
            <w:r w:rsidRPr="00893BA8">
              <w:t>2429</w:t>
            </w:r>
          </w:p>
        </w:tc>
        <w:tc>
          <w:tcPr>
            <w:tcW w:w="1086" w:type="dxa"/>
            <w:vAlign w:val="center"/>
          </w:tcPr>
          <w:p w14:paraId="39F7A98F" w14:textId="77777777" w:rsidR="00893BA8" w:rsidRPr="00893BA8" w:rsidRDefault="00893BA8" w:rsidP="00893BA8">
            <w:pPr>
              <w:widowControl w:val="0"/>
              <w:jc w:val="right"/>
            </w:pPr>
            <w:r w:rsidRPr="00893BA8">
              <w:t>738</w:t>
            </w:r>
          </w:p>
        </w:tc>
        <w:tc>
          <w:tcPr>
            <w:tcW w:w="878" w:type="dxa"/>
            <w:vAlign w:val="center"/>
          </w:tcPr>
          <w:p w14:paraId="6D30A930" w14:textId="77777777" w:rsidR="00893BA8" w:rsidRPr="00893BA8" w:rsidRDefault="00893BA8" w:rsidP="00893BA8">
            <w:pPr>
              <w:widowControl w:val="0"/>
              <w:jc w:val="right"/>
            </w:pPr>
            <w:r w:rsidRPr="00893BA8">
              <w:t>578,2</w:t>
            </w:r>
          </w:p>
        </w:tc>
        <w:tc>
          <w:tcPr>
            <w:tcW w:w="992" w:type="dxa"/>
            <w:vAlign w:val="center"/>
          </w:tcPr>
          <w:p w14:paraId="7ED79942" w14:textId="77777777" w:rsidR="00893BA8" w:rsidRPr="00893BA8" w:rsidRDefault="00893BA8" w:rsidP="00893BA8">
            <w:pPr>
              <w:widowControl w:val="0"/>
              <w:jc w:val="right"/>
            </w:pPr>
            <w:r w:rsidRPr="00893BA8">
              <w:t>42,9</w:t>
            </w:r>
          </w:p>
        </w:tc>
        <w:tc>
          <w:tcPr>
            <w:tcW w:w="1276" w:type="dxa"/>
            <w:vAlign w:val="center"/>
          </w:tcPr>
          <w:p w14:paraId="301F7EE0" w14:textId="77777777" w:rsidR="00893BA8" w:rsidRPr="00893BA8" w:rsidRDefault="00893BA8" w:rsidP="00893BA8">
            <w:pPr>
              <w:widowControl w:val="0"/>
              <w:jc w:val="right"/>
            </w:pPr>
            <w:r w:rsidRPr="00893BA8">
              <w:t>144,9</w:t>
            </w:r>
          </w:p>
        </w:tc>
      </w:tr>
      <w:tr w:rsidR="00893BA8" w:rsidRPr="00893BA8" w14:paraId="216C3E11" w14:textId="77777777" w:rsidTr="00893BA8">
        <w:trPr>
          <w:trHeight w:val="340"/>
          <w:jc w:val="center"/>
        </w:trPr>
        <w:tc>
          <w:tcPr>
            <w:tcW w:w="846" w:type="dxa"/>
            <w:vMerge/>
            <w:vAlign w:val="center"/>
          </w:tcPr>
          <w:p w14:paraId="673DF78D" w14:textId="77777777" w:rsidR="00893BA8" w:rsidRPr="00893BA8" w:rsidRDefault="00893BA8" w:rsidP="00893BA8">
            <w:pPr>
              <w:widowControl w:val="0"/>
              <w:jc w:val="center"/>
              <w:rPr>
                <w:b/>
              </w:rPr>
            </w:pPr>
          </w:p>
        </w:tc>
        <w:tc>
          <w:tcPr>
            <w:tcW w:w="1877" w:type="dxa"/>
            <w:vAlign w:val="center"/>
          </w:tcPr>
          <w:p w14:paraId="4F4EC2CD" w14:textId="77777777" w:rsidR="00893BA8" w:rsidRPr="00893BA8" w:rsidRDefault="00893BA8" w:rsidP="00893BA8">
            <w:pPr>
              <w:widowControl w:val="0"/>
            </w:pPr>
            <w:r w:rsidRPr="00893BA8">
              <w:rPr>
                <w:rFonts w:eastAsia="Calibri"/>
              </w:rPr>
              <w:t>gm. Mrocza</w:t>
            </w:r>
          </w:p>
        </w:tc>
        <w:tc>
          <w:tcPr>
            <w:tcW w:w="1119" w:type="dxa"/>
            <w:vAlign w:val="center"/>
          </w:tcPr>
          <w:p w14:paraId="1B93FF80" w14:textId="77777777" w:rsidR="00893BA8" w:rsidRPr="00893BA8" w:rsidRDefault="00893BA8" w:rsidP="00893BA8">
            <w:pPr>
              <w:widowControl w:val="0"/>
              <w:jc w:val="right"/>
            </w:pPr>
            <w:r w:rsidRPr="00893BA8">
              <w:t>1</w:t>
            </w:r>
            <w:r w:rsidRPr="00893BA8">
              <w:rPr>
                <w:rFonts w:eastAsia="Calibri"/>
              </w:rPr>
              <w:t>04,8</w:t>
            </w:r>
          </w:p>
        </w:tc>
        <w:tc>
          <w:tcPr>
            <w:tcW w:w="1147" w:type="dxa"/>
            <w:vAlign w:val="center"/>
          </w:tcPr>
          <w:p w14:paraId="17BDA0DA" w14:textId="77777777" w:rsidR="00893BA8" w:rsidRPr="00893BA8" w:rsidRDefault="00893BA8" w:rsidP="00893BA8">
            <w:pPr>
              <w:widowControl w:val="0"/>
              <w:jc w:val="right"/>
            </w:pPr>
            <w:r w:rsidRPr="00893BA8">
              <w:rPr>
                <w:rFonts w:eastAsia="Calibri"/>
              </w:rPr>
              <w:t>85,5</w:t>
            </w:r>
          </w:p>
        </w:tc>
        <w:tc>
          <w:tcPr>
            <w:tcW w:w="1123" w:type="dxa"/>
            <w:vAlign w:val="center"/>
          </w:tcPr>
          <w:p w14:paraId="60D08C62" w14:textId="77777777" w:rsidR="00893BA8" w:rsidRPr="00893BA8" w:rsidRDefault="00893BA8" w:rsidP="00893BA8">
            <w:pPr>
              <w:widowControl w:val="0"/>
              <w:jc w:val="right"/>
            </w:pPr>
            <w:r w:rsidRPr="00893BA8">
              <w:rPr>
                <w:rFonts w:eastAsia="Calibri"/>
              </w:rPr>
              <w:t>1461</w:t>
            </w:r>
          </w:p>
        </w:tc>
        <w:tc>
          <w:tcPr>
            <w:tcW w:w="1086" w:type="dxa"/>
            <w:vAlign w:val="center"/>
          </w:tcPr>
          <w:p w14:paraId="3BA6667D" w14:textId="77777777" w:rsidR="00893BA8" w:rsidRPr="00893BA8" w:rsidRDefault="00893BA8" w:rsidP="00893BA8">
            <w:pPr>
              <w:widowControl w:val="0"/>
              <w:jc w:val="right"/>
            </w:pPr>
            <w:r w:rsidRPr="00893BA8">
              <w:t>1</w:t>
            </w:r>
            <w:r w:rsidRPr="00893BA8">
              <w:rPr>
                <w:rFonts w:eastAsia="Calibri"/>
              </w:rPr>
              <w:t>000</w:t>
            </w:r>
          </w:p>
        </w:tc>
        <w:tc>
          <w:tcPr>
            <w:tcW w:w="878" w:type="dxa"/>
            <w:vAlign w:val="center"/>
          </w:tcPr>
          <w:p w14:paraId="79B6AFE9" w14:textId="77777777" w:rsidR="00893BA8" w:rsidRPr="00893BA8" w:rsidRDefault="00893BA8" w:rsidP="00893BA8">
            <w:pPr>
              <w:widowControl w:val="0"/>
              <w:jc w:val="right"/>
            </w:pPr>
            <w:r w:rsidRPr="00893BA8">
              <w:t>3</w:t>
            </w:r>
            <w:r w:rsidRPr="00893BA8">
              <w:rPr>
                <w:rFonts w:eastAsia="Calibri"/>
              </w:rPr>
              <w:t>27,9</w:t>
            </w:r>
          </w:p>
        </w:tc>
        <w:tc>
          <w:tcPr>
            <w:tcW w:w="992" w:type="dxa"/>
            <w:vAlign w:val="center"/>
          </w:tcPr>
          <w:p w14:paraId="70876A10" w14:textId="77777777" w:rsidR="00893BA8" w:rsidRPr="00893BA8" w:rsidRDefault="00893BA8" w:rsidP="00893BA8">
            <w:pPr>
              <w:widowControl w:val="0"/>
              <w:jc w:val="right"/>
            </w:pPr>
            <w:r w:rsidRPr="00893BA8">
              <w:t>3</w:t>
            </w:r>
            <w:r w:rsidRPr="00893BA8">
              <w:rPr>
                <w:rFonts w:eastAsia="Calibri"/>
              </w:rPr>
              <w:t>5,3</w:t>
            </w:r>
          </w:p>
        </w:tc>
        <w:tc>
          <w:tcPr>
            <w:tcW w:w="1276" w:type="dxa"/>
            <w:vAlign w:val="center"/>
          </w:tcPr>
          <w:p w14:paraId="15FCE1B9" w14:textId="77777777" w:rsidR="00893BA8" w:rsidRPr="00893BA8" w:rsidRDefault="00893BA8" w:rsidP="00893BA8">
            <w:pPr>
              <w:widowControl w:val="0"/>
              <w:jc w:val="right"/>
            </w:pPr>
            <w:r w:rsidRPr="00893BA8">
              <w:t>1</w:t>
            </w:r>
            <w:r w:rsidRPr="00893BA8">
              <w:rPr>
                <w:rFonts w:eastAsia="Calibri"/>
              </w:rPr>
              <w:t>71,5</w:t>
            </w:r>
          </w:p>
        </w:tc>
      </w:tr>
      <w:tr w:rsidR="00893BA8" w:rsidRPr="00893BA8" w14:paraId="4D96113A" w14:textId="77777777" w:rsidTr="00893BA8">
        <w:trPr>
          <w:trHeight w:val="340"/>
          <w:jc w:val="center"/>
        </w:trPr>
        <w:tc>
          <w:tcPr>
            <w:tcW w:w="846" w:type="dxa"/>
            <w:vMerge/>
            <w:vAlign w:val="center"/>
          </w:tcPr>
          <w:p w14:paraId="5095CD12" w14:textId="77777777" w:rsidR="00893BA8" w:rsidRPr="00893BA8" w:rsidRDefault="00893BA8" w:rsidP="00893BA8">
            <w:pPr>
              <w:widowControl w:val="0"/>
              <w:jc w:val="center"/>
              <w:rPr>
                <w:b/>
              </w:rPr>
            </w:pPr>
          </w:p>
        </w:tc>
        <w:tc>
          <w:tcPr>
            <w:tcW w:w="1877" w:type="dxa"/>
            <w:vAlign w:val="center"/>
          </w:tcPr>
          <w:p w14:paraId="1DE8FC8A" w14:textId="77777777" w:rsidR="00893BA8" w:rsidRPr="00893BA8" w:rsidRDefault="00893BA8" w:rsidP="00893BA8">
            <w:pPr>
              <w:widowControl w:val="0"/>
            </w:pPr>
            <w:r w:rsidRPr="00893BA8">
              <w:rPr>
                <w:rFonts w:eastAsia="Calibri"/>
              </w:rPr>
              <w:t>gm. Nakło nad Notecią</w:t>
            </w:r>
          </w:p>
        </w:tc>
        <w:tc>
          <w:tcPr>
            <w:tcW w:w="1119" w:type="dxa"/>
            <w:vAlign w:val="center"/>
          </w:tcPr>
          <w:p w14:paraId="0E2CFB2D" w14:textId="77777777" w:rsidR="00893BA8" w:rsidRPr="00893BA8" w:rsidRDefault="00893BA8" w:rsidP="00893BA8">
            <w:pPr>
              <w:widowControl w:val="0"/>
              <w:jc w:val="right"/>
            </w:pPr>
            <w:r w:rsidRPr="00893BA8">
              <w:t>1</w:t>
            </w:r>
            <w:r w:rsidRPr="00893BA8">
              <w:rPr>
                <w:rFonts w:eastAsia="Calibri"/>
              </w:rPr>
              <w:t>93,1</w:t>
            </w:r>
          </w:p>
        </w:tc>
        <w:tc>
          <w:tcPr>
            <w:tcW w:w="1147" w:type="dxa"/>
            <w:vAlign w:val="center"/>
          </w:tcPr>
          <w:p w14:paraId="6EAC93EF" w14:textId="77777777" w:rsidR="00893BA8" w:rsidRPr="00893BA8" w:rsidRDefault="00893BA8" w:rsidP="00893BA8">
            <w:pPr>
              <w:widowControl w:val="0"/>
              <w:jc w:val="right"/>
            </w:pPr>
            <w:r w:rsidRPr="00893BA8">
              <w:t>8</w:t>
            </w:r>
            <w:r w:rsidRPr="00893BA8">
              <w:rPr>
                <w:rFonts w:eastAsia="Calibri"/>
              </w:rPr>
              <w:t>3,3</w:t>
            </w:r>
          </w:p>
        </w:tc>
        <w:tc>
          <w:tcPr>
            <w:tcW w:w="1123" w:type="dxa"/>
            <w:vAlign w:val="center"/>
          </w:tcPr>
          <w:p w14:paraId="6DB42691" w14:textId="77777777" w:rsidR="00893BA8" w:rsidRPr="00893BA8" w:rsidRDefault="00893BA8" w:rsidP="00893BA8">
            <w:pPr>
              <w:widowControl w:val="0"/>
              <w:jc w:val="right"/>
            </w:pPr>
            <w:r w:rsidRPr="00893BA8">
              <w:t>3</w:t>
            </w:r>
            <w:r w:rsidRPr="00893BA8">
              <w:rPr>
                <w:rFonts w:eastAsia="Calibri"/>
              </w:rPr>
              <w:t>907</w:t>
            </w:r>
          </w:p>
        </w:tc>
        <w:tc>
          <w:tcPr>
            <w:tcW w:w="1086" w:type="dxa"/>
            <w:vAlign w:val="center"/>
          </w:tcPr>
          <w:p w14:paraId="33387480" w14:textId="77777777" w:rsidR="00893BA8" w:rsidRPr="00893BA8" w:rsidRDefault="00893BA8" w:rsidP="00893BA8">
            <w:pPr>
              <w:widowControl w:val="0"/>
              <w:jc w:val="right"/>
            </w:pPr>
            <w:r w:rsidRPr="00893BA8">
              <w:t>1</w:t>
            </w:r>
            <w:r w:rsidRPr="00893BA8">
              <w:rPr>
                <w:rFonts w:eastAsia="Calibri"/>
              </w:rPr>
              <w:t>804</w:t>
            </w:r>
          </w:p>
        </w:tc>
        <w:tc>
          <w:tcPr>
            <w:tcW w:w="878" w:type="dxa"/>
            <w:vAlign w:val="center"/>
          </w:tcPr>
          <w:p w14:paraId="17DA14AA" w14:textId="77777777" w:rsidR="00893BA8" w:rsidRPr="00893BA8" w:rsidRDefault="00893BA8" w:rsidP="00893BA8">
            <w:pPr>
              <w:widowControl w:val="0"/>
              <w:jc w:val="right"/>
            </w:pPr>
            <w:r w:rsidRPr="00893BA8">
              <w:t>9</w:t>
            </w:r>
            <w:r w:rsidRPr="00893BA8">
              <w:rPr>
                <w:rFonts w:eastAsia="Calibri"/>
              </w:rPr>
              <w:t>50,3</w:t>
            </w:r>
          </w:p>
        </w:tc>
        <w:tc>
          <w:tcPr>
            <w:tcW w:w="992" w:type="dxa"/>
            <w:vAlign w:val="center"/>
          </w:tcPr>
          <w:p w14:paraId="24578025" w14:textId="77777777" w:rsidR="00893BA8" w:rsidRPr="00893BA8" w:rsidRDefault="00893BA8" w:rsidP="00893BA8">
            <w:pPr>
              <w:widowControl w:val="0"/>
              <w:jc w:val="right"/>
            </w:pPr>
            <w:r w:rsidRPr="00893BA8">
              <w:rPr>
                <w:rFonts w:eastAsia="Calibri"/>
              </w:rPr>
              <w:t>29,5</w:t>
            </w:r>
          </w:p>
        </w:tc>
        <w:tc>
          <w:tcPr>
            <w:tcW w:w="1276" w:type="dxa"/>
            <w:vAlign w:val="center"/>
          </w:tcPr>
          <w:p w14:paraId="4BDBE2BC" w14:textId="77777777" w:rsidR="00893BA8" w:rsidRPr="00893BA8" w:rsidRDefault="00893BA8" w:rsidP="00893BA8">
            <w:pPr>
              <w:widowControl w:val="0"/>
              <w:jc w:val="right"/>
            </w:pPr>
            <w:r w:rsidRPr="00893BA8">
              <w:t>1</w:t>
            </w:r>
            <w:r w:rsidRPr="00893BA8">
              <w:rPr>
                <w:rFonts w:eastAsia="Calibri"/>
              </w:rPr>
              <w:t>004,4</w:t>
            </w:r>
          </w:p>
        </w:tc>
      </w:tr>
      <w:tr w:rsidR="00893BA8" w:rsidRPr="00893BA8" w14:paraId="509581F8" w14:textId="77777777" w:rsidTr="00893BA8">
        <w:trPr>
          <w:trHeight w:val="340"/>
          <w:jc w:val="center"/>
        </w:trPr>
        <w:tc>
          <w:tcPr>
            <w:tcW w:w="846" w:type="dxa"/>
            <w:vMerge/>
            <w:vAlign w:val="center"/>
          </w:tcPr>
          <w:p w14:paraId="111FAA20" w14:textId="77777777" w:rsidR="00893BA8" w:rsidRPr="00893BA8" w:rsidRDefault="00893BA8" w:rsidP="00893BA8">
            <w:pPr>
              <w:widowControl w:val="0"/>
              <w:jc w:val="center"/>
              <w:rPr>
                <w:b/>
              </w:rPr>
            </w:pPr>
          </w:p>
        </w:tc>
        <w:tc>
          <w:tcPr>
            <w:tcW w:w="1877" w:type="dxa"/>
            <w:vAlign w:val="center"/>
          </w:tcPr>
          <w:p w14:paraId="06CE4F1E" w14:textId="77777777" w:rsidR="00893BA8" w:rsidRPr="00893BA8" w:rsidRDefault="00893BA8" w:rsidP="00893BA8">
            <w:pPr>
              <w:widowControl w:val="0"/>
            </w:pPr>
            <w:r w:rsidRPr="00893BA8">
              <w:rPr>
                <w:rFonts w:eastAsia="Calibri"/>
              </w:rPr>
              <w:t>gm. Szubin</w:t>
            </w:r>
          </w:p>
        </w:tc>
        <w:tc>
          <w:tcPr>
            <w:tcW w:w="1119" w:type="dxa"/>
            <w:vAlign w:val="center"/>
          </w:tcPr>
          <w:p w14:paraId="33BDDBEF" w14:textId="77777777" w:rsidR="00893BA8" w:rsidRPr="00893BA8" w:rsidRDefault="00893BA8" w:rsidP="00893BA8">
            <w:pPr>
              <w:widowControl w:val="0"/>
              <w:jc w:val="right"/>
            </w:pPr>
            <w:r w:rsidRPr="00893BA8">
              <w:t>2</w:t>
            </w:r>
            <w:r w:rsidRPr="00893BA8">
              <w:rPr>
                <w:rFonts w:eastAsia="Calibri"/>
              </w:rPr>
              <w:t>89,2</w:t>
            </w:r>
          </w:p>
        </w:tc>
        <w:tc>
          <w:tcPr>
            <w:tcW w:w="1147" w:type="dxa"/>
            <w:vAlign w:val="center"/>
          </w:tcPr>
          <w:p w14:paraId="15AB35D8" w14:textId="77777777" w:rsidR="00893BA8" w:rsidRPr="00893BA8" w:rsidRDefault="00893BA8" w:rsidP="00893BA8">
            <w:pPr>
              <w:widowControl w:val="0"/>
              <w:jc w:val="right"/>
            </w:pPr>
            <w:r w:rsidRPr="00893BA8">
              <w:t>3</w:t>
            </w:r>
            <w:r w:rsidRPr="00893BA8">
              <w:rPr>
                <w:rFonts w:eastAsia="Calibri"/>
              </w:rPr>
              <w:t>2,3</w:t>
            </w:r>
          </w:p>
        </w:tc>
        <w:tc>
          <w:tcPr>
            <w:tcW w:w="1123" w:type="dxa"/>
            <w:vAlign w:val="center"/>
          </w:tcPr>
          <w:p w14:paraId="643D6706" w14:textId="77777777" w:rsidR="00893BA8" w:rsidRPr="00893BA8" w:rsidRDefault="00893BA8" w:rsidP="00893BA8">
            <w:pPr>
              <w:widowControl w:val="0"/>
              <w:jc w:val="right"/>
            </w:pPr>
            <w:r w:rsidRPr="00893BA8">
              <w:t>4</w:t>
            </w:r>
            <w:r w:rsidRPr="00893BA8">
              <w:rPr>
                <w:rFonts w:eastAsia="Calibri"/>
              </w:rPr>
              <w:t>438</w:t>
            </w:r>
          </w:p>
        </w:tc>
        <w:tc>
          <w:tcPr>
            <w:tcW w:w="1086" w:type="dxa"/>
            <w:vAlign w:val="center"/>
          </w:tcPr>
          <w:p w14:paraId="22A63CEE" w14:textId="77777777" w:rsidR="00893BA8" w:rsidRPr="00893BA8" w:rsidRDefault="00893BA8" w:rsidP="00893BA8">
            <w:pPr>
              <w:widowControl w:val="0"/>
              <w:jc w:val="right"/>
            </w:pPr>
            <w:r w:rsidRPr="00893BA8">
              <w:t>1</w:t>
            </w:r>
            <w:r w:rsidRPr="00893BA8">
              <w:rPr>
                <w:rFonts w:eastAsia="Calibri"/>
              </w:rPr>
              <w:t>206</w:t>
            </w:r>
          </w:p>
        </w:tc>
        <w:tc>
          <w:tcPr>
            <w:tcW w:w="878" w:type="dxa"/>
            <w:vAlign w:val="center"/>
          </w:tcPr>
          <w:p w14:paraId="5E7C3194" w14:textId="77777777" w:rsidR="00893BA8" w:rsidRPr="00893BA8" w:rsidRDefault="00893BA8" w:rsidP="00893BA8">
            <w:pPr>
              <w:widowControl w:val="0"/>
              <w:jc w:val="right"/>
            </w:pPr>
            <w:r w:rsidRPr="00893BA8">
              <w:t>7</w:t>
            </w:r>
            <w:r w:rsidRPr="00893BA8">
              <w:rPr>
                <w:rFonts w:eastAsia="Calibri"/>
              </w:rPr>
              <w:t>38,9</w:t>
            </w:r>
          </w:p>
        </w:tc>
        <w:tc>
          <w:tcPr>
            <w:tcW w:w="992" w:type="dxa"/>
            <w:vAlign w:val="center"/>
          </w:tcPr>
          <w:p w14:paraId="5D86E0AB" w14:textId="77777777" w:rsidR="00893BA8" w:rsidRPr="00893BA8" w:rsidRDefault="00893BA8" w:rsidP="00893BA8">
            <w:pPr>
              <w:widowControl w:val="0"/>
              <w:jc w:val="right"/>
            </w:pPr>
            <w:r w:rsidRPr="00893BA8">
              <w:t>3</w:t>
            </w:r>
            <w:r w:rsidRPr="00893BA8">
              <w:rPr>
                <w:rFonts w:eastAsia="Calibri"/>
              </w:rPr>
              <w:t>0,2</w:t>
            </w:r>
          </w:p>
        </w:tc>
        <w:tc>
          <w:tcPr>
            <w:tcW w:w="1276" w:type="dxa"/>
            <w:vAlign w:val="center"/>
          </w:tcPr>
          <w:p w14:paraId="1A65DB29" w14:textId="77777777" w:rsidR="00893BA8" w:rsidRPr="00893BA8" w:rsidRDefault="00893BA8" w:rsidP="00893BA8">
            <w:pPr>
              <w:widowControl w:val="0"/>
              <w:jc w:val="right"/>
            </w:pPr>
            <w:r w:rsidRPr="00893BA8">
              <w:rPr>
                <w:rFonts w:eastAsia="Calibri"/>
              </w:rPr>
              <w:t>299,2</w:t>
            </w:r>
          </w:p>
        </w:tc>
      </w:tr>
      <w:tr w:rsidR="00893BA8" w:rsidRPr="00893BA8" w14:paraId="60A64AFB" w14:textId="77777777" w:rsidTr="00893BA8">
        <w:trPr>
          <w:trHeight w:val="340"/>
          <w:jc w:val="center"/>
        </w:trPr>
        <w:tc>
          <w:tcPr>
            <w:tcW w:w="846" w:type="dxa"/>
            <w:vMerge/>
            <w:vAlign w:val="center"/>
          </w:tcPr>
          <w:p w14:paraId="12A7EB47" w14:textId="77777777" w:rsidR="00893BA8" w:rsidRPr="00893BA8" w:rsidRDefault="00893BA8" w:rsidP="00893BA8">
            <w:pPr>
              <w:widowControl w:val="0"/>
              <w:jc w:val="center"/>
              <w:rPr>
                <w:b/>
              </w:rPr>
            </w:pPr>
          </w:p>
        </w:tc>
        <w:tc>
          <w:tcPr>
            <w:tcW w:w="1877" w:type="dxa"/>
            <w:vAlign w:val="center"/>
          </w:tcPr>
          <w:p w14:paraId="4EF9B0A6" w14:textId="77777777" w:rsidR="00893BA8" w:rsidRPr="00893BA8" w:rsidRDefault="00893BA8" w:rsidP="00893BA8">
            <w:pPr>
              <w:widowControl w:val="0"/>
            </w:pPr>
            <w:r w:rsidRPr="00893BA8">
              <w:rPr>
                <w:rFonts w:eastAsia="Calibri"/>
              </w:rPr>
              <w:t>gm. Sadki</w:t>
            </w:r>
          </w:p>
        </w:tc>
        <w:tc>
          <w:tcPr>
            <w:tcW w:w="1119" w:type="dxa"/>
            <w:vAlign w:val="center"/>
          </w:tcPr>
          <w:p w14:paraId="5BFAB070" w14:textId="77777777" w:rsidR="00893BA8" w:rsidRPr="00893BA8" w:rsidRDefault="00893BA8" w:rsidP="00893BA8">
            <w:pPr>
              <w:widowControl w:val="0"/>
              <w:jc w:val="right"/>
            </w:pPr>
            <w:r w:rsidRPr="00893BA8">
              <w:t>1</w:t>
            </w:r>
            <w:r w:rsidRPr="00893BA8">
              <w:rPr>
                <w:rFonts w:eastAsia="Calibri"/>
              </w:rPr>
              <w:t>02,1</w:t>
            </w:r>
          </w:p>
        </w:tc>
        <w:tc>
          <w:tcPr>
            <w:tcW w:w="1147" w:type="dxa"/>
            <w:vAlign w:val="center"/>
          </w:tcPr>
          <w:p w14:paraId="3B4F9440" w14:textId="77777777" w:rsidR="00893BA8" w:rsidRPr="00893BA8" w:rsidRDefault="00893BA8" w:rsidP="00893BA8">
            <w:pPr>
              <w:widowControl w:val="0"/>
              <w:jc w:val="right"/>
            </w:pPr>
            <w:r w:rsidRPr="00893BA8">
              <w:t>1</w:t>
            </w:r>
            <w:r w:rsidRPr="00893BA8">
              <w:rPr>
                <w:rFonts w:eastAsia="Calibri"/>
              </w:rPr>
              <w:t>2,4</w:t>
            </w:r>
          </w:p>
        </w:tc>
        <w:tc>
          <w:tcPr>
            <w:tcW w:w="1123" w:type="dxa"/>
            <w:vAlign w:val="center"/>
          </w:tcPr>
          <w:p w14:paraId="76F733BD" w14:textId="77777777" w:rsidR="00893BA8" w:rsidRPr="00893BA8" w:rsidRDefault="00893BA8" w:rsidP="00893BA8">
            <w:pPr>
              <w:widowControl w:val="0"/>
              <w:jc w:val="right"/>
            </w:pPr>
            <w:r w:rsidRPr="00893BA8">
              <w:t>1</w:t>
            </w:r>
            <w:r w:rsidRPr="00893BA8">
              <w:rPr>
                <w:rFonts w:eastAsia="Calibri"/>
              </w:rPr>
              <w:t>247</w:t>
            </w:r>
          </w:p>
        </w:tc>
        <w:tc>
          <w:tcPr>
            <w:tcW w:w="1086" w:type="dxa"/>
            <w:vAlign w:val="center"/>
          </w:tcPr>
          <w:p w14:paraId="0488C75C" w14:textId="77777777" w:rsidR="00893BA8" w:rsidRPr="00893BA8" w:rsidRDefault="00893BA8" w:rsidP="00893BA8">
            <w:pPr>
              <w:widowControl w:val="0"/>
              <w:jc w:val="right"/>
            </w:pPr>
            <w:r w:rsidRPr="00893BA8">
              <w:t>4</w:t>
            </w:r>
            <w:r w:rsidRPr="00893BA8">
              <w:rPr>
                <w:rFonts w:eastAsia="Calibri"/>
              </w:rPr>
              <w:t>38</w:t>
            </w:r>
          </w:p>
        </w:tc>
        <w:tc>
          <w:tcPr>
            <w:tcW w:w="878" w:type="dxa"/>
            <w:vAlign w:val="center"/>
          </w:tcPr>
          <w:p w14:paraId="0E54C4E7" w14:textId="77777777" w:rsidR="00893BA8" w:rsidRPr="00893BA8" w:rsidRDefault="00893BA8" w:rsidP="00893BA8">
            <w:pPr>
              <w:widowControl w:val="0"/>
              <w:jc w:val="right"/>
            </w:pPr>
            <w:r w:rsidRPr="00893BA8">
              <w:t>2</w:t>
            </w:r>
            <w:r w:rsidRPr="00893BA8">
              <w:rPr>
                <w:rFonts w:eastAsia="Calibri"/>
              </w:rPr>
              <w:t>23,3</w:t>
            </w:r>
          </w:p>
        </w:tc>
        <w:tc>
          <w:tcPr>
            <w:tcW w:w="992" w:type="dxa"/>
            <w:vAlign w:val="center"/>
          </w:tcPr>
          <w:p w14:paraId="65129966" w14:textId="77777777" w:rsidR="00893BA8" w:rsidRPr="00893BA8" w:rsidRDefault="00893BA8" w:rsidP="00893BA8">
            <w:pPr>
              <w:widowControl w:val="0"/>
              <w:jc w:val="right"/>
            </w:pPr>
            <w:r w:rsidRPr="00893BA8">
              <w:t>3</w:t>
            </w:r>
            <w:r w:rsidRPr="00893BA8">
              <w:rPr>
                <w:rFonts w:eastAsia="Calibri"/>
              </w:rPr>
              <w:t>0,6</w:t>
            </w:r>
          </w:p>
        </w:tc>
        <w:tc>
          <w:tcPr>
            <w:tcW w:w="1276" w:type="dxa"/>
            <w:vAlign w:val="center"/>
          </w:tcPr>
          <w:p w14:paraId="1593C2D6" w14:textId="77777777" w:rsidR="00893BA8" w:rsidRPr="00893BA8" w:rsidRDefault="00893BA8" w:rsidP="00893BA8">
            <w:pPr>
              <w:widowControl w:val="0"/>
              <w:jc w:val="right"/>
            </w:pPr>
            <w:r w:rsidRPr="00893BA8">
              <w:t>7</w:t>
            </w:r>
            <w:r w:rsidRPr="00893BA8">
              <w:rPr>
                <w:rFonts w:eastAsia="Calibri"/>
              </w:rPr>
              <w:t>9,1</w:t>
            </w:r>
          </w:p>
        </w:tc>
      </w:tr>
      <w:tr w:rsidR="00893BA8" w:rsidRPr="00893BA8" w14:paraId="6A92F6C4" w14:textId="77777777" w:rsidTr="00893BA8">
        <w:trPr>
          <w:trHeight w:val="340"/>
          <w:jc w:val="center"/>
        </w:trPr>
        <w:tc>
          <w:tcPr>
            <w:tcW w:w="846" w:type="dxa"/>
            <w:vMerge w:val="restart"/>
            <w:vAlign w:val="center"/>
          </w:tcPr>
          <w:p w14:paraId="669764B6" w14:textId="77777777" w:rsidR="00893BA8" w:rsidRPr="00893BA8" w:rsidRDefault="00893BA8" w:rsidP="00893BA8">
            <w:pPr>
              <w:widowControl w:val="0"/>
              <w:jc w:val="center"/>
              <w:rPr>
                <w:b/>
              </w:rPr>
            </w:pPr>
            <w:r w:rsidRPr="00893BA8">
              <w:rPr>
                <w:rFonts w:eastAsia="Calibri"/>
                <w:b/>
              </w:rPr>
              <w:t>201</w:t>
            </w:r>
            <w:r w:rsidRPr="00893BA8">
              <w:rPr>
                <w:b/>
              </w:rPr>
              <w:t>7</w:t>
            </w:r>
          </w:p>
        </w:tc>
        <w:tc>
          <w:tcPr>
            <w:tcW w:w="1877" w:type="dxa"/>
            <w:vAlign w:val="center"/>
          </w:tcPr>
          <w:p w14:paraId="58FF78AD" w14:textId="77777777" w:rsidR="00893BA8" w:rsidRPr="00893BA8" w:rsidRDefault="00893BA8" w:rsidP="00893BA8">
            <w:pPr>
              <w:widowControl w:val="0"/>
              <w:rPr>
                <w:b/>
              </w:rPr>
            </w:pPr>
            <w:r w:rsidRPr="00893BA8">
              <w:rPr>
                <w:rFonts w:eastAsia="Calibri"/>
                <w:b/>
              </w:rPr>
              <w:t>POWIAT NAKIELSKI</w:t>
            </w:r>
          </w:p>
        </w:tc>
        <w:tc>
          <w:tcPr>
            <w:tcW w:w="1119" w:type="dxa"/>
            <w:vAlign w:val="center"/>
          </w:tcPr>
          <w:p w14:paraId="5BC56787" w14:textId="77777777" w:rsidR="00893BA8" w:rsidRPr="00893BA8" w:rsidRDefault="00893BA8" w:rsidP="00893BA8">
            <w:pPr>
              <w:widowControl w:val="0"/>
              <w:jc w:val="right"/>
              <w:rPr>
                <w:b/>
              </w:rPr>
            </w:pPr>
            <w:r w:rsidRPr="00893BA8">
              <w:rPr>
                <w:b/>
              </w:rPr>
              <w:t>9</w:t>
            </w:r>
            <w:r w:rsidRPr="00893BA8">
              <w:rPr>
                <w:rFonts w:eastAsia="Calibri"/>
                <w:b/>
              </w:rPr>
              <w:t>23,2</w:t>
            </w:r>
          </w:p>
        </w:tc>
        <w:tc>
          <w:tcPr>
            <w:tcW w:w="1147" w:type="dxa"/>
            <w:vAlign w:val="center"/>
          </w:tcPr>
          <w:p w14:paraId="3F218859" w14:textId="77777777" w:rsidR="00893BA8" w:rsidRPr="00893BA8" w:rsidRDefault="00893BA8" w:rsidP="00893BA8">
            <w:pPr>
              <w:widowControl w:val="0"/>
              <w:jc w:val="right"/>
              <w:rPr>
                <w:b/>
              </w:rPr>
            </w:pPr>
            <w:r w:rsidRPr="00893BA8">
              <w:rPr>
                <w:rFonts w:eastAsia="Calibri"/>
                <w:b/>
              </w:rPr>
              <w:t>256,9</w:t>
            </w:r>
          </w:p>
        </w:tc>
        <w:tc>
          <w:tcPr>
            <w:tcW w:w="1123" w:type="dxa"/>
            <w:vAlign w:val="center"/>
          </w:tcPr>
          <w:p w14:paraId="0478A42A" w14:textId="77777777" w:rsidR="00893BA8" w:rsidRPr="00893BA8" w:rsidRDefault="00893BA8" w:rsidP="00893BA8">
            <w:pPr>
              <w:widowControl w:val="0"/>
              <w:jc w:val="right"/>
              <w:rPr>
                <w:b/>
              </w:rPr>
            </w:pPr>
            <w:r w:rsidRPr="00893BA8">
              <w:rPr>
                <w:rFonts w:eastAsia="Calibri"/>
                <w:b/>
              </w:rPr>
              <w:t>1</w:t>
            </w:r>
            <w:r w:rsidRPr="00893BA8">
              <w:rPr>
                <w:b/>
              </w:rPr>
              <w:t>3</w:t>
            </w:r>
            <w:r w:rsidRPr="00893BA8">
              <w:rPr>
                <w:rFonts w:eastAsia="Calibri"/>
                <w:b/>
              </w:rPr>
              <w:t>740</w:t>
            </w:r>
          </w:p>
        </w:tc>
        <w:tc>
          <w:tcPr>
            <w:tcW w:w="1086" w:type="dxa"/>
            <w:vAlign w:val="center"/>
          </w:tcPr>
          <w:p w14:paraId="233E8CF7" w14:textId="77777777" w:rsidR="00893BA8" w:rsidRPr="00893BA8" w:rsidRDefault="00893BA8" w:rsidP="00893BA8">
            <w:pPr>
              <w:widowControl w:val="0"/>
              <w:jc w:val="right"/>
              <w:rPr>
                <w:b/>
              </w:rPr>
            </w:pPr>
            <w:r w:rsidRPr="00893BA8">
              <w:rPr>
                <w:b/>
              </w:rPr>
              <w:t>5</w:t>
            </w:r>
            <w:r w:rsidRPr="00893BA8">
              <w:rPr>
                <w:rFonts w:eastAsia="Calibri"/>
                <w:b/>
              </w:rPr>
              <w:t>348</w:t>
            </w:r>
          </w:p>
        </w:tc>
        <w:tc>
          <w:tcPr>
            <w:tcW w:w="878" w:type="dxa"/>
            <w:vAlign w:val="center"/>
          </w:tcPr>
          <w:p w14:paraId="31B2B1EE" w14:textId="77777777" w:rsidR="00893BA8" w:rsidRPr="00893BA8" w:rsidRDefault="00893BA8" w:rsidP="00893BA8">
            <w:pPr>
              <w:widowControl w:val="0"/>
              <w:jc w:val="right"/>
              <w:rPr>
                <w:b/>
              </w:rPr>
            </w:pPr>
            <w:r w:rsidRPr="00893BA8">
              <w:rPr>
                <w:rFonts w:eastAsia="Calibri"/>
                <w:b/>
              </w:rPr>
              <w:t>2734,5</w:t>
            </w:r>
          </w:p>
        </w:tc>
        <w:tc>
          <w:tcPr>
            <w:tcW w:w="992" w:type="dxa"/>
            <w:vAlign w:val="center"/>
          </w:tcPr>
          <w:p w14:paraId="2F60B4E7" w14:textId="77777777" w:rsidR="00893BA8" w:rsidRPr="00893BA8" w:rsidRDefault="00893BA8" w:rsidP="00893BA8">
            <w:pPr>
              <w:widowControl w:val="0"/>
              <w:jc w:val="right"/>
              <w:rPr>
                <w:b/>
              </w:rPr>
            </w:pPr>
            <w:r w:rsidRPr="00893BA8">
              <w:rPr>
                <w:rFonts w:eastAsia="Calibri"/>
                <w:b/>
              </w:rPr>
              <w:t>31,5</w:t>
            </w:r>
          </w:p>
        </w:tc>
        <w:tc>
          <w:tcPr>
            <w:tcW w:w="1276" w:type="dxa"/>
            <w:vAlign w:val="center"/>
          </w:tcPr>
          <w:p w14:paraId="2C08D9A9" w14:textId="77777777" w:rsidR="00893BA8" w:rsidRPr="00893BA8" w:rsidRDefault="00893BA8" w:rsidP="00893BA8">
            <w:pPr>
              <w:widowControl w:val="0"/>
              <w:jc w:val="right"/>
              <w:rPr>
                <w:b/>
              </w:rPr>
            </w:pPr>
            <w:r w:rsidRPr="00893BA8">
              <w:rPr>
                <w:rFonts w:eastAsia="Calibri"/>
                <w:b/>
              </w:rPr>
              <w:t>1575,1</w:t>
            </w:r>
          </w:p>
        </w:tc>
      </w:tr>
      <w:tr w:rsidR="00893BA8" w:rsidRPr="00893BA8" w14:paraId="32119AF9" w14:textId="77777777" w:rsidTr="00893BA8">
        <w:trPr>
          <w:trHeight w:val="340"/>
          <w:jc w:val="center"/>
        </w:trPr>
        <w:tc>
          <w:tcPr>
            <w:tcW w:w="846" w:type="dxa"/>
            <w:vMerge/>
          </w:tcPr>
          <w:p w14:paraId="2311BD42" w14:textId="77777777" w:rsidR="00893BA8" w:rsidRPr="00893BA8" w:rsidRDefault="00893BA8" w:rsidP="00893BA8">
            <w:pPr>
              <w:widowControl w:val="0"/>
            </w:pPr>
          </w:p>
        </w:tc>
        <w:tc>
          <w:tcPr>
            <w:tcW w:w="1877" w:type="dxa"/>
            <w:vAlign w:val="center"/>
          </w:tcPr>
          <w:p w14:paraId="7A9650B5" w14:textId="77777777" w:rsidR="00893BA8" w:rsidRPr="00893BA8" w:rsidRDefault="00893BA8" w:rsidP="00893BA8">
            <w:pPr>
              <w:widowControl w:val="0"/>
            </w:pPr>
            <w:r w:rsidRPr="00893BA8">
              <w:rPr>
                <w:rFonts w:eastAsia="Calibri"/>
              </w:rPr>
              <w:t>gm. Kcynia</w:t>
            </w:r>
          </w:p>
        </w:tc>
        <w:tc>
          <w:tcPr>
            <w:tcW w:w="1119" w:type="dxa"/>
            <w:vAlign w:val="center"/>
          </w:tcPr>
          <w:p w14:paraId="73A337BF" w14:textId="77777777" w:rsidR="00893BA8" w:rsidRPr="00893BA8" w:rsidRDefault="00893BA8" w:rsidP="00893BA8">
            <w:pPr>
              <w:widowControl w:val="0"/>
              <w:jc w:val="right"/>
            </w:pPr>
            <w:r w:rsidRPr="00893BA8">
              <w:t>2</w:t>
            </w:r>
            <w:r w:rsidRPr="00893BA8">
              <w:rPr>
                <w:rFonts w:eastAsia="Calibri"/>
              </w:rPr>
              <w:t>23,3</w:t>
            </w:r>
          </w:p>
        </w:tc>
        <w:tc>
          <w:tcPr>
            <w:tcW w:w="1147" w:type="dxa"/>
            <w:vAlign w:val="center"/>
          </w:tcPr>
          <w:p w14:paraId="579E8E4D" w14:textId="77777777" w:rsidR="00893BA8" w:rsidRPr="00893BA8" w:rsidRDefault="00893BA8" w:rsidP="00893BA8">
            <w:pPr>
              <w:widowControl w:val="0"/>
              <w:jc w:val="right"/>
            </w:pPr>
            <w:r w:rsidRPr="00893BA8">
              <w:rPr>
                <w:rFonts w:eastAsia="Calibri"/>
              </w:rPr>
              <w:t>40,8</w:t>
            </w:r>
          </w:p>
        </w:tc>
        <w:tc>
          <w:tcPr>
            <w:tcW w:w="1123" w:type="dxa"/>
            <w:vAlign w:val="center"/>
          </w:tcPr>
          <w:p w14:paraId="78C5F9CF" w14:textId="77777777" w:rsidR="00893BA8" w:rsidRPr="00893BA8" w:rsidRDefault="00893BA8" w:rsidP="00893BA8">
            <w:pPr>
              <w:widowControl w:val="0"/>
              <w:jc w:val="right"/>
            </w:pPr>
            <w:r w:rsidRPr="00893BA8">
              <w:rPr>
                <w:rFonts w:eastAsia="Calibri"/>
              </w:rPr>
              <w:t>2439</w:t>
            </w:r>
          </w:p>
        </w:tc>
        <w:tc>
          <w:tcPr>
            <w:tcW w:w="1086" w:type="dxa"/>
            <w:vAlign w:val="center"/>
          </w:tcPr>
          <w:p w14:paraId="5E0D723C" w14:textId="77777777" w:rsidR="00893BA8" w:rsidRPr="00893BA8" w:rsidRDefault="00893BA8" w:rsidP="00893BA8">
            <w:pPr>
              <w:widowControl w:val="0"/>
              <w:jc w:val="right"/>
            </w:pPr>
            <w:r w:rsidRPr="00893BA8">
              <w:rPr>
                <w:rFonts w:eastAsia="Calibri"/>
              </w:rPr>
              <w:t>760</w:t>
            </w:r>
          </w:p>
        </w:tc>
        <w:tc>
          <w:tcPr>
            <w:tcW w:w="878" w:type="dxa"/>
            <w:vAlign w:val="center"/>
          </w:tcPr>
          <w:p w14:paraId="44E44156" w14:textId="77777777" w:rsidR="00893BA8" w:rsidRPr="00893BA8" w:rsidRDefault="00893BA8" w:rsidP="00893BA8">
            <w:pPr>
              <w:widowControl w:val="0"/>
              <w:jc w:val="right"/>
            </w:pPr>
            <w:r w:rsidRPr="00893BA8">
              <w:t>5</w:t>
            </w:r>
            <w:r w:rsidRPr="00893BA8">
              <w:rPr>
                <w:rFonts w:eastAsia="Calibri"/>
              </w:rPr>
              <w:t>00,4</w:t>
            </w:r>
          </w:p>
        </w:tc>
        <w:tc>
          <w:tcPr>
            <w:tcW w:w="992" w:type="dxa"/>
            <w:vAlign w:val="center"/>
          </w:tcPr>
          <w:p w14:paraId="03AB5C68" w14:textId="77777777" w:rsidR="00893BA8" w:rsidRPr="00893BA8" w:rsidRDefault="00893BA8" w:rsidP="00893BA8">
            <w:pPr>
              <w:widowControl w:val="0"/>
              <w:jc w:val="right"/>
            </w:pPr>
            <w:r w:rsidRPr="00893BA8">
              <w:rPr>
                <w:rFonts w:eastAsia="Calibri"/>
              </w:rPr>
              <w:t>37,1</w:t>
            </w:r>
          </w:p>
        </w:tc>
        <w:tc>
          <w:tcPr>
            <w:tcW w:w="1276" w:type="dxa"/>
            <w:vAlign w:val="center"/>
          </w:tcPr>
          <w:p w14:paraId="6004C54A" w14:textId="77777777" w:rsidR="00893BA8" w:rsidRPr="00893BA8" w:rsidRDefault="00893BA8" w:rsidP="00893BA8">
            <w:pPr>
              <w:widowControl w:val="0"/>
              <w:jc w:val="right"/>
            </w:pPr>
            <w:r w:rsidRPr="00893BA8">
              <w:rPr>
                <w:rFonts w:eastAsia="Calibri"/>
              </w:rPr>
              <w:t>163,5</w:t>
            </w:r>
          </w:p>
        </w:tc>
      </w:tr>
      <w:tr w:rsidR="00893BA8" w:rsidRPr="00893BA8" w14:paraId="636445C9" w14:textId="77777777" w:rsidTr="00893BA8">
        <w:trPr>
          <w:trHeight w:val="340"/>
          <w:jc w:val="center"/>
        </w:trPr>
        <w:tc>
          <w:tcPr>
            <w:tcW w:w="846" w:type="dxa"/>
            <w:vMerge/>
          </w:tcPr>
          <w:p w14:paraId="68731C4B" w14:textId="77777777" w:rsidR="00893BA8" w:rsidRPr="00893BA8" w:rsidRDefault="00893BA8" w:rsidP="00893BA8">
            <w:pPr>
              <w:widowControl w:val="0"/>
            </w:pPr>
          </w:p>
        </w:tc>
        <w:tc>
          <w:tcPr>
            <w:tcW w:w="1877" w:type="dxa"/>
            <w:vAlign w:val="center"/>
          </w:tcPr>
          <w:p w14:paraId="23116149" w14:textId="77777777" w:rsidR="00893BA8" w:rsidRPr="00893BA8" w:rsidRDefault="00893BA8" w:rsidP="00893BA8">
            <w:pPr>
              <w:widowControl w:val="0"/>
            </w:pPr>
            <w:r w:rsidRPr="00893BA8">
              <w:rPr>
                <w:rFonts w:eastAsia="Calibri"/>
              </w:rPr>
              <w:t>gm. Mrocza</w:t>
            </w:r>
          </w:p>
        </w:tc>
        <w:tc>
          <w:tcPr>
            <w:tcW w:w="1119" w:type="dxa"/>
            <w:vAlign w:val="center"/>
          </w:tcPr>
          <w:p w14:paraId="6CCDE08B" w14:textId="77777777" w:rsidR="00893BA8" w:rsidRPr="00893BA8" w:rsidRDefault="00893BA8" w:rsidP="00893BA8">
            <w:pPr>
              <w:widowControl w:val="0"/>
              <w:jc w:val="right"/>
            </w:pPr>
            <w:r w:rsidRPr="00893BA8">
              <w:rPr>
                <w:rFonts w:eastAsia="Calibri"/>
              </w:rPr>
              <w:t>110,6</w:t>
            </w:r>
          </w:p>
        </w:tc>
        <w:tc>
          <w:tcPr>
            <w:tcW w:w="1147" w:type="dxa"/>
            <w:vAlign w:val="center"/>
          </w:tcPr>
          <w:p w14:paraId="312C2916" w14:textId="77777777" w:rsidR="00893BA8" w:rsidRPr="00893BA8" w:rsidRDefault="00893BA8" w:rsidP="00893BA8">
            <w:pPr>
              <w:widowControl w:val="0"/>
              <w:jc w:val="right"/>
            </w:pPr>
            <w:r w:rsidRPr="00893BA8">
              <w:rPr>
                <w:rFonts w:eastAsia="Calibri"/>
              </w:rPr>
              <w:t>85,5</w:t>
            </w:r>
          </w:p>
        </w:tc>
        <w:tc>
          <w:tcPr>
            <w:tcW w:w="1123" w:type="dxa"/>
            <w:vAlign w:val="center"/>
          </w:tcPr>
          <w:p w14:paraId="0630FCC0" w14:textId="77777777" w:rsidR="00893BA8" w:rsidRPr="00893BA8" w:rsidRDefault="00893BA8" w:rsidP="00893BA8">
            <w:pPr>
              <w:widowControl w:val="0"/>
              <w:jc w:val="right"/>
            </w:pPr>
            <w:r w:rsidRPr="00893BA8">
              <w:t>1</w:t>
            </w:r>
            <w:r w:rsidRPr="00893BA8">
              <w:rPr>
                <w:rFonts w:eastAsia="Calibri"/>
              </w:rPr>
              <w:t>498</w:t>
            </w:r>
          </w:p>
        </w:tc>
        <w:tc>
          <w:tcPr>
            <w:tcW w:w="1086" w:type="dxa"/>
            <w:vAlign w:val="center"/>
          </w:tcPr>
          <w:p w14:paraId="205CF75E" w14:textId="77777777" w:rsidR="00893BA8" w:rsidRPr="00893BA8" w:rsidRDefault="00893BA8" w:rsidP="00893BA8">
            <w:pPr>
              <w:widowControl w:val="0"/>
              <w:jc w:val="right"/>
            </w:pPr>
            <w:r w:rsidRPr="00893BA8">
              <w:t>1</w:t>
            </w:r>
            <w:r w:rsidRPr="00893BA8">
              <w:rPr>
                <w:rFonts w:eastAsia="Calibri"/>
              </w:rPr>
              <w:t>030</w:t>
            </w:r>
          </w:p>
        </w:tc>
        <w:tc>
          <w:tcPr>
            <w:tcW w:w="878" w:type="dxa"/>
            <w:vAlign w:val="center"/>
          </w:tcPr>
          <w:p w14:paraId="298A8BAB" w14:textId="77777777" w:rsidR="00893BA8" w:rsidRPr="00893BA8" w:rsidRDefault="00893BA8" w:rsidP="00893BA8">
            <w:pPr>
              <w:widowControl w:val="0"/>
              <w:jc w:val="right"/>
            </w:pPr>
            <w:r w:rsidRPr="00893BA8">
              <w:rPr>
                <w:rFonts w:eastAsia="Calibri"/>
              </w:rPr>
              <w:t>317,0</w:t>
            </w:r>
          </w:p>
        </w:tc>
        <w:tc>
          <w:tcPr>
            <w:tcW w:w="992" w:type="dxa"/>
            <w:vAlign w:val="center"/>
          </w:tcPr>
          <w:p w14:paraId="431CF3A4" w14:textId="77777777" w:rsidR="00893BA8" w:rsidRPr="00893BA8" w:rsidRDefault="00893BA8" w:rsidP="00893BA8">
            <w:pPr>
              <w:widowControl w:val="0"/>
              <w:jc w:val="right"/>
            </w:pPr>
            <w:r w:rsidRPr="00893BA8">
              <w:t>3</w:t>
            </w:r>
            <w:r w:rsidRPr="00893BA8">
              <w:rPr>
                <w:rFonts w:eastAsia="Calibri"/>
              </w:rPr>
              <w:t>4,2</w:t>
            </w:r>
          </w:p>
        </w:tc>
        <w:tc>
          <w:tcPr>
            <w:tcW w:w="1276" w:type="dxa"/>
            <w:vAlign w:val="center"/>
          </w:tcPr>
          <w:p w14:paraId="48BBB039" w14:textId="77777777" w:rsidR="00893BA8" w:rsidRPr="00893BA8" w:rsidRDefault="00893BA8" w:rsidP="00893BA8">
            <w:pPr>
              <w:widowControl w:val="0"/>
              <w:jc w:val="right"/>
            </w:pPr>
            <w:r w:rsidRPr="00893BA8">
              <w:rPr>
                <w:rFonts w:eastAsia="Calibri"/>
              </w:rPr>
              <w:t>174,7</w:t>
            </w:r>
          </w:p>
        </w:tc>
      </w:tr>
      <w:tr w:rsidR="00893BA8" w:rsidRPr="00893BA8" w14:paraId="72434D12" w14:textId="77777777" w:rsidTr="00893BA8">
        <w:trPr>
          <w:trHeight w:val="340"/>
          <w:jc w:val="center"/>
        </w:trPr>
        <w:tc>
          <w:tcPr>
            <w:tcW w:w="846" w:type="dxa"/>
            <w:vMerge/>
          </w:tcPr>
          <w:p w14:paraId="18D60A03" w14:textId="77777777" w:rsidR="00893BA8" w:rsidRPr="00893BA8" w:rsidRDefault="00893BA8" w:rsidP="00893BA8">
            <w:pPr>
              <w:widowControl w:val="0"/>
            </w:pPr>
          </w:p>
        </w:tc>
        <w:tc>
          <w:tcPr>
            <w:tcW w:w="1877" w:type="dxa"/>
            <w:vAlign w:val="center"/>
          </w:tcPr>
          <w:p w14:paraId="664ACE55" w14:textId="77777777" w:rsidR="00893BA8" w:rsidRPr="00893BA8" w:rsidRDefault="00893BA8" w:rsidP="00893BA8">
            <w:pPr>
              <w:widowControl w:val="0"/>
            </w:pPr>
            <w:r w:rsidRPr="00893BA8">
              <w:rPr>
                <w:rFonts w:eastAsia="Calibri"/>
              </w:rPr>
              <w:t>gm. Nakło nad Notecią</w:t>
            </w:r>
          </w:p>
        </w:tc>
        <w:tc>
          <w:tcPr>
            <w:tcW w:w="1119" w:type="dxa"/>
            <w:vAlign w:val="center"/>
          </w:tcPr>
          <w:p w14:paraId="5EDA8A63" w14:textId="77777777" w:rsidR="00893BA8" w:rsidRPr="00893BA8" w:rsidRDefault="00893BA8" w:rsidP="00893BA8">
            <w:pPr>
              <w:widowControl w:val="0"/>
              <w:jc w:val="right"/>
            </w:pPr>
            <w:r w:rsidRPr="00893BA8">
              <w:rPr>
                <w:rFonts w:eastAsia="Calibri"/>
              </w:rPr>
              <w:t>195,6</w:t>
            </w:r>
          </w:p>
        </w:tc>
        <w:tc>
          <w:tcPr>
            <w:tcW w:w="1147" w:type="dxa"/>
            <w:vAlign w:val="center"/>
          </w:tcPr>
          <w:p w14:paraId="00FBED4F" w14:textId="77777777" w:rsidR="00893BA8" w:rsidRPr="00893BA8" w:rsidRDefault="00893BA8" w:rsidP="00893BA8">
            <w:pPr>
              <w:widowControl w:val="0"/>
              <w:jc w:val="right"/>
            </w:pPr>
            <w:r w:rsidRPr="00893BA8">
              <w:rPr>
                <w:rFonts w:eastAsia="Calibri"/>
              </w:rPr>
              <w:t>85,9</w:t>
            </w:r>
          </w:p>
        </w:tc>
        <w:tc>
          <w:tcPr>
            <w:tcW w:w="1123" w:type="dxa"/>
            <w:vAlign w:val="center"/>
          </w:tcPr>
          <w:p w14:paraId="5BCB8E0B" w14:textId="77777777" w:rsidR="00893BA8" w:rsidRPr="00893BA8" w:rsidRDefault="00893BA8" w:rsidP="00893BA8">
            <w:pPr>
              <w:widowControl w:val="0"/>
              <w:jc w:val="right"/>
            </w:pPr>
            <w:r w:rsidRPr="00893BA8">
              <w:rPr>
                <w:rFonts w:eastAsia="Calibri"/>
              </w:rPr>
              <w:t>3995</w:t>
            </w:r>
          </w:p>
        </w:tc>
        <w:tc>
          <w:tcPr>
            <w:tcW w:w="1086" w:type="dxa"/>
            <w:vAlign w:val="center"/>
          </w:tcPr>
          <w:p w14:paraId="2B152B7E" w14:textId="77777777" w:rsidR="00893BA8" w:rsidRPr="00893BA8" w:rsidRDefault="00893BA8" w:rsidP="00893BA8">
            <w:pPr>
              <w:widowControl w:val="0"/>
              <w:jc w:val="right"/>
            </w:pPr>
            <w:r w:rsidRPr="00893BA8">
              <w:rPr>
                <w:rFonts w:eastAsia="Calibri"/>
              </w:rPr>
              <w:t>1878</w:t>
            </w:r>
          </w:p>
        </w:tc>
        <w:tc>
          <w:tcPr>
            <w:tcW w:w="878" w:type="dxa"/>
            <w:vAlign w:val="center"/>
          </w:tcPr>
          <w:p w14:paraId="66324A80" w14:textId="77777777" w:rsidR="00893BA8" w:rsidRPr="00893BA8" w:rsidRDefault="00893BA8" w:rsidP="00893BA8">
            <w:pPr>
              <w:widowControl w:val="0"/>
              <w:jc w:val="right"/>
            </w:pPr>
            <w:r w:rsidRPr="00893BA8">
              <w:rPr>
                <w:rFonts w:eastAsia="Calibri"/>
              </w:rPr>
              <w:t>936,8</w:t>
            </w:r>
          </w:p>
        </w:tc>
        <w:tc>
          <w:tcPr>
            <w:tcW w:w="992" w:type="dxa"/>
            <w:vAlign w:val="center"/>
          </w:tcPr>
          <w:p w14:paraId="32610683" w14:textId="77777777" w:rsidR="00893BA8" w:rsidRPr="00893BA8" w:rsidRDefault="00893BA8" w:rsidP="00893BA8">
            <w:pPr>
              <w:widowControl w:val="0"/>
              <w:jc w:val="right"/>
            </w:pPr>
            <w:r w:rsidRPr="00893BA8">
              <w:t>2</w:t>
            </w:r>
            <w:r w:rsidRPr="00893BA8">
              <w:rPr>
                <w:rFonts w:eastAsia="Calibri"/>
              </w:rPr>
              <w:t>9,2</w:t>
            </w:r>
          </w:p>
        </w:tc>
        <w:tc>
          <w:tcPr>
            <w:tcW w:w="1276" w:type="dxa"/>
            <w:vAlign w:val="center"/>
          </w:tcPr>
          <w:p w14:paraId="4F43ACA6" w14:textId="77777777" w:rsidR="00893BA8" w:rsidRPr="00893BA8" w:rsidRDefault="00893BA8" w:rsidP="00893BA8">
            <w:pPr>
              <w:widowControl w:val="0"/>
              <w:jc w:val="right"/>
            </w:pPr>
            <w:r w:rsidRPr="00893BA8">
              <w:t>8</w:t>
            </w:r>
            <w:r w:rsidRPr="00893BA8">
              <w:rPr>
                <w:rFonts w:eastAsia="Calibri"/>
              </w:rPr>
              <w:t>48,1</w:t>
            </w:r>
          </w:p>
        </w:tc>
      </w:tr>
      <w:tr w:rsidR="00893BA8" w:rsidRPr="00893BA8" w14:paraId="7AF202E3" w14:textId="77777777" w:rsidTr="00893BA8">
        <w:trPr>
          <w:trHeight w:val="340"/>
          <w:jc w:val="center"/>
        </w:trPr>
        <w:tc>
          <w:tcPr>
            <w:tcW w:w="846" w:type="dxa"/>
            <w:vMerge/>
          </w:tcPr>
          <w:p w14:paraId="1AF0938B" w14:textId="77777777" w:rsidR="00893BA8" w:rsidRPr="00893BA8" w:rsidRDefault="00893BA8" w:rsidP="00893BA8">
            <w:pPr>
              <w:widowControl w:val="0"/>
            </w:pPr>
          </w:p>
        </w:tc>
        <w:tc>
          <w:tcPr>
            <w:tcW w:w="1877" w:type="dxa"/>
            <w:vAlign w:val="center"/>
          </w:tcPr>
          <w:p w14:paraId="1A58F378" w14:textId="77777777" w:rsidR="00893BA8" w:rsidRPr="00893BA8" w:rsidRDefault="00893BA8" w:rsidP="00893BA8">
            <w:pPr>
              <w:widowControl w:val="0"/>
            </w:pPr>
            <w:r w:rsidRPr="00893BA8">
              <w:rPr>
                <w:rFonts w:eastAsia="Calibri"/>
              </w:rPr>
              <w:t>gm. Szubin</w:t>
            </w:r>
          </w:p>
        </w:tc>
        <w:tc>
          <w:tcPr>
            <w:tcW w:w="1119" w:type="dxa"/>
            <w:vAlign w:val="center"/>
          </w:tcPr>
          <w:p w14:paraId="6181105E" w14:textId="77777777" w:rsidR="00893BA8" w:rsidRPr="00893BA8" w:rsidRDefault="00893BA8" w:rsidP="00893BA8">
            <w:pPr>
              <w:widowControl w:val="0"/>
              <w:jc w:val="right"/>
            </w:pPr>
            <w:r w:rsidRPr="00893BA8">
              <w:t>2</w:t>
            </w:r>
            <w:r w:rsidRPr="00893BA8">
              <w:rPr>
                <w:rFonts w:eastAsia="Calibri"/>
              </w:rPr>
              <w:t>91,3</w:t>
            </w:r>
          </w:p>
        </w:tc>
        <w:tc>
          <w:tcPr>
            <w:tcW w:w="1147" w:type="dxa"/>
            <w:vAlign w:val="center"/>
          </w:tcPr>
          <w:p w14:paraId="2F5DD4D2" w14:textId="77777777" w:rsidR="00893BA8" w:rsidRPr="00893BA8" w:rsidRDefault="00893BA8" w:rsidP="00893BA8">
            <w:pPr>
              <w:widowControl w:val="0"/>
              <w:jc w:val="right"/>
            </w:pPr>
            <w:r w:rsidRPr="00893BA8">
              <w:t>3</w:t>
            </w:r>
            <w:r w:rsidRPr="00893BA8">
              <w:rPr>
                <w:rFonts w:eastAsia="Calibri"/>
              </w:rPr>
              <w:t>2,3</w:t>
            </w:r>
          </w:p>
        </w:tc>
        <w:tc>
          <w:tcPr>
            <w:tcW w:w="1123" w:type="dxa"/>
            <w:vAlign w:val="center"/>
          </w:tcPr>
          <w:p w14:paraId="3DBA3AA1" w14:textId="77777777" w:rsidR="00893BA8" w:rsidRPr="00893BA8" w:rsidRDefault="00893BA8" w:rsidP="00893BA8">
            <w:pPr>
              <w:widowControl w:val="0"/>
              <w:jc w:val="right"/>
            </w:pPr>
            <w:r w:rsidRPr="00893BA8">
              <w:rPr>
                <w:rFonts w:eastAsia="Calibri"/>
              </w:rPr>
              <w:t>4543</w:t>
            </w:r>
          </w:p>
        </w:tc>
        <w:tc>
          <w:tcPr>
            <w:tcW w:w="1086" w:type="dxa"/>
            <w:vAlign w:val="center"/>
          </w:tcPr>
          <w:p w14:paraId="2C681120" w14:textId="77777777" w:rsidR="00893BA8" w:rsidRPr="00893BA8" w:rsidRDefault="00893BA8" w:rsidP="00893BA8">
            <w:pPr>
              <w:widowControl w:val="0"/>
              <w:jc w:val="right"/>
            </w:pPr>
            <w:r w:rsidRPr="00893BA8">
              <w:t>1</w:t>
            </w:r>
            <w:r w:rsidRPr="00893BA8">
              <w:rPr>
                <w:rFonts w:eastAsia="Calibri"/>
              </w:rPr>
              <w:t>234</w:t>
            </w:r>
          </w:p>
        </w:tc>
        <w:tc>
          <w:tcPr>
            <w:tcW w:w="878" w:type="dxa"/>
            <w:vAlign w:val="center"/>
          </w:tcPr>
          <w:p w14:paraId="2F65BBE9" w14:textId="77777777" w:rsidR="00893BA8" w:rsidRPr="00893BA8" w:rsidRDefault="00893BA8" w:rsidP="00893BA8">
            <w:pPr>
              <w:widowControl w:val="0"/>
              <w:jc w:val="right"/>
            </w:pPr>
            <w:r w:rsidRPr="00893BA8">
              <w:t>7</w:t>
            </w:r>
            <w:r w:rsidRPr="00893BA8">
              <w:rPr>
                <w:rFonts w:eastAsia="Calibri"/>
              </w:rPr>
              <w:t>72,5</w:t>
            </w:r>
          </w:p>
        </w:tc>
        <w:tc>
          <w:tcPr>
            <w:tcW w:w="992" w:type="dxa"/>
            <w:vAlign w:val="center"/>
          </w:tcPr>
          <w:p w14:paraId="6CE6B7D4" w14:textId="77777777" w:rsidR="00893BA8" w:rsidRPr="00893BA8" w:rsidRDefault="00893BA8" w:rsidP="00893BA8">
            <w:pPr>
              <w:widowControl w:val="0"/>
              <w:jc w:val="right"/>
            </w:pPr>
            <w:r w:rsidRPr="00893BA8">
              <w:t>3</w:t>
            </w:r>
            <w:r w:rsidRPr="00893BA8">
              <w:rPr>
                <w:rFonts w:eastAsia="Calibri"/>
              </w:rPr>
              <w:t>1,4</w:t>
            </w:r>
          </w:p>
        </w:tc>
        <w:tc>
          <w:tcPr>
            <w:tcW w:w="1276" w:type="dxa"/>
            <w:vAlign w:val="center"/>
          </w:tcPr>
          <w:p w14:paraId="6A272637" w14:textId="77777777" w:rsidR="00893BA8" w:rsidRPr="00893BA8" w:rsidRDefault="00893BA8" w:rsidP="00893BA8">
            <w:pPr>
              <w:widowControl w:val="0"/>
              <w:jc w:val="right"/>
            </w:pPr>
            <w:r w:rsidRPr="00893BA8">
              <w:rPr>
                <w:rFonts w:eastAsia="Calibri"/>
              </w:rPr>
              <w:t>310,6</w:t>
            </w:r>
          </w:p>
        </w:tc>
      </w:tr>
      <w:tr w:rsidR="00893BA8" w:rsidRPr="00893BA8" w14:paraId="5CA3D8DA" w14:textId="77777777" w:rsidTr="00893BA8">
        <w:trPr>
          <w:trHeight w:val="340"/>
          <w:jc w:val="center"/>
        </w:trPr>
        <w:tc>
          <w:tcPr>
            <w:tcW w:w="846" w:type="dxa"/>
            <w:vMerge/>
          </w:tcPr>
          <w:p w14:paraId="3165C8C9" w14:textId="77777777" w:rsidR="00893BA8" w:rsidRPr="00893BA8" w:rsidRDefault="00893BA8" w:rsidP="00893BA8">
            <w:pPr>
              <w:widowControl w:val="0"/>
            </w:pPr>
          </w:p>
        </w:tc>
        <w:tc>
          <w:tcPr>
            <w:tcW w:w="1877" w:type="dxa"/>
            <w:vAlign w:val="center"/>
          </w:tcPr>
          <w:p w14:paraId="28D4867C" w14:textId="77777777" w:rsidR="00893BA8" w:rsidRPr="00893BA8" w:rsidRDefault="00893BA8" w:rsidP="00893BA8">
            <w:pPr>
              <w:widowControl w:val="0"/>
            </w:pPr>
            <w:r w:rsidRPr="00893BA8">
              <w:rPr>
                <w:rFonts w:eastAsia="Calibri"/>
              </w:rPr>
              <w:t>gm. Sadki</w:t>
            </w:r>
          </w:p>
        </w:tc>
        <w:tc>
          <w:tcPr>
            <w:tcW w:w="1119" w:type="dxa"/>
            <w:vAlign w:val="center"/>
          </w:tcPr>
          <w:p w14:paraId="7C38171D" w14:textId="77777777" w:rsidR="00893BA8" w:rsidRPr="00893BA8" w:rsidRDefault="00893BA8" w:rsidP="00893BA8">
            <w:pPr>
              <w:widowControl w:val="0"/>
              <w:jc w:val="right"/>
            </w:pPr>
            <w:r w:rsidRPr="00893BA8">
              <w:t>1</w:t>
            </w:r>
            <w:r w:rsidRPr="00893BA8">
              <w:rPr>
                <w:rFonts w:eastAsia="Calibri"/>
              </w:rPr>
              <w:t>02,4</w:t>
            </w:r>
          </w:p>
        </w:tc>
        <w:tc>
          <w:tcPr>
            <w:tcW w:w="1147" w:type="dxa"/>
            <w:vAlign w:val="center"/>
          </w:tcPr>
          <w:p w14:paraId="0EDBAC19" w14:textId="77777777" w:rsidR="00893BA8" w:rsidRPr="00893BA8" w:rsidRDefault="00893BA8" w:rsidP="00893BA8">
            <w:pPr>
              <w:widowControl w:val="0"/>
              <w:jc w:val="right"/>
            </w:pPr>
            <w:r w:rsidRPr="00893BA8">
              <w:t>12,4</w:t>
            </w:r>
          </w:p>
        </w:tc>
        <w:tc>
          <w:tcPr>
            <w:tcW w:w="1123" w:type="dxa"/>
            <w:vAlign w:val="center"/>
          </w:tcPr>
          <w:p w14:paraId="1C65F89A" w14:textId="77777777" w:rsidR="00893BA8" w:rsidRPr="00893BA8" w:rsidRDefault="00893BA8" w:rsidP="00893BA8">
            <w:pPr>
              <w:widowControl w:val="0"/>
              <w:jc w:val="right"/>
            </w:pPr>
            <w:r w:rsidRPr="00893BA8">
              <w:rPr>
                <w:rFonts w:eastAsia="Calibri"/>
              </w:rPr>
              <w:t>1265</w:t>
            </w:r>
          </w:p>
        </w:tc>
        <w:tc>
          <w:tcPr>
            <w:tcW w:w="1086" w:type="dxa"/>
            <w:vAlign w:val="center"/>
          </w:tcPr>
          <w:p w14:paraId="0EFEE44B" w14:textId="77777777" w:rsidR="00893BA8" w:rsidRPr="00893BA8" w:rsidRDefault="00893BA8" w:rsidP="00893BA8">
            <w:pPr>
              <w:widowControl w:val="0"/>
              <w:jc w:val="right"/>
            </w:pPr>
            <w:r w:rsidRPr="00893BA8">
              <w:rPr>
                <w:rFonts w:eastAsia="Calibri"/>
              </w:rPr>
              <w:t>446</w:t>
            </w:r>
          </w:p>
        </w:tc>
        <w:tc>
          <w:tcPr>
            <w:tcW w:w="878" w:type="dxa"/>
            <w:vAlign w:val="center"/>
          </w:tcPr>
          <w:p w14:paraId="6388DB80" w14:textId="77777777" w:rsidR="00893BA8" w:rsidRPr="00893BA8" w:rsidRDefault="00893BA8" w:rsidP="00893BA8">
            <w:pPr>
              <w:widowControl w:val="0"/>
              <w:jc w:val="right"/>
            </w:pPr>
            <w:r w:rsidRPr="00893BA8">
              <w:rPr>
                <w:rFonts w:eastAsia="Calibri"/>
              </w:rPr>
              <w:t>207,8</w:t>
            </w:r>
          </w:p>
        </w:tc>
        <w:tc>
          <w:tcPr>
            <w:tcW w:w="992" w:type="dxa"/>
            <w:vAlign w:val="center"/>
          </w:tcPr>
          <w:p w14:paraId="14599791" w14:textId="77777777" w:rsidR="00893BA8" w:rsidRPr="00893BA8" w:rsidRDefault="00893BA8" w:rsidP="00893BA8">
            <w:pPr>
              <w:widowControl w:val="0"/>
              <w:jc w:val="right"/>
            </w:pPr>
            <w:r w:rsidRPr="00893BA8">
              <w:t>2</w:t>
            </w:r>
            <w:r w:rsidRPr="00893BA8">
              <w:rPr>
                <w:rFonts w:eastAsia="Calibri"/>
              </w:rPr>
              <w:t>8,5</w:t>
            </w:r>
          </w:p>
        </w:tc>
        <w:tc>
          <w:tcPr>
            <w:tcW w:w="1276" w:type="dxa"/>
            <w:vAlign w:val="center"/>
          </w:tcPr>
          <w:p w14:paraId="4C1855E4" w14:textId="77777777" w:rsidR="00893BA8" w:rsidRPr="00893BA8" w:rsidRDefault="00893BA8" w:rsidP="00893BA8">
            <w:pPr>
              <w:widowControl w:val="0"/>
              <w:jc w:val="right"/>
            </w:pPr>
            <w:r w:rsidRPr="00893BA8">
              <w:t>78,2</w:t>
            </w:r>
          </w:p>
        </w:tc>
      </w:tr>
      <w:tr w:rsidR="00893BA8" w:rsidRPr="00893BA8" w14:paraId="5A195AEC" w14:textId="77777777" w:rsidTr="00893BA8">
        <w:trPr>
          <w:trHeight w:val="340"/>
          <w:jc w:val="center"/>
        </w:trPr>
        <w:tc>
          <w:tcPr>
            <w:tcW w:w="846" w:type="dxa"/>
            <w:vMerge w:val="restart"/>
            <w:vAlign w:val="center"/>
          </w:tcPr>
          <w:p w14:paraId="14C318E9" w14:textId="77777777" w:rsidR="00893BA8" w:rsidRPr="00893BA8" w:rsidRDefault="00893BA8" w:rsidP="00893BA8">
            <w:pPr>
              <w:widowControl w:val="0"/>
              <w:jc w:val="center"/>
              <w:rPr>
                <w:b/>
              </w:rPr>
            </w:pPr>
            <w:r w:rsidRPr="00893BA8">
              <w:rPr>
                <w:rFonts w:eastAsia="Calibri"/>
                <w:b/>
              </w:rPr>
              <w:t>2018</w:t>
            </w:r>
          </w:p>
        </w:tc>
        <w:tc>
          <w:tcPr>
            <w:tcW w:w="1877" w:type="dxa"/>
            <w:vAlign w:val="center"/>
          </w:tcPr>
          <w:p w14:paraId="1B9F63D6" w14:textId="77777777" w:rsidR="00893BA8" w:rsidRPr="00893BA8" w:rsidRDefault="00893BA8" w:rsidP="00893BA8">
            <w:pPr>
              <w:widowControl w:val="0"/>
              <w:rPr>
                <w:b/>
              </w:rPr>
            </w:pPr>
            <w:r w:rsidRPr="00893BA8">
              <w:rPr>
                <w:rFonts w:eastAsia="Calibri"/>
                <w:b/>
              </w:rPr>
              <w:t>POWIAT NAKIELSKI</w:t>
            </w:r>
          </w:p>
        </w:tc>
        <w:tc>
          <w:tcPr>
            <w:tcW w:w="1119" w:type="dxa"/>
            <w:vAlign w:val="center"/>
          </w:tcPr>
          <w:p w14:paraId="4CC5BD44" w14:textId="77777777" w:rsidR="00893BA8" w:rsidRPr="00893BA8" w:rsidRDefault="00893BA8" w:rsidP="00893BA8">
            <w:pPr>
              <w:widowControl w:val="0"/>
              <w:jc w:val="right"/>
              <w:rPr>
                <w:b/>
              </w:rPr>
            </w:pPr>
            <w:r w:rsidRPr="00893BA8">
              <w:rPr>
                <w:b/>
              </w:rPr>
              <w:t>9</w:t>
            </w:r>
            <w:r w:rsidRPr="00893BA8">
              <w:rPr>
                <w:rFonts w:eastAsia="Calibri"/>
                <w:b/>
              </w:rPr>
              <w:t>35,4</w:t>
            </w:r>
          </w:p>
        </w:tc>
        <w:tc>
          <w:tcPr>
            <w:tcW w:w="1147" w:type="dxa"/>
            <w:vAlign w:val="center"/>
          </w:tcPr>
          <w:p w14:paraId="58FAC034" w14:textId="77777777" w:rsidR="00893BA8" w:rsidRPr="00893BA8" w:rsidRDefault="00893BA8" w:rsidP="00893BA8">
            <w:pPr>
              <w:widowControl w:val="0"/>
              <w:jc w:val="right"/>
              <w:rPr>
                <w:b/>
              </w:rPr>
            </w:pPr>
            <w:r w:rsidRPr="00893BA8">
              <w:rPr>
                <w:rFonts w:eastAsia="Calibri"/>
                <w:b/>
              </w:rPr>
              <w:t>258,9</w:t>
            </w:r>
          </w:p>
        </w:tc>
        <w:tc>
          <w:tcPr>
            <w:tcW w:w="1123" w:type="dxa"/>
            <w:vAlign w:val="center"/>
          </w:tcPr>
          <w:p w14:paraId="26AC7750" w14:textId="77777777" w:rsidR="00893BA8" w:rsidRPr="00893BA8" w:rsidRDefault="00893BA8" w:rsidP="00893BA8">
            <w:pPr>
              <w:widowControl w:val="0"/>
              <w:jc w:val="right"/>
              <w:rPr>
                <w:b/>
              </w:rPr>
            </w:pPr>
            <w:r w:rsidRPr="00893BA8">
              <w:rPr>
                <w:b/>
              </w:rPr>
              <w:t>1</w:t>
            </w:r>
            <w:r w:rsidRPr="00893BA8">
              <w:rPr>
                <w:rFonts w:eastAsia="Calibri"/>
                <w:b/>
              </w:rPr>
              <w:t>3545</w:t>
            </w:r>
          </w:p>
        </w:tc>
        <w:tc>
          <w:tcPr>
            <w:tcW w:w="1086" w:type="dxa"/>
            <w:vAlign w:val="center"/>
          </w:tcPr>
          <w:p w14:paraId="416A0B88" w14:textId="77777777" w:rsidR="00893BA8" w:rsidRPr="00893BA8" w:rsidRDefault="00893BA8" w:rsidP="00893BA8">
            <w:pPr>
              <w:widowControl w:val="0"/>
              <w:jc w:val="right"/>
              <w:rPr>
                <w:b/>
              </w:rPr>
            </w:pPr>
            <w:r w:rsidRPr="00893BA8">
              <w:rPr>
                <w:rFonts w:eastAsia="Calibri"/>
                <w:b/>
              </w:rPr>
              <w:t>5112</w:t>
            </w:r>
          </w:p>
        </w:tc>
        <w:tc>
          <w:tcPr>
            <w:tcW w:w="878" w:type="dxa"/>
            <w:vAlign w:val="center"/>
          </w:tcPr>
          <w:p w14:paraId="1C494796" w14:textId="77777777" w:rsidR="00893BA8" w:rsidRPr="00893BA8" w:rsidRDefault="00893BA8" w:rsidP="00893BA8">
            <w:pPr>
              <w:widowControl w:val="0"/>
              <w:jc w:val="right"/>
              <w:rPr>
                <w:b/>
              </w:rPr>
            </w:pPr>
            <w:r w:rsidRPr="00893BA8">
              <w:rPr>
                <w:b/>
              </w:rPr>
              <w:t>2</w:t>
            </w:r>
            <w:r w:rsidRPr="00893BA8">
              <w:rPr>
                <w:rFonts w:eastAsia="Calibri"/>
                <w:b/>
              </w:rPr>
              <w:t>873,8</w:t>
            </w:r>
          </w:p>
        </w:tc>
        <w:tc>
          <w:tcPr>
            <w:tcW w:w="992" w:type="dxa"/>
            <w:vAlign w:val="center"/>
          </w:tcPr>
          <w:p w14:paraId="424BFD8A" w14:textId="77777777" w:rsidR="00893BA8" w:rsidRPr="00893BA8" w:rsidRDefault="00893BA8" w:rsidP="00893BA8">
            <w:pPr>
              <w:widowControl w:val="0"/>
              <w:jc w:val="right"/>
              <w:rPr>
                <w:b/>
              </w:rPr>
            </w:pPr>
            <w:r w:rsidRPr="00893BA8">
              <w:rPr>
                <w:b/>
              </w:rPr>
              <w:t>3</w:t>
            </w:r>
            <w:r w:rsidRPr="00893BA8">
              <w:rPr>
                <w:rFonts w:eastAsia="Calibri"/>
                <w:b/>
              </w:rPr>
              <w:t>3,2</w:t>
            </w:r>
          </w:p>
        </w:tc>
        <w:tc>
          <w:tcPr>
            <w:tcW w:w="1276" w:type="dxa"/>
            <w:vAlign w:val="center"/>
          </w:tcPr>
          <w:p w14:paraId="784A6BE0" w14:textId="77777777" w:rsidR="00893BA8" w:rsidRPr="00893BA8" w:rsidRDefault="00893BA8" w:rsidP="00893BA8">
            <w:pPr>
              <w:widowControl w:val="0"/>
              <w:jc w:val="right"/>
              <w:rPr>
                <w:b/>
              </w:rPr>
            </w:pPr>
            <w:r w:rsidRPr="00893BA8">
              <w:rPr>
                <w:rFonts w:eastAsia="Calibri"/>
                <w:b/>
              </w:rPr>
              <w:t>1803,8</w:t>
            </w:r>
          </w:p>
        </w:tc>
      </w:tr>
      <w:tr w:rsidR="00893BA8" w:rsidRPr="00893BA8" w14:paraId="218F11B8" w14:textId="77777777" w:rsidTr="00893BA8">
        <w:trPr>
          <w:trHeight w:val="340"/>
          <w:jc w:val="center"/>
        </w:trPr>
        <w:tc>
          <w:tcPr>
            <w:tcW w:w="846" w:type="dxa"/>
            <w:vMerge/>
          </w:tcPr>
          <w:p w14:paraId="19C1F4F7" w14:textId="77777777" w:rsidR="00893BA8" w:rsidRPr="00893BA8" w:rsidRDefault="00893BA8" w:rsidP="00893BA8">
            <w:pPr>
              <w:widowControl w:val="0"/>
            </w:pPr>
          </w:p>
        </w:tc>
        <w:tc>
          <w:tcPr>
            <w:tcW w:w="1877" w:type="dxa"/>
            <w:vAlign w:val="center"/>
          </w:tcPr>
          <w:p w14:paraId="40DF6A6B" w14:textId="77777777" w:rsidR="00893BA8" w:rsidRPr="00893BA8" w:rsidRDefault="00893BA8" w:rsidP="00893BA8">
            <w:pPr>
              <w:widowControl w:val="0"/>
            </w:pPr>
            <w:r w:rsidRPr="00893BA8">
              <w:rPr>
                <w:rFonts w:eastAsia="Calibri"/>
              </w:rPr>
              <w:t>gm. Kcynia</w:t>
            </w:r>
          </w:p>
        </w:tc>
        <w:tc>
          <w:tcPr>
            <w:tcW w:w="1119" w:type="dxa"/>
            <w:vAlign w:val="center"/>
          </w:tcPr>
          <w:p w14:paraId="560257AC" w14:textId="77777777" w:rsidR="00893BA8" w:rsidRPr="00893BA8" w:rsidRDefault="00893BA8" w:rsidP="00893BA8">
            <w:pPr>
              <w:widowControl w:val="0"/>
              <w:jc w:val="right"/>
            </w:pPr>
            <w:r w:rsidRPr="00893BA8">
              <w:t>2</w:t>
            </w:r>
            <w:r w:rsidRPr="00893BA8">
              <w:rPr>
                <w:rFonts w:eastAsia="Calibri"/>
              </w:rPr>
              <w:t>22,6</w:t>
            </w:r>
          </w:p>
        </w:tc>
        <w:tc>
          <w:tcPr>
            <w:tcW w:w="1147" w:type="dxa"/>
            <w:vAlign w:val="center"/>
          </w:tcPr>
          <w:p w14:paraId="32EA424B" w14:textId="77777777" w:rsidR="00893BA8" w:rsidRPr="00893BA8" w:rsidRDefault="00893BA8" w:rsidP="00893BA8">
            <w:pPr>
              <w:widowControl w:val="0"/>
              <w:jc w:val="right"/>
            </w:pPr>
            <w:r w:rsidRPr="00893BA8">
              <w:rPr>
                <w:rFonts w:eastAsia="Calibri"/>
              </w:rPr>
              <w:t>40,8</w:t>
            </w:r>
          </w:p>
        </w:tc>
        <w:tc>
          <w:tcPr>
            <w:tcW w:w="1123" w:type="dxa"/>
            <w:vAlign w:val="center"/>
          </w:tcPr>
          <w:p w14:paraId="5FFE04CC" w14:textId="77777777" w:rsidR="00893BA8" w:rsidRPr="00893BA8" w:rsidRDefault="00893BA8" w:rsidP="00893BA8">
            <w:pPr>
              <w:widowControl w:val="0"/>
              <w:jc w:val="right"/>
            </w:pPr>
            <w:r w:rsidRPr="00893BA8">
              <w:t>2</w:t>
            </w:r>
            <w:r w:rsidRPr="00893BA8">
              <w:rPr>
                <w:rFonts w:eastAsia="Calibri"/>
              </w:rPr>
              <w:t>450</w:t>
            </w:r>
          </w:p>
        </w:tc>
        <w:tc>
          <w:tcPr>
            <w:tcW w:w="1086" w:type="dxa"/>
            <w:vAlign w:val="center"/>
          </w:tcPr>
          <w:p w14:paraId="2F0ADFE0" w14:textId="77777777" w:rsidR="00893BA8" w:rsidRPr="00893BA8" w:rsidRDefault="00893BA8" w:rsidP="00893BA8">
            <w:pPr>
              <w:widowControl w:val="0"/>
              <w:jc w:val="right"/>
            </w:pPr>
            <w:r w:rsidRPr="00893BA8">
              <w:t>7</w:t>
            </w:r>
            <w:r w:rsidRPr="00893BA8">
              <w:rPr>
                <w:rFonts w:eastAsia="Calibri"/>
              </w:rPr>
              <w:t>69</w:t>
            </w:r>
          </w:p>
        </w:tc>
        <w:tc>
          <w:tcPr>
            <w:tcW w:w="878" w:type="dxa"/>
            <w:vAlign w:val="center"/>
          </w:tcPr>
          <w:p w14:paraId="4F3B5F14" w14:textId="77777777" w:rsidR="00893BA8" w:rsidRPr="00893BA8" w:rsidRDefault="00893BA8" w:rsidP="00893BA8">
            <w:pPr>
              <w:widowControl w:val="0"/>
              <w:jc w:val="right"/>
            </w:pPr>
            <w:r w:rsidRPr="00893BA8">
              <w:t>5</w:t>
            </w:r>
            <w:r w:rsidRPr="00893BA8">
              <w:rPr>
                <w:rFonts w:eastAsia="Calibri"/>
              </w:rPr>
              <w:t>04,2</w:t>
            </w:r>
          </w:p>
        </w:tc>
        <w:tc>
          <w:tcPr>
            <w:tcW w:w="992" w:type="dxa"/>
            <w:vAlign w:val="center"/>
          </w:tcPr>
          <w:p w14:paraId="33BB5FC7" w14:textId="77777777" w:rsidR="00893BA8" w:rsidRPr="00893BA8" w:rsidRDefault="00893BA8" w:rsidP="00893BA8">
            <w:pPr>
              <w:widowControl w:val="0"/>
              <w:jc w:val="right"/>
            </w:pPr>
            <w:r w:rsidRPr="00893BA8">
              <w:rPr>
                <w:rFonts w:eastAsia="Calibri"/>
              </w:rPr>
              <w:t>37,6</w:t>
            </w:r>
          </w:p>
        </w:tc>
        <w:tc>
          <w:tcPr>
            <w:tcW w:w="1276" w:type="dxa"/>
            <w:vAlign w:val="center"/>
          </w:tcPr>
          <w:p w14:paraId="36562325" w14:textId="77777777" w:rsidR="00893BA8" w:rsidRPr="00893BA8" w:rsidRDefault="00893BA8" w:rsidP="00893BA8">
            <w:pPr>
              <w:widowControl w:val="0"/>
              <w:jc w:val="right"/>
            </w:pPr>
            <w:r w:rsidRPr="00893BA8">
              <w:rPr>
                <w:rFonts w:eastAsia="Calibri"/>
              </w:rPr>
              <w:t>163,5</w:t>
            </w:r>
          </w:p>
        </w:tc>
      </w:tr>
      <w:tr w:rsidR="00893BA8" w:rsidRPr="00893BA8" w14:paraId="255F72C4" w14:textId="77777777" w:rsidTr="00893BA8">
        <w:trPr>
          <w:trHeight w:val="340"/>
          <w:jc w:val="center"/>
        </w:trPr>
        <w:tc>
          <w:tcPr>
            <w:tcW w:w="846" w:type="dxa"/>
            <w:vMerge/>
          </w:tcPr>
          <w:p w14:paraId="08A77A11" w14:textId="77777777" w:rsidR="00893BA8" w:rsidRPr="00893BA8" w:rsidRDefault="00893BA8" w:rsidP="00893BA8">
            <w:pPr>
              <w:widowControl w:val="0"/>
            </w:pPr>
          </w:p>
        </w:tc>
        <w:tc>
          <w:tcPr>
            <w:tcW w:w="1877" w:type="dxa"/>
            <w:vAlign w:val="center"/>
          </w:tcPr>
          <w:p w14:paraId="1C0296D3" w14:textId="77777777" w:rsidR="00893BA8" w:rsidRPr="00893BA8" w:rsidRDefault="00893BA8" w:rsidP="00893BA8">
            <w:pPr>
              <w:widowControl w:val="0"/>
            </w:pPr>
            <w:r w:rsidRPr="00893BA8">
              <w:rPr>
                <w:rFonts w:eastAsia="Calibri"/>
              </w:rPr>
              <w:t>gm. Mrocza</w:t>
            </w:r>
          </w:p>
        </w:tc>
        <w:tc>
          <w:tcPr>
            <w:tcW w:w="1119" w:type="dxa"/>
            <w:vAlign w:val="center"/>
          </w:tcPr>
          <w:p w14:paraId="2A60DC6B" w14:textId="77777777" w:rsidR="00893BA8" w:rsidRPr="00893BA8" w:rsidRDefault="00893BA8" w:rsidP="00893BA8">
            <w:pPr>
              <w:widowControl w:val="0"/>
              <w:jc w:val="right"/>
            </w:pPr>
            <w:r w:rsidRPr="00893BA8">
              <w:rPr>
                <w:rFonts w:eastAsia="Calibri"/>
              </w:rPr>
              <w:t>110,9</w:t>
            </w:r>
          </w:p>
        </w:tc>
        <w:tc>
          <w:tcPr>
            <w:tcW w:w="1147" w:type="dxa"/>
            <w:vAlign w:val="center"/>
          </w:tcPr>
          <w:p w14:paraId="60F4BE73" w14:textId="77777777" w:rsidR="00893BA8" w:rsidRPr="00893BA8" w:rsidRDefault="00893BA8" w:rsidP="00893BA8">
            <w:pPr>
              <w:widowControl w:val="0"/>
              <w:jc w:val="right"/>
            </w:pPr>
            <w:r w:rsidRPr="00893BA8">
              <w:t>8</w:t>
            </w:r>
            <w:r w:rsidRPr="00893BA8">
              <w:rPr>
                <w:rFonts w:eastAsia="Calibri"/>
              </w:rPr>
              <w:t>5,5</w:t>
            </w:r>
          </w:p>
        </w:tc>
        <w:tc>
          <w:tcPr>
            <w:tcW w:w="1123" w:type="dxa"/>
            <w:vAlign w:val="center"/>
          </w:tcPr>
          <w:p w14:paraId="283B29DB" w14:textId="77777777" w:rsidR="00893BA8" w:rsidRPr="00893BA8" w:rsidRDefault="00893BA8" w:rsidP="00893BA8">
            <w:pPr>
              <w:widowControl w:val="0"/>
              <w:jc w:val="right"/>
            </w:pPr>
            <w:r w:rsidRPr="00893BA8">
              <w:t>1</w:t>
            </w:r>
            <w:r w:rsidRPr="00893BA8">
              <w:rPr>
                <w:rFonts w:eastAsia="Calibri"/>
              </w:rPr>
              <w:t>515</w:t>
            </w:r>
          </w:p>
        </w:tc>
        <w:tc>
          <w:tcPr>
            <w:tcW w:w="1086" w:type="dxa"/>
            <w:vAlign w:val="center"/>
          </w:tcPr>
          <w:p w14:paraId="00C17581" w14:textId="77777777" w:rsidR="00893BA8" w:rsidRPr="00893BA8" w:rsidRDefault="00893BA8" w:rsidP="00893BA8">
            <w:pPr>
              <w:widowControl w:val="0"/>
              <w:jc w:val="right"/>
            </w:pPr>
            <w:r w:rsidRPr="00893BA8">
              <w:rPr>
                <w:rFonts w:eastAsia="Calibri"/>
              </w:rPr>
              <w:t>1024</w:t>
            </w:r>
          </w:p>
        </w:tc>
        <w:tc>
          <w:tcPr>
            <w:tcW w:w="878" w:type="dxa"/>
            <w:vAlign w:val="center"/>
          </w:tcPr>
          <w:p w14:paraId="18C57928" w14:textId="77777777" w:rsidR="00893BA8" w:rsidRPr="00893BA8" w:rsidRDefault="00893BA8" w:rsidP="00893BA8">
            <w:pPr>
              <w:widowControl w:val="0"/>
              <w:jc w:val="right"/>
            </w:pPr>
            <w:r w:rsidRPr="00893BA8">
              <w:t>3</w:t>
            </w:r>
            <w:r w:rsidRPr="00893BA8">
              <w:rPr>
                <w:rFonts w:eastAsia="Calibri"/>
              </w:rPr>
              <w:t>77,3</w:t>
            </w:r>
          </w:p>
        </w:tc>
        <w:tc>
          <w:tcPr>
            <w:tcW w:w="992" w:type="dxa"/>
            <w:vAlign w:val="center"/>
          </w:tcPr>
          <w:p w14:paraId="6AC5BC36" w14:textId="77777777" w:rsidR="00893BA8" w:rsidRPr="00893BA8" w:rsidRDefault="00893BA8" w:rsidP="00893BA8">
            <w:pPr>
              <w:widowControl w:val="0"/>
              <w:jc w:val="right"/>
            </w:pPr>
            <w:r w:rsidRPr="00893BA8">
              <w:rPr>
                <w:rFonts w:eastAsia="Calibri"/>
              </w:rPr>
              <w:t>40,7</w:t>
            </w:r>
          </w:p>
        </w:tc>
        <w:tc>
          <w:tcPr>
            <w:tcW w:w="1276" w:type="dxa"/>
            <w:vAlign w:val="center"/>
          </w:tcPr>
          <w:p w14:paraId="3ED2504D" w14:textId="77777777" w:rsidR="00893BA8" w:rsidRPr="00893BA8" w:rsidRDefault="00893BA8" w:rsidP="00893BA8">
            <w:pPr>
              <w:widowControl w:val="0"/>
              <w:jc w:val="right"/>
            </w:pPr>
            <w:r w:rsidRPr="00893BA8">
              <w:rPr>
                <w:rFonts w:eastAsia="Calibri"/>
              </w:rPr>
              <w:t>181,4</w:t>
            </w:r>
          </w:p>
        </w:tc>
      </w:tr>
      <w:tr w:rsidR="00893BA8" w:rsidRPr="00893BA8" w14:paraId="1A6C3CF0" w14:textId="77777777" w:rsidTr="00893BA8">
        <w:trPr>
          <w:trHeight w:val="340"/>
          <w:jc w:val="center"/>
        </w:trPr>
        <w:tc>
          <w:tcPr>
            <w:tcW w:w="846" w:type="dxa"/>
            <w:vMerge/>
          </w:tcPr>
          <w:p w14:paraId="59C2860B" w14:textId="77777777" w:rsidR="00893BA8" w:rsidRPr="00893BA8" w:rsidRDefault="00893BA8" w:rsidP="00893BA8">
            <w:pPr>
              <w:widowControl w:val="0"/>
            </w:pPr>
          </w:p>
        </w:tc>
        <w:tc>
          <w:tcPr>
            <w:tcW w:w="1877" w:type="dxa"/>
            <w:vAlign w:val="center"/>
          </w:tcPr>
          <w:p w14:paraId="169D40B8" w14:textId="77777777" w:rsidR="00893BA8" w:rsidRPr="00893BA8" w:rsidRDefault="00893BA8" w:rsidP="00893BA8">
            <w:pPr>
              <w:widowControl w:val="0"/>
            </w:pPr>
            <w:r w:rsidRPr="00893BA8">
              <w:rPr>
                <w:rFonts w:eastAsia="Calibri"/>
              </w:rPr>
              <w:t>gm. Nakło nad Notecią</w:t>
            </w:r>
          </w:p>
        </w:tc>
        <w:tc>
          <w:tcPr>
            <w:tcW w:w="1119" w:type="dxa"/>
            <w:vAlign w:val="center"/>
          </w:tcPr>
          <w:p w14:paraId="29C89BD3" w14:textId="77777777" w:rsidR="00893BA8" w:rsidRPr="00893BA8" w:rsidRDefault="00893BA8" w:rsidP="00893BA8">
            <w:pPr>
              <w:widowControl w:val="0"/>
              <w:jc w:val="right"/>
            </w:pPr>
            <w:r w:rsidRPr="00893BA8">
              <w:rPr>
                <w:rFonts w:eastAsia="Calibri"/>
              </w:rPr>
              <w:t>198,3</w:t>
            </w:r>
          </w:p>
        </w:tc>
        <w:tc>
          <w:tcPr>
            <w:tcW w:w="1147" w:type="dxa"/>
            <w:vAlign w:val="center"/>
          </w:tcPr>
          <w:p w14:paraId="100EC459" w14:textId="77777777" w:rsidR="00893BA8" w:rsidRPr="00893BA8" w:rsidRDefault="00893BA8" w:rsidP="00893BA8">
            <w:pPr>
              <w:widowControl w:val="0"/>
              <w:jc w:val="right"/>
            </w:pPr>
            <w:r w:rsidRPr="00893BA8">
              <w:t>8</w:t>
            </w:r>
            <w:r w:rsidRPr="00893BA8">
              <w:rPr>
                <w:rFonts w:eastAsia="Calibri"/>
              </w:rPr>
              <w:t>7,8</w:t>
            </w:r>
          </w:p>
        </w:tc>
        <w:tc>
          <w:tcPr>
            <w:tcW w:w="1123" w:type="dxa"/>
            <w:vAlign w:val="center"/>
          </w:tcPr>
          <w:p w14:paraId="218F43E1" w14:textId="77777777" w:rsidR="00893BA8" w:rsidRPr="00893BA8" w:rsidRDefault="00893BA8" w:rsidP="00893BA8">
            <w:pPr>
              <w:widowControl w:val="0"/>
              <w:jc w:val="right"/>
            </w:pPr>
            <w:r w:rsidRPr="00893BA8">
              <w:rPr>
                <w:rFonts w:eastAsia="Calibri"/>
              </w:rPr>
              <w:t>3665</w:t>
            </w:r>
          </w:p>
        </w:tc>
        <w:tc>
          <w:tcPr>
            <w:tcW w:w="1086" w:type="dxa"/>
            <w:vAlign w:val="center"/>
          </w:tcPr>
          <w:p w14:paraId="102BD566" w14:textId="77777777" w:rsidR="00893BA8" w:rsidRPr="00893BA8" w:rsidRDefault="00893BA8" w:rsidP="00893BA8">
            <w:pPr>
              <w:widowControl w:val="0"/>
              <w:jc w:val="right"/>
            </w:pPr>
            <w:r w:rsidRPr="00893BA8">
              <w:t>1</w:t>
            </w:r>
            <w:r w:rsidRPr="00893BA8">
              <w:rPr>
                <w:rFonts w:eastAsia="Calibri"/>
              </w:rPr>
              <w:t>624</w:t>
            </w:r>
          </w:p>
        </w:tc>
        <w:tc>
          <w:tcPr>
            <w:tcW w:w="878" w:type="dxa"/>
            <w:vAlign w:val="center"/>
          </w:tcPr>
          <w:p w14:paraId="7CA6688B" w14:textId="77777777" w:rsidR="00893BA8" w:rsidRPr="00893BA8" w:rsidRDefault="00893BA8" w:rsidP="00893BA8">
            <w:pPr>
              <w:widowControl w:val="0"/>
              <w:jc w:val="right"/>
            </w:pPr>
            <w:r w:rsidRPr="00893BA8">
              <w:rPr>
                <w:rFonts w:eastAsia="Calibri"/>
              </w:rPr>
              <w:t>999,4</w:t>
            </w:r>
          </w:p>
        </w:tc>
        <w:tc>
          <w:tcPr>
            <w:tcW w:w="992" w:type="dxa"/>
            <w:vAlign w:val="center"/>
          </w:tcPr>
          <w:p w14:paraId="17058912" w14:textId="77777777" w:rsidR="00893BA8" w:rsidRPr="00893BA8" w:rsidRDefault="00893BA8" w:rsidP="00893BA8">
            <w:pPr>
              <w:widowControl w:val="0"/>
              <w:jc w:val="right"/>
            </w:pPr>
            <w:r w:rsidRPr="00893BA8">
              <w:t>3</w:t>
            </w:r>
            <w:r w:rsidRPr="00893BA8">
              <w:rPr>
                <w:rFonts w:eastAsia="Calibri"/>
              </w:rPr>
              <w:t>1,3</w:t>
            </w:r>
          </w:p>
        </w:tc>
        <w:tc>
          <w:tcPr>
            <w:tcW w:w="1276" w:type="dxa"/>
            <w:vAlign w:val="center"/>
          </w:tcPr>
          <w:p w14:paraId="4A6832A8" w14:textId="77777777" w:rsidR="00893BA8" w:rsidRPr="00893BA8" w:rsidRDefault="00893BA8" w:rsidP="00893BA8">
            <w:pPr>
              <w:widowControl w:val="0"/>
              <w:jc w:val="right"/>
            </w:pPr>
            <w:r w:rsidRPr="00893BA8">
              <w:t>1</w:t>
            </w:r>
            <w:r w:rsidRPr="00893BA8">
              <w:rPr>
                <w:rFonts w:eastAsia="Calibri"/>
              </w:rPr>
              <w:t>065,2</w:t>
            </w:r>
          </w:p>
        </w:tc>
      </w:tr>
      <w:tr w:rsidR="00893BA8" w:rsidRPr="00893BA8" w14:paraId="7A19FD49" w14:textId="77777777" w:rsidTr="00893BA8">
        <w:trPr>
          <w:trHeight w:val="340"/>
          <w:jc w:val="center"/>
        </w:trPr>
        <w:tc>
          <w:tcPr>
            <w:tcW w:w="846" w:type="dxa"/>
            <w:vMerge/>
          </w:tcPr>
          <w:p w14:paraId="456A77DD" w14:textId="77777777" w:rsidR="00893BA8" w:rsidRPr="00893BA8" w:rsidRDefault="00893BA8" w:rsidP="00893BA8">
            <w:pPr>
              <w:widowControl w:val="0"/>
            </w:pPr>
          </w:p>
        </w:tc>
        <w:tc>
          <w:tcPr>
            <w:tcW w:w="1877" w:type="dxa"/>
            <w:vAlign w:val="center"/>
          </w:tcPr>
          <w:p w14:paraId="2085275D" w14:textId="77777777" w:rsidR="00893BA8" w:rsidRPr="00893BA8" w:rsidRDefault="00893BA8" w:rsidP="00893BA8">
            <w:pPr>
              <w:widowControl w:val="0"/>
            </w:pPr>
            <w:r w:rsidRPr="00893BA8">
              <w:rPr>
                <w:rFonts w:eastAsia="Calibri"/>
              </w:rPr>
              <w:t>gm. Szubin</w:t>
            </w:r>
          </w:p>
        </w:tc>
        <w:tc>
          <w:tcPr>
            <w:tcW w:w="1119" w:type="dxa"/>
            <w:vAlign w:val="center"/>
          </w:tcPr>
          <w:p w14:paraId="2F43D89A" w14:textId="77777777" w:rsidR="00893BA8" w:rsidRPr="00893BA8" w:rsidRDefault="00893BA8" w:rsidP="00893BA8">
            <w:pPr>
              <w:widowControl w:val="0"/>
              <w:jc w:val="right"/>
            </w:pPr>
            <w:r w:rsidRPr="00893BA8">
              <w:rPr>
                <w:rFonts w:eastAsia="Calibri"/>
              </w:rPr>
              <w:t>300,3</w:t>
            </w:r>
          </w:p>
        </w:tc>
        <w:tc>
          <w:tcPr>
            <w:tcW w:w="1147" w:type="dxa"/>
            <w:vAlign w:val="center"/>
          </w:tcPr>
          <w:p w14:paraId="58D9602A" w14:textId="77777777" w:rsidR="00893BA8" w:rsidRPr="00893BA8" w:rsidRDefault="00893BA8" w:rsidP="00893BA8">
            <w:pPr>
              <w:widowControl w:val="0"/>
              <w:jc w:val="right"/>
            </w:pPr>
            <w:r w:rsidRPr="00893BA8">
              <w:t>3</w:t>
            </w:r>
            <w:r w:rsidRPr="00893BA8">
              <w:rPr>
                <w:rFonts w:eastAsia="Calibri"/>
              </w:rPr>
              <w:t>2,4</w:t>
            </w:r>
          </w:p>
        </w:tc>
        <w:tc>
          <w:tcPr>
            <w:tcW w:w="1123" w:type="dxa"/>
            <w:vAlign w:val="center"/>
          </w:tcPr>
          <w:p w14:paraId="264B0B65" w14:textId="77777777" w:rsidR="00893BA8" w:rsidRPr="00893BA8" w:rsidRDefault="00893BA8" w:rsidP="00893BA8">
            <w:pPr>
              <w:widowControl w:val="0"/>
              <w:jc w:val="right"/>
            </w:pPr>
            <w:r w:rsidRPr="00893BA8">
              <w:t>4</w:t>
            </w:r>
            <w:r w:rsidRPr="00893BA8">
              <w:rPr>
                <w:rFonts w:eastAsia="Calibri"/>
              </w:rPr>
              <w:t>636</w:t>
            </w:r>
          </w:p>
        </w:tc>
        <w:tc>
          <w:tcPr>
            <w:tcW w:w="1086" w:type="dxa"/>
            <w:vAlign w:val="center"/>
          </w:tcPr>
          <w:p w14:paraId="2800D6E4" w14:textId="77777777" w:rsidR="00893BA8" w:rsidRPr="00893BA8" w:rsidRDefault="00893BA8" w:rsidP="00893BA8">
            <w:pPr>
              <w:widowControl w:val="0"/>
              <w:jc w:val="right"/>
            </w:pPr>
            <w:r w:rsidRPr="00893BA8">
              <w:rPr>
                <w:rFonts w:eastAsia="Calibri"/>
              </w:rPr>
              <w:t>1244</w:t>
            </w:r>
          </w:p>
        </w:tc>
        <w:tc>
          <w:tcPr>
            <w:tcW w:w="878" w:type="dxa"/>
            <w:vAlign w:val="center"/>
          </w:tcPr>
          <w:p w14:paraId="4340C152" w14:textId="77777777" w:rsidR="00893BA8" w:rsidRPr="00893BA8" w:rsidRDefault="00893BA8" w:rsidP="00893BA8">
            <w:pPr>
              <w:widowControl w:val="0"/>
              <w:jc w:val="right"/>
            </w:pPr>
            <w:r w:rsidRPr="00893BA8">
              <w:t>7</w:t>
            </w:r>
            <w:r w:rsidRPr="00893BA8">
              <w:rPr>
                <w:rFonts w:eastAsia="Calibri"/>
              </w:rPr>
              <w:t>74,6</w:t>
            </w:r>
          </w:p>
        </w:tc>
        <w:tc>
          <w:tcPr>
            <w:tcW w:w="992" w:type="dxa"/>
            <w:vAlign w:val="center"/>
          </w:tcPr>
          <w:p w14:paraId="26452E1F" w14:textId="77777777" w:rsidR="00893BA8" w:rsidRPr="00893BA8" w:rsidRDefault="00893BA8" w:rsidP="00893BA8">
            <w:pPr>
              <w:widowControl w:val="0"/>
              <w:jc w:val="right"/>
            </w:pPr>
            <w:r w:rsidRPr="00893BA8">
              <w:t>3</w:t>
            </w:r>
            <w:r w:rsidRPr="00893BA8">
              <w:rPr>
                <w:rFonts w:eastAsia="Calibri"/>
              </w:rPr>
              <w:t>1,3</w:t>
            </w:r>
          </w:p>
        </w:tc>
        <w:tc>
          <w:tcPr>
            <w:tcW w:w="1276" w:type="dxa"/>
            <w:vAlign w:val="center"/>
          </w:tcPr>
          <w:p w14:paraId="4707321A" w14:textId="77777777" w:rsidR="00893BA8" w:rsidRPr="00893BA8" w:rsidRDefault="00893BA8" w:rsidP="00893BA8">
            <w:pPr>
              <w:widowControl w:val="0"/>
              <w:jc w:val="right"/>
            </w:pPr>
            <w:r w:rsidRPr="00893BA8">
              <w:t>3</w:t>
            </w:r>
            <w:r w:rsidRPr="00893BA8">
              <w:rPr>
                <w:rFonts w:eastAsia="Calibri"/>
              </w:rPr>
              <w:t>13,2</w:t>
            </w:r>
          </w:p>
        </w:tc>
      </w:tr>
      <w:tr w:rsidR="00893BA8" w:rsidRPr="00893BA8" w14:paraId="36F6FF37" w14:textId="77777777" w:rsidTr="00893BA8">
        <w:trPr>
          <w:trHeight w:val="340"/>
          <w:jc w:val="center"/>
        </w:trPr>
        <w:tc>
          <w:tcPr>
            <w:tcW w:w="846" w:type="dxa"/>
            <w:vMerge/>
          </w:tcPr>
          <w:p w14:paraId="5216E4A9" w14:textId="77777777" w:rsidR="00893BA8" w:rsidRPr="00893BA8" w:rsidRDefault="00893BA8" w:rsidP="00893BA8">
            <w:pPr>
              <w:widowControl w:val="0"/>
            </w:pPr>
          </w:p>
        </w:tc>
        <w:tc>
          <w:tcPr>
            <w:tcW w:w="1877" w:type="dxa"/>
            <w:vAlign w:val="center"/>
          </w:tcPr>
          <w:p w14:paraId="534F0D12" w14:textId="77777777" w:rsidR="00893BA8" w:rsidRPr="00893BA8" w:rsidRDefault="00893BA8" w:rsidP="00893BA8">
            <w:pPr>
              <w:widowControl w:val="0"/>
            </w:pPr>
            <w:r w:rsidRPr="00893BA8">
              <w:rPr>
                <w:rFonts w:eastAsia="Calibri"/>
              </w:rPr>
              <w:t>gm. Sadki</w:t>
            </w:r>
          </w:p>
        </w:tc>
        <w:tc>
          <w:tcPr>
            <w:tcW w:w="1119" w:type="dxa"/>
            <w:vAlign w:val="center"/>
          </w:tcPr>
          <w:p w14:paraId="1AB5580A" w14:textId="77777777" w:rsidR="00893BA8" w:rsidRPr="00893BA8" w:rsidRDefault="00893BA8" w:rsidP="00893BA8">
            <w:pPr>
              <w:widowControl w:val="0"/>
              <w:jc w:val="right"/>
            </w:pPr>
            <w:r w:rsidRPr="00893BA8">
              <w:rPr>
                <w:rFonts w:eastAsia="Calibri"/>
              </w:rPr>
              <w:t>103,3</w:t>
            </w:r>
          </w:p>
        </w:tc>
        <w:tc>
          <w:tcPr>
            <w:tcW w:w="1147" w:type="dxa"/>
            <w:vAlign w:val="center"/>
          </w:tcPr>
          <w:p w14:paraId="39FF2BB5" w14:textId="77777777" w:rsidR="00893BA8" w:rsidRPr="00893BA8" w:rsidRDefault="00893BA8" w:rsidP="00893BA8">
            <w:pPr>
              <w:widowControl w:val="0"/>
              <w:jc w:val="right"/>
            </w:pPr>
            <w:r w:rsidRPr="00893BA8">
              <w:t>1</w:t>
            </w:r>
            <w:r w:rsidRPr="00893BA8">
              <w:rPr>
                <w:rFonts w:eastAsia="Calibri"/>
              </w:rPr>
              <w:t>2,4</w:t>
            </w:r>
          </w:p>
        </w:tc>
        <w:tc>
          <w:tcPr>
            <w:tcW w:w="1123" w:type="dxa"/>
            <w:vAlign w:val="center"/>
          </w:tcPr>
          <w:p w14:paraId="0D3CA1D0" w14:textId="77777777" w:rsidR="00893BA8" w:rsidRPr="00893BA8" w:rsidRDefault="00893BA8" w:rsidP="00893BA8">
            <w:pPr>
              <w:widowControl w:val="0"/>
              <w:jc w:val="right"/>
            </w:pPr>
            <w:r w:rsidRPr="00893BA8">
              <w:t>1</w:t>
            </w:r>
            <w:r w:rsidRPr="00893BA8">
              <w:rPr>
                <w:rFonts w:eastAsia="Calibri"/>
              </w:rPr>
              <w:t>279</w:t>
            </w:r>
          </w:p>
        </w:tc>
        <w:tc>
          <w:tcPr>
            <w:tcW w:w="1086" w:type="dxa"/>
            <w:vAlign w:val="center"/>
          </w:tcPr>
          <w:p w14:paraId="6A1860FB" w14:textId="77777777" w:rsidR="00893BA8" w:rsidRPr="00893BA8" w:rsidRDefault="00893BA8" w:rsidP="00893BA8">
            <w:pPr>
              <w:widowControl w:val="0"/>
              <w:jc w:val="right"/>
            </w:pPr>
            <w:r w:rsidRPr="00893BA8">
              <w:t>4</w:t>
            </w:r>
            <w:r w:rsidRPr="00893BA8">
              <w:rPr>
                <w:rFonts w:eastAsia="Calibri"/>
              </w:rPr>
              <w:t>51</w:t>
            </w:r>
          </w:p>
        </w:tc>
        <w:tc>
          <w:tcPr>
            <w:tcW w:w="878" w:type="dxa"/>
            <w:vAlign w:val="center"/>
          </w:tcPr>
          <w:p w14:paraId="444D74C5" w14:textId="77777777" w:rsidR="00893BA8" w:rsidRPr="00893BA8" w:rsidRDefault="00893BA8" w:rsidP="00893BA8">
            <w:pPr>
              <w:widowControl w:val="0"/>
              <w:jc w:val="right"/>
            </w:pPr>
            <w:r w:rsidRPr="00893BA8">
              <w:t>2</w:t>
            </w:r>
            <w:r w:rsidRPr="00893BA8">
              <w:rPr>
                <w:rFonts w:eastAsia="Calibri"/>
              </w:rPr>
              <w:t>18,3</w:t>
            </w:r>
          </w:p>
        </w:tc>
        <w:tc>
          <w:tcPr>
            <w:tcW w:w="992" w:type="dxa"/>
            <w:vAlign w:val="center"/>
          </w:tcPr>
          <w:p w14:paraId="6A857F82" w14:textId="77777777" w:rsidR="00893BA8" w:rsidRPr="00893BA8" w:rsidRDefault="00893BA8" w:rsidP="00893BA8">
            <w:pPr>
              <w:widowControl w:val="0"/>
              <w:jc w:val="right"/>
            </w:pPr>
            <w:r w:rsidRPr="00893BA8">
              <w:t>3</w:t>
            </w:r>
            <w:r w:rsidRPr="00893BA8">
              <w:rPr>
                <w:rFonts w:eastAsia="Calibri"/>
              </w:rPr>
              <w:t>0,1</w:t>
            </w:r>
          </w:p>
        </w:tc>
        <w:tc>
          <w:tcPr>
            <w:tcW w:w="1276" w:type="dxa"/>
            <w:vAlign w:val="center"/>
          </w:tcPr>
          <w:p w14:paraId="1E79852E" w14:textId="77777777" w:rsidR="00893BA8" w:rsidRPr="00893BA8" w:rsidRDefault="00893BA8" w:rsidP="00893BA8">
            <w:pPr>
              <w:widowControl w:val="0"/>
              <w:jc w:val="right"/>
            </w:pPr>
            <w:r w:rsidRPr="00893BA8">
              <w:t>8</w:t>
            </w:r>
            <w:r w:rsidRPr="00893BA8">
              <w:rPr>
                <w:rFonts w:eastAsia="Calibri"/>
              </w:rPr>
              <w:t>0,5</w:t>
            </w:r>
          </w:p>
        </w:tc>
      </w:tr>
    </w:tbl>
    <w:p w14:paraId="3CA9C217" w14:textId="77777777" w:rsidR="00893BA8" w:rsidRPr="00893BA8" w:rsidRDefault="00893BA8" w:rsidP="00893BA8">
      <w:pPr>
        <w:keepNext/>
        <w:keepLines/>
        <w:suppressAutoHyphens/>
        <w:spacing w:after="12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w Bydgoszczy, roczniki statystyczne pt. „</w:t>
      </w:r>
      <w:r w:rsidRPr="00893BA8">
        <w:rPr>
          <w:rFonts w:eastAsia="Times New Roman" w:cs="Cambria-BoldItalic"/>
          <w:bCs/>
          <w:i/>
          <w:iCs/>
          <w:sz w:val="20"/>
        </w:rPr>
        <w:t>Województwo Kujawsko-Pomorskie – Podregiony, Powiaty, Gminy</w:t>
      </w:r>
      <w:r w:rsidRPr="00893BA8">
        <w:rPr>
          <w:rFonts w:eastAsia="Times New Roman" w:cs="Times New Roman"/>
          <w:i/>
          <w:iCs/>
          <w:sz w:val="20"/>
        </w:rPr>
        <w:t>” rok 2016, 2017, 2018 i 2019.</w:t>
      </w:r>
    </w:p>
    <w:p w14:paraId="48D6177C" w14:textId="7F485B2B" w:rsidR="00893BA8" w:rsidRDefault="00893BA8" w:rsidP="001C2A8F">
      <w:pPr>
        <w:spacing w:after="0" w:line="360" w:lineRule="auto"/>
        <w:jc w:val="both"/>
      </w:pPr>
    </w:p>
    <w:p w14:paraId="14EF85BE"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68" w:name="_Toc444770116"/>
      <w:bookmarkStart w:id="169" w:name="_Toc441834558"/>
      <w:r w:rsidRPr="00893BA8">
        <w:rPr>
          <w:rFonts w:eastAsia="Times New Roman" w:cs="Times New Roman"/>
          <w:i/>
          <w:sz w:val="20"/>
          <w:szCs w:val="24"/>
        </w:rPr>
        <w:t>Tabela 32. Sieć gazowa oraz odbiorcy i zużycie gazu z sieci w gospodarstwach domowych</w:t>
      </w:r>
      <w:bookmarkEnd w:id="168"/>
      <w:bookmarkEnd w:id="169"/>
      <w:r w:rsidRPr="00893BA8">
        <w:rPr>
          <w:rFonts w:eastAsia="Times New Roman" w:cs="Times New Roman"/>
          <w:i/>
          <w:sz w:val="20"/>
          <w:szCs w:val="24"/>
        </w:rPr>
        <w:t>.</w:t>
      </w:r>
    </w:p>
    <w:tbl>
      <w:tblPr>
        <w:tblW w:w="10200"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992"/>
        <w:gridCol w:w="1246"/>
        <w:gridCol w:w="2159"/>
        <w:gridCol w:w="1388"/>
        <w:gridCol w:w="1282"/>
        <w:gridCol w:w="1296"/>
      </w:tblGrid>
      <w:tr w:rsidR="00893BA8" w:rsidRPr="00893BA8" w14:paraId="2C8B1615" w14:textId="77777777" w:rsidTr="00B4040C">
        <w:trPr>
          <w:trHeight w:val="170"/>
        </w:trPr>
        <w:tc>
          <w:tcPr>
            <w:tcW w:w="1836" w:type="dxa"/>
            <w:vMerge w:val="restart"/>
            <w:shd w:val="clear" w:color="auto" w:fill="E2EFD9" w:themeFill="accent6" w:themeFillTint="33"/>
            <w:vAlign w:val="center"/>
          </w:tcPr>
          <w:p w14:paraId="43EA8E35" w14:textId="77777777" w:rsidR="00893BA8" w:rsidRPr="00893BA8" w:rsidRDefault="00893BA8" w:rsidP="00893BA8">
            <w:pPr>
              <w:widowControl w:val="0"/>
              <w:jc w:val="center"/>
              <w:rPr>
                <w:b/>
              </w:rPr>
            </w:pPr>
            <w:r w:rsidRPr="00893BA8">
              <w:rPr>
                <w:rFonts w:eastAsia="Calibri"/>
                <w:b/>
              </w:rPr>
              <w:t>wyszczególnienie</w:t>
            </w:r>
          </w:p>
        </w:tc>
        <w:tc>
          <w:tcPr>
            <w:tcW w:w="992" w:type="dxa"/>
            <w:vMerge w:val="restart"/>
            <w:shd w:val="clear" w:color="auto" w:fill="E2EFD9" w:themeFill="accent6" w:themeFillTint="33"/>
            <w:vAlign w:val="center"/>
          </w:tcPr>
          <w:p w14:paraId="185E6C56" w14:textId="77777777" w:rsidR="00893BA8" w:rsidRPr="00893BA8" w:rsidRDefault="00893BA8" w:rsidP="00893BA8">
            <w:pPr>
              <w:widowControl w:val="0"/>
              <w:jc w:val="center"/>
              <w:rPr>
                <w:b/>
              </w:rPr>
            </w:pPr>
            <w:r w:rsidRPr="00893BA8">
              <w:rPr>
                <w:rFonts w:eastAsia="Calibri"/>
                <w:b/>
              </w:rPr>
              <w:t>rok</w:t>
            </w:r>
          </w:p>
        </w:tc>
        <w:tc>
          <w:tcPr>
            <w:tcW w:w="1246" w:type="dxa"/>
            <w:vMerge w:val="restart"/>
            <w:shd w:val="clear" w:color="auto" w:fill="E2EFD9" w:themeFill="accent6" w:themeFillTint="33"/>
            <w:vAlign w:val="center"/>
          </w:tcPr>
          <w:p w14:paraId="796ED3FD" w14:textId="77777777" w:rsidR="00893BA8" w:rsidRPr="00893BA8" w:rsidRDefault="00893BA8" w:rsidP="00893BA8">
            <w:pPr>
              <w:widowControl w:val="0"/>
              <w:jc w:val="center"/>
              <w:rPr>
                <w:b/>
              </w:rPr>
            </w:pPr>
            <w:r w:rsidRPr="00893BA8">
              <w:rPr>
                <w:rFonts w:eastAsia="Calibri"/>
                <w:b/>
              </w:rPr>
              <w:t>sieć gazowa w km</w:t>
            </w:r>
          </w:p>
        </w:tc>
        <w:tc>
          <w:tcPr>
            <w:tcW w:w="2159" w:type="dxa"/>
            <w:vMerge w:val="restart"/>
            <w:shd w:val="clear" w:color="auto" w:fill="E2EFD9" w:themeFill="accent6" w:themeFillTint="33"/>
            <w:vAlign w:val="center"/>
          </w:tcPr>
          <w:p w14:paraId="2BC78C52" w14:textId="77777777" w:rsidR="00893BA8" w:rsidRPr="00893BA8" w:rsidRDefault="00893BA8" w:rsidP="00893BA8">
            <w:pPr>
              <w:widowControl w:val="0"/>
              <w:jc w:val="center"/>
              <w:rPr>
                <w:b/>
              </w:rPr>
            </w:pPr>
            <w:r w:rsidRPr="00893BA8">
              <w:rPr>
                <w:rFonts w:eastAsia="Calibri"/>
                <w:b/>
              </w:rPr>
              <w:t>połączenia prowadzące do budynków w szt.</w:t>
            </w:r>
          </w:p>
        </w:tc>
        <w:tc>
          <w:tcPr>
            <w:tcW w:w="1388" w:type="dxa"/>
            <w:vMerge w:val="restart"/>
            <w:shd w:val="clear" w:color="auto" w:fill="E2EFD9" w:themeFill="accent6" w:themeFillTint="33"/>
            <w:vAlign w:val="center"/>
          </w:tcPr>
          <w:p w14:paraId="215EDF90" w14:textId="77777777" w:rsidR="00893BA8" w:rsidRPr="00893BA8" w:rsidRDefault="00893BA8" w:rsidP="00893BA8">
            <w:pPr>
              <w:widowControl w:val="0"/>
              <w:jc w:val="center"/>
              <w:rPr>
                <w:b/>
              </w:rPr>
            </w:pPr>
            <w:r w:rsidRPr="00893BA8">
              <w:rPr>
                <w:rFonts w:eastAsia="Calibri"/>
                <w:b/>
              </w:rPr>
              <w:t>odbiorcy gazu z sieci</w:t>
            </w:r>
          </w:p>
        </w:tc>
        <w:tc>
          <w:tcPr>
            <w:tcW w:w="2578" w:type="dxa"/>
            <w:gridSpan w:val="2"/>
            <w:shd w:val="clear" w:color="auto" w:fill="BFBFBF" w:themeFill="background1" w:themeFillShade="BF"/>
            <w:vAlign w:val="center"/>
          </w:tcPr>
          <w:p w14:paraId="4FB34C83" w14:textId="77777777" w:rsidR="00893BA8" w:rsidRPr="00893BA8" w:rsidRDefault="00893BA8" w:rsidP="00893BA8">
            <w:pPr>
              <w:widowControl w:val="0"/>
              <w:jc w:val="center"/>
              <w:rPr>
                <w:b/>
              </w:rPr>
            </w:pPr>
            <w:r w:rsidRPr="00893BA8">
              <w:rPr>
                <w:rFonts w:eastAsia="Calibri"/>
                <w:b/>
              </w:rPr>
              <w:t>zużycie gazu z sieci</w:t>
            </w:r>
          </w:p>
        </w:tc>
      </w:tr>
      <w:tr w:rsidR="00893BA8" w:rsidRPr="00893BA8" w14:paraId="479DFA57" w14:textId="77777777" w:rsidTr="00B4040C">
        <w:tc>
          <w:tcPr>
            <w:tcW w:w="1836" w:type="dxa"/>
            <w:vMerge/>
            <w:shd w:val="clear" w:color="auto" w:fill="E2EFD9" w:themeFill="accent6" w:themeFillTint="33"/>
            <w:vAlign w:val="center"/>
          </w:tcPr>
          <w:p w14:paraId="6EDAEAF5" w14:textId="77777777" w:rsidR="00893BA8" w:rsidRPr="00893BA8" w:rsidRDefault="00893BA8" w:rsidP="00893BA8">
            <w:pPr>
              <w:widowControl w:val="0"/>
              <w:jc w:val="center"/>
            </w:pPr>
          </w:p>
        </w:tc>
        <w:tc>
          <w:tcPr>
            <w:tcW w:w="992" w:type="dxa"/>
            <w:vMerge/>
            <w:shd w:val="clear" w:color="auto" w:fill="E2EFD9" w:themeFill="accent6" w:themeFillTint="33"/>
            <w:vAlign w:val="center"/>
          </w:tcPr>
          <w:p w14:paraId="5F74B635" w14:textId="77777777" w:rsidR="00893BA8" w:rsidRPr="00893BA8" w:rsidRDefault="00893BA8" w:rsidP="00893BA8">
            <w:pPr>
              <w:widowControl w:val="0"/>
              <w:jc w:val="center"/>
            </w:pPr>
          </w:p>
        </w:tc>
        <w:tc>
          <w:tcPr>
            <w:tcW w:w="1246" w:type="dxa"/>
            <w:vMerge/>
            <w:shd w:val="clear" w:color="auto" w:fill="E2EFD9" w:themeFill="accent6" w:themeFillTint="33"/>
            <w:vAlign w:val="center"/>
          </w:tcPr>
          <w:p w14:paraId="1B7EFD2D" w14:textId="77777777" w:rsidR="00893BA8" w:rsidRPr="00893BA8" w:rsidRDefault="00893BA8" w:rsidP="00893BA8">
            <w:pPr>
              <w:widowControl w:val="0"/>
              <w:jc w:val="center"/>
            </w:pPr>
          </w:p>
        </w:tc>
        <w:tc>
          <w:tcPr>
            <w:tcW w:w="2159" w:type="dxa"/>
            <w:vMerge/>
            <w:shd w:val="clear" w:color="auto" w:fill="E2EFD9" w:themeFill="accent6" w:themeFillTint="33"/>
            <w:vAlign w:val="center"/>
          </w:tcPr>
          <w:p w14:paraId="71C36CBB" w14:textId="77777777" w:rsidR="00893BA8" w:rsidRPr="00893BA8" w:rsidRDefault="00893BA8" w:rsidP="00893BA8">
            <w:pPr>
              <w:widowControl w:val="0"/>
              <w:jc w:val="center"/>
            </w:pPr>
          </w:p>
        </w:tc>
        <w:tc>
          <w:tcPr>
            <w:tcW w:w="1388" w:type="dxa"/>
            <w:vMerge/>
            <w:shd w:val="clear" w:color="auto" w:fill="E2EFD9" w:themeFill="accent6" w:themeFillTint="33"/>
            <w:vAlign w:val="center"/>
          </w:tcPr>
          <w:p w14:paraId="712F236A" w14:textId="77777777" w:rsidR="00893BA8" w:rsidRPr="00893BA8" w:rsidRDefault="00893BA8" w:rsidP="00893BA8">
            <w:pPr>
              <w:widowControl w:val="0"/>
              <w:jc w:val="center"/>
            </w:pPr>
          </w:p>
        </w:tc>
        <w:tc>
          <w:tcPr>
            <w:tcW w:w="1282" w:type="dxa"/>
            <w:shd w:val="clear" w:color="auto" w:fill="E2EFD9" w:themeFill="accent6" w:themeFillTint="33"/>
            <w:vAlign w:val="center"/>
          </w:tcPr>
          <w:p w14:paraId="386E7F7C" w14:textId="77777777" w:rsidR="00893BA8" w:rsidRPr="00893BA8" w:rsidRDefault="00893BA8" w:rsidP="00893BA8">
            <w:pPr>
              <w:widowControl w:val="0"/>
              <w:jc w:val="center"/>
            </w:pPr>
            <w:r w:rsidRPr="00893BA8">
              <w:rPr>
                <w:rFonts w:eastAsia="Calibri"/>
                <w:sz w:val="16"/>
                <w:szCs w:val="16"/>
              </w:rPr>
              <w:t xml:space="preserve">(rok 2015 i 2016 - w tys. </w:t>
            </w:r>
            <w:r w:rsidRPr="00893BA8">
              <w:rPr>
                <w:sz w:val="16"/>
                <w:szCs w:val="16"/>
              </w:rPr>
              <w:t>m</w:t>
            </w:r>
            <w:r w:rsidRPr="00893BA8">
              <w:rPr>
                <w:rFonts w:eastAsia="Calibri"/>
                <w:sz w:val="16"/>
                <w:szCs w:val="16"/>
              </w:rPr>
              <w:t>³)</w:t>
            </w:r>
          </w:p>
          <w:p w14:paraId="021D9A22" w14:textId="77777777" w:rsidR="00893BA8" w:rsidRPr="00893BA8" w:rsidRDefault="00893BA8" w:rsidP="00893BA8">
            <w:pPr>
              <w:widowControl w:val="0"/>
              <w:jc w:val="center"/>
            </w:pPr>
            <w:r w:rsidRPr="00893BA8">
              <w:rPr>
                <w:rFonts w:eastAsia="Calibri"/>
                <w:sz w:val="16"/>
                <w:szCs w:val="16"/>
              </w:rPr>
              <w:t>(rok 2</w:t>
            </w:r>
            <w:r w:rsidRPr="00893BA8">
              <w:rPr>
                <w:sz w:val="16"/>
                <w:szCs w:val="16"/>
              </w:rPr>
              <w:t xml:space="preserve">017i </w:t>
            </w:r>
            <w:r w:rsidRPr="00893BA8">
              <w:rPr>
                <w:rFonts w:eastAsia="Calibri"/>
                <w:sz w:val="16"/>
                <w:szCs w:val="16"/>
              </w:rPr>
              <w:t>201</w:t>
            </w:r>
            <w:r w:rsidRPr="00893BA8">
              <w:rPr>
                <w:sz w:val="16"/>
                <w:szCs w:val="16"/>
              </w:rPr>
              <w:t>8</w:t>
            </w:r>
            <w:r w:rsidRPr="00893BA8">
              <w:rPr>
                <w:rFonts w:eastAsia="Calibri"/>
                <w:sz w:val="16"/>
                <w:szCs w:val="16"/>
              </w:rPr>
              <w:t xml:space="preserve"> – w </w:t>
            </w:r>
            <w:proofErr w:type="spellStart"/>
            <w:r w:rsidRPr="00893BA8">
              <w:rPr>
                <w:rFonts w:eastAsia="Calibri"/>
                <w:sz w:val="16"/>
                <w:szCs w:val="16"/>
              </w:rPr>
              <w:t>GWh</w:t>
            </w:r>
            <w:proofErr w:type="spellEnd"/>
            <w:r w:rsidRPr="00893BA8">
              <w:rPr>
                <w:rFonts w:eastAsia="Calibri"/>
                <w:sz w:val="16"/>
                <w:szCs w:val="16"/>
              </w:rPr>
              <w:t>)</w:t>
            </w:r>
          </w:p>
        </w:tc>
        <w:tc>
          <w:tcPr>
            <w:tcW w:w="1296" w:type="dxa"/>
            <w:shd w:val="clear" w:color="auto" w:fill="E2EFD9" w:themeFill="accent6" w:themeFillTint="33"/>
            <w:vAlign w:val="center"/>
          </w:tcPr>
          <w:p w14:paraId="44AEB4E9" w14:textId="77777777" w:rsidR="00893BA8" w:rsidRPr="00893BA8" w:rsidRDefault="00893BA8" w:rsidP="00893BA8">
            <w:pPr>
              <w:widowControl w:val="0"/>
              <w:jc w:val="center"/>
              <w:rPr>
                <w:sz w:val="16"/>
                <w:szCs w:val="16"/>
              </w:rPr>
            </w:pPr>
            <w:r w:rsidRPr="00893BA8">
              <w:rPr>
                <w:rFonts w:eastAsia="Calibri"/>
                <w:sz w:val="16"/>
                <w:szCs w:val="16"/>
              </w:rPr>
              <w:t>(rok 2015 i 2016 - na 1 mieszkańca w m³)</w:t>
            </w:r>
          </w:p>
          <w:p w14:paraId="7D5F2F13" w14:textId="77777777" w:rsidR="00893BA8" w:rsidRPr="00893BA8" w:rsidRDefault="00893BA8" w:rsidP="00893BA8">
            <w:pPr>
              <w:widowControl w:val="0"/>
              <w:jc w:val="center"/>
              <w:rPr>
                <w:sz w:val="16"/>
                <w:szCs w:val="16"/>
              </w:rPr>
            </w:pPr>
            <w:r w:rsidRPr="00893BA8">
              <w:rPr>
                <w:rFonts w:eastAsia="Calibri"/>
                <w:sz w:val="16"/>
                <w:szCs w:val="16"/>
              </w:rPr>
              <w:t>(rok 2017 i 2018  -  na 1 mieszkańca w kWh)</w:t>
            </w:r>
          </w:p>
        </w:tc>
      </w:tr>
      <w:tr w:rsidR="00893BA8" w:rsidRPr="00893BA8" w14:paraId="71F843EA" w14:textId="77777777" w:rsidTr="00893BA8">
        <w:trPr>
          <w:trHeight w:val="283"/>
        </w:trPr>
        <w:tc>
          <w:tcPr>
            <w:tcW w:w="1836" w:type="dxa"/>
            <w:vMerge w:val="restart"/>
            <w:vAlign w:val="center"/>
          </w:tcPr>
          <w:p w14:paraId="1299C0FD" w14:textId="77777777" w:rsidR="00893BA8" w:rsidRPr="00893BA8" w:rsidRDefault="00893BA8" w:rsidP="00893BA8">
            <w:pPr>
              <w:widowControl w:val="0"/>
            </w:pPr>
            <w:r w:rsidRPr="00893BA8">
              <w:rPr>
                <w:rFonts w:eastAsia="Calibri"/>
              </w:rPr>
              <w:t>POWIAT NAKIELSKI</w:t>
            </w:r>
          </w:p>
        </w:tc>
        <w:tc>
          <w:tcPr>
            <w:tcW w:w="992" w:type="dxa"/>
            <w:vAlign w:val="center"/>
          </w:tcPr>
          <w:p w14:paraId="2F8D542C" w14:textId="77777777" w:rsidR="00893BA8" w:rsidRPr="00893BA8" w:rsidRDefault="00893BA8" w:rsidP="00893BA8">
            <w:pPr>
              <w:widowControl w:val="0"/>
              <w:jc w:val="center"/>
            </w:pPr>
            <w:r w:rsidRPr="00893BA8">
              <w:rPr>
                <w:rFonts w:eastAsia="Calibri"/>
              </w:rPr>
              <w:t>201</w:t>
            </w:r>
            <w:r w:rsidRPr="00893BA8">
              <w:t>5</w:t>
            </w:r>
          </w:p>
        </w:tc>
        <w:tc>
          <w:tcPr>
            <w:tcW w:w="1246" w:type="dxa"/>
            <w:vAlign w:val="center"/>
          </w:tcPr>
          <w:p w14:paraId="5BE2E08B" w14:textId="77777777" w:rsidR="00893BA8" w:rsidRPr="00893BA8" w:rsidRDefault="00893BA8" w:rsidP="00893BA8">
            <w:pPr>
              <w:widowControl w:val="0"/>
              <w:jc w:val="right"/>
            </w:pPr>
            <w:r w:rsidRPr="00893BA8">
              <w:t>1</w:t>
            </w:r>
            <w:r w:rsidRPr="00893BA8">
              <w:rPr>
                <w:rFonts w:eastAsia="Calibri"/>
              </w:rPr>
              <w:t>83,1</w:t>
            </w:r>
          </w:p>
        </w:tc>
        <w:tc>
          <w:tcPr>
            <w:tcW w:w="2159" w:type="dxa"/>
            <w:vAlign w:val="center"/>
          </w:tcPr>
          <w:p w14:paraId="29CD160E" w14:textId="77777777" w:rsidR="00893BA8" w:rsidRPr="00893BA8" w:rsidRDefault="00893BA8" w:rsidP="00893BA8">
            <w:pPr>
              <w:widowControl w:val="0"/>
              <w:jc w:val="right"/>
            </w:pPr>
            <w:r w:rsidRPr="00893BA8">
              <w:t>2640</w:t>
            </w:r>
          </w:p>
        </w:tc>
        <w:tc>
          <w:tcPr>
            <w:tcW w:w="1388" w:type="dxa"/>
            <w:vAlign w:val="center"/>
          </w:tcPr>
          <w:p w14:paraId="3BD3DD98" w14:textId="77777777" w:rsidR="00893BA8" w:rsidRPr="00893BA8" w:rsidRDefault="00893BA8" w:rsidP="00893BA8">
            <w:pPr>
              <w:widowControl w:val="0"/>
              <w:jc w:val="right"/>
            </w:pPr>
            <w:r w:rsidRPr="00893BA8">
              <w:rPr>
                <w:rFonts w:eastAsia="Calibri"/>
              </w:rPr>
              <w:t>6960</w:t>
            </w:r>
          </w:p>
        </w:tc>
        <w:tc>
          <w:tcPr>
            <w:tcW w:w="1282" w:type="dxa"/>
            <w:vAlign w:val="center"/>
          </w:tcPr>
          <w:p w14:paraId="49E8E723" w14:textId="77777777" w:rsidR="00893BA8" w:rsidRPr="00893BA8" w:rsidRDefault="00893BA8" w:rsidP="00893BA8">
            <w:pPr>
              <w:widowControl w:val="0"/>
              <w:jc w:val="right"/>
            </w:pPr>
            <w:r w:rsidRPr="00893BA8">
              <w:t>3542,3</w:t>
            </w:r>
          </w:p>
        </w:tc>
        <w:tc>
          <w:tcPr>
            <w:tcW w:w="1296" w:type="dxa"/>
            <w:vAlign w:val="center"/>
          </w:tcPr>
          <w:p w14:paraId="06F7F82B" w14:textId="77777777" w:rsidR="00893BA8" w:rsidRPr="00893BA8" w:rsidRDefault="00893BA8" w:rsidP="00893BA8">
            <w:pPr>
              <w:widowControl w:val="0"/>
              <w:jc w:val="right"/>
            </w:pPr>
            <w:r w:rsidRPr="00893BA8">
              <w:t>4</w:t>
            </w:r>
            <w:r w:rsidRPr="00893BA8">
              <w:rPr>
                <w:rFonts w:eastAsia="Calibri"/>
              </w:rPr>
              <w:t>0,8</w:t>
            </w:r>
          </w:p>
        </w:tc>
      </w:tr>
      <w:tr w:rsidR="00893BA8" w:rsidRPr="00893BA8" w14:paraId="7781B8E7" w14:textId="77777777" w:rsidTr="00893BA8">
        <w:trPr>
          <w:trHeight w:val="283"/>
        </w:trPr>
        <w:tc>
          <w:tcPr>
            <w:tcW w:w="1836" w:type="dxa"/>
            <w:vMerge/>
            <w:vAlign w:val="center"/>
          </w:tcPr>
          <w:p w14:paraId="5C524DFC" w14:textId="77777777" w:rsidR="00893BA8" w:rsidRPr="00893BA8" w:rsidRDefault="00893BA8" w:rsidP="00893BA8">
            <w:pPr>
              <w:widowControl w:val="0"/>
            </w:pPr>
          </w:p>
        </w:tc>
        <w:tc>
          <w:tcPr>
            <w:tcW w:w="992" w:type="dxa"/>
            <w:vAlign w:val="center"/>
          </w:tcPr>
          <w:p w14:paraId="5C869EA0" w14:textId="77777777" w:rsidR="00893BA8" w:rsidRPr="00893BA8" w:rsidRDefault="00893BA8" w:rsidP="00893BA8">
            <w:pPr>
              <w:widowControl w:val="0"/>
              <w:jc w:val="center"/>
            </w:pPr>
            <w:r w:rsidRPr="00893BA8">
              <w:rPr>
                <w:rFonts w:eastAsia="Calibri"/>
              </w:rPr>
              <w:t>201</w:t>
            </w:r>
            <w:r w:rsidRPr="00893BA8">
              <w:t>6</w:t>
            </w:r>
          </w:p>
        </w:tc>
        <w:tc>
          <w:tcPr>
            <w:tcW w:w="1246" w:type="dxa"/>
            <w:vAlign w:val="center"/>
          </w:tcPr>
          <w:p w14:paraId="33805769" w14:textId="77777777" w:rsidR="00893BA8" w:rsidRPr="00893BA8" w:rsidRDefault="00893BA8" w:rsidP="00893BA8">
            <w:pPr>
              <w:widowControl w:val="0"/>
              <w:jc w:val="right"/>
            </w:pPr>
            <w:r w:rsidRPr="00893BA8">
              <w:t>1</w:t>
            </w:r>
            <w:r w:rsidRPr="00893BA8">
              <w:rPr>
                <w:rFonts w:eastAsia="Calibri"/>
              </w:rPr>
              <w:t>74,6</w:t>
            </w:r>
          </w:p>
        </w:tc>
        <w:tc>
          <w:tcPr>
            <w:tcW w:w="2159" w:type="dxa"/>
            <w:vAlign w:val="center"/>
          </w:tcPr>
          <w:p w14:paraId="5DA63793" w14:textId="77777777" w:rsidR="00893BA8" w:rsidRPr="00893BA8" w:rsidRDefault="00893BA8" w:rsidP="00893BA8">
            <w:pPr>
              <w:widowControl w:val="0"/>
              <w:jc w:val="right"/>
            </w:pPr>
            <w:r w:rsidRPr="00893BA8">
              <w:rPr>
                <w:rFonts w:eastAsia="Calibri"/>
              </w:rPr>
              <w:t>2676</w:t>
            </w:r>
          </w:p>
        </w:tc>
        <w:tc>
          <w:tcPr>
            <w:tcW w:w="1388" w:type="dxa"/>
            <w:vAlign w:val="center"/>
          </w:tcPr>
          <w:p w14:paraId="4CAEF9D6" w14:textId="77777777" w:rsidR="00893BA8" w:rsidRPr="00893BA8" w:rsidRDefault="00893BA8" w:rsidP="00893BA8">
            <w:pPr>
              <w:widowControl w:val="0"/>
              <w:jc w:val="right"/>
            </w:pPr>
            <w:r w:rsidRPr="00893BA8">
              <w:t>7</w:t>
            </w:r>
            <w:r w:rsidRPr="00893BA8">
              <w:rPr>
                <w:rFonts w:eastAsia="Calibri"/>
              </w:rPr>
              <w:t>219</w:t>
            </w:r>
          </w:p>
        </w:tc>
        <w:tc>
          <w:tcPr>
            <w:tcW w:w="1282" w:type="dxa"/>
            <w:vAlign w:val="center"/>
          </w:tcPr>
          <w:p w14:paraId="6FB3751C" w14:textId="77777777" w:rsidR="00893BA8" w:rsidRPr="00893BA8" w:rsidRDefault="00893BA8" w:rsidP="00893BA8">
            <w:pPr>
              <w:widowControl w:val="0"/>
              <w:jc w:val="right"/>
            </w:pPr>
            <w:r w:rsidRPr="00893BA8">
              <w:rPr>
                <w:rFonts w:eastAsia="Calibri"/>
              </w:rPr>
              <w:t>3877,5</w:t>
            </w:r>
          </w:p>
        </w:tc>
        <w:tc>
          <w:tcPr>
            <w:tcW w:w="1296" w:type="dxa"/>
            <w:vAlign w:val="center"/>
          </w:tcPr>
          <w:p w14:paraId="52A0A25D" w14:textId="77777777" w:rsidR="00893BA8" w:rsidRPr="00893BA8" w:rsidRDefault="00893BA8" w:rsidP="00893BA8">
            <w:pPr>
              <w:widowControl w:val="0"/>
              <w:jc w:val="right"/>
            </w:pPr>
            <w:r w:rsidRPr="00893BA8">
              <w:t>4</w:t>
            </w:r>
            <w:r w:rsidRPr="00893BA8">
              <w:rPr>
                <w:rFonts w:eastAsia="Calibri"/>
              </w:rPr>
              <w:t>4,7</w:t>
            </w:r>
          </w:p>
        </w:tc>
      </w:tr>
      <w:tr w:rsidR="00893BA8" w:rsidRPr="00893BA8" w14:paraId="490819E2" w14:textId="77777777" w:rsidTr="00893BA8">
        <w:trPr>
          <w:trHeight w:val="283"/>
        </w:trPr>
        <w:tc>
          <w:tcPr>
            <w:tcW w:w="1836" w:type="dxa"/>
            <w:vMerge/>
            <w:vAlign w:val="center"/>
          </w:tcPr>
          <w:p w14:paraId="469F5E11" w14:textId="77777777" w:rsidR="00893BA8" w:rsidRPr="00893BA8" w:rsidRDefault="00893BA8" w:rsidP="00893BA8">
            <w:pPr>
              <w:widowControl w:val="0"/>
            </w:pPr>
          </w:p>
        </w:tc>
        <w:tc>
          <w:tcPr>
            <w:tcW w:w="992" w:type="dxa"/>
            <w:vAlign w:val="center"/>
          </w:tcPr>
          <w:p w14:paraId="6AE89E98" w14:textId="77777777" w:rsidR="00893BA8" w:rsidRPr="00893BA8" w:rsidRDefault="00893BA8" w:rsidP="00893BA8">
            <w:pPr>
              <w:widowControl w:val="0"/>
              <w:jc w:val="center"/>
            </w:pPr>
            <w:r w:rsidRPr="00893BA8">
              <w:rPr>
                <w:rFonts w:eastAsia="Calibri"/>
              </w:rPr>
              <w:t>201</w:t>
            </w:r>
            <w:r w:rsidRPr="00893BA8">
              <w:t>7</w:t>
            </w:r>
          </w:p>
        </w:tc>
        <w:tc>
          <w:tcPr>
            <w:tcW w:w="1246" w:type="dxa"/>
            <w:vAlign w:val="center"/>
          </w:tcPr>
          <w:p w14:paraId="7919270D" w14:textId="77777777" w:rsidR="00893BA8" w:rsidRPr="00893BA8" w:rsidRDefault="00893BA8" w:rsidP="00893BA8">
            <w:pPr>
              <w:widowControl w:val="0"/>
              <w:jc w:val="right"/>
            </w:pPr>
            <w:r w:rsidRPr="00893BA8">
              <w:rPr>
                <w:rFonts w:eastAsia="Calibri"/>
              </w:rPr>
              <w:t>176,0</w:t>
            </w:r>
          </w:p>
        </w:tc>
        <w:tc>
          <w:tcPr>
            <w:tcW w:w="2159" w:type="dxa"/>
            <w:vAlign w:val="center"/>
          </w:tcPr>
          <w:p w14:paraId="54FC050C" w14:textId="77777777" w:rsidR="00893BA8" w:rsidRPr="00893BA8" w:rsidRDefault="00893BA8" w:rsidP="00893BA8">
            <w:pPr>
              <w:widowControl w:val="0"/>
              <w:jc w:val="right"/>
            </w:pPr>
            <w:r w:rsidRPr="00893BA8">
              <w:t>2</w:t>
            </w:r>
            <w:r w:rsidRPr="00893BA8">
              <w:rPr>
                <w:rFonts w:eastAsia="Calibri"/>
              </w:rPr>
              <w:t>708</w:t>
            </w:r>
          </w:p>
        </w:tc>
        <w:tc>
          <w:tcPr>
            <w:tcW w:w="1388" w:type="dxa"/>
            <w:vAlign w:val="center"/>
          </w:tcPr>
          <w:p w14:paraId="635A89C7" w14:textId="77777777" w:rsidR="00893BA8" w:rsidRPr="00893BA8" w:rsidRDefault="00893BA8" w:rsidP="00893BA8">
            <w:pPr>
              <w:widowControl w:val="0"/>
              <w:jc w:val="right"/>
            </w:pPr>
            <w:r w:rsidRPr="00893BA8">
              <w:t>7</w:t>
            </w:r>
            <w:r w:rsidRPr="00893BA8">
              <w:rPr>
                <w:rFonts w:eastAsia="Calibri"/>
              </w:rPr>
              <w:t>202</w:t>
            </w:r>
          </w:p>
        </w:tc>
        <w:tc>
          <w:tcPr>
            <w:tcW w:w="1282" w:type="dxa"/>
            <w:vAlign w:val="center"/>
          </w:tcPr>
          <w:p w14:paraId="23649121" w14:textId="77777777" w:rsidR="00893BA8" w:rsidRPr="00893BA8" w:rsidRDefault="00893BA8" w:rsidP="00893BA8">
            <w:pPr>
              <w:widowControl w:val="0"/>
              <w:jc w:val="right"/>
            </w:pPr>
            <w:r w:rsidRPr="00893BA8">
              <w:t>4</w:t>
            </w:r>
            <w:r w:rsidRPr="00893BA8">
              <w:rPr>
                <w:rFonts w:eastAsia="Calibri"/>
              </w:rPr>
              <w:t>1,9</w:t>
            </w:r>
          </w:p>
        </w:tc>
        <w:tc>
          <w:tcPr>
            <w:tcW w:w="1296" w:type="dxa"/>
            <w:vAlign w:val="center"/>
          </w:tcPr>
          <w:p w14:paraId="64205FCD" w14:textId="77777777" w:rsidR="00893BA8" w:rsidRPr="00893BA8" w:rsidRDefault="00893BA8" w:rsidP="00893BA8">
            <w:pPr>
              <w:widowControl w:val="0"/>
              <w:jc w:val="right"/>
            </w:pPr>
            <w:r w:rsidRPr="00893BA8">
              <w:t>4</w:t>
            </w:r>
            <w:r w:rsidRPr="00893BA8">
              <w:rPr>
                <w:rFonts w:eastAsia="Calibri"/>
              </w:rPr>
              <w:t>83,1</w:t>
            </w:r>
          </w:p>
        </w:tc>
      </w:tr>
      <w:tr w:rsidR="00893BA8" w:rsidRPr="00893BA8" w14:paraId="15142D26" w14:textId="77777777" w:rsidTr="00893BA8">
        <w:trPr>
          <w:trHeight w:val="283"/>
        </w:trPr>
        <w:tc>
          <w:tcPr>
            <w:tcW w:w="1836" w:type="dxa"/>
            <w:vMerge/>
            <w:vAlign w:val="center"/>
          </w:tcPr>
          <w:p w14:paraId="56D5C7D8" w14:textId="77777777" w:rsidR="00893BA8" w:rsidRPr="00893BA8" w:rsidRDefault="00893BA8" w:rsidP="00893BA8">
            <w:pPr>
              <w:widowControl w:val="0"/>
            </w:pPr>
          </w:p>
        </w:tc>
        <w:tc>
          <w:tcPr>
            <w:tcW w:w="992" w:type="dxa"/>
            <w:vAlign w:val="center"/>
          </w:tcPr>
          <w:p w14:paraId="62609404" w14:textId="77777777" w:rsidR="00893BA8" w:rsidRPr="00893BA8" w:rsidRDefault="00893BA8" w:rsidP="00893BA8">
            <w:pPr>
              <w:widowControl w:val="0"/>
              <w:jc w:val="center"/>
            </w:pPr>
            <w:r w:rsidRPr="00893BA8">
              <w:rPr>
                <w:rFonts w:eastAsia="Calibri"/>
              </w:rPr>
              <w:t>201</w:t>
            </w:r>
            <w:r w:rsidRPr="00893BA8">
              <w:t>8</w:t>
            </w:r>
          </w:p>
        </w:tc>
        <w:tc>
          <w:tcPr>
            <w:tcW w:w="1246" w:type="dxa"/>
            <w:vAlign w:val="center"/>
          </w:tcPr>
          <w:p w14:paraId="2E1B4288" w14:textId="77777777" w:rsidR="00893BA8" w:rsidRPr="00893BA8" w:rsidRDefault="00893BA8" w:rsidP="00893BA8">
            <w:pPr>
              <w:widowControl w:val="0"/>
              <w:jc w:val="right"/>
            </w:pPr>
            <w:r w:rsidRPr="00893BA8">
              <w:t>1</w:t>
            </w:r>
            <w:r w:rsidRPr="00893BA8">
              <w:rPr>
                <w:rFonts w:eastAsia="Calibri"/>
              </w:rPr>
              <w:t>82,3</w:t>
            </w:r>
          </w:p>
        </w:tc>
        <w:tc>
          <w:tcPr>
            <w:tcW w:w="2159" w:type="dxa"/>
            <w:vAlign w:val="center"/>
          </w:tcPr>
          <w:p w14:paraId="66D43684" w14:textId="77777777" w:rsidR="00893BA8" w:rsidRPr="00893BA8" w:rsidRDefault="00893BA8" w:rsidP="00893BA8">
            <w:pPr>
              <w:widowControl w:val="0"/>
              <w:jc w:val="right"/>
            </w:pPr>
            <w:r w:rsidRPr="00893BA8">
              <w:rPr>
                <w:rFonts w:eastAsia="Calibri"/>
              </w:rPr>
              <w:t>2800</w:t>
            </w:r>
          </w:p>
        </w:tc>
        <w:tc>
          <w:tcPr>
            <w:tcW w:w="1388" w:type="dxa"/>
            <w:vAlign w:val="center"/>
          </w:tcPr>
          <w:p w14:paraId="763C615B" w14:textId="77777777" w:rsidR="00893BA8" w:rsidRPr="00893BA8" w:rsidRDefault="00893BA8" w:rsidP="00893BA8">
            <w:pPr>
              <w:widowControl w:val="0"/>
              <w:jc w:val="right"/>
            </w:pPr>
            <w:r w:rsidRPr="00893BA8">
              <w:rPr>
                <w:rFonts w:eastAsia="Calibri"/>
              </w:rPr>
              <w:t>7253</w:t>
            </w:r>
          </w:p>
        </w:tc>
        <w:tc>
          <w:tcPr>
            <w:tcW w:w="1282" w:type="dxa"/>
            <w:vAlign w:val="center"/>
          </w:tcPr>
          <w:p w14:paraId="056FE67C" w14:textId="77777777" w:rsidR="00893BA8" w:rsidRPr="00893BA8" w:rsidRDefault="00893BA8" w:rsidP="00893BA8">
            <w:pPr>
              <w:widowControl w:val="0"/>
              <w:jc w:val="right"/>
            </w:pPr>
            <w:r w:rsidRPr="00893BA8">
              <w:rPr>
                <w:rFonts w:eastAsia="Calibri"/>
              </w:rPr>
              <w:t>44,6</w:t>
            </w:r>
          </w:p>
        </w:tc>
        <w:tc>
          <w:tcPr>
            <w:tcW w:w="1296" w:type="dxa"/>
            <w:vAlign w:val="center"/>
          </w:tcPr>
          <w:p w14:paraId="30E9D16E" w14:textId="77777777" w:rsidR="00893BA8" w:rsidRPr="00893BA8" w:rsidRDefault="00893BA8" w:rsidP="00893BA8">
            <w:pPr>
              <w:widowControl w:val="0"/>
              <w:jc w:val="right"/>
            </w:pPr>
            <w:r w:rsidRPr="00893BA8">
              <w:rPr>
                <w:rFonts w:eastAsia="Calibri"/>
              </w:rPr>
              <w:t>514,3</w:t>
            </w:r>
          </w:p>
        </w:tc>
      </w:tr>
    </w:tbl>
    <w:p w14:paraId="4214C985" w14:textId="77777777" w:rsidR="00893BA8" w:rsidRPr="00893BA8" w:rsidRDefault="00893BA8" w:rsidP="00893BA8">
      <w:pPr>
        <w:keepNext/>
        <w:keepLines/>
        <w:suppressAutoHyphens/>
        <w:spacing w:after="12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w Bydgoszczy, roczniki statystyczne pt. „</w:t>
      </w:r>
      <w:r w:rsidRPr="00893BA8">
        <w:rPr>
          <w:rFonts w:eastAsia="Times New Roman" w:cs="Cambria-BoldItalic"/>
          <w:bCs/>
          <w:i/>
          <w:iCs/>
          <w:sz w:val="20"/>
        </w:rPr>
        <w:t>Województwo Kujawsko-Pomorskie – Podregiony, Powiaty, Gminy</w:t>
      </w:r>
      <w:r w:rsidRPr="00893BA8">
        <w:rPr>
          <w:rFonts w:eastAsia="Times New Roman" w:cs="Times New Roman"/>
          <w:i/>
          <w:iCs/>
          <w:sz w:val="20"/>
        </w:rPr>
        <w:t>” rok 2016, 2017, 2018 i 2019.</w:t>
      </w:r>
    </w:p>
    <w:p w14:paraId="15DE870C" w14:textId="5D28C0D2" w:rsidR="00893BA8" w:rsidRDefault="00893BA8" w:rsidP="001C2A8F">
      <w:pPr>
        <w:spacing w:after="0" w:line="360" w:lineRule="auto"/>
        <w:jc w:val="both"/>
      </w:pPr>
    </w:p>
    <w:p w14:paraId="0A248182" w14:textId="77777777" w:rsidR="00893BA8" w:rsidRPr="00893BA8" w:rsidRDefault="00893BA8" w:rsidP="00893BA8">
      <w:pPr>
        <w:keepNext/>
        <w:keepLines/>
        <w:suppressAutoHyphens/>
        <w:spacing w:before="120" w:after="0" w:line="240" w:lineRule="auto"/>
        <w:jc w:val="both"/>
        <w:outlineLvl w:val="2"/>
        <w:rPr>
          <w:rFonts w:eastAsia="Times New Roman" w:cs="Helvetica"/>
          <w:i/>
          <w:sz w:val="20"/>
          <w:szCs w:val="24"/>
          <w:shd w:val="clear" w:color="auto" w:fill="FFFFFF"/>
        </w:rPr>
      </w:pPr>
      <w:bookmarkStart w:id="170" w:name="_Toc444770117"/>
      <w:bookmarkStart w:id="171" w:name="_Toc441834559"/>
      <w:r w:rsidRPr="00893BA8">
        <w:rPr>
          <w:rFonts w:eastAsia="Times New Roman" w:cs="Times New Roman"/>
          <w:i/>
          <w:sz w:val="20"/>
          <w:szCs w:val="24"/>
        </w:rPr>
        <w:t>Tabela 33. Odbiorcy oraz zużycie energii elektrycznej w gospodarstwach domowych</w:t>
      </w:r>
      <w:bookmarkEnd w:id="170"/>
      <w:bookmarkEnd w:id="171"/>
      <w:r w:rsidRPr="00893BA8">
        <w:rPr>
          <w:rFonts w:eastAsia="Times New Roman" w:cs="Times New Roman"/>
          <w:i/>
          <w:sz w:val="20"/>
          <w:szCs w:val="24"/>
        </w:rPr>
        <w:t>.</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1006"/>
        <w:gridCol w:w="2099"/>
        <w:gridCol w:w="1140"/>
        <w:gridCol w:w="1559"/>
        <w:gridCol w:w="1417"/>
      </w:tblGrid>
      <w:tr w:rsidR="00893BA8" w:rsidRPr="00893BA8" w14:paraId="363D2BFD" w14:textId="77777777" w:rsidTr="00893BA8">
        <w:trPr>
          <w:trHeight w:val="340"/>
          <w:jc w:val="center"/>
        </w:trPr>
        <w:tc>
          <w:tcPr>
            <w:tcW w:w="1965" w:type="dxa"/>
            <w:vMerge w:val="restart"/>
            <w:shd w:val="clear" w:color="auto" w:fill="BFBFBF" w:themeFill="background1" w:themeFillShade="BF"/>
            <w:vAlign w:val="center"/>
          </w:tcPr>
          <w:p w14:paraId="35890782" w14:textId="77777777" w:rsidR="00893BA8" w:rsidRPr="00893BA8" w:rsidRDefault="00893BA8" w:rsidP="00893BA8">
            <w:pPr>
              <w:widowControl w:val="0"/>
              <w:jc w:val="center"/>
              <w:rPr>
                <w:b/>
              </w:rPr>
            </w:pPr>
            <w:r w:rsidRPr="00893BA8">
              <w:rPr>
                <w:rFonts w:eastAsia="Calibri"/>
                <w:b/>
              </w:rPr>
              <w:t>wyszczególnienie</w:t>
            </w:r>
          </w:p>
        </w:tc>
        <w:tc>
          <w:tcPr>
            <w:tcW w:w="1006" w:type="dxa"/>
            <w:vMerge w:val="restart"/>
            <w:shd w:val="clear" w:color="auto" w:fill="BFBFBF" w:themeFill="background1" w:themeFillShade="BF"/>
            <w:vAlign w:val="center"/>
          </w:tcPr>
          <w:p w14:paraId="64F1D14E" w14:textId="77777777" w:rsidR="00893BA8" w:rsidRPr="00893BA8" w:rsidRDefault="00893BA8" w:rsidP="00893BA8">
            <w:pPr>
              <w:widowControl w:val="0"/>
              <w:jc w:val="center"/>
              <w:rPr>
                <w:b/>
              </w:rPr>
            </w:pPr>
            <w:r w:rsidRPr="00893BA8">
              <w:rPr>
                <w:rFonts w:eastAsia="Calibri"/>
                <w:b/>
              </w:rPr>
              <w:t>rok</w:t>
            </w:r>
          </w:p>
        </w:tc>
        <w:tc>
          <w:tcPr>
            <w:tcW w:w="2099" w:type="dxa"/>
            <w:vMerge w:val="restart"/>
            <w:shd w:val="clear" w:color="auto" w:fill="BFBFBF" w:themeFill="background1" w:themeFillShade="BF"/>
            <w:vAlign w:val="center"/>
          </w:tcPr>
          <w:p w14:paraId="2BF77754" w14:textId="77777777" w:rsidR="00893BA8" w:rsidRPr="00893BA8" w:rsidRDefault="00893BA8" w:rsidP="00893BA8">
            <w:pPr>
              <w:widowControl w:val="0"/>
              <w:jc w:val="center"/>
              <w:rPr>
                <w:b/>
              </w:rPr>
            </w:pPr>
            <w:r w:rsidRPr="00893BA8">
              <w:rPr>
                <w:rFonts w:eastAsia="Calibri"/>
                <w:b/>
              </w:rPr>
              <w:t>odbiorcy energii elektrycznej</w:t>
            </w:r>
          </w:p>
        </w:tc>
        <w:tc>
          <w:tcPr>
            <w:tcW w:w="4116" w:type="dxa"/>
            <w:gridSpan w:val="3"/>
            <w:shd w:val="clear" w:color="auto" w:fill="BFBFBF" w:themeFill="background1" w:themeFillShade="BF"/>
            <w:vAlign w:val="center"/>
          </w:tcPr>
          <w:p w14:paraId="4FA98AC3" w14:textId="77777777" w:rsidR="00893BA8" w:rsidRPr="00893BA8" w:rsidRDefault="00893BA8" w:rsidP="00893BA8">
            <w:pPr>
              <w:widowControl w:val="0"/>
              <w:jc w:val="center"/>
              <w:rPr>
                <w:b/>
              </w:rPr>
            </w:pPr>
            <w:r w:rsidRPr="00893BA8">
              <w:rPr>
                <w:rFonts w:eastAsia="Calibri"/>
                <w:b/>
              </w:rPr>
              <w:t>zużycie energii elektrycznej</w:t>
            </w:r>
          </w:p>
        </w:tc>
      </w:tr>
      <w:tr w:rsidR="00893BA8" w:rsidRPr="00893BA8" w14:paraId="621CD699" w14:textId="77777777" w:rsidTr="00893BA8">
        <w:trPr>
          <w:trHeight w:val="340"/>
          <w:jc w:val="center"/>
        </w:trPr>
        <w:tc>
          <w:tcPr>
            <w:tcW w:w="1965" w:type="dxa"/>
            <w:vMerge/>
            <w:shd w:val="clear" w:color="auto" w:fill="D9D9D9" w:themeFill="background1" w:themeFillShade="D9"/>
            <w:vAlign w:val="center"/>
          </w:tcPr>
          <w:p w14:paraId="63CD57E2" w14:textId="77777777" w:rsidR="00893BA8" w:rsidRPr="00893BA8" w:rsidRDefault="00893BA8" w:rsidP="00893BA8">
            <w:pPr>
              <w:widowControl w:val="0"/>
              <w:jc w:val="center"/>
              <w:rPr>
                <w:b/>
              </w:rPr>
            </w:pPr>
          </w:p>
        </w:tc>
        <w:tc>
          <w:tcPr>
            <w:tcW w:w="1006" w:type="dxa"/>
            <w:vMerge/>
            <w:shd w:val="clear" w:color="auto" w:fill="D9D9D9" w:themeFill="background1" w:themeFillShade="D9"/>
            <w:vAlign w:val="center"/>
          </w:tcPr>
          <w:p w14:paraId="57B1642C" w14:textId="77777777" w:rsidR="00893BA8" w:rsidRPr="00893BA8" w:rsidRDefault="00893BA8" w:rsidP="00893BA8">
            <w:pPr>
              <w:widowControl w:val="0"/>
              <w:jc w:val="center"/>
            </w:pPr>
          </w:p>
        </w:tc>
        <w:tc>
          <w:tcPr>
            <w:tcW w:w="2099" w:type="dxa"/>
            <w:vMerge/>
            <w:shd w:val="clear" w:color="auto" w:fill="D9D9D9" w:themeFill="background1" w:themeFillShade="D9"/>
            <w:vAlign w:val="center"/>
          </w:tcPr>
          <w:p w14:paraId="4B5CDB7A" w14:textId="77777777" w:rsidR="00893BA8" w:rsidRPr="00893BA8" w:rsidRDefault="00893BA8" w:rsidP="00893BA8">
            <w:pPr>
              <w:widowControl w:val="0"/>
              <w:jc w:val="center"/>
              <w:rPr>
                <w:b/>
              </w:rPr>
            </w:pPr>
          </w:p>
        </w:tc>
        <w:tc>
          <w:tcPr>
            <w:tcW w:w="1140" w:type="dxa"/>
            <w:vMerge w:val="restart"/>
            <w:shd w:val="clear" w:color="auto" w:fill="D9D9D9" w:themeFill="background1" w:themeFillShade="D9"/>
            <w:vAlign w:val="center"/>
          </w:tcPr>
          <w:p w14:paraId="445CBBF3" w14:textId="77777777" w:rsidR="00893BA8" w:rsidRPr="00893BA8" w:rsidRDefault="00893BA8" w:rsidP="00893BA8">
            <w:pPr>
              <w:widowControl w:val="0"/>
              <w:jc w:val="center"/>
            </w:pPr>
            <w:r w:rsidRPr="00893BA8">
              <w:rPr>
                <w:rFonts w:eastAsia="Calibri"/>
              </w:rPr>
              <w:t xml:space="preserve">w </w:t>
            </w:r>
            <w:proofErr w:type="spellStart"/>
            <w:r w:rsidRPr="00893BA8">
              <w:rPr>
                <w:rFonts w:eastAsia="Calibri"/>
              </w:rPr>
              <w:t>GWh</w:t>
            </w:r>
            <w:proofErr w:type="spellEnd"/>
          </w:p>
        </w:tc>
        <w:tc>
          <w:tcPr>
            <w:tcW w:w="1559" w:type="dxa"/>
            <w:shd w:val="clear" w:color="auto" w:fill="D9D9D9" w:themeFill="background1" w:themeFillShade="D9"/>
            <w:vAlign w:val="center"/>
          </w:tcPr>
          <w:p w14:paraId="34A330F2" w14:textId="77777777" w:rsidR="00893BA8" w:rsidRPr="00893BA8" w:rsidRDefault="00893BA8" w:rsidP="00893BA8">
            <w:pPr>
              <w:widowControl w:val="0"/>
              <w:jc w:val="center"/>
            </w:pPr>
            <w:r w:rsidRPr="00893BA8">
              <w:rPr>
                <w:rFonts w:eastAsia="Calibri"/>
              </w:rPr>
              <w:t>na 1 mieszkańca</w:t>
            </w:r>
          </w:p>
        </w:tc>
        <w:tc>
          <w:tcPr>
            <w:tcW w:w="1417" w:type="dxa"/>
            <w:shd w:val="clear" w:color="auto" w:fill="D9D9D9" w:themeFill="background1" w:themeFillShade="D9"/>
            <w:vAlign w:val="center"/>
          </w:tcPr>
          <w:p w14:paraId="73997B51" w14:textId="77777777" w:rsidR="00893BA8" w:rsidRPr="00893BA8" w:rsidRDefault="00893BA8" w:rsidP="00893BA8">
            <w:pPr>
              <w:widowControl w:val="0"/>
              <w:jc w:val="center"/>
            </w:pPr>
            <w:r w:rsidRPr="00893BA8">
              <w:rPr>
                <w:rFonts w:eastAsia="Calibri"/>
              </w:rPr>
              <w:t>na 1 odbiorcę</w:t>
            </w:r>
          </w:p>
        </w:tc>
      </w:tr>
      <w:tr w:rsidR="00893BA8" w:rsidRPr="00893BA8" w14:paraId="60B7323A" w14:textId="77777777" w:rsidTr="00893BA8">
        <w:trPr>
          <w:trHeight w:val="340"/>
          <w:jc w:val="center"/>
        </w:trPr>
        <w:tc>
          <w:tcPr>
            <w:tcW w:w="1965" w:type="dxa"/>
            <w:vMerge/>
            <w:shd w:val="clear" w:color="auto" w:fill="D9D9D9" w:themeFill="background1" w:themeFillShade="D9"/>
            <w:vAlign w:val="center"/>
          </w:tcPr>
          <w:p w14:paraId="0761954F" w14:textId="77777777" w:rsidR="00893BA8" w:rsidRPr="00893BA8" w:rsidRDefault="00893BA8" w:rsidP="00893BA8">
            <w:pPr>
              <w:widowControl w:val="0"/>
              <w:jc w:val="center"/>
              <w:rPr>
                <w:b/>
              </w:rPr>
            </w:pPr>
          </w:p>
        </w:tc>
        <w:tc>
          <w:tcPr>
            <w:tcW w:w="1006" w:type="dxa"/>
            <w:vMerge/>
            <w:shd w:val="clear" w:color="auto" w:fill="D9D9D9" w:themeFill="background1" w:themeFillShade="D9"/>
            <w:vAlign w:val="center"/>
          </w:tcPr>
          <w:p w14:paraId="45A9B67D" w14:textId="77777777" w:rsidR="00893BA8" w:rsidRPr="00893BA8" w:rsidRDefault="00893BA8" w:rsidP="00893BA8">
            <w:pPr>
              <w:widowControl w:val="0"/>
              <w:jc w:val="center"/>
            </w:pPr>
          </w:p>
        </w:tc>
        <w:tc>
          <w:tcPr>
            <w:tcW w:w="2099" w:type="dxa"/>
            <w:vMerge/>
            <w:shd w:val="clear" w:color="auto" w:fill="D9D9D9" w:themeFill="background1" w:themeFillShade="D9"/>
            <w:vAlign w:val="center"/>
          </w:tcPr>
          <w:p w14:paraId="1ACABB7E" w14:textId="77777777" w:rsidR="00893BA8" w:rsidRPr="00893BA8" w:rsidRDefault="00893BA8" w:rsidP="00893BA8">
            <w:pPr>
              <w:widowControl w:val="0"/>
              <w:jc w:val="center"/>
              <w:rPr>
                <w:b/>
              </w:rPr>
            </w:pPr>
          </w:p>
        </w:tc>
        <w:tc>
          <w:tcPr>
            <w:tcW w:w="1140" w:type="dxa"/>
            <w:vMerge/>
            <w:shd w:val="clear" w:color="auto" w:fill="F2F2F2" w:themeFill="background1" w:themeFillShade="F2"/>
            <w:vAlign w:val="center"/>
          </w:tcPr>
          <w:p w14:paraId="6E87A1B2" w14:textId="77777777" w:rsidR="00893BA8" w:rsidRPr="00893BA8" w:rsidRDefault="00893BA8" w:rsidP="00893BA8">
            <w:pPr>
              <w:widowControl w:val="0"/>
              <w:jc w:val="center"/>
            </w:pPr>
          </w:p>
        </w:tc>
        <w:tc>
          <w:tcPr>
            <w:tcW w:w="2976" w:type="dxa"/>
            <w:gridSpan w:val="2"/>
            <w:shd w:val="clear" w:color="auto" w:fill="F2F2F2" w:themeFill="background1" w:themeFillShade="F2"/>
            <w:vAlign w:val="center"/>
          </w:tcPr>
          <w:p w14:paraId="64530A18" w14:textId="77777777" w:rsidR="00893BA8" w:rsidRPr="00893BA8" w:rsidRDefault="00893BA8" w:rsidP="00893BA8">
            <w:pPr>
              <w:widowControl w:val="0"/>
              <w:jc w:val="center"/>
            </w:pPr>
            <w:r w:rsidRPr="00893BA8">
              <w:rPr>
                <w:rFonts w:eastAsia="Calibri"/>
              </w:rPr>
              <w:t>w kWh</w:t>
            </w:r>
          </w:p>
        </w:tc>
      </w:tr>
      <w:tr w:rsidR="00893BA8" w:rsidRPr="00893BA8" w14:paraId="1D1FCB5B" w14:textId="77777777" w:rsidTr="00893BA8">
        <w:trPr>
          <w:trHeight w:val="340"/>
          <w:jc w:val="center"/>
        </w:trPr>
        <w:tc>
          <w:tcPr>
            <w:tcW w:w="1965" w:type="dxa"/>
            <w:vMerge w:val="restart"/>
            <w:vAlign w:val="center"/>
          </w:tcPr>
          <w:p w14:paraId="6F0ED068" w14:textId="77777777" w:rsidR="00893BA8" w:rsidRPr="00893BA8" w:rsidRDefault="00893BA8" w:rsidP="00893BA8">
            <w:pPr>
              <w:widowControl w:val="0"/>
            </w:pPr>
            <w:r w:rsidRPr="00893BA8">
              <w:rPr>
                <w:rFonts w:eastAsia="Calibri"/>
              </w:rPr>
              <w:lastRenderedPageBreak/>
              <w:t>POWIAT NAKIELSKI</w:t>
            </w:r>
          </w:p>
        </w:tc>
        <w:tc>
          <w:tcPr>
            <w:tcW w:w="1006" w:type="dxa"/>
            <w:vAlign w:val="center"/>
          </w:tcPr>
          <w:p w14:paraId="265E10DB" w14:textId="77777777" w:rsidR="00893BA8" w:rsidRPr="00893BA8" w:rsidRDefault="00893BA8" w:rsidP="00893BA8">
            <w:pPr>
              <w:widowControl w:val="0"/>
              <w:jc w:val="center"/>
            </w:pPr>
            <w:r w:rsidRPr="00893BA8">
              <w:rPr>
                <w:rFonts w:eastAsia="Calibri"/>
              </w:rPr>
              <w:t>201</w:t>
            </w:r>
            <w:r w:rsidRPr="00893BA8">
              <w:t>5</w:t>
            </w:r>
          </w:p>
        </w:tc>
        <w:tc>
          <w:tcPr>
            <w:tcW w:w="2099" w:type="dxa"/>
            <w:vAlign w:val="center"/>
          </w:tcPr>
          <w:p w14:paraId="01B96AC5" w14:textId="77777777" w:rsidR="00893BA8" w:rsidRPr="00893BA8" w:rsidRDefault="00893BA8" w:rsidP="00893BA8">
            <w:pPr>
              <w:widowControl w:val="0"/>
              <w:jc w:val="right"/>
            </w:pPr>
            <w:r w:rsidRPr="00893BA8">
              <w:rPr>
                <w:rFonts w:eastAsia="Calibri"/>
              </w:rPr>
              <w:t>25808</w:t>
            </w:r>
          </w:p>
        </w:tc>
        <w:tc>
          <w:tcPr>
            <w:tcW w:w="1140" w:type="dxa"/>
            <w:vAlign w:val="center"/>
          </w:tcPr>
          <w:p w14:paraId="4141A670" w14:textId="77777777" w:rsidR="00893BA8" w:rsidRPr="00893BA8" w:rsidRDefault="00893BA8" w:rsidP="00893BA8">
            <w:pPr>
              <w:widowControl w:val="0"/>
              <w:jc w:val="right"/>
            </w:pPr>
            <w:r w:rsidRPr="00893BA8">
              <w:rPr>
                <w:rFonts w:eastAsia="Calibri"/>
              </w:rPr>
              <w:t>57,5</w:t>
            </w:r>
          </w:p>
        </w:tc>
        <w:tc>
          <w:tcPr>
            <w:tcW w:w="1559" w:type="dxa"/>
            <w:vAlign w:val="center"/>
          </w:tcPr>
          <w:p w14:paraId="0E9AEA3D" w14:textId="77777777" w:rsidR="00893BA8" w:rsidRPr="00893BA8" w:rsidRDefault="00893BA8" w:rsidP="00893BA8">
            <w:pPr>
              <w:widowControl w:val="0"/>
              <w:jc w:val="right"/>
            </w:pPr>
            <w:r w:rsidRPr="00893BA8">
              <w:t>6</w:t>
            </w:r>
            <w:r w:rsidRPr="00893BA8">
              <w:rPr>
                <w:rFonts w:eastAsia="Calibri"/>
              </w:rPr>
              <w:t>62,3</w:t>
            </w:r>
          </w:p>
        </w:tc>
        <w:tc>
          <w:tcPr>
            <w:tcW w:w="1417" w:type="dxa"/>
          </w:tcPr>
          <w:p w14:paraId="6818DE94" w14:textId="77777777" w:rsidR="00893BA8" w:rsidRPr="00893BA8" w:rsidRDefault="00893BA8" w:rsidP="00893BA8">
            <w:pPr>
              <w:widowControl w:val="0"/>
              <w:jc w:val="right"/>
            </w:pPr>
            <w:r w:rsidRPr="00893BA8">
              <w:rPr>
                <w:rFonts w:eastAsia="Calibri"/>
              </w:rPr>
              <w:t>2228,6</w:t>
            </w:r>
          </w:p>
        </w:tc>
      </w:tr>
      <w:tr w:rsidR="00893BA8" w:rsidRPr="00893BA8" w14:paraId="0BEE4A78" w14:textId="77777777" w:rsidTr="00893BA8">
        <w:trPr>
          <w:trHeight w:val="340"/>
          <w:jc w:val="center"/>
        </w:trPr>
        <w:tc>
          <w:tcPr>
            <w:tcW w:w="1965" w:type="dxa"/>
            <w:vMerge/>
            <w:vAlign w:val="center"/>
          </w:tcPr>
          <w:p w14:paraId="67C911A3" w14:textId="77777777" w:rsidR="00893BA8" w:rsidRPr="00893BA8" w:rsidRDefault="00893BA8" w:rsidP="00893BA8">
            <w:pPr>
              <w:widowControl w:val="0"/>
            </w:pPr>
          </w:p>
        </w:tc>
        <w:tc>
          <w:tcPr>
            <w:tcW w:w="1006" w:type="dxa"/>
            <w:vAlign w:val="center"/>
          </w:tcPr>
          <w:p w14:paraId="27B6812B" w14:textId="77777777" w:rsidR="00893BA8" w:rsidRPr="00893BA8" w:rsidRDefault="00893BA8" w:rsidP="00893BA8">
            <w:pPr>
              <w:widowControl w:val="0"/>
              <w:jc w:val="center"/>
            </w:pPr>
            <w:r w:rsidRPr="00893BA8">
              <w:rPr>
                <w:rFonts w:eastAsia="Calibri"/>
              </w:rPr>
              <w:t>201</w:t>
            </w:r>
            <w:r w:rsidRPr="00893BA8">
              <w:t>6</w:t>
            </w:r>
          </w:p>
        </w:tc>
        <w:tc>
          <w:tcPr>
            <w:tcW w:w="2099" w:type="dxa"/>
            <w:vAlign w:val="center"/>
          </w:tcPr>
          <w:p w14:paraId="1F861821" w14:textId="77777777" w:rsidR="00893BA8" w:rsidRPr="00893BA8" w:rsidRDefault="00893BA8" w:rsidP="00893BA8">
            <w:pPr>
              <w:widowControl w:val="0"/>
              <w:jc w:val="right"/>
            </w:pPr>
            <w:r w:rsidRPr="00893BA8">
              <w:rPr>
                <w:rFonts w:eastAsia="Calibri"/>
              </w:rPr>
              <w:t>26106</w:t>
            </w:r>
          </w:p>
        </w:tc>
        <w:tc>
          <w:tcPr>
            <w:tcW w:w="1140" w:type="dxa"/>
            <w:vAlign w:val="center"/>
          </w:tcPr>
          <w:p w14:paraId="765864BB" w14:textId="77777777" w:rsidR="00893BA8" w:rsidRPr="00893BA8" w:rsidRDefault="00893BA8" w:rsidP="00893BA8">
            <w:pPr>
              <w:widowControl w:val="0"/>
              <w:jc w:val="right"/>
            </w:pPr>
            <w:r w:rsidRPr="00893BA8">
              <w:t>5</w:t>
            </w:r>
            <w:r w:rsidRPr="00893BA8">
              <w:rPr>
                <w:rFonts w:eastAsia="Calibri"/>
              </w:rPr>
              <w:t>8,4</w:t>
            </w:r>
          </w:p>
        </w:tc>
        <w:tc>
          <w:tcPr>
            <w:tcW w:w="1559" w:type="dxa"/>
            <w:vAlign w:val="center"/>
          </w:tcPr>
          <w:p w14:paraId="381D435C" w14:textId="77777777" w:rsidR="00893BA8" w:rsidRPr="00893BA8" w:rsidRDefault="00893BA8" w:rsidP="00893BA8">
            <w:pPr>
              <w:widowControl w:val="0"/>
              <w:jc w:val="right"/>
            </w:pPr>
            <w:r w:rsidRPr="00893BA8">
              <w:rPr>
                <w:rFonts w:eastAsia="Calibri"/>
              </w:rPr>
              <w:t>673,0</w:t>
            </w:r>
          </w:p>
        </w:tc>
        <w:tc>
          <w:tcPr>
            <w:tcW w:w="1417" w:type="dxa"/>
          </w:tcPr>
          <w:p w14:paraId="55ADE9C7" w14:textId="77777777" w:rsidR="00893BA8" w:rsidRPr="00893BA8" w:rsidRDefault="00893BA8" w:rsidP="00893BA8">
            <w:pPr>
              <w:widowControl w:val="0"/>
              <w:jc w:val="right"/>
            </w:pPr>
            <w:r w:rsidRPr="00893BA8">
              <w:rPr>
                <w:rFonts w:eastAsia="Calibri"/>
              </w:rPr>
              <w:t>2237,4</w:t>
            </w:r>
          </w:p>
        </w:tc>
      </w:tr>
      <w:tr w:rsidR="00893BA8" w:rsidRPr="00893BA8" w14:paraId="0884317A" w14:textId="77777777" w:rsidTr="00893BA8">
        <w:trPr>
          <w:trHeight w:val="340"/>
          <w:jc w:val="center"/>
        </w:trPr>
        <w:tc>
          <w:tcPr>
            <w:tcW w:w="1965" w:type="dxa"/>
            <w:vMerge/>
            <w:vAlign w:val="center"/>
          </w:tcPr>
          <w:p w14:paraId="4FAB8288" w14:textId="77777777" w:rsidR="00893BA8" w:rsidRPr="00893BA8" w:rsidRDefault="00893BA8" w:rsidP="00893BA8">
            <w:pPr>
              <w:widowControl w:val="0"/>
            </w:pPr>
          </w:p>
        </w:tc>
        <w:tc>
          <w:tcPr>
            <w:tcW w:w="1006" w:type="dxa"/>
            <w:vAlign w:val="center"/>
          </w:tcPr>
          <w:p w14:paraId="01BB8A4E" w14:textId="77777777" w:rsidR="00893BA8" w:rsidRPr="00893BA8" w:rsidRDefault="00893BA8" w:rsidP="00893BA8">
            <w:pPr>
              <w:widowControl w:val="0"/>
              <w:jc w:val="center"/>
            </w:pPr>
            <w:r w:rsidRPr="00893BA8">
              <w:rPr>
                <w:rFonts w:eastAsia="Calibri"/>
              </w:rPr>
              <w:t>201</w:t>
            </w:r>
            <w:r w:rsidRPr="00893BA8">
              <w:t>7</w:t>
            </w:r>
          </w:p>
        </w:tc>
        <w:tc>
          <w:tcPr>
            <w:tcW w:w="2099" w:type="dxa"/>
            <w:vAlign w:val="center"/>
          </w:tcPr>
          <w:p w14:paraId="12B57F39" w14:textId="77777777" w:rsidR="00893BA8" w:rsidRPr="00893BA8" w:rsidRDefault="00893BA8" w:rsidP="00893BA8">
            <w:pPr>
              <w:widowControl w:val="0"/>
              <w:jc w:val="right"/>
            </w:pPr>
            <w:r w:rsidRPr="00893BA8">
              <w:t>2</w:t>
            </w:r>
            <w:r w:rsidRPr="00893BA8">
              <w:rPr>
                <w:rFonts w:eastAsia="Calibri"/>
              </w:rPr>
              <w:t>6669</w:t>
            </w:r>
          </w:p>
        </w:tc>
        <w:tc>
          <w:tcPr>
            <w:tcW w:w="1140" w:type="dxa"/>
            <w:vAlign w:val="center"/>
          </w:tcPr>
          <w:p w14:paraId="57DE599E" w14:textId="77777777" w:rsidR="00893BA8" w:rsidRPr="00893BA8" w:rsidRDefault="00893BA8" w:rsidP="00893BA8">
            <w:pPr>
              <w:widowControl w:val="0"/>
              <w:jc w:val="right"/>
            </w:pPr>
            <w:r w:rsidRPr="00893BA8">
              <w:rPr>
                <w:rFonts w:eastAsia="Calibri"/>
              </w:rPr>
              <w:t>59,2</w:t>
            </w:r>
          </w:p>
        </w:tc>
        <w:tc>
          <w:tcPr>
            <w:tcW w:w="1559" w:type="dxa"/>
            <w:vAlign w:val="center"/>
          </w:tcPr>
          <w:p w14:paraId="0820DDD1" w14:textId="77777777" w:rsidR="00893BA8" w:rsidRPr="00893BA8" w:rsidRDefault="00893BA8" w:rsidP="00893BA8">
            <w:pPr>
              <w:widowControl w:val="0"/>
              <w:jc w:val="right"/>
            </w:pPr>
            <w:r w:rsidRPr="00893BA8">
              <w:rPr>
                <w:rFonts w:eastAsia="Calibri"/>
              </w:rPr>
              <w:t>683,1</w:t>
            </w:r>
          </w:p>
        </w:tc>
        <w:tc>
          <w:tcPr>
            <w:tcW w:w="1417" w:type="dxa"/>
          </w:tcPr>
          <w:p w14:paraId="6FEA3F1D" w14:textId="77777777" w:rsidR="00893BA8" w:rsidRPr="00893BA8" w:rsidRDefault="00893BA8" w:rsidP="00893BA8">
            <w:pPr>
              <w:widowControl w:val="0"/>
              <w:jc w:val="right"/>
            </w:pPr>
            <w:r w:rsidRPr="00893BA8">
              <w:rPr>
                <w:rFonts w:eastAsia="Calibri"/>
              </w:rPr>
              <w:t>2220,9</w:t>
            </w:r>
          </w:p>
        </w:tc>
      </w:tr>
      <w:tr w:rsidR="00893BA8" w:rsidRPr="00893BA8" w14:paraId="4B3628F7" w14:textId="77777777" w:rsidTr="00893BA8">
        <w:trPr>
          <w:trHeight w:val="340"/>
          <w:jc w:val="center"/>
        </w:trPr>
        <w:tc>
          <w:tcPr>
            <w:tcW w:w="1965" w:type="dxa"/>
            <w:vMerge/>
            <w:vAlign w:val="center"/>
          </w:tcPr>
          <w:p w14:paraId="526AC533" w14:textId="77777777" w:rsidR="00893BA8" w:rsidRPr="00893BA8" w:rsidRDefault="00893BA8" w:rsidP="00893BA8">
            <w:pPr>
              <w:widowControl w:val="0"/>
            </w:pPr>
          </w:p>
        </w:tc>
        <w:tc>
          <w:tcPr>
            <w:tcW w:w="1006" w:type="dxa"/>
            <w:vAlign w:val="center"/>
          </w:tcPr>
          <w:p w14:paraId="651C11FD" w14:textId="77777777" w:rsidR="00893BA8" w:rsidRPr="00893BA8" w:rsidRDefault="00893BA8" w:rsidP="00893BA8">
            <w:pPr>
              <w:widowControl w:val="0"/>
              <w:jc w:val="center"/>
            </w:pPr>
            <w:r w:rsidRPr="00893BA8">
              <w:rPr>
                <w:rFonts w:eastAsia="Calibri"/>
              </w:rPr>
              <w:t>201</w:t>
            </w:r>
            <w:r w:rsidRPr="00893BA8">
              <w:t>8</w:t>
            </w:r>
          </w:p>
        </w:tc>
        <w:tc>
          <w:tcPr>
            <w:tcW w:w="2099" w:type="dxa"/>
            <w:vAlign w:val="center"/>
          </w:tcPr>
          <w:p w14:paraId="00EAF64C" w14:textId="77777777" w:rsidR="00893BA8" w:rsidRPr="00893BA8" w:rsidRDefault="00893BA8" w:rsidP="00893BA8">
            <w:pPr>
              <w:widowControl w:val="0"/>
              <w:jc w:val="right"/>
            </w:pPr>
            <w:r w:rsidRPr="00893BA8">
              <w:rPr>
                <w:rFonts w:eastAsia="Calibri"/>
              </w:rPr>
              <w:t>27480</w:t>
            </w:r>
          </w:p>
        </w:tc>
        <w:tc>
          <w:tcPr>
            <w:tcW w:w="1140" w:type="dxa"/>
            <w:vAlign w:val="center"/>
          </w:tcPr>
          <w:p w14:paraId="50F77DDA" w14:textId="77777777" w:rsidR="00893BA8" w:rsidRPr="00893BA8" w:rsidRDefault="00893BA8" w:rsidP="00893BA8">
            <w:pPr>
              <w:widowControl w:val="0"/>
              <w:jc w:val="right"/>
            </w:pPr>
            <w:r w:rsidRPr="00893BA8">
              <w:rPr>
                <w:rFonts w:eastAsia="Calibri"/>
              </w:rPr>
              <w:t>62,9</w:t>
            </w:r>
          </w:p>
        </w:tc>
        <w:tc>
          <w:tcPr>
            <w:tcW w:w="1559" w:type="dxa"/>
            <w:vAlign w:val="center"/>
          </w:tcPr>
          <w:p w14:paraId="41A3EF89" w14:textId="77777777" w:rsidR="00893BA8" w:rsidRPr="00893BA8" w:rsidRDefault="00893BA8" w:rsidP="00893BA8">
            <w:pPr>
              <w:widowControl w:val="0"/>
              <w:jc w:val="right"/>
            </w:pPr>
            <w:r w:rsidRPr="00893BA8">
              <w:rPr>
                <w:rFonts w:eastAsia="Calibri"/>
              </w:rPr>
              <w:t>725,5</w:t>
            </w:r>
          </w:p>
        </w:tc>
        <w:tc>
          <w:tcPr>
            <w:tcW w:w="1417" w:type="dxa"/>
            <w:vAlign w:val="center"/>
          </w:tcPr>
          <w:p w14:paraId="492929D2" w14:textId="77777777" w:rsidR="00893BA8" w:rsidRPr="00893BA8" w:rsidRDefault="00893BA8" w:rsidP="00893BA8">
            <w:pPr>
              <w:widowControl w:val="0"/>
              <w:jc w:val="right"/>
            </w:pPr>
            <w:r w:rsidRPr="00893BA8">
              <w:t>2</w:t>
            </w:r>
            <w:r w:rsidRPr="00893BA8">
              <w:rPr>
                <w:rFonts w:eastAsia="Calibri"/>
              </w:rPr>
              <w:t>287,2</w:t>
            </w:r>
          </w:p>
        </w:tc>
      </w:tr>
    </w:tbl>
    <w:p w14:paraId="77CE771A" w14:textId="58D26193" w:rsidR="00893BA8" w:rsidRPr="00893BA8" w:rsidRDefault="00893BA8" w:rsidP="00893BA8">
      <w:pPr>
        <w:keepNext/>
        <w:keepLines/>
        <w:suppressAutoHyphens/>
        <w:spacing w:after="120" w:line="240" w:lineRule="auto"/>
        <w:jc w:val="both"/>
        <w:outlineLvl w:val="3"/>
        <w:rPr>
          <w:rFonts w:eastAsia="Times New Roman" w:cs="Times New Roman"/>
          <w:i/>
          <w:iCs/>
          <w:sz w:val="20"/>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7F7A192B" w14:textId="785404BA" w:rsidR="00893BA8" w:rsidRDefault="00893BA8" w:rsidP="001C2A8F">
      <w:pPr>
        <w:spacing w:after="0" w:line="360" w:lineRule="auto"/>
        <w:jc w:val="both"/>
      </w:pPr>
    </w:p>
    <w:p w14:paraId="031D71E4" w14:textId="77777777" w:rsidR="00893BA8" w:rsidRPr="00893BA8" w:rsidRDefault="00893BA8" w:rsidP="00893BA8">
      <w:pPr>
        <w:keepNext/>
        <w:keepLines/>
        <w:suppressAutoHyphens/>
        <w:spacing w:before="120" w:after="0" w:line="240" w:lineRule="auto"/>
        <w:jc w:val="both"/>
        <w:outlineLvl w:val="2"/>
        <w:rPr>
          <w:rFonts w:eastAsia="Times New Roman" w:cs="Helvetica"/>
          <w:i/>
          <w:sz w:val="20"/>
          <w:szCs w:val="24"/>
          <w:shd w:val="clear" w:color="auto" w:fill="FFFFFF"/>
        </w:rPr>
      </w:pPr>
      <w:bookmarkStart w:id="172" w:name="_Toc444770118"/>
      <w:bookmarkStart w:id="173" w:name="_Toc441834560"/>
      <w:r w:rsidRPr="00893BA8">
        <w:rPr>
          <w:rFonts w:eastAsia="Times New Roman" w:cs="Times New Roman"/>
          <w:i/>
          <w:sz w:val="20"/>
          <w:szCs w:val="24"/>
        </w:rPr>
        <w:t>Tabela 34. Odpady komunalne zmieszane, nieczystości ciekłe i składowiska</w:t>
      </w:r>
      <w:bookmarkEnd w:id="172"/>
      <w:bookmarkEnd w:id="173"/>
      <w:r w:rsidRPr="00893BA8">
        <w:rPr>
          <w:rFonts w:eastAsia="Times New Roman" w:cs="Times New Roman"/>
          <w:i/>
          <w:sz w:val="20"/>
          <w:szCs w:val="24"/>
        </w:rPr>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942"/>
        <w:gridCol w:w="761"/>
        <w:gridCol w:w="824"/>
        <w:gridCol w:w="1126"/>
        <w:gridCol w:w="974"/>
        <w:gridCol w:w="1218"/>
        <w:gridCol w:w="699"/>
        <w:gridCol w:w="1300"/>
      </w:tblGrid>
      <w:tr w:rsidR="00893BA8" w:rsidRPr="00893BA8" w14:paraId="58B996BA" w14:textId="77777777" w:rsidTr="00B4040C">
        <w:trPr>
          <w:jc w:val="center"/>
        </w:trPr>
        <w:tc>
          <w:tcPr>
            <w:tcW w:w="1894" w:type="dxa"/>
            <w:vMerge w:val="restart"/>
            <w:shd w:val="clear" w:color="auto" w:fill="E2EFD9" w:themeFill="accent6" w:themeFillTint="33"/>
            <w:vAlign w:val="center"/>
          </w:tcPr>
          <w:p w14:paraId="1BA6E53D" w14:textId="77777777" w:rsidR="00893BA8" w:rsidRPr="00893BA8" w:rsidRDefault="00893BA8" w:rsidP="00893BA8">
            <w:pPr>
              <w:widowControl w:val="0"/>
              <w:jc w:val="center"/>
              <w:rPr>
                <w:b/>
              </w:rPr>
            </w:pPr>
            <w:r w:rsidRPr="00893BA8">
              <w:rPr>
                <w:rFonts w:eastAsia="Calibri"/>
                <w:b/>
              </w:rPr>
              <w:t>wyszczególnienie</w:t>
            </w:r>
          </w:p>
        </w:tc>
        <w:tc>
          <w:tcPr>
            <w:tcW w:w="942" w:type="dxa"/>
            <w:vMerge w:val="restart"/>
            <w:shd w:val="clear" w:color="auto" w:fill="E2EFD9" w:themeFill="accent6" w:themeFillTint="33"/>
          </w:tcPr>
          <w:p w14:paraId="6CB50B7C" w14:textId="77777777" w:rsidR="00893BA8" w:rsidRPr="00893BA8" w:rsidRDefault="00893BA8" w:rsidP="00893BA8">
            <w:pPr>
              <w:widowControl w:val="0"/>
              <w:jc w:val="center"/>
              <w:rPr>
                <w:rFonts w:eastAsia="Calibri"/>
                <w:b/>
              </w:rPr>
            </w:pPr>
          </w:p>
          <w:p w14:paraId="788678F9" w14:textId="77777777" w:rsidR="00893BA8" w:rsidRPr="00893BA8" w:rsidRDefault="00893BA8" w:rsidP="00893BA8">
            <w:pPr>
              <w:widowControl w:val="0"/>
              <w:jc w:val="center"/>
              <w:rPr>
                <w:b/>
              </w:rPr>
            </w:pPr>
            <w:r w:rsidRPr="00893BA8">
              <w:rPr>
                <w:rFonts w:eastAsia="Calibri"/>
                <w:b/>
              </w:rPr>
              <w:t>rok</w:t>
            </w:r>
          </w:p>
        </w:tc>
        <w:tc>
          <w:tcPr>
            <w:tcW w:w="2711" w:type="dxa"/>
            <w:gridSpan w:val="3"/>
            <w:shd w:val="clear" w:color="auto" w:fill="C5E0B3" w:themeFill="accent6" w:themeFillTint="66"/>
            <w:vAlign w:val="center"/>
          </w:tcPr>
          <w:p w14:paraId="59DBDC12" w14:textId="77777777" w:rsidR="00893BA8" w:rsidRPr="00893BA8" w:rsidRDefault="00893BA8" w:rsidP="00893BA8">
            <w:pPr>
              <w:widowControl w:val="0"/>
              <w:jc w:val="center"/>
              <w:rPr>
                <w:b/>
              </w:rPr>
            </w:pPr>
            <w:r w:rsidRPr="00893BA8">
              <w:rPr>
                <w:rFonts w:eastAsia="Calibri"/>
                <w:b/>
              </w:rPr>
              <w:t>zebrane odpady komunalne zmieszane</w:t>
            </w:r>
          </w:p>
        </w:tc>
        <w:tc>
          <w:tcPr>
            <w:tcW w:w="2192" w:type="dxa"/>
            <w:gridSpan w:val="2"/>
            <w:shd w:val="clear" w:color="auto" w:fill="C5E0B3" w:themeFill="accent6" w:themeFillTint="66"/>
            <w:vAlign w:val="center"/>
          </w:tcPr>
          <w:p w14:paraId="629682DE" w14:textId="77777777" w:rsidR="00893BA8" w:rsidRPr="00893BA8" w:rsidRDefault="00893BA8" w:rsidP="00893BA8">
            <w:pPr>
              <w:widowControl w:val="0"/>
              <w:jc w:val="center"/>
              <w:rPr>
                <w:b/>
              </w:rPr>
            </w:pPr>
            <w:r w:rsidRPr="00893BA8">
              <w:rPr>
                <w:rFonts w:eastAsia="Calibri"/>
                <w:b/>
              </w:rPr>
              <w:t>nieczystości ciekłe wywiezione</w:t>
            </w:r>
          </w:p>
        </w:tc>
        <w:tc>
          <w:tcPr>
            <w:tcW w:w="1999" w:type="dxa"/>
            <w:gridSpan w:val="2"/>
            <w:vMerge w:val="restart"/>
            <w:shd w:val="clear" w:color="auto" w:fill="C5E0B3" w:themeFill="accent6" w:themeFillTint="66"/>
            <w:vAlign w:val="center"/>
          </w:tcPr>
          <w:p w14:paraId="432760CE" w14:textId="77777777" w:rsidR="00893BA8" w:rsidRPr="00893BA8" w:rsidRDefault="00893BA8" w:rsidP="00893BA8">
            <w:pPr>
              <w:widowControl w:val="0"/>
              <w:jc w:val="center"/>
              <w:rPr>
                <w:b/>
              </w:rPr>
            </w:pPr>
            <w:r w:rsidRPr="00893BA8">
              <w:rPr>
                <w:rFonts w:eastAsia="Calibri"/>
                <w:b/>
              </w:rPr>
              <w:t>Czynne składowiska kontrolowane (stan na ostatni dzień roku)</w:t>
            </w:r>
          </w:p>
        </w:tc>
      </w:tr>
      <w:tr w:rsidR="00893BA8" w:rsidRPr="00893BA8" w14:paraId="614B6A7B" w14:textId="77777777" w:rsidTr="00B4040C">
        <w:trPr>
          <w:jc w:val="center"/>
        </w:trPr>
        <w:tc>
          <w:tcPr>
            <w:tcW w:w="1894" w:type="dxa"/>
            <w:vMerge/>
            <w:shd w:val="clear" w:color="auto" w:fill="E2EFD9" w:themeFill="accent6" w:themeFillTint="33"/>
            <w:vAlign w:val="center"/>
          </w:tcPr>
          <w:p w14:paraId="62D839E1" w14:textId="77777777" w:rsidR="00893BA8" w:rsidRPr="00893BA8" w:rsidRDefault="00893BA8" w:rsidP="00893BA8">
            <w:pPr>
              <w:widowControl w:val="0"/>
              <w:jc w:val="center"/>
              <w:rPr>
                <w:rFonts w:ascii="Calibri" w:eastAsia="Calibri" w:hAnsi="Calibri"/>
              </w:rPr>
            </w:pPr>
          </w:p>
        </w:tc>
        <w:tc>
          <w:tcPr>
            <w:tcW w:w="942" w:type="dxa"/>
            <w:vMerge/>
            <w:shd w:val="clear" w:color="auto" w:fill="E2EFD9" w:themeFill="accent6" w:themeFillTint="33"/>
            <w:vAlign w:val="center"/>
          </w:tcPr>
          <w:p w14:paraId="1C31648D" w14:textId="77777777" w:rsidR="00893BA8" w:rsidRPr="00893BA8" w:rsidRDefault="00893BA8" w:rsidP="00893BA8">
            <w:pPr>
              <w:widowControl w:val="0"/>
              <w:jc w:val="center"/>
              <w:rPr>
                <w:b/>
              </w:rPr>
            </w:pPr>
          </w:p>
        </w:tc>
        <w:tc>
          <w:tcPr>
            <w:tcW w:w="761" w:type="dxa"/>
            <w:shd w:val="clear" w:color="auto" w:fill="D9D9D9" w:themeFill="background1" w:themeFillShade="D9"/>
            <w:vAlign w:val="center"/>
          </w:tcPr>
          <w:p w14:paraId="2DEB39B5" w14:textId="77777777" w:rsidR="00893BA8" w:rsidRPr="00893BA8" w:rsidRDefault="00893BA8" w:rsidP="00893BA8">
            <w:pPr>
              <w:widowControl w:val="0"/>
              <w:jc w:val="center"/>
              <w:rPr>
                <w:b/>
                <w:sz w:val="16"/>
                <w:szCs w:val="16"/>
              </w:rPr>
            </w:pPr>
            <w:r w:rsidRPr="00893BA8">
              <w:rPr>
                <w:rFonts w:eastAsia="Calibri"/>
                <w:b/>
                <w:sz w:val="16"/>
                <w:szCs w:val="16"/>
              </w:rPr>
              <w:t>ogółem</w:t>
            </w:r>
          </w:p>
        </w:tc>
        <w:tc>
          <w:tcPr>
            <w:tcW w:w="1950" w:type="dxa"/>
            <w:gridSpan w:val="2"/>
            <w:shd w:val="clear" w:color="auto" w:fill="D9D9D9" w:themeFill="background1" w:themeFillShade="D9"/>
            <w:vAlign w:val="center"/>
          </w:tcPr>
          <w:p w14:paraId="3411AF58" w14:textId="77777777" w:rsidR="00893BA8" w:rsidRPr="00893BA8" w:rsidRDefault="00893BA8" w:rsidP="00893BA8">
            <w:pPr>
              <w:widowControl w:val="0"/>
              <w:jc w:val="center"/>
              <w:rPr>
                <w:b/>
                <w:sz w:val="16"/>
                <w:szCs w:val="16"/>
              </w:rPr>
            </w:pPr>
            <w:r w:rsidRPr="00893BA8">
              <w:rPr>
                <w:rFonts w:eastAsia="Calibri"/>
                <w:b/>
                <w:sz w:val="16"/>
                <w:szCs w:val="16"/>
              </w:rPr>
              <w:t>w tym z gospodarstw domowych</w:t>
            </w:r>
          </w:p>
        </w:tc>
        <w:tc>
          <w:tcPr>
            <w:tcW w:w="974" w:type="dxa"/>
            <w:shd w:val="clear" w:color="auto" w:fill="D9D9D9" w:themeFill="background1" w:themeFillShade="D9"/>
            <w:vAlign w:val="center"/>
          </w:tcPr>
          <w:p w14:paraId="25808D99" w14:textId="77777777" w:rsidR="00893BA8" w:rsidRPr="00893BA8" w:rsidRDefault="00893BA8" w:rsidP="00893BA8">
            <w:pPr>
              <w:widowControl w:val="0"/>
              <w:jc w:val="center"/>
              <w:rPr>
                <w:b/>
                <w:sz w:val="16"/>
                <w:szCs w:val="16"/>
              </w:rPr>
            </w:pPr>
            <w:r w:rsidRPr="00893BA8">
              <w:rPr>
                <w:rFonts w:eastAsia="Calibri"/>
                <w:b/>
                <w:sz w:val="16"/>
                <w:szCs w:val="16"/>
              </w:rPr>
              <w:t>ogółem</w:t>
            </w:r>
          </w:p>
        </w:tc>
        <w:tc>
          <w:tcPr>
            <w:tcW w:w="1218" w:type="dxa"/>
            <w:shd w:val="clear" w:color="auto" w:fill="D9D9D9" w:themeFill="background1" w:themeFillShade="D9"/>
            <w:vAlign w:val="center"/>
          </w:tcPr>
          <w:p w14:paraId="4FC4FD20" w14:textId="77777777" w:rsidR="00893BA8" w:rsidRPr="00893BA8" w:rsidRDefault="00893BA8" w:rsidP="00893BA8">
            <w:pPr>
              <w:widowControl w:val="0"/>
              <w:jc w:val="center"/>
              <w:rPr>
                <w:b/>
                <w:sz w:val="16"/>
                <w:szCs w:val="16"/>
              </w:rPr>
            </w:pPr>
            <w:r w:rsidRPr="00893BA8">
              <w:rPr>
                <w:rFonts w:eastAsia="Calibri"/>
                <w:b/>
                <w:sz w:val="16"/>
                <w:szCs w:val="16"/>
              </w:rPr>
              <w:t>w tym z gospodarstw domowych</w:t>
            </w:r>
          </w:p>
        </w:tc>
        <w:tc>
          <w:tcPr>
            <w:tcW w:w="1999" w:type="dxa"/>
            <w:gridSpan w:val="2"/>
            <w:vMerge/>
            <w:vAlign w:val="center"/>
          </w:tcPr>
          <w:p w14:paraId="532F8699" w14:textId="77777777" w:rsidR="00893BA8" w:rsidRPr="00893BA8" w:rsidRDefault="00893BA8" w:rsidP="00893BA8">
            <w:pPr>
              <w:widowControl w:val="0"/>
              <w:jc w:val="center"/>
              <w:rPr>
                <w:rFonts w:ascii="Calibri" w:eastAsia="Calibri" w:hAnsi="Calibri"/>
              </w:rPr>
            </w:pPr>
          </w:p>
        </w:tc>
      </w:tr>
      <w:tr w:rsidR="00893BA8" w:rsidRPr="00893BA8" w14:paraId="4B23AEDD" w14:textId="77777777" w:rsidTr="00B4040C">
        <w:trPr>
          <w:jc w:val="center"/>
        </w:trPr>
        <w:tc>
          <w:tcPr>
            <w:tcW w:w="1894" w:type="dxa"/>
            <w:vMerge/>
            <w:shd w:val="clear" w:color="auto" w:fill="E2EFD9" w:themeFill="accent6" w:themeFillTint="33"/>
            <w:vAlign w:val="center"/>
          </w:tcPr>
          <w:p w14:paraId="2540D4CA" w14:textId="77777777" w:rsidR="00893BA8" w:rsidRPr="00893BA8" w:rsidRDefault="00893BA8" w:rsidP="00893BA8">
            <w:pPr>
              <w:widowControl w:val="0"/>
              <w:jc w:val="center"/>
              <w:rPr>
                <w:rFonts w:ascii="Calibri" w:eastAsia="Calibri" w:hAnsi="Calibri"/>
              </w:rPr>
            </w:pPr>
          </w:p>
        </w:tc>
        <w:tc>
          <w:tcPr>
            <w:tcW w:w="942" w:type="dxa"/>
            <w:vMerge/>
            <w:shd w:val="clear" w:color="auto" w:fill="E2EFD9" w:themeFill="accent6" w:themeFillTint="33"/>
            <w:vAlign w:val="center"/>
          </w:tcPr>
          <w:p w14:paraId="433016A2" w14:textId="77777777" w:rsidR="00893BA8" w:rsidRPr="00893BA8" w:rsidRDefault="00893BA8" w:rsidP="00893BA8">
            <w:pPr>
              <w:widowControl w:val="0"/>
              <w:jc w:val="center"/>
            </w:pPr>
          </w:p>
        </w:tc>
        <w:tc>
          <w:tcPr>
            <w:tcW w:w="1585" w:type="dxa"/>
            <w:gridSpan w:val="2"/>
            <w:shd w:val="clear" w:color="auto" w:fill="F2F2F2" w:themeFill="background1" w:themeFillShade="F2"/>
            <w:vAlign w:val="center"/>
          </w:tcPr>
          <w:p w14:paraId="26E1291C" w14:textId="77777777" w:rsidR="00893BA8" w:rsidRPr="00893BA8" w:rsidRDefault="00893BA8" w:rsidP="00893BA8">
            <w:pPr>
              <w:widowControl w:val="0"/>
              <w:jc w:val="center"/>
              <w:rPr>
                <w:sz w:val="14"/>
                <w:szCs w:val="14"/>
              </w:rPr>
            </w:pPr>
            <w:r w:rsidRPr="00893BA8">
              <w:rPr>
                <w:rFonts w:eastAsia="Calibri"/>
                <w:sz w:val="14"/>
                <w:szCs w:val="14"/>
              </w:rPr>
              <w:t>w tys. t</w:t>
            </w:r>
          </w:p>
        </w:tc>
        <w:tc>
          <w:tcPr>
            <w:tcW w:w="1126" w:type="dxa"/>
            <w:shd w:val="clear" w:color="auto" w:fill="F2F2F2" w:themeFill="background1" w:themeFillShade="F2"/>
            <w:vAlign w:val="center"/>
          </w:tcPr>
          <w:p w14:paraId="26F2CC00" w14:textId="77777777" w:rsidR="00893BA8" w:rsidRPr="00893BA8" w:rsidRDefault="00893BA8" w:rsidP="00893BA8">
            <w:pPr>
              <w:widowControl w:val="0"/>
              <w:jc w:val="center"/>
              <w:rPr>
                <w:sz w:val="14"/>
                <w:szCs w:val="14"/>
              </w:rPr>
            </w:pPr>
            <w:r w:rsidRPr="00893BA8">
              <w:rPr>
                <w:rFonts w:eastAsia="Calibri"/>
                <w:sz w:val="14"/>
                <w:szCs w:val="14"/>
              </w:rPr>
              <w:t>na 1 mieszkańca w kg</w:t>
            </w:r>
          </w:p>
        </w:tc>
        <w:tc>
          <w:tcPr>
            <w:tcW w:w="2192" w:type="dxa"/>
            <w:gridSpan w:val="2"/>
            <w:shd w:val="clear" w:color="auto" w:fill="F2F2F2" w:themeFill="background1" w:themeFillShade="F2"/>
            <w:vAlign w:val="center"/>
          </w:tcPr>
          <w:p w14:paraId="4B88D1A6" w14:textId="77777777" w:rsidR="00893BA8" w:rsidRPr="00893BA8" w:rsidRDefault="00893BA8" w:rsidP="00893BA8">
            <w:pPr>
              <w:widowControl w:val="0"/>
              <w:jc w:val="center"/>
              <w:rPr>
                <w:sz w:val="14"/>
                <w:szCs w:val="14"/>
              </w:rPr>
            </w:pPr>
            <w:r w:rsidRPr="00893BA8">
              <w:rPr>
                <w:rFonts w:eastAsia="Calibri"/>
                <w:sz w:val="14"/>
                <w:szCs w:val="14"/>
              </w:rPr>
              <w:t>w dam³</w:t>
            </w:r>
          </w:p>
        </w:tc>
        <w:tc>
          <w:tcPr>
            <w:tcW w:w="699" w:type="dxa"/>
            <w:shd w:val="clear" w:color="auto" w:fill="D9D9D9" w:themeFill="background1" w:themeFillShade="D9"/>
            <w:vAlign w:val="center"/>
          </w:tcPr>
          <w:p w14:paraId="5ADFA93E" w14:textId="77777777" w:rsidR="00893BA8" w:rsidRPr="00893BA8" w:rsidRDefault="00893BA8" w:rsidP="00893BA8">
            <w:pPr>
              <w:widowControl w:val="0"/>
              <w:jc w:val="center"/>
              <w:rPr>
                <w:b/>
                <w:sz w:val="16"/>
                <w:szCs w:val="16"/>
              </w:rPr>
            </w:pPr>
            <w:r w:rsidRPr="00893BA8">
              <w:rPr>
                <w:rFonts w:eastAsia="Calibri"/>
                <w:b/>
                <w:sz w:val="16"/>
                <w:szCs w:val="16"/>
              </w:rPr>
              <w:t>liczba</w:t>
            </w:r>
          </w:p>
        </w:tc>
        <w:tc>
          <w:tcPr>
            <w:tcW w:w="1300" w:type="dxa"/>
            <w:shd w:val="clear" w:color="auto" w:fill="D9D9D9" w:themeFill="background1" w:themeFillShade="D9"/>
            <w:vAlign w:val="center"/>
          </w:tcPr>
          <w:p w14:paraId="516C847E" w14:textId="77777777" w:rsidR="00893BA8" w:rsidRPr="00893BA8" w:rsidRDefault="00893BA8" w:rsidP="00893BA8">
            <w:pPr>
              <w:widowControl w:val="0"/>
              <w:jc w:val="center"/>
              <w:rPr>
                <w:b/>
                <w:sz w:val="16"/>
                <w:szCs w:val="16"/>
              </w:rPr>
            </w:pPr>
            <w:r w:rsidRPr="00893BA8">
              <w:rPr>
                <w:rFonts w:eastAsia="Calibri"/>
                <w:b/>
                <w:sz w:val="16"/>
                <w:szCs w:val="16"/>
              </w:rPr>
              <w:t>powierzchnia w ha</w:t>
            </w:r>
          </w:p>
        </w:tc>
      </w:tr>
      <w:tr w:rsidR="00893BA8" w:rsidRPr="00893BA8" w14:paraId="7C585FA0" w14:textId="77777777" w:rsidTr="00893BA8">
        <w:trPr>
          <w:trHeight w:val="340"/>
          <w:jc w:val="center"/>
        </w:trPr>
        <w:tc>
          <w:tcPr>
            <w:tcW w:w="1894" w:type="dxa"/>
            <w:vMerge w:val="restart"/>
            <w:vAlign w:val="center"/>
          </w:tcPr>
          <w:p w14:paraId="32F82D00" w14:textId="77777777" w:rsidR="00893BA8" w:rsidRPr="00893BA8" w:rsidRDefault="00893BA8" w:rsidP="00893BA8">
            <w:pPr>
              <w:widowControl w:val="0"/>
            </w:pPr>
            <w:r w:rsidRPr="00893BA8">
              <w:rPr>
                <w:rFonts w:eastAsia="Calibri"/>
              </w:rPr>
              <w:t>POWIAT NAKIELSKI</w:t>
            </w:r>
          </w:p>
        </w:tc>
        <w:tc>
          <w:tcPr>
            <w:tcW w:w="942" w:type="dxa"/>
            <w:vAlign w:val="center"/>
          </w:tcPr>
          <w:p w14:paraId="75E3353C" w14:textId="77777777" w:rsidR="00893BA8" w:rsidRPr="00893BA8" w:rsidRDefault="00893BA8" w:rsidP="00893BA8">
            <w:pPr>
              <w:widowControl w:val="0"/>
              <w:jc w:val="center"/>
            </w:pPr>
            <w:r w:rsidRPr="00893BA8">
              <w:rPr>
                <w:rFonts w:eastAsia="Calibri"/>
              </w:rPr>
              <w:t>201</w:t>
            </w:r>
            <w:r w:rsidRPr="00893BA8">
              <w:t>5</w:t>
            </w:r>
          </w:p>
        </w:tc>
        <w:tc>
          <w:tcPr>
            <w:tcW w:w="761" w:type="dxa"/>
            <w:vAlign w:val="center"/>
          </w:tcPr>
          <w:p w14:paraId="287E2FA4" w14:textId="77777777" w:rsidR="00893BA8" w:rsidRPr="00893BA8" w:rsidRDefault="00893BA8" w:rsidP="00893BA8">
            <w:pPr>
              <w:widowControl w:val="0"/>
              <w:jc w:val="right"/>
            </w:pPr>
            <w:r w:rsidRPr="00893BA8">
              <w:t>1</w:t>
            </w:r>
            <w:r w:rsidRPr="00893BA8">
              <w:rPr>
                <w:rFonts w:eastAsia="Calibri"/>
              </w:rPr>
              <w:t>9,0</w:t>
            </w:r>
          </w:p>
        </w:tc>
        <w:tc>
          <w:tcPr>
            <w:tcW w:w="824" w:type="dxa"/>
            <w:vAlign w:val="center"/>
          </w:tcPr>
          <w:p w14:paraId="0BF66F56" w14:textId="77777777" w:rsidR="00893BA8" w:rsidRPr="00893BA8" w:rsidRDefault="00893BA8" w:rsidP="00893BA8">
            <w:pPr>
              <w:widowControl w:val="0"/>
              <w:jc w:val="right"/>
            </w:pPr>
            <w:r w:rsidRPr="00893BA8">
              <w:t>1</w:t>
            </w:r>
            <w:r w:rsidRPr="00893BA8">
              <w:rPr>
                <w:rFonts w:eastAsia="Calibri"/>
              </w:rPr>
              <w:t>5,7</w:t>
            </w:r>
          </w:p>
        </w:tc>
        <w:tc>
          <w:tcPr>
            <w:tcW w:w="1126" w:type="dxa"/>
            <w:vAlign w:val="center"/>
          </w:tcPr>
          <w:p w14:paraId="0819F808" w14:textId="77777777" w:rsidR="00893BA8" w:rsidRPr="00893BA8" w:rsidRDefault="00893BA8" w:rsidP="00893BA8">
            <w:pPr>
              <w:widowControl w:val="0"/>
              <w:jc w:val="right"/>
            </w:pPr>
            <w:r w:rsidRPr="00893BA8">
              <w:t>1</w:t>
            </w:r>
            <w:r w:rsidRPr="00893BA8">
              <w:rPr>
                <w:rFonts w:eastAsia="Calibri"/>
              </w:rPr>
              <w:t>81,1</w:t>
            </w:r>
          </w:p>
        </w:tc>
        <w:tc>
          <w:tcPr>
            <w:tcW w:w="974" w:type="dxa"/>
            <w:vAlign w:val="center"/>
          </w:tcPr>
          <w:p w14:paraId="674D10D0" w14:textId="77777777" w:rsidR="00893BA8" w:rsidRPr="00893BA8" w:rsidRDefault="00893BA8" w:rsidP="00893BA8">
            <w:pPr>
              <w:widowControl w:val="0"/>
              <w:jc w:val="right"/>
            </w:pPr>
            <w:r w:rsidRPr="00893BA8">
              <w:t>1</w:t>
            </w:r>
            <w:r w:rsidRPr="00893BA8">
              <w:rPr>
                <w:rFonts w:eastAsia="Calibri"/>
              </w:rPr>
              <w:t>10,9</w:t>
            </w:r>
          </w:p>
        </w:tc>
        <w:tc>
          <w:tcPr>
            <w:tcW w:w="1218" w:type="dxa"/>
            <w:vAlign w:val="center"/>
          </w:tcPr>
          <w:p w14:paraId="128AE776" w14:textId="77777777" w:rsidR="00893BA8" w:rsidRPr="00893BA8" w:rsidRDefault="00893BA8" w:rsidP="00893BA8">
            <w:pPr>
              <w:widowControl w:val="0"/>
              <w:jc w:val="right"/>
            </w:pPr>
            <w:r w:rsidRPr="00893BA8">
              <w:t>9</w:t>
            </w:r>
            <w:r w:rsidRPr="00893BA8">
              <w:rPr>
                <w:rFonts w:eastAsia="Calibri"/>
              </w:rPr>
              <w:t>4,9</w:t>
            </w:r>
          </w:p>
        </w:tc>
        <w:tc>
          <w:tcPr>
            <w:tcW w:w="699" w:type="dxa"/>
            <w:vAlign w:val="center"/>
          </w:tcPr>
          <w:p w14:paraId="75DE62EB" w14:textId="77777777" w:rsidR="00893BA8" w:rsidRPr="00893BA8" w:rsidRDefault="00893BA8" w:rsidP="00893BA8">
            <w:pPr>
              <w:widowControl w:val="0"/>
              <w:jc w:val="right"/>
            </w:pPr>
            <w:r w:rsidRPr="00893BA8">
              <w:t>1</w:t>
            </w:r>
          </w:p>
        </w:tc>
        <w:tc>
          <w:tcPr>
            <w:tcW w:w="1300" w:type="dxa"/>
            <w:vAlign w:val="center"/>
          </w:tcPr>
          <w:p w14:paraId="6F85D564" w14:textId="77777777" w:rsidR="00893BA8" w:rsidRPr="00893BA8" w:rsidRDefault="00893BA8" w:rsidP="00893BA8">
            <w:pPr>
              <w:widowControl w:val="0"/>
              <w:jc w:val="right"/>
            </w:pPr>
            <w:r w:rsidRPr="00893BA8">
              <w:rPr>
                <w:rFonts w:eastAsia="Calibri"/>
              </w:rPr>
              <w:t>3,0</w:t>
            </w:r>
          </w:p>
        </w:tc>
      </w:tr>
      <w:tr w:rsidR="00893BA8" w:rsidRPr="00893BA8" w14:paraId="078C7E45" w14:textId="77777777" w:rsidTr="00893BA8">
        <w:trPr>
          <w:trHeight w:val="340"/>
          <w:jc w:val="center"/>
        </w:trPr>
        <w:tc>
          <w:tcPr>
            <w:tcW w:w="1894" w:type="dxa"/>
            <w:vMerge/>
            <w:vAlign w:val="center"/>
          </w:tcPr>
          <w:p w14:paraId="65597888" w14:textId="77777777" w:rsidR="00893BA8" w:rsidRPr="00893BA8" w:rsidRDefault="00893BA8" w:rsidP="00893BA8">
            <w:pPr>
              <w:widowControl w:val="0"/>
            </w:pPr>
          </w:p>
        </w:tc>
        <w:tc>
          <w:tcPr>
            <w:tcW w:w="942" w:type="dxa"/>
            <w:vAlign w:val="center"/>
          </w:tcPr>
          <w:p w14:paraId="3471D98A" w14:textId="77777777" w:rsidR="00893BA8" w:rsidRPr="00893BA8" w:rsidRDefault="00893BA8" w:rsidP="00893BA8">
            <w:pPr>
              <w:widowControl w:val="0"/>
              <w:jc w:val="center"/>
            </w:pPr>
            <w:r w:rsidRPr="00893BA8">
              <w:rPr>
                <w:rFonts w:eastAsia="Calibri"/>
              </w:rPr>
              <w:t>201</w:t>
            </w:r>
            <w:r w:rsidRPr="00893BA8">
              <w:t>6</w:t>
            </w:r>
          </w:p>
        </w:tc>
        <w:tc>
          <w:tcPr>
            <w:tcW w:w="761" w:type="dxa"/>
            <w:vAlign w:val="center"/>
          </w:tcPr>
          <w:p w14:paraId="0EB35EB3" w14:textId="77777777" w:rsidR="00893BA8" w:rsidRPr="00893BA8" w:rsidRDefault="00893BA8" w:rsidP="00893BA8">
            <w:pPr>
              <w:widowControl w:val="0"/>
              <w:jc w:val="right"/>
            </w:pPr>
            <w:r w:rsidRPr="00893BA8">
              <w:rPr>
                <w:rFonts w:eastAsia="Calibri"/>
              </w:rPr>
              <w:t>20,6</w:t>
            </w:r>
          </w:p>
        </w:tc>
        <w:tc>
          <w:tcPr>
            <w:tcW w:w="824" w:type="dxa"/>
            <w:vAlign w:val="center"/>
          </w:tcPr>
          <w:p w14:paraId="1244AB28" w14:textId="77777777" w:rsidR="00893BA8" w:rsidRPr="00893BA8" w:rsidRDefault="00893BA8" w:rsidP="00893BA8">
            <w:pPr>
              <w:widowControl w:val="0"/>
              <w:jc w:val="right"/>
            </w:pPr>
            <w:r w:rsidRPr="00893BA8">
              <w:t>1</w:t>
            </w:r>
            <w:r w:rsidRPr="00893BA8">
              <w:rPr>
                <w:rFonts w:eastAsia="Calibri"/>
              </w:rPr>
              <w:t>7,2</w:t>
            </w:r>
          </w:p>
        </w:tc>
        <w:tc>
          <w:tcPr>
            <w:tcW w:w="1126" w:type="dxa"/>
            <w:vAlign w:val="center"/>
          </w:tcPr>
          <w:p w14:paraId="6F66E4DC" w14:textId="77777777" w:rsidR="00893BA8" w:rsidRPr="00893BA8" w:rsidRDefault="00893BA8" w:rsidP="00893BA8">
            <w:pPr>
              <w:widowControl w:val="0"/>
              <w:jc w:val="right"/>
            </w:pPr>
            <w:r w:rsidRPr="00893BA8">
              <w:rPr>
                <w:rFonts w:eastAsia="Calibri"/>
              </w:rPr>
              <w:t>198,7</w:t>
            </w:r>
          </w:p>
        </w:tc>
        <w:tc>
          <w:tcPr>
            <w:tcW w:w="974" w:type="dxa"/>
            <w:vAlign w:val="center"/>
          </w:tcPr>
          <w:p w14:paraId="5966C920" w14:textId="77777777" w:rsidR="00893BA8" w:rsidRPr="00893BA8" w:rsidRDefault="00893BA8" w:rsidP="00893BA8">
            <w:pPr>
              <w:widowControl w:val="0"/>
              <w:jc w:val="right"/>
            </w:pPr>
            <w:r w:rsidRPr="00893BA8">
              <w:t>1</w:t>
            </w:r>
            <w:r w:rsidRPr="00893BA8">
              <w:rPr>
                <w:rFonts w:eastAsia="Calibri"/>
              </w:rPr>
              <w:t>09,0</w:t>
            </w:r>
          </w:p>
        </w:tc>
        <w:tc>
          <w:tcPr>
            <w:tcW w:w="1218" w:type="dxa"/>
            <w:vAlign w:val="center"/>
          </w:tcPr>
          <w:p w14:paraId="573EBE8B" w14:textId="77777777" w:rsidR="00893BA8" w:rsidRPr="00893BA8" w:rsidRDefault="00893BA8" w:rsidP="00893BA8">
            <w:pPr>
              <w:widowControl w:val="0"/>
              <w:jc w:val="right"/>
            </w:pPr>
            <w:r w:rsidRPr="00893BA8">
              <w:t>9</w:t>
            </w:r>
            <w:r w:rsidRPr="00893BA8">
              <w:rPr>
                <w:rFonts w:eastAsia="Calibri"/>
              </w:rPr>
              <w:t>5,0</w:t>
            </w:r>
          </w:p>
        </w:tc>
        <w:tc>
          <w:tcPr>
            <w:tcW w:w="699" w:type="dxa"/>
            <w:vAlign w:val="center"/>
          </w:tcPr>
          <w:p w14:paraId="1D20C63F" w14:textId="77777777" w:rsidR="00893BA8" w:rsidRPr="00893BA8" w:rsidRDefault="00893BA8" w:rsidP="00893BA8">
            <w:pPr>
              <w:widowControl w:val="0"/>
              <w:jc w:val="right"/>
            </w:pPr>
            <w:r w:rsidRPr="00893BA8">
              <w:t>1</w:t>
            </w:r>
          </w:p>
        </w:tc>
        <w:tc>
          <w:tcPr>
            <w:tcW w:w="1300" w:type="dxa"/>
            <w:vAlign w:val="center"/>
          </w:tcPr>
          <w:p w14:paraId="0D621A02" w14:textId="77777777" w:rsidR="00893BA8" w:rsidRPr="00893BA8" w:rsidRDefault="00893BA8" w:rsidP="00893BA8">
            <w:pPr>
              <w:widowControl w:val="0"/>
              <w:jc w:val="right"/>
            </w:pPr>
            <w:r w:rsidRPr="00893BA8">
              <w:t>3</w:t>
            </w:r>
            <w:r w:rsidRPr="00893BA8">
              <w:rPr>
                <w:rFonts w:eastAsia="Calibri"/>
              </w:rPr>
              <w:t>,0</w:t>
            </w:r>
          </w:p>
        </w:tc>
      </w:tr>
      <w:tr w:rsidR="00893BA8" w:rsidRPr="00893BA8" w14:paraId="67D07827" w14:textId="77777777" w:rsidTr="00893BA8">
        <w:trPr>
          <w:trHeight w:val="340"/>
          <w:jc w:val="center"/>
        </w:trPr>
        <w:tc>
          <w:tcPr>
            <w:tcW w:w="1894" w:type="dxa"/>
            <w:vMerge/>
            <w:vAlign w:val="center"/>
          </w:tcPr>
          <w:p w14:paraId="33D4D1BE" w14:textId="77777777" w:rsidR="00893BA8" w:rsidRPr="00893BA8" w:rsidRDefault="00893BA8" w:rsidP="00893BA8">
            <w:pPr>
              <w:widowControl w:val="0"/>
            </w:pPr>
          </w:p>
        </w:tc>
        <w:tc>
          <w:tcPr>
            <w:tcW w:w="942" w:type="dxa"/>
            <w:vAlign w:val="center"/>
          </w:tcPr>
          <w:p w14:paraId="067F341A" w14:textId="77777777" w:rsidR="00893BA8" w:rsidRPr="00893BA8" w:rsidRDefault="00893BA8" w:rsidP="00893BA8">
            <w:pPr>
              <w:widowControl w:val="0"/>
              <w:jc w:val="center"/>
            </w:pPr>
            <w:r w:rsidRPr="00893BA8">
              <w:rPr>
                <w:rFonts w:eastAsia="Calibri"/>
              </w:rPr>
              <w:t>201</w:t>
            </w:r>
            <w:r w:rsidRPr="00893BA8">
              <w:t>7</w:t>
            </w:r>
          </w:p>
        </w:tc>
        <w:tc>
          <w:tcPr>
            <w:tcW w:w="761" w:type="dxa"/>
            <w:vAlign w:val="center"/>
          </w:tcPr>
          <w:p w14:paraId="58FE8743" w14:textId="77777777" w:rsidR="00893BA8" w:rsidRPr="00893BA8" w:rsidRDefault="00893BA8" w:rsidP="00893BA8">
            <w:pPr>
              <w:widowControl w:val="0"/>
              <w:jc w:val="right"/>
            </w:pPr>
            <w:r w:rsidRPr="00893BA8">
              <w:t>2</w:t>
            </w:r>
            <w:r w:rsidRPr="00893BA8">
              <w:rPr>
                <w:rFonts w:eastAsia="Calibri"/>
              </w:rPr>
              <w:t>1,4</w:t>
            </w:r>
          </w:p>
        </w:tc>
        <w:tc>
          <w:tcPr>
            <w:tcW w:w="824" w:type="dxa"/>
            <w:vAlign w:val="center"/>
          </w:tcPr>
          <w:p w14:paraId="3797E98F" w14:textId="77777777" w:rsidR="00893BA8" w:rsidRPr="00893BA8" w:rsidRDefault="00893BA8" w:rsidP="00893BA8">
            <w:pPr>
              <w:widowControl w:val="0"/>
              <w:jc w:val="right"/>
            </w:pPr>
            <w:r w:rsidRPr="00893BA8">
              <w:t>1</w:t>
            </w:r>
            <w:r w:rsidRPr="00893BA8">
              <w:rPr>
                <w:rFonts w:eastAsia="Calibri"/>
              </w:rPr>
              <w:t>7,9</w:t>
            </w:r>
          </w:p>
        </w:tc>
        <w:tc>
          <w:tcPr>
            <w:tcW w:w="1126" w:type="dxa"/>
            <w:vAlign w:val="center"/>
          </w:tcPr>
          <w:p w14:paraId="59E7F315" w14:textId="77777777" w:rsidR="00893BA8" w:rsidRPr="00893BA8" w:rsidRDefault="00893BA8" w:rsidP="00893BA8">
            <w:pPr>
              <w:widowControl w:val="0"/>
              <w:jc w:val="right"/>
            </w:pPr>
            <w:r w:rsidRPr="00893BA8">
              <w:rPr>
                <w:rFonts w:eastAsia="Calibri"/>
              </w:rPr>
              <w:t>206,3</w:t>
            </w:r>
          </w:p>
        </w:tc>
        <w:tc>
          <w:tcPr>
            <w:tcW w:w="974" w:type="dxa"/>
            <w:vAlign w:val="center"/>
          </w:tcPr>
          <w:p w14:paraId="32654831" w14:textId="77777777" w:rsidR="00893BA8" w:rsidRPr="00893BA8" w:rsidRDefault="00893BA8" w:rsidP="00893BA8">
            <w:pPr>
              <w:widowControl w:val="0"/>
              <w:jc w:val="right"/>
            </w:pPr>
            <w:r w:rsidRPr="00893BA8">
              <w:t>1</w:t>
            </w:r>
            <w:r w:rsidRPr="00893BA8">
              <w:rPr>
                <w:rFonts w:eastAsia="Calibri"/>
              </w:rPr>
              <w:t>10,1</w:t>
            </w:r>
          </w:p>
        </w:tc>
        <w:tc>
          <w:tcPr>
            <w:tcW w:w="1218" w:type="dxa"/>
            <w:vAlign w:val="center"/>
          </w:tcPr>
          <w:p w14:paraId="728F584A" w14:textId="77777777" w:rsidR="00893BA8" w:rsidRPr="00893BA8" w:rsidRDefault="00893BA8" w:rsidP="00893BA8">
            <w:pPr>
              <w:widowControl w:val="0"/>
              <w:jc w:val="right"/>
            </w:pPr>
            <w:r w:rsidRPr="00893BA8">
              <w:rPr>
                <w:rFonts w:eastAsia="Calibri"/>
              </w:rPr>
              <w:t>93,7</w:t>
            </w:r>
          </w:p>
        </w:tc>
        <w:tc>
          <w:tcPr>
            <w:tcW w:w="699" w:type="dxa"/>
            <w:vAlign w:val="center"/>
          </w:tcPr>
          <w:p w14:paraId="003AFC95" w14:textId="77777777" w:rsidR="00893BA8" w:rsidRPr="00893BA8" w:rsidRDefault="00893BA8" w:rsidP="00893BA8">
            <w:pPr>
              <w:widowControl w:val="0"/>
              <w:jc w:val="right"/>
            </w:pPr>
            <w:r w:rsidRPr="00893BA8">
              <w:t>1</w:t>
            </w:r>
          </w:p>
        </w:tc>
        <w:tc>
          <w:tcPr>
            <w:tcW w:w="1300" w:type="dxa"/>
            <w:vAlign w:val="center"/>
          </w:tcPr>
          <w:p w14:paraId="71F8909B" w14:textId="77777777" w:rsidR="00893BA8" w:rsidRPr="00893BA8" w:rsidRDefault="00893BA8" w:rsidP="00893BA8">
            <w:pPr>
              <w:widowControl w:val="0"/>
              <w:jc w:val="right"/>
            </w:pPr>
            <w:r w:rsidRPr="00893BA8">
              <w:t>3</w:t>
            </w:r>
            <w:r w:rsidRPr="00893BA8">
              <w:rPr>
                <w:rFonts w:eastAsia="Calibri"/>
              </w:rPr>
              <w:t>,0</w:t>
            </w:r>
          </w:p>
        </w:tc>
      </w:tr>
      <w:tr w:rsidR="00893BA8" w:rsidRPr="00893BA8" w14:paraId="26626780" w14:textId="77777777" w:rsidTr="00893BA8">
        <w:trPr>
          <w:trHeight w:val="340"/>
          <w:jc w:val="center"/>
        </w:trPr>
        <w:tc>
          <w:tcPr>
            <w:tcW w:w="1894" w:type="dxa"/>
            <w:vMerge/>
            <w:vAlign w:val="center"/>
          </w:tcPr>
          <w:p w14:paraId="439E6355" w14:textId="77777777" w:rsidR="00893BA8" w:rsidRPr="00893BA8" w:rsidRDefault="00893BA8" w:rsidP="00893BA8">
            <w:pPr>
              <w:widowControl w:val="0"/>
            </w:pPr>
          </w:p>
        </w:tc>
        <w:tc>
          <w:tcPr>
            <w:tcW w:w="942" w:type="dxa"/>
            <w:vAlign w:val="center"/>
          </w:tcPr>
          <w:p w14:paraId="2E5594B0" w14:textId="77777777" w:rsidR="00893BA8" w:rsidRPr="00893BA8" w:rsidRDefault="00893BA8" w:rsidP="00893BA8">
            <w:pPr>
              <w:widowControl w:val="0"/>
              <w:jc w:val="center"/>
            </w:pPr>
            <w:r w:rsidRPr="00893BA8">
              <w:t>2018</w:t>
            </w:r>
          </w:p>
        </w:tc>
        <w:tc>
          <w:tcPr>
            <w:tcW w:w="761" w:type="dxa"/>
            <w:vAlign w:val="center"/>
          </w:tcPr>
          <w:p w14:paraId="2435F17E" w14:textId="77777777" w:rsidR="00893BA8" w:rsidRPr="00893BA8" w:rsidRDefault="00893BA8" w:rsidP="00893BA8">
            <w:pPr>
              <w:widowControl w:val="0"/>
              <w:jc w:val="right"/>
            </w:pPr>
            <w:r w:rsidRPr="00893BA8">
              <w:t>22,0</w:t>
            </w:r>
          </w:p>
        </w:tc>
        <w:tc>
          <w:tcPr>
            <w:tcW w:w="824" w:type="dxa"/>
            <w:vAlign w:val="center"/>
          </w:tcPr>
          <w:p w14:paraId="447E222D" w14:textId="77777777" w:rsidR="00893BA8" w:rsidRPr="00893BA8" w:rsidRDefault="00893BA8" w:rsidP="00893BA8">
            <w:pPr>
              <w:widowControl w:val="0"/>
              <w:jc w:val="right"/>
            </w:pPr>
            <w:r w:rsidRPr="00893BA8">
              <w:t>18,2</w:t>
            </w:r>
          </w:p>
        </w:tc>
        <w:tc>
          <w:tcPr>
            <w:tcW w:w="1126" w:type="dxa"/>
            <w:vAlign w:val="center"/>
          </w:tcPr>
          <w:p w14:paraId="35F1E30D" w14:textId="77777777" w:rsidR="00893BA8" w:rsidRPr="00893BA8" w:rsidRDefault="00893BA8" w:rsidP="00893BA8">
            <w:pPr>
              <w:widowControl w:val="0"/>
              <w:jc w:val="right"/>
            </w:pPr>
            <w:r w:rsidRPr="00893BA8">
              <w:t>210,0</w:t>
            </w:r>
          </w:p>
        </w:tc>
        <w:tc>
          <w:tcPr>
            <w:tcW w:w="2192" w:type="dxa"/>
            <w:gridSpan w:val="2"/>
            <w:vAlign w:val="center"/>
          </w:tcPr>
          <w:p w14:paraId="1BA0473C" w14:textId="77777777" w:rsidR="00893BA8" w:rsidRPr="00893BA8" w:rsidRDefault="00893BA8" w:rsidP="00893BA8">
            <w:pPr>
              <w:widowControl w:val="0"/>
              <w:jc w:val="center"/>
            </w:pPr>
            <w:r w:rsidRPr="00893BA8">
              <w:t>160,2</w:t>
            </w:r>
          </w:p>
        </w:tc>
        <w:tc>
          <w:tcPr>
            <w:tcW w:w="699" w:type="dxa"/>
            <w:vAlign w:val="center"/>
          </w:tcPr>
          <w:p w14:paraId="6ED996A5" w14:textId="77777777" w:rsidR="00893BA8" w:rsidRPr="00893BA8" w:rsidRDefault="00893BA8" w:rsidP="00893BA8">
            <w:pPr>
              <w:widowControl w:val="0"/>
              <w:jc w:val="right"/>
            </w:pPr>
            <w:r w:rsidRPr="00893BA8">
              <w:t>1</w:t>
            </w:r>
          </w:p>
        </w:tc>
        <w:tc>
          <w:tcPr>
            <w:tcW w:w="1300" w:type="dxa"/>
            <w:vAlign w:val="center"/>
          </w:tcPr>
          <w:p w14:paraId="2C752D95" w14:textId="77777777" w:rsidR="00893BA8" w:rsidRPr="00893BA8" w:rsidRDefault="00893BA8" w:rsidP="00893BA8">
            <w:pPr>
              <w:widowControl w:val="0"/>
              <w:jc w:val="right"/>
            </w:pPr>
            <w:r w:rsidRPr="00893BA8">
              <w:t>3</w:t>
            </w:r>
          </w:p>
        </w:tc>
      </w:tr>
    </w:tbl>
    <w:p w14:paraId="41C9839E" w14:textId="77777777" w:rsidR="0023722A" w:rsidRDefault="0023722A" w:rsidP="00893BA8">
      <w:pPr>
        <w:keepNext/>
        <w:keepLines/>
        <w:suppressAutoHyphens/>
        <w:spacing w:before="120" w:after="0" w:line="240" w:lineRule="auto"/>
        <w:jc w:val="both"/>
        <w:outlineLvl w:val="2"/>
        <w:rPr>
          <w:rFonts w:eastAsia="Times New Roman" w:cs="Times New Roman"/>
          <w:i/>
          <w:sz w:val="20"/>
          <w:szCs w:val="24"/>
        </w:rPr>
      </w:pPr>
      <w:bookmarkStart w:id="174" w:name="_Toc4447701161"/>
      <w:bookmarkStart w:id="175" w:name="_Toc4418345581"/>
    </w:p>
    <w:p w14:paraId="1D594259" w14:textId="77777777" w:rsidR="0023722A" w:rsidRPr="00893BA8" w:rsidRDefault="0023722A" w:rsidP="0023722A">
      <w:pPr>
        <w:keepNext/>
        <w:keepLines/>
        <w:suppressAutoHyphens/>
        <w:spacing w:after="120" w:line="240" w:lineRule="auto"/>
        <w:jc w:val="both"/>
        <w:outlineLvl w:val="3"/>
        <w:rPr>
          <w:rFonts w:eastAsia="Times New Roman" w:cs="Helvetica"/>
          <w:i/>
          <w:iCs/>
          <w:sz w:val="20"/>
          <w:shd w:val="clear" w:color="auto" w:fill="FFFFFF"/>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w:t>
      </w:r>
      <w:r>
        <w:rPr>
          <w:rFonts w:eastAsia="Times New Roman" w:cs="Times New Roman"/>
          <w:i/>
          <w:iCs/>
          <w:sz w:val="20"/>
        </w:rPr>
        <w:t>9.</w:t>
      </w:r>
    </w:p>
    <w:p w14:paraId="18D63DC8" w14:textId="77777777" w:rsidR="0023722A" w:rsidRDefault="0023722A" w:rsidP="00893BA8">
      <w:pPr>
        <w:keepNext/>
        <w:keepLines/>
        <w:suppressAutoHyphens/>
        <w:spacing w:before="120" w:after="0" w:line="240" w:lineRule="auto"/>
        <w:jc w:val="both"/>
        <w:outlineLvl w:val="2"/>
        <w:rPr>
          <w:rFonts w:eastAsia="Times New Roman" w:cs="Times New Roman"/>
          <w:i/>
          <w:sz w:val="20"/>
          <w:szCs w:val="24"/>
        </w:rPr>
      </w:pPr>
    </w:p>
    <w:p w14:paraId="7D0E8E62" w14:textId="77777777" w:rsidR="0023722A" w:rsidRDefault="0023722A" w:rsidP="00893BA8">
      <w:pPr>
        <w:keepNext/>
        <w:keepLines/>
        <w:suppressAutoHyphens/>
        <w:spacing w:before="120" w:after="0" w:line="240" w:lineRule="auto"/>
        <w:jc w:val="both"/>
        <w:outlineLvl w:val="2"/>
        <w:rPr>
          <w:rFonts w:eastAsia="Times New Roman" w:cs="Times New Roman"/>
          <w:i/>
          <w:sz w:val="20"/>
          <w:szCs w:val="24"/>
        </w:rPr>
      </w:pPr>
    </w:p>
    <w:p w14:paraId="0B199CE4" w14:textId="6E0CD32E"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r w:rsidRPr="00893BA8">
        <w:rPr>
          <w:rFonts w:eastAsia="Times New Roman" w:cs="Times New Roman"/>
          <w:i/>
          <w:sz w:val="20"/>
          <w:szCs w:val="24"/>
        </w:rPr>
        <w:t xml:space="preserve">Tabela 35. </w:t>
      </w:r>
      <w:bookmarkEnd w:id="174"/>
      <w:bookmarkEnd w:id="175"/>
      <w:r w:rsidRPr="00893BA8">
        <w:rPr>
          <w:rFonts w:eastAsia="Times New Roman" w:cs="Times New Roman"/>
          <w:i/>
          <w:sz w:val="20"/>
          <w:szCs w:val="24"/>
        </w:rPr>
        <w:t>Mieszkania w zasobach mieszkaniowych wyposażone w instalacje.</w:t>
      </w:r>
    </w:p>
    <w:tbl>
      <w:tblPr>
        <w:tblW w:w="9578"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693"/>
        <w:gridCol w:w="1694"/>
        <w:gridCol w:w="1692"/>
        <w:gridCol w:w="1693"/>
        <w:gridCol w:w="975"/>
      </w:tblGrid>
      <w:tr w:rsidR="00893BA8" w:rsidRPr="00893BA8" w14:paraId="239DBFBF" w14:textId="77777777" w:rsidTr="00B4040C">
        <w:trPr>
          <w:trHeight w:val="170"/>
        </w:trPr>
        <w:tc>
          <w:tcPr>
            <w:tcW w:w="1830" w:type="dxa"/>
            <w:vMerge w:val="restart"/>
            <w:shd w:val="clear" w:color="auto" w:fill="E2EFD9" w:themeFill="accent6" w:themeFillTint="33"/>
            <w:vAlign w:val="center"/>
          </w:tcPr>
          <w:p w14:paraId="70A48DAC" w14:textId="77777777" w:rsidR="00893BA8" w:rsidRPr="0023722A" w:rsidRDefault="00893BA8" w:rsidP="0023722A">
            <w:pPr>
              <w:widowControl w:val="0"/>
              <w:jc w:val="center"/>
              <w:rPr>
                <w:b/>
                <w:sz w:val="20"/>
                <w:szCs w:val="20"/>
              </w:rPr>
            </w:pPr>
            <w:r w:rsidRPr="0023722A">
              <w:rPr>
                <w:rFonts w:eastAsia="Calibri"/>
                <w:b/>
                <w:sz w:val="20"/>
                <w:szCs w:val="20"/>
              </w:rPr>
              <w:t>wyszczególnienie</w:t>
            </w:r>
          </w:p>
        </w:tc>
        <w:tc>
          <w:tcPr>
            <w:tcW w:w="1693" w:type="dxa"/>
            <w:vMerge w:val="restart"/>
            <w:shd w:val="clear" w:color="auto" w:fill="E2EFD9" w:themeFill="accent6" w:themeFillTint="33"/>
            <w:vAlign w:val="center"/>
          </w:tcPr>
          <w:p w14:paraId="73DBFE2F" w14:textId="77777777" w:rsidR="00893BA8" w:rsidRPr="0023722A" w:rsidRDefault="00893BA8" w:rsidP="0023722A">
            <w:pPr>
              <w:widowControl w:val="0"/>
              <w:jc w:val="center"/>
              <w:rPr>
                <w:b/>
                <w:sz w:val="20"/>
                <w:szCs w:val="20"/>
              </w:rPr>
            </w:pPr>
            <w:r w:rsidRPr="0023722A">
              <w:rPr>
                <w:rFonts w:eastAsia="Calibri"/>
                <w:b/>
                <w:sz w:val="20"/>
                <w:szCs w:val="20"/>
              </w:rPr>
              <w:t>rok</w:t>
            </w:r>
          </w:p>
        </w:tc>
        <w:tc>
          <w:tcPr>
            <w:tcW w:w="1694" w:type="dxa"/>
            <w:vMerge w:val="restart"/>
            <w:shd w:val="clear" w:color="auto" w:fill="E2EFD9" w:themeFill="accent6" w:themeFillTint="33"/>
            <w:vAlign w:val="center"/>
          </w:tcPr>
          <w:p w14:paraId="59B35745" w14:textId="77777777" w:rsidR="00893BA8" w:rsidRPr="0023722A" w:rsidRDefault="00893BA8" w:rsidP="0023722A">
            <w:pPr>
              <w:widowControl w:val="0"/>
              <w:jc w:val="center"/>
              <w:rPr>
                <w:b/>
                <w:sz w:val="20"/>
                <w:szCs w:val="20"/>
              </w:rPr>
            </w:pPr>
            <w:r w:rsidRPr="0023722A">
              <w:rPr>
                <w:rFonts w:eastAsia="Calibri"/>
                <w:b/>
                <w:sz w:val="20"/>
                <w:szCs w:val="20"/>
              </w:rPr>
              <w:t>ogółem</w:t>
            </w:r>
          </w:p>
        </w:tc>
        <w:tc>
          <w:tcPr>
            <w:tcW w:w="4360" w:type="dxa"/>
            <w:gridSpan w:val="3"/>
            <w:shd w:val="clear" w:color="auto" w:fill="E2EFD9" w:themeFill="accent6" w:themeFillTint="33"/>
            <w:vAlign w:val="center"/>
          </w:tcPr>
          <w:p w14:paraId="5027D831" w14:textId="77777777" w:rsidR="00893BA8" w:rsidRPr="0023722A" w:rsidRDefault="00893BA8" w:rsidP="0023722A">
            <w:pPr>
              <w:widowControl w:val="0"/>
              <w:jc w:val="center"/>
              <w:rPr>
                <w:b/>
                <w:sz w:val="20"/>
                <w:szCs w:val="20"/>
              </w:rPr>
            </w:pPr>
            <w:r w:rsidRPr="0023722A">
              <w:rPr>
                <w:b/>
                <w:sz w:val="20"/>
                <w:szCs w:val="20"/>
              </w:rPr>
              <w:t>Wyposażenie w</w:t>
            </w:r>
          </w:p>
        </w:tc>
      </w:tr>
      <w:tr w:rsidR="00893BA8" w:rsidRPr="00893BA8" w14:paraId="0248F82E" w14:textId="77777777" w:rsidTr="00B4040C">
        <w:trPr>
          <w:trHeight w:val="170"/>
        </w:trPr>
        <w:tc>
          <w:tcPr>
            <w:tcW w:w="1830" w:type="dxa"/>
            <w:vMerge/>
            <w:shd w:val="clear" w:color="auto" w:fill="E2EFD9" w:themeFill="accent6" w:themeFillTint="33"/>
            <w:vAlign w:val="center"/>
          </w:tcPr>
          <w:p w14:paraId="75D1C419" w14:textId="77777777" w:rsidR="00893BA8" w:rsidRPr="0023722A" w:rsidRDefault="00893BA8" w:rsidP="0023722A">
            <w:pPr>
              <w:widowControl w:val="0"/>
              <w:jc w:val="center"/>
              <w:rPr>
                <w:b/>
                <w:sz w:val="20"/>
                <w:szCs w:val="20"/>
              </w:rPr>
            </w:pPr>
          </w:p>
        </w:tc>
        <w:tc>
          <w:tcPr>
            <w:tcW w:w="1693" w:type="dxa"/>
            <w:vMerge/>
            <w:shd w:val="clear" w:color="auto" w:fill="E2EFD9" w:themeFill="accent6" w:themeFillTint="33"/>
            <w:vAlign w:val="center"/>
          </w:tcPr>
          <w:p w14:paraId="0B5CD863" w14:textId="77777777" w:rsidR="00893BA8" w:rsidRPr="0023722A" w:rsidRDefault="00893BA8" w:rsidP="0023722A">
            <w:pPr>
              <w:widowControl w:val="0"/>
              <w:jc w:val="center"/>
              <w:rPr>
                <w:b/>
                <w:sz w:val="20"/>
                <w:szCs w:val="20"/>
              </w:rPr>
            </w:pPr>
          </w:p>
        </w:tc>
        <w:tc>
          <w:tcPr>
            <w:tcW w:w="1694" w:type="dxa"/>
            <w:vMerge/>
            <w:shd w:val="clear" w:color="auto" w:fill="E2EFD9" w:themeFill="accent6" w:themeFillTint="33"/>
            <w:vAlign w:val="center"/>
          </w:tcPr>
          <w:p w14:paraId="03E617A0" w14:textId="77777777" w:rsidR="00893BA8" w:rsidRPr="0023722A" w:rsidRDefault="00893BA8" w:rsidP="0023722A">
            <w:pPr>
              <w:widowControl w:val="0"/>
              <w:jc w:val="center"/>
              <w:rPr>
                <w:b/>
                <w:sz w:val="20"/>
                <w:szCs w:val="20"/>
              </w:rPr>
            </w:pPr>
          </w:p>
        </w:tc>
        <w:tc>
          <w:tcPr>
            <w:tcW w:w="1692" w:type="dxa"/>
            <w:shd w:val="clear" w:color="auto" w:fill="E2EFD9" w:themeFill="accent6" w:themeFillTint="33"/>
            <w:vAlign w:val="center"/>
          </w:tcPr>
          <w:p w14:paraId="2D24F772" w14:textId="77777777" w:rsidR="00893BA8" w:rsidRPr="0023722A" w:rsidRDefault="00893BA8" w:rsidP="0023722A">
            <w:pPr>
              <w:widowControl w:val="0"/>
              <w:jc w:val="center"/>
              <w:rPr>
                <w:b/>
                <w:sz w:val="20"/>
                <w:szCs w:val="20"/>
              </w:rPr>
            </w:pPr>
            <w:r w:rsidRPr="0023722A">
              <w:rPr>
                <w:b/>
                <w:sz w:val="20"/>
                <w:szCs w:val="20"/>
              </w:rPr>
              <w:t>wodociągi</w:t>
            </w:r>
          </w:p>
        </w:tc>
        <w:tc>
          <w:tcPr>
            <w:tcW w:w="1693" w:type="dxa"/>
            <w:shd w:val="clear" w:color="auto" w:fill="E2EFD9" w:themeFill="accent6" w:themeFillTint="33"/>
            <w:vAlign w:val="center"/>
          </w:tcPr>
          <w:p w14:paraId="7E358B3B" w14:textId="77777777" w:rsidR="00893BA8" w:rsidRPr="0023722A" w:rsidRDefault="00893BA8" w:rsidP="0023722A">
            <w:pPr>
              <w:widowControl w:val="0"/>
              <w:jc w:val="center"/>
              <w:rPr>
                <w:b/>
                <w:sz w:val="20"/>
                <w:szCs w:val="20"/>
              </w:rPr>
            </w:pPr>
            <w:r w:rsidRPr="0023722A">
              <w:rPr>
                <w:b/>
                <w:sz w:val="20"/>
                <w:szCs w:val="20"/>
              </w:rPr>
              <w:t>centralne ogrzewanie</w:t>
            </w:r>
          </w:p>
        </w:tc>
        <w:tc>
          <w:tcPr>
            <w:tcW w:w="975" w:type="dxa"/>
            <w:shd w:val="clear" w:color="auto" w:fill="E2EFD9" w:themeFill="accent6" w:themeFillTint="33"/>
            <w:vAlign w:val="center"/>
          </w:tcPr>
          <w:p w14:paraId="672B46D3" w14:textId="77777777" w:rsidR="00893BA8" w:rsidRPr="0023722A" w:rsidRDefault="00893BA8" w:rsidP="0023722A">
            <w:pPr>
              <w:widowControl w:val="0"/>
              <w:jc w:val="center"/>
              <w:rPr>
                <w:b/>
                <w:sz w:val="20"/>
                <w:szCs w:val="20"/>
              </w:rPr>
            </w:pPr>
            <w:r w:rsidRPr="0023722A">
              <w:rPr>
                <w:b/>
                <w:sz w:val="20"/>
                <w:szCs w:val="20"/>
              </w:rPr>
              <w:t>gaz z sieci</w:t>
            </w:r>
          </w:p>
        </w:tc>
      </w:tr>
      <w:tr w:rsidR="00893BA8" w:rsidRPr="00893BA8" w14:paraId="1B61A7E1" w14:textId="77777777" w:rsidTr="00893BA8">
        <w:trPr>
          <w:trHeight w:val="283"/>
        </w:trPr>
        <w:tc>
          <w:tcPr>
            <w:tcW w:w="1830" w:type="dxa"/>
            <w:vMerge w:val="restart"/>
            <w:vAlign w:val="center"/>
          </w:tcPr>
          <w:p w14:paraId="4465A2ED" w14:textId="77777777" w:rsidR="00893BA8" w:rsidRPr="0023722A" w:rsidRDefault="00893BA8" w:rsidP="0023722A">
            <w:pPr>
              <w:widowControl w:val="0"/>
              <w:jc w:val="center"/>
              <w:rPr>
                <w:sz w:val="20"/>
                <w:szCs w:val="20"/>
              </w:rPr>
            </w:pPr>
            <w:r w:rsidRPr="0023722A">
              <w:rPr>
                <w:rFonts w:eastAsia="Calibri"/>
                <w:sz w:val="20"/>
                <w:szCs w:val="20"/>
              </w:rPr>
              <w:t>POWIAT NAKIELSKI</w:t>
            </w:r>
          </w:p>
        </w:tc>
        <w:tc>
          <w:tcPr>
            <w:tcW w:w="1693" w:type="dxa"/>
            <w:vAlign w:val="center"/>
          </w:tcPr>
          <w:p w14:paraId="0A282A02" w14:textId="77777777" w:rsidR="00893BA8" w:rsidRPr="0023722A" w:rsidRDefault="00893BA8" w:rsidP="0023722A">
            <w:pPr>
              <w:widowControl w:val="0"/>
              <w:jc w:val="center"/>
              <w:rPr>
                <w:sz w:val="20"/>
                <w:szCs w:val="20"/>
              </w:rPr>
            </w:pPr>
            <w:r w:rsidRPr="0023722A">
              <w:rPr>
                <w:rFonts w:eastAsia="Calibri"/>
                <w:sz w:val="20"/>
                <w:szCs w:val="20"/>
              </w:rPr>
              <w:t>201</w:t>
            </w:r>
            <w:r w:rsidRPr="0023722A">
              <w:rPr>
                <w:sz w:val="20"/>
                <w:szCs w:val="20"/>
              </w:rPr>
              <w:t>5</w:t>
            </w:r>
          </w:p>
        </w:tc>
        <w:tc>
          <w:tcPr>
            <w:tcW w:w="1694" w:type="dxa"/>
            <w:vAlign w:val="center"/>
          </w:tcPr>
          <w:p w14:paraId="41E032EB" w14:textId="77777777" w:rsidR="00893BA8" w:rsidRPr="0023722A" w:rsidRDefault="00893BA8" w:rsidP="0023722A">
            <w:pPr>
              <w:widowControl w:val="0"/>
              <w:jc w:val="center"/>
              <w:rPr>
                <w:sz w:val="20"/>
                <w:szCs w:val="20"/>
              </w:rPr>
            </w:pPr>
            <w:r w:rsidRPr="0023722A">
              <w:rPr>
                <w:rFonts w:eastAsia="Calibri"/>
                <w:sz w:val="20"/>
                <w:szCs w:val="20"/>
              </w:rPr>
              <w:t>25683</w:t>
            </w:r>
          </w:p>
        </w:tc>
        <w:tc>
          <w:tcPr>
            <w:tcW w:w="1692" w:type="dxa"/>
            <w:vAlign w:val="center"/>
          </w:tcPr>
          <w:p w14:paraId="510E30F2" w14:textId="77777777" w:rsidR="00893BA8" w:rsidRPr="0023722A" w:rsidRDefault="00893BA8" w:rsidP="0023722A">
            <w:pPr>
              <w:widowControl w:val="0"/>
              <w:jc w:val="center"/>
              <w:rPr>
                <w:sz w:val="20"/>
                <w:szCs w:val="20"/>
              </w:rPr>
            </w:pPr>
            <w:r w:rsidRPr="0023722A">
              <w:rPr>
                <w:sz w:val="20"/>
                <w:szCs w:val="20"/>
              </w:rPr>
              <w:t>25219</w:t>
            </w:r>
          </w:p>
        </w:tc>
        <w:tc>
          <w:tcPr>
            <w:tcW w:w="1693" w:type="dxa"/>
            <w:vAlign w:val="center"/>
          </w:tcPr>
          <w:p w14:paraId="28788A02" w14:textId="77777777" w:rsidR="00893BA8" w:rsidRPr="0023722A" w:rsidRDefault="00893BA8" w:rsidP="0023722A">
            <w:pPr>
              <w:widowControl w:val="0"/>
              <w:jc w:val="center"/>
              <w:rPr>
                <w:sz w:val="20"/>
                <w:szCs w:val="20"/>
              </w:rPr>
            </w:pPr>
            <w:r w:rsidRPr="0023722A">
              <w:rPr>
                <w:rFonts w:eastAsia="Calibri"/>
                <w:sz w:val="20"/>
                <w:szCs w:val="20"/>
              </w:rPr>
              <w:t>19735</w:t>
            </w:r>
          </w:p>
        </w:tc>
        <w:tc>
          <w:tcPr>
            <w:tcW w:w="975" w:type="dxa"/>
            <w:vAlign w:val="center"/>
          </w:tcPr>
          <w:p w14:paraId="33533D41" w14:textId="77777777" w:rsidR="00893BA8" w:rsidRPr="0023722A" w:rsidRDefault="00893BA8" w:rsidP="0023722A">
            <w:pPr>
              <w:widowControl w:val="0"/>
              <w:jc w:val="center"/>
              <w:rPr>
                <w:sz w:val="20"/>
                <w:szCs w:val="20"/>
              </w:rPr>
            </w:pPr>
            <w:r w:rsidRPr="0023722A">
              <w:rPr>
                <w:sz w:val="20"/>
                <w:szCs w:val="20"/>
              </w:rPr>
              <w:t>7707</w:t>
            </w:r>
          </w:p>
        </w:tc>
      </w:tr>
      <w:tr w:rsidR="00893BA8" w:rsidRPr="00893BA8" w14:paraId="6548F3E2" w14:textId="77777777" w:rsidTr="00893BA8">
        <w:trPr>
          <w:trHeight w:val="283"/>
        </w:trPr>
        <w:tc>
          <w:tcPr>
            <w:tcW w:w="1830" w:type="dxa"/>
            <w:vMerge/>
            <w:vAlign w:val="center"/>
          </w:tcPr>
          <w:p w14:paraId="0C721E3C" w14:textId="77777777" w:rsidR="00893BA8" w:rsidRPr="0023722A" w:rsidRDefault="00893BA8" w:rsidP="0023722A">
            <w:pPr>
              <w:widowControl w:val="0"/>
              <w:jc w:val="center"/>
              <w:rPr>
                <w:sz w:val="20"/>
                <w:szCs w:val="20"/>
              </w:rPr>
            </w:pPr>
          </w:p>
        </w:tc>
        <w:tc>
          <w:tcPr>
            <w:tcW w:w="1693" w:type="dxa"/>
            <w:vAlign w:val="center"/>
          </w:tcPr>
          <w:p w14:paraId="10FE9FD1" w14:textId="77777777" w:rsidR="00893BA8" w:rsidRPr="0023722A" w:rsidRDefault="00893BA8" w:rsidP="0023722A">
            <w:pPr>
              <w:widowControl w:val="0"/>
              <w:jc w:val="center"/>
              <w:rPr>
                <w:sz w:val="20"/>
                <w:szCs w:val="20"/>
              </w:rPr>
            </w:pPr>
            <w:r w:rsidRPr="0023722A">
              <w:rPr>
                <w:rFonts w:eastAsia="Calibri"/>
                <w:sz w:val="20"/>
                <w:szCs w:val="20"/>
              </w:rPr>
              <w:t>201</w:t>
            </w:r>
            <w:r w:rsidRPr="0023722A">
              <w:rPr>
                <w:sz w:val="20"/>
                <w:szCs w:val="20"/>
              </w:rPr>
              <w:t>6</w:t>
            </w:r>
          </w:p>
        </w:tc>
        <w:tc>
          <w:tcPr>
            <w:tcW w:w="1694" w:type="dxa"/>
            <w:vAlign w:val="center"/>
          </w:tcPr>
          <w:p w14:paraId="1345DB5D" w14:textId="77777777" w:rsidR="00893BA8" w:rsidRPr="0023722A" w:rsidRDefault="00893BA8" w:rsidP="0023722A">
            <w:pPr>
              <w:widowControl w:val="0"/>
              <w:jc w:val="center"/>
              <w:rPr>
                <w:sz w:val="20"/>
                <w:szCs w:val="20"/>
              </w:rPr>
            </w:pPr>
            <w:r w:rsidRPr="0023722A">
              <w:rPr>
                <w:rFonts w:eastAsia="Calibri"/>
                <w:sz w:val="20"/>
                <w:szCs w:val="20"/>
              </w:rPr>
              <w:t>25938</w:t>
            </w:r>
          </w:p>
        </w:tc>
        <w:tc>
          <w:tcPr>
            <w:tcW w:w="1692" w:type="dxa"/>
            <w:vAlign w:val="center"/>
          </w:tcPr>
          <w:p w14:paraId="79FD285E" w14:textId="77777777" w:rsidR="00893BA8" w:rsidRPr="0023722A" w:rsidRDefault="00893BA8" w:rsidP="0023722A">
            <w:pPr>
              <w:widowControl w:val="0"/>
              <w:jc w:val="center"/>
              <w:rPr>
                <w:sz w:val="20"/>
                <w:szCs w:val="20"/>
              </w:rPr>
            </w:pPr>
            <w:r w:rsidRPr="0023722A">
              <w:rPr>
                <w:rFonts w:eastAsia="Calibri"/>
                <w:sz w:val="20"/>
                <w:szCs w:val="20"/>
              </w:rPr>
              <w:t>25474</w:t>
            </w:r>
          </w:p>
        </w:tc>
        <w:tc>
          <w:tcPr>
            <w:tcW w:w="1693" w:type="dxa"/>
            <w:vAlign w:val="center"/>
          </w:tcPr>
          <w:p w14:paraId="00029716" w14:textId="77777777" w:rsidR="00893BA8" w:rsidRPr="0023722A" w:rsidRDefault="00893BA8" w:rsidP="0023722A">
            <w:pPr>
              <w:widowControl w:val="0"/>
              <w:jc w:val="center"/>
              <w:rPr>
                <w:sz w:val="20"/>
                <w:szCs w:val="20"/>
              </w:rPr>
            </w:pPr>
            <w:r w:rsidRPr="0023722A">
              <w:rPr>
                <w:rFonts w:eastAsia="Calibri"/>
                <w:sz w:val="20"/>
                <w:szCs w:val="20"/>
              </w:rPr>
              <w:t>19991</w:t>
            </w:r>
          </w:p>
        </w:tc>
        <w:tc>
          <w:tcPr>
            <w:tcW w:w="975" w:type="dxa"/>
            <w:vAlign w:val="center"/>
          </w:tcPr>
          <w:p w14:paraId="7E6AE10F" w14:textId="77777777" w:rsidR="00893BA8" w:rsidRPr="0023722A" w:rsidRDefault="00893BA8" w:rsidP="0023722A">
            <w:pPr>
              <w:widowControl w:val="0"/>
              <w:jc w:val="center"/>
              <w:rPr>
                <w:sz w:val="20"/>
                <w:szCs w:val="20"/>
              </w:rPr>
            </w:pPr>
            <w:r w:rsidRPr="0023722A">
              <w:rPr>
                <w:sz w:val="20"/>
                <w:szCs w:val="20"/>
              </w:rPr>
              <w:t>7762</w:t>
            </w:r>
          </w:p>
        </w:tc>
      </w:tr>
      <w:tr w:rsidR="00893BA8" w:rsidRPr="00893BA8" w14:paraId="604E04D4" w14:textId="77777777" w:rsidTr="00893BA8">
        <w:trPr>
          <w:trHeight w:val="283"/>
        </w:trPr>
        <w:tc>
          <w:tcPr>
            <w:tcW w:w="1830" w:type="dxa"/>
            <w:vMerge/>
            <w:vAlign w:val="center"/>
          </w:tcPr>
          <w:p w14:paraId="3AC12169" w14:textId="77777777" w:rsidR="00893BA8" w:rsidRPr="0023722A" w:rsidRDefault="00893BA8" w:rsidP="0023722A">
            <w:pPr>
              <w:widowControl w:val="0"/>
              <w:jc w:val="center"/>
              <w:rPr>
                <w:sz w:val="20"/>
                <w:szCs w:val="20"/>
              </w:rPr>
            </w:pPr>
          </w:p>
        </w:tc>
        <w:tc>
          <w:tcPr>
            <w:tcW w:w="1693" w:type="dxa"/>
            <w:vAlign w:val="center"/>
          </w:tcPr>
          <w:p w14:paraId="1E2B79BC" w14:textId="77777777" w:rsidR="00893BA8" w:rsidRPr="0023722A" w:rsidRDefault="00893BA8" w:rsidP="0023722A">
            <w:pPr>
              <w:widowControl w:val="0"/>
              <w:jc w:val="center"/>
              <w:rPr>
                <w:sz w:val="20"/>
                <w:szCs w:val="20"/>
              </w:rPr>
            </w:pPr>
            <w:r w:rsidRPr="0023722A">
              <w:rPr>
                <w:rFonts w:eastAsia="Calibri"/>
                <w:sz w:val="20"/>
                <w:szCs w:val="20"/>
              </w:rPr>
              <w:t>201</w:t>
            </w:r>
            <w:r w:rsidRPr="0023722A">
              <w:rPr>
                <w:sz w:val="20"/>
                <w:szCs w:val="20"/>
              </w:rPr>
              <w:t>7</w:t>
            </w:r>
          </w:p>
        </w:tc>
        <w:tc>
          <w:tcPr>
            <w:tcW w:w="1694" w:type="dxa"/>
            <w:vAlign w:val="center"/>
          </w:tcPr>
          <w:p w14:paraId="04E9EACE" w14:textId="77777777" w:rsidR="00893BA8" w:rsidRPr="0023722A" w:rsidRDefault="00893BA8" w:rsidP="0023722A">
            <w:pPr>
              <w:widowControl w:val="0"/>
              <w:jc w:val="center"/>
              <w:rPr>
                <w:sz w:val="20"/>
                <w:szCs w:val="20"/>
              </w:rPr>
            </w:pPr>
            <w:r w:rsidRPr="0023722A">
              <w:rPr>
                <w:rFonts w:eastAsia="Calibri"/>
                <w:sz w:val="20"/>
                <w:szCs w:val="20"/>
              </w:rPr>
              <w:t>26202</w:t>
            </w:r>
          </w:p>
        </w:tc>
        <w:tc>
          <w:tcPr>
            <w:tcW w:w="1692" w:type="dxa"/>
            <w:vAlign w:val="center"/>
          </w:tcPr>
          <w:p w14:paraId="1CE19B95" w14:textId="77777777" w:rsidR="00893BA8" w:rsidRPr="0023722A" w:rsidRDefault="00893BA8" w:rsidP="0023722A">
            <w:pPr>
              <w:widowControl w:val="0"/>
              <w:jc w:val="center"/>
              <w:rPr>
                <w:sz w:val="20"/>
                <w:szCs w:val="20"/>
              </w:rPr>
            </w:pPr>
            <w:r w:rsidRPr="0023722A">
              <w:rPr>
                <w:rFonts w:eastAsia="Calibri"/>
                <w:sz w:val="20"/>
                <w:szCs w:val="20"/>
              </w:rPr>
              <w:t>25739</w:t>
            </w:r>
          </w:p>
        </w:tc>
        <w:tc>
          <w:tcPr>
            <w:tcW w:w="1693" w:type="dxa"/>
            <w:vAlign w:val="center"/>
          </w:tcPr>
          <w:p w14:paraId="161A6631" w14:textId="77777777" w:rsidR="00893BA8" w:rsidRPr="0023722A" w:rsidRDefault="00893BA8" w:rsidP="0023722A">
            <w:pPr>
              <w:widowControl w:val="0"/>
              <w:jc w:val="center"/>
              <w:rPr>
                <w:sz w:val="20"/>
                <w:szCs w:val="20"/>
              </w:rPr>
            </w:pPr>
            <w:r w:rsidRPr="0023722A">
              <w:rPr>
                <w:rFonts w:eastAsia="Calibri"/>
                <w:sz w:val="20"/>
                <w:szCs w:val="20"/>
              </w:rPr>
              <w:t>20259</w:t>
            </w:r>
          </w:p>
        </w:tc>
        <w:tc>
          <w:tcPr>
            <w:tcW w:w="975" w:type="dxa"/>
            <w:vAlign w:val="center"/>
          </w:tcPr>
          <w:p w14:paraId="0DCF2F16" w14:textId="77777777" w:rsidR="00893BA8" w:rsidRPr="0023722A" w:rsidRDefault="00893BA8" w:rsidP="0023722A">
            <w:pPr>
              <w:widowControl w:val="0"/>
              <w:jc w:val="center"/>
              <w:rPr>
                <w:sz w:val="20"/>
                <w:szCs w:val="20"/>
              </w:rPr>
            </w:pPr>
            <w:r w:rsidRPr="0023722A">
              <w:rPr>
                <w:sz w:val="20"/>
                <w:szCs w:val="20"/>
              </w:rPr>
              <w:t>7799</w:t>
            </w:r>
          </w:p>
        </w:tc>
      </w:tr>
      <w:tr w:rsidR="00893BA8" w:rsidRPr="00893BA8" w14:paraId="6EE5C93E" w14:textId="77777777" w:rsidTr="00893BA8">
        <w:trPr>
          <w:trHeight w:val="283"/>
        </w:trPr>
        <w:tc>
          <w:tcPr>
            <w:tcW w:w="1830" w:type="dxa"/>
            <w:vMerge/>
            <w:vAlign w:val="center"/>
          </w:tcPr>
          <w:p w14:paraId="2C1C2ECE" w14:textId="77777777" w:rsidR="00893BA8" w:rsidRPr="0023722A" w:rsidRDefault="00893BA8" w:rsidP="0023722A">
            <w:pPr>
              <w:widowControl w:val="0"/>
              <w:jc w:val="center"/>
              <w:rPr>
                <w:sz w:val="20"/>
                <w:szCs w:val="20"/>
              </w:rPr>
            </w:pPr>
          </w:p>
        </w:tc>
        <w:tc>
          <w:tcPr>
            <w:tcW w:w="1693" w:type="dxa"/>
            <w:vAlign w:val="center"/>
          </w:tcPr>
          <w:p w14:paraId="503C5CFE" w14:textId="77777777" w:rsidR="00893BA8" w:rsidRPr="0023722A" w:rsidRDefault="00893BA8" w:rsidP="0023722A">
            <w:pPr>
              <w:widowControl w:val="0"/>
              <w:jc w:val="center"/>
              <w:rPr>
                <w:sz w:val="20"/>
                <w:szCs w:val="20"/>
              </w:rPr>
            </w:pPr>
            <w:r w:rsidRPr="0023722A">
              <w:rPr>
                <w:rFonts w:eastAsia="Calibri"/>
                <w:sz w:val="20"/>
                <w:szCs w:val="20"/>
              </w:rPr>
              <w:t>201</w:t>
            </w:r>
            <w:r w:rsidRPr="0023722A">
              <w:rPr>
                <w:sz w:val="20"/>
                <w:szCs w:val="20"/>
              </w:rPr>
              <w:t>8</w:t>
            </w:r>
          </w:p>
        </w:tc>
        <w:tc>
          <w:tcPr>
            <w:tcW w:w="1694" w:type="dxa"/>
            <w:vAlign w:val="center"/>
          </w:tcPr>
          <w:p w14:paraId="36C8530B" w14:textId="77777777" w:rsidR="00893BA8" w:rsidRPr="0023722A" w:rsidRDefault="00893BA8" w:rsidP="0023722A">
            <w:pPr>
              <w:widowControl w:val="0"/>
              <w:jc w:val="center"/>
              <w:rPr>
                <w:sz w:val="20"/>
                <w:szCs w:val="20"/>
              </w:rPr>
            </w:pPr>
            <w:r w:rsidRPr="0023722A">
              <w:rPr>
                <w:rFonts w:eastAsia="Calibri"/>
                <w:sz w:val="20"/>
                <w:szCs w:val="20"/>
              </w:rPr>
              <w:t>26507</w:t>
            </w:r>
          </w:p>
        </w:tc>
        <w:tc>
          <w:tcPr>
            <w:tcW w:w="1692" w:type="dxa"/>
            <w:vAlign w:val="center"/>
          </w:tcPr>
          <w:p w14:paraId="3E268D83" w14:textId="77777777" w:rsidR="00893BA8" w:rsidRPr="0023722A" w:rsidRDefault="00893BA8" w:rsidP="0023722A">
            <w:pPr>
              <w:widowControl w:val="0"/>
              <w:jc w:val="center"/>
              <w:rPr>
                <w:sz w:val="20"/>
                <w:szCs w:val="20"/>
              </w:rPr>
            </w:pPr>
            <w:r w:rsidRPr="0023722A">
              <w:rPr>
                <w:rFonts w:eastAsia="Calibri"/>
                <w:sz w:val="20"/>
                <w:szCs w:val="20"/>
              </w:rPr>
              <w:t>26044</w:t>
            </w:r>
          </w:p>
        </w:tc>
        <w:tc>
          <w:tcPr>
            <w:tcW w:w="1693" w:type="dxa"/>
            <w:vAlign w:val="center"/>
          </w:tcPr>
          <w:p w14:paraId="680F9D20" w14:textId="77777777" w:rsidR="00893BA8" w:rsidRPr="0023722A" w:rsidRDefault="00893BA8" w:rsidP="0023722A">
            <w:pPr>
              <w:widowControl w:val="0"/>
              <w:jc w:val="center"/>
              <w:rPr>
                <w:sz w:val="20"/>
                <w:szCs w:val="20"/>
              </w:rPr>
            </w:pPr>
            <w:r w:rsidRPr="0023722A">
              <w:rPr>
                <w:rFonts w:eastAsia="Calibri"/>
                <w:sz w:val="20"/>
                <w:szCs w:val="20"/>
              </w:rPr>
              <w:t>20564</w:t>
            </w:r>
          </w:p>
        </w:tc>
        <w:tc>
          <w:tcPr>
            <w:tcW w:w="975" w:type="dxa"/>
            <w:vAlign w:val="center"/>
          </w:tcPr>
          <w:p w14:paraId="3A0BB9DB" w14:textId="77777777" w:rsidR="00893BA8" w:rsidRPr="0023722A" w:rsidRDefault="00893BA8" w:rsidP="0023722A">
            <w:pPr>
              <w:widowControl w:val="0"/>
              <w:jc w:val="center"/>
              <w:rPr>
                <w:sz w:val="20"/>
                <w:szCs w:val="20"/>
              </w:rPr>
            </w:pPr>
            <w:r w:rsidRPr="0023722A">
              <w:rPr>
                <w:sz w:val="20"/>
                <w:szCs w:val="20"/>
              </w:rPr>
              <w:t>7882</w:t>
            </w:r>
          </w:p>
        </w:tc>
      </w:tr>
    </w:tbl>
    <w:p w14:paraId="006642B1" w14:textId="77777777" w:rsidR="00893BA8" w:rsidRPr="00893BA8" w:rsidRDefault="00893BA8" w:rsidP="00893BA8">
      <w:pPr>
        <w:keepNext/>
        <w:keepLines/>
        <w:suppressAutoHyphens/>
        <w:spacing w:after="120" w:line="240" w:lineRule="auto"/>
        <w:jc w:val="both"/>
        <w:outlineLvl w:val="3"/>
        <w:rPr>
          <w:rFonts w:eastAsia="Times New Roman" w:cs="Helvetica"/>
          <w:i/>
          <w:iCs/>
          <w:sz w:val="20"/>
          <w:shd w:val="clear" w:color="auto" w:fill="FFFFFF"/>
        </w:rPr>
      </w:pPr>
      <w:r w:rsidRPr="00893BA8">
        <w:rPr>
          <w:rFonts w:eastAsia="Times New Roman" w:cs="Helvetica"/>
          <w:i/>
          <w:iCs/>
          <w:sz w:val="20"/>
          <w:shd w:val="clear" w:color="auto" w:fill="FFFFFF"/>
        </w:rPr>
        <w:t>Źródło: opracowanie własne na podstawie danych Urzędu Statystycznego w Bydgoszczy, roczniki statystyczne pt. „</w:t>
      </w:r>
      <w:r w:rsidRPr="00893BA8">
        <w:rPr>
          <w:rFonts w:eastAsia="Times New Roman" w:cs="Cambria-BoldItalic"/>
          <w:bCs/>
          <w:i/>
          <w:iCs/>
          <w:sz w:val="20"/>
          <w:shd w:val="clear" w:color="auto" w:fill="FFFFFF"/>
        </w:rPr>
        <w:t>Województwo Kujawsko-Pomorskie – Podregiony, Powiaty, Gminy</w:t>
      </w:r>
      <w:r w:rsidRPr="00893BA8">
        <w:rPr>
          <w:rFonts w:eastAsia="Times New Roman" w:cs="Helvetica"/>
          <w:i/>
          <w:iCs/>
          <w:sz w:val="20"/>
          <w:shd w:val="clear" w:color="auto" w:fill="FFFFFF"/>
        </w:rPr>
        <w:t>” rok 201</w:t>
      </w:r>
      <w:r w:rsidRPr="00893BA8">
        <w:rPr>
          <w:rFonts w:eastAsia="Times New Roman" w:cs="Times New Roman"/>
          <w:i/>
          <w:iCs/>
          <w:color w:val="000000"/>
          <w:sz w:val="20"/>
          <w:shd w:val="clear" w:color="auto" w:fill="FFFFFF"/>
        </w:rPr>
        <w:t>6</w:t>
      </w:r>
      <w:r w:rsidRPr="00893BA8">
        <w:rPr>
          <w:rFonts w:eastAsia="Times New Roman" w:cs="Helvetica"/>
          <w:i/>
          <w:iCs/>
          <w:sz w:val="20"/>
          <w:shd w:val="clear" w:color="auto" w:fill="FFFFFF"/>
        </w:rPr>
        <w:t>, 201</w:t>
      </w:r>
      <w:r w:rsidRPr="00893BA8">
        <w:rPr>
          <w:rFonts w:eastAsia="Times New Roman" w:cs="Times New Roman"/>
          <w:i/>
          <w:iCs/>
          <w:color w:val="000000"/>
          <w:sz w:val="20"/>
          <w:shd w:val="clear" w:color="auto" w:fill="FFFFFF"/>
        </w:rPr>
        <w:t>7</w:t>
      </w:r>
      <w:r w:rsidRPr="00893BA8">
        <w:rPr>
          <w:rFonts w:eastAsia="Times New Roman" w:cs="Helvetica"/>
          <w:i/>
          <w:iCs/>
          <w:sz w:val="20"/>
          <w:shd w:val="clear" w:color="auto" w:fill="FFFFFF"/>
        </w:rPr>
        <w:t>, 201</w:t>
      </w:r>
      <w:r w:rsidRPr="00893BA8">
        <w:rPr>
          <w:rFonts w:eastAsia="Times New Roman" w:cs="Times New Roman"/>
          <w:i/>
          <w:iCs/>
          <w:color w:val="000000"/>
          <w:sz w:val="20"/>
          <w:shd w:val="clear" w:color="auto" w:fill="FFFFFF"/>
        </w:rPr>
        <w:t>8</w:t>
      </w:r>
      <w:r w:rsidRPr="00893BA8">
        <w:rPr>
          <w:rFonts w:eastAsia="Times New Roman" w:cs="Helvetica"/>
          <w:i/>
          <w:iCs/>
          <w:sz w:val="20"/>
          <w:shd w:val="clear" w:color="auto" w:fill="FFFFFF"/>
        </w:rPr>
        <w:t xml:space="preserve"> i 201</w:t>
      </w:r>
      <w:r w:rsidRPr="00893BA8">
        <w:rPr>
          <w:rFonts w:eastAsia="Times New Roman" w:cs="Times New Roman"/>
          <w:i/>
          <w:iCs/>
          <w:color w:val="000000"/>
          <w:sz w:val="20"/>
          <w:shd w:val="clear" w:color="auto" w:fill="FFFFFF"/>
        </w:rPr>
        <w:t>9</w:t>
      </w:r>
      <w:r w:rsidRPr="00893BA8">
        <w:rPr>
          <w:rFonts w:eastAsia="Times New Roman" w:cs="Helvetica"/>
          <w:i/>
          <w:iCs/>
          <w:sz w:val="20"/>
          <w:shd w:val="clear" w:color="auto" w:fill="FFFFFF"/>
        </w:rPr>
        <w:t>.</w:t>
      </w:r>
    </w:p>
    <w:p w14:paraId="3CB2D510" w14:textId="77777777" w:rsidR="00893BA8" w:rsidRPr="00893BA8" w:rsidRDefault="00893BA8" w:rsidP="00893BA8">
      <w:pPr>
        <w:spacing w:after="0" w:line="360" w:lineRule="auto"/>
        <w:ind w:firstLine="708"/>
        <w:jc w:val="both"/>
        <w:rPr>
          <w:color w:val="000000"/>
        </w:rPr>
      </w:pPr>
      <w:r w:rsidRPr="00893BA8">
        <w:rPr>
          <w:rFonts w:eastAsia="Times New Roman" w:cs="Arial"/>
          <w:color w:val="000000"/>
          <w:lang w:eastAsia="pl-PL"/>
        </w:rPr>
        <w:t xml:space="preserve">Usługi telekomunikacyjne zapewniają dostęp do informacji, która stanowi podstawę rozwoju społeczeństwa informacyjnego. </w:t>
      </w:r>
    </w:p>
    <w:p w14:paraId="33A49916" w14:textId="0812CE76" w:rsidR="00893BA8" w:rsidRPr="00893BA8" w:rsidRDefault="00893BA8" w:rsidP="00893BA8">
      <w:pPr>
        <w:suppressAutoHyphens/>
        <w:spacing w:after="0" w:line="360" w:lineRule="auto"/>
        <w:ind w:firstLine="708"/>
        <w:jc w:val="both"/>
        <w:rPr>
          <w:rFonts w:ascii="Times New Roman" w:eastAsia="Times New Roman" w:hAnsi="Times New Roman" w:cs="Times New Roman"/>
          <w:sz w:val="24"/>
          <w:szCs w:val="24"/>
          <w:lang w:eastAsia="ar-SA"/>
        </w:rPr>
      </w:pPr>
      <w:r w:rsidRPr="00893BA8">
        <w:rPr>
          <w:rFonts w:ascii="Calibri" w:eastAsia="Times New Roman" w:hAnsi="Calibri" w:cs="Times New Roman"/>
          <w:color w:val="000000"/>
          <w:lang w:eastAsia="ar-SA"/>
        </w:rPr>
        <w:lastRenderedPageBreak/>
        <w:t xml:space="preserve">W 2019 roku wartość rynku telekomunikacyjnego wzrosła o 0,4 mld zł w stosunku do roku 2018. O 4 pp. wzrosła penetracja usługami </w:t>
      </w:r>
      <w:proofErr w:type="spellStart"/>
      <w:r w:rsidRPr="00893BA8">
        <w:rPr>
          <w:rFonts w:ascii="Calibri" w:eastAsia="Times New Roman" w:hAnsi="Calibri" w:cs="Times New Roman"/>
          <w:color w:val="000000"/>
          <w:lang w:eastAsia="ar-SA"/>
        </w:rPr>
        <w:t>internetu</w:t>
      </w:r>
      <w:proofErr w:type="spellEnd"/>
      <w:r w:rsidRPr="00893BA8">
        <w:rPr>
          <w:rFonts w:ascii="Calibri" w:eastAsia="Times New Roman" w:hAnsi="Calibri" w:cs="Times New Roman"/>
          <w:color w:val="000000"/>
          <w:lang w:eastAsia="ar-SA"/>
        </w:rPr>
        <w:t xml:space="preserve"> stacjonarnego w przeliczeniu na gospodarstwa domowe i wyniosła 54,8%. 75% gospodarstw domowych w Polsce ma dostęp do </w:t>
      </w:r>
      <w:proofErr w:type="spellStart"/>
      <w:r w:rsidRPr="00893BA8">
        <w:rPr>
          <w:rFonts w:ascii="Calibri" w:eastAsia="Times New Roman" w:hAnsi="Calibri" w:cs="Times New Roman"/>
          <w:color w:val="000000"/>
          <w:lang w:eastAsia="ar-SA"/>
        </w:rPr>
        <w:t>internetu</w:t>
      </w:r>
      <w:proofErr w:type="spellEnd"/>
      <w:r w:rsidRPr="00893BA8">
        <w:rPr>
          <w:rFonts w:ascii="Calibri" w:eastAsia="Times New Roman" w:hAnsi="Calibri" w:cs="Times New Roman"/>
          <w:color w:val="000000"/>
          <w:lang w:eastAsia="ar-SA"/>
        </w:rPr>
        <w:t xml:space="preserve"> stacjonarnego o prędkości co najmniej 30 </w:t>
      </w:r>
      <w:proofErr w:type="spellStart"/>
      <w:r w:rsidRPr="00893BA8">
        <w:rPr>
          <w:rFonts w:ascii="Calibri" w:eastAsia="Times New Roman" w:hAnsi="Calibri" w:cs="Times New Roman"/>
          <w:color w:val="000000"/>
          <w:lang w:eastAsia="ar-SA"/>
        </w:rPr>
        <w:t>Mb</w:t>
      </w:r>
      <w:proofErr w:type="spellEnd"/>
      <w:r w:rsidRPr="00893BA8">
        <w:rPr>
          <w:rFonts w:ascii="Calibri" w:eastAsia="Times New Roman" w:hAnsi="Calibri" w:cs="Times New Roman"/>
          <w:color w:val="000000"/>
          <w:lang w:eastAsia="ar-SA"/>
        </w:rPr>
        <w:t xml:space="preserve">/s. Jednocześnie udział łączy stacjonarnych o szybkości co najmniej 100 </w:t>
      </w:r>
      <w:proofErr w:type="spellStart"/>
      <w:r w:rsidRPr="00893BA8">
        <w:rPr>
          <w:rFonts w:ascii="Calibri" w:eastAsia="Times New Roman" w:hAnsi="Calibri" w:cs="Times New Roman"/>
          <w:color w:val="000000"/>
          <w:lang w:eastAsia="ar-SA"/>
        </w:rPr>
        <w:t>Mb</w:t>
      </w:r>
      <w:proofErr w:type="spellEnd"/>
      <w:r w:rsidRPr="00893BA8">
        <w:rPr>
          <w:rFonts w:ascii="Calibri" w:eastAsia="Times New Roman" w:hAnsi="Calibri" w:cs="Times New Roman"/>
          <w:color w:val="000000"/>
          <w:lang w:eastAsia="ar-SA"/>
        </w:rPr>
        <w:t xml:space="preserve">/s wyniósł w 2019 r. 50,4% w ogólnej liczbie łączy internetowych. Z roku na rok wzrasta długość linii światłowodowych w Polsce. W 2019 roku odnotowano 1,5% przyrost długości sieci w porównaniu do 2018 r. W 2019 roku zwiększyło się nasycenie rynku telekomunikacyjnego usługami wiązanymi. </w:t>
      </w:r>
      <w:r w:rsidRPr="00893BA8">
        <w:rPr>
          <w:rFonts w:eastAsia="Times New Roman" w:cs="Times New Roman"/>
          <w:color w:val="000000"/>
          <w:lang w:eastAsia="ar-SA"/>
        </w:rPr>
        <w:t xml:space="preserve">Pomimo, że </w:t>
      </w:r>
      <w:r w:rsidRPr="00893BA8">
        <w:rPr>
          <w:rFonts w:ascii="Calibri" w:eastAsia="Times New Roman" w:hAnsi="Calibri" w:cs="Times New Roman"/>
          <w:color w:val="000000"/>
          <w:lang w:eastAsia="ar-SA"/>
        </w:rPr>
        <w:t xml:space="preserve">liczba użytkowników w porównaniu z 2018 r. nieznacznie zmalała, to jednocześnie wartość rynku tych usług osiągnęła poziom 9,53 mld zł, czyli o około 12 proc. więcej niż rok wcześniej. W ostatnich kilku latach następował systematyczny spadek liczby użytkowników telefonii komórkowej, </w:t>
      </w:r>
      <w:r w:rsidRPr="00893BA8">
        <w:rPr>
          <w:rFonts w:eastAsia="Times New Roman" w:cs="Times New Roman"/>
          <w:color w:val="000000"/>
          <w:lang w:eastAsia="ar-SA"/>
        </w:rPr>
        <w:t>jednakże</w:t>
      </w:r>
      <w:r w:rsidRPr="00893BA8">
        <w:rPr>
          <w:rFonts w:ascii="Calibri" w:eastAsia="Times New Roman" w:hAnsi="Calibri" w:cs="Times New Roman"/>
          <w:color w:val="000000"/>
          <w:lang w:eastAsia="ar-SA"/>
        </w:rPr>
        <w:t xml:space="preserve"> na koniec 2019 r. łączna liczba aktywnych kart SIM wyniosła 52,2 mln, czyli 1,16 proc. więcej niż w 2018 r. Wzrosła również penetracja tymi usługami, która wyniosła niemal 136 proc. Z roku na rok maleje natomiast wartość rynku oraz liczba użytkowników telefonii stacjonarnej. Maleją także koszty korzystania z tej usługi, a ceny tych usług w Polsce są jednymi </w:t>
      </w:r>
      <w:r w:rsidR="00B4040C">
        <w:rPr>
          <w:rFonts w:ascii="Calibri" w:eastAsia="Times New Roman" w:hAnsi="Calibri" w:cs="Times New Roman"/>
          <w:color w:val="000000"/>
          <w:lang w:eastAsia="ar-SA"/>
        </w:rPr>
        <w:br/>
      </w:r>
      <w:r w:rsidRPr="00893BA8">
        <w:rPr>
          <w:rFonts w:ascii="Calibri" w:eastAsia="Times New Roman" w:hAnsi="Calibri" w:cs="Times New Roman"/>
          <w:color w:val="000000"/>
          <w:lang w:eastAsia="ar-SA"/>
        </w:rPr>
        <w:t>z najniższych wśród państw Unii Europejskiej</w:t>
      </w:r>
      <w:r w:rsidRPr="00893BA8">
        <w:rPr>
          <w:rFonts w:ascii="Calibri" w:eastAsia="Times New Roman" w:hAnsi="Calibri" w:cs="Times New Roman"/>
          <w:color w:val="000000"/>
          <w:vertAlign w:val="superscript"/>
          <w:lang w:eastAsia="ar-SA"/>
        </w:rPr>
        <w:footnoteReference w:id="30"/>
      </w:r>
      <w:r w:rsidRPr="00893BA8">
        <w:rPr>
          <w:rFonts w:ascii="Calibri" w:eastAsia="Times New Roman" w:hAnsi="Calibri" w:cs="Times New Roman"/>
          <w:color w:val="000000"/>
          <w:lang w:eastAsia="ar-SA"/>
        </w:rPr>
        <w:t xml:space="preserve">. </w:t>
      </w:r>
    </w:p>
    <w:p w14:paraId="4C91A567" w14:textId="77777777" w:rsidR="00893BA8" w:rsidRPr="00893BA8" w:rsidRDefault="00893BA8" w:rsidP="00893BA8">
      <w:pPr>
        <w:suppressAutoHyphens/>
        <w:spacing w:after="0" w:line="420" w:lineRule="auto"/>
        <w:jc w:val="both"/>
        <w:rPr>
          <w:rFonts w:ascii="Calibri" w:eastAsia="Times New Roman" w:hAnsi="Calibri" w:cs="Times New Roman"/>
          <w:color w:val="000000"/>
          <w:lang w:eastAsia="ar-SA"/>
        </w:rPr>
      </w:pPr>
      <w:r w:rsidRPr="00893BA8">
        <w:rPr>
          <w:rFonts w:ascii="Calibri" w:eastAsia="Times New Roman" w:hAnsi="Calibri" w:cs="Times New Roman"/>
          <w:color w:val="000000"/>
          <w:lang w:eastAsia="ar-SA"/>
        </w:rPr>
        <w:t xml:space="preserve">Pomimo rosnących z roku na rok udziałów połączeń światłowodowych, technologia mobilna stanowi jeden z ważniejszych rodzajów źródeł dostępu do </w:t>
      </w:r>
      <w:proofErr w:type="spellStart"/>
      <w:r w:rsidRPr="00893BA8">
        <w:rPr>
          <w:rFonts w:ascii="Calibri" w:eastAsia="Times New Roman" w:hAnsi="Calibri" w:cs="Times New Roman"/>
          <w:color w:val="000000"/>
          <w:lang w:eastAsia="ar-SA"/>
        </w:rPr>
        <w:t>internetu</w:t>
      </w:r>
      <w:proofErr w:type="spellEnd"/>
      <w:r w:rsidRPr="00893BA8">
        <w:rPr>
          <w:rFonts w:ascii="Calibri" w:eastAsia="Times New Roman" w:hAnsi="Calibri" w:cs="Times New Roman"/>
          <w:color w:val="000000"/>
          <w:lang w:eastAsia="ar-SA"/>
        </w:rPr>
        <w:t xml:space="preserve"> dla użytkowników w Polsce. Według Raportu o stanie rynku telekomunikacyjnego w Polsce w 2019 r. łączna liczba użytkowników </w:t>
      </w:r>
      <w:proofErr w:type="spellStart"/>
      <w:r w:rsidRPr="00893BA8">
        <w:rPr>
          <w:rFonts w:ascii="Calibri" w:eastAsia="Times New Roman" w:hAnsi="Calibri" w:cs="Times New Roman"/>
          <w:color w:val="000000"/>
          <w:lang w:eastAsia="ar-SA"/>
        </w:rPr>
        <w:t>internetu</w:t>
      </w:r>
      <w:proofErr w:type="spellEnd"/>
      <w:r w:rsidRPr="00893BA8">
        <w:rPr>
          <w:rFonts w:ascii="Calibri" w:eastAsia="Times New Roman" w:hAnsi="Calibri" w:cs="Times New Roman"/>
          <w:color w:val="000000"/>
          <w:lang w:eastAsia="ar-SA"/>
        </w:rPr>
        <w:t xml:space="preserve"> mobilnego w Polsce wyniosła ponad 8,4 mln osób, a prawie 1/3 wszystkich przychodów z usług internetowych względem technologii generowały przychody z modemów 2G/3G/4G</w:t>
      </w:r>
      <w:r w:rsidRPr="00893BA8">
        <w:rPr>
          <w:rFonts w:ascii="Calibri" w:eastAsia="Times New Roman" w:hAnsi="Calibri" w:cs="Times New Roman"/>
          <w:color w:val="000000"/>
          <w:vertAlign w:val="superscript"/>
          <w:lang w:eastAsia="ar-SA"/>
        </w:rPr>
        <w:footnoteReference w:id="31"/>
      </w:r>
      <w:r w:rsidRPr="00893BA8">
        <w:rPr>
          <w:rFonts w:ascii="Calibri" w:eastAsia="Times New Roman" w:hAnsi="Calibri" w:cs="Times New Roman"/>
          <w:color w:val="000000"/>
          <w:lang w:eastAsia="ar-SA"/>
        </w:rPr>
        <w:t>.</w:t>
      </w:r>
    </w:p>
    <w:p w14:paraId="0A83340B" w14:textId="77777777" w:rsidR="00893BA8" w:rsidRPr="00893BA8" w:rsidRDefault="00893BA8" w:rsidP="00893BA8">
      <w:pPr>
        <w:spacing w:after="0" w:line="360" w:lineRule="auto"/>
        <w:ind w:firstLine="708"/>
        <w:jc w:val="both"/>
        <w:rPr>
          <w:rFonts w:ascii="Calibri" w:hAnsi="Calibri"/>
          <w:color w:val="000000"/>
        </w:rPr>
      </w:pPr>
      <w:r w:rsidRPr="00893BA8">
        <w:rPr>
          <w:color w:val="000000"/>
        </w:rPr>
        <w:t>Na terenie powiatu występują centrale telefonii stacjonarnej, stacje bazowe telefonii komórkowych oraz przebiegają linie światłowodowe.</w:t>
      </w:r>
    </w:p>
    <w:p w14:paraId="6BED896E" w14:textId="77777777" w:rsidR="00893BA8" w:rsidRPr="00893BA8" w:rsidRDefault="00893BA8" w:rsidP="00893BA8">
      <w:pPr>
        <w:keepNext/>
        <w:keepLines/>
        <w:suppressAutoHyphens/>
        <w:spacing w:before="120" w:after="120" w:line="360" w:lineRule="auto"/>
        <w:jc w:val="both"/>
        <w:outlineLvl w:val="1"/>
        <w:rPr>
          <w:rFonts w:eastAsiaTheme="majorEastAsia" w:cstheme="majorBidi"/>
          <w:b/>
          <w:sz w:val="25"/>
          <w:szCs w:val="26"/>
        </w:rPr>
      </w:pPr>
      <w:bookmarkStart w:id="176" w:name="_Toc444770119"/>
      <w:bookmarkStart w:id="177" w:name="_Toc444769602"/>
      <w:bookmarkStart w:id="178" w:name="_Toc444691336"/>
      <w:bookmarkStart w:id="179" w:name="_Toc441834837"/>
      <w:bookmarkStart w:id="180" w:name="_Toc441834561"/>
      <w:bookmarkStart w:id="181" w:name="_Toc441667871"/>
      <w:r w:rsidRPr="00893BA8">
        <w:rPr>
          <w:rFonts w:eastAsiaTheme="majorEastAsia" w:cstheme="majorBidi"/>
          <w:b/>
          <w:sz w:val="25"/>
          <w:szCs w:val="26"/>
        </w:rPr>
        <w:t>3.15 Ochrona środowiska</w:t>
      </w:r>
      <w:bookmarkEnd w:id="176"/>
      <w:bookmarkEnd w:id="177"/>
      <w:bookmarkEnd w:id="178"/>
      <w:bookmarkEnd w:id="179"/>
      <w:bookmarkEnd w:id="180"/>
      <w:bookmarkEnd w:id="181"/>
    </w:p>
    <w:p w14:paraId="12BE279E" w14:textId="77777777" w:rsidR="00893BA8" w:rsidRPr="00893BA8" w:rsidRDefault="00893BA8" w:rsidP="00893BA8">
      <w:pPr>
        <w:spacing w:before="100" w:after="0" w:line="360" w:lineRule="auto"/>
        <w:ind w:firstLine="708"/>
        <w:jc w:val="both"/>
        <w:rPr>
          <w:rFonts w:ascii="Times New Roman" w:eastAsia="Times New Roman" w:hAnsi="Times New Roman" w:cs="Times New Roman"/>
          <w:sz w:val="24"/>
          <w:szCs w:val="24"/>
          <w:lang w:eastAsia="pl-PL"/>
        </w:rPr>
      </w:pPr>
      <w:r w:rsidRPr="00893BA8">
        <w:rPr>
          <w:rFonts w:eastAsia="Times New Roman" w:cs="Times New Roman"/>
          <w:color w:val="000000"/>
          <w:lang w:eastAsia="pl-PL"/>
        </w:rPr>
        <w:t>Środowisko naturalne rozumiane jest jako ogół elementów ożywionych i nieożywionych przyrody, które pozostają w interakcji ze sobą wzajemnie, jak i z człowiekiem. Środowisko naturalne obejmuje wody podziemne i powierzchniowe, powietrze, grunty, gleby i skały</w:t>
      </w:r>
      <w:r w:rsidRPr="00893BA8">
        <w:rPr>
          <w:rFonts w:eastAsia="Times New Roman" w:cs="Times New Roman"/>
          <w:color w:val="000000"/>
          <w:vertAlign w:val="superscript"/>
          <w:lang w:eastAsia="pl-PL"/>
        </w:rPr>
        <w:footnoteReference w:id="32"/>
      </w:r>
      <w:r w:rsidRPr="00893BA8">
        <w:rPr>
          <w:rFonts w:eastAsia="Times New Roman" w:cs="Times New Roman"/>
          <w:color w:val="000000"/>
          <w:lang w:eastAsia="pl-PL"/>
        </w:rPr>
        <w:t xml:space="preserve">. </w:t>
      </w:r>
      <w:r w:rsidRPr="00893BA8">
        <w:rPr>
          <w:rFonts w:ascii="Open Sans" w:eastAsia="Times New Roman" w:hAnsi="Open Sans" w:cs="Times New Roman"/>
          <w:color w:val="333333"/>
          <w:sz w:val="24"/>
          <w:lang w:eastAsia="pl-PL"/>
        </w:rPr>
        <w:br/>
      </w:r>
      <w:r w:rsidRPr="00893BA8">
        <w:rPr>
          <w:rFonts w:eastAsia="Times New Roman" w:cs="Times New Roman"/>
          <w:color w:val="000000"/>
          <w:lang w:eastAsia="pl-PL"/>
        </w:rPr>
        <w:t xml:space="preserve">Zgodnie z art. 3 ust. 13 ustawy </w:t>
      </w:r>
      <w:r w:rsidRPr="00893BA8">
        <w:rPr>
          <w:rFonts w:ascii="Calibri" w:eastAsia="Times New Roman" w:hAnsi="Calibri" w:cs="Times New Roman"/>
          <w:color w:val="000000"/>
          <w:lang w:eastAsia="pl-PL"/>
        </w:rPr>
        <w:t>z dnia 27 kwietnia 2001 r</w:t>
      </w:r>
      <w:r w:rsidRPr="00893BA8">
        <w:rPr>
          <w:rFonts w:eastAsia="Times New Roman"/>
          <w:color w:val="000000"/>
          <w:lang w:eastAsia="pl-PL"/>
        </w:rPr>
        <w:t xml:space="preserve">. </w:t>
      </w:r>
      <w:r w:rsidRPr="00893BA8">
        <w:rPr>
          <w:rFonts w:eastAsia="Times New Roman"/>
          <w:i/>
          <w:iCs/>
          <w:color w:val="000000"/>
          <w:lang w:eastAsia="pl-PL"/>
        </w:rPr>
        <w:t xml:space="preserve">Prawo ochrony środowiska </w:t>
      </w:r>
      <w:r w:rsidRPr="00893BA8">
        <w:rPr>
          <w:rFonts w:eastAsia="Times New Roman" w:cs="Times New Roman"/>
          <w:color w:val="000000"/>
          <w:lang w:eastAsia="pl-PL"/>
        </w:rPr>
        <w:t>ochrona środowiska to podjęcie lub zaniechanie działań, umożliwiające zachowanie lub przywracanie równowagi przyrodniczej, ochrona ta polega w szczególności na:</w:t>
      </w:r>
    </w:p>
    <w:p w14:paraId="2402862F" w14:textId="54873BB7" w:rsidR="00893BA8" w:rsidRPr="00893BA8" w:rsidRDefault="00893BA8" w:rsidP="003B4C4E">
      <w:pPr>
        <w:numPr>
          <w:ilvl w:val="0"/>
          <w:numId w:val="39"/>
        </w:numPr>
        <w:suppressAutoHyphens/>
        <w:spacing w:after="0" w:line="360" w:lineRule="auto"/>
        <w:ind w:firstLine="0"/>
        <w:jc w:val="both"/>
        <w:rPr>
          <w:rFonts w:ascii="Times New Roman" w:eastAsia="Times New Roman" w:hAnsi="Times New Roman" w:cs="Times New Roman"/>
          <w:sz w:val="24"/>
          <w:szCs w:val="24"/>
          <w:lang w:eastAsia="pl-PL"/>
        </w:rPr>
      </w:pPr>
      <w:r w:rsidRPr="00893BA8">
        <w:rPr>
          <w:rFonts w:eastAsia="Times New Roman" w:cs="Times New Roman"/>
          <w:color w:val="000000"/>
          <w:lang w:eastAsia="pl-PL"/>
        </w:rPr>
        <w:lastRenderedPageBreak/>
        <w:t xml:space="preserve">racjonalnym kształtowaniu środowiska i gospodarowaniu zasobami środowiska zgodnie </w:t>
      </w:r>
      <w:r w:rsidR="00B4040C">
        <w:rPr>
          <w:rFonts w:eastAsia="Times New Roman" w:cs="Times New Roman"/>
          <w:color w:val="000000"/>
          <w:lang w:eastAsia="pl-PL"/>
        </w:rPr>
        <w:br/>
      </w:r>
      <w:r w:rsidRPr="00893BA8">
        <w:rPr>
          <w:rFonts w:eastAsia="Times New Roman" w:cs="Times New Roman"/>
          <w:color w:val="000000"/>
          <w:lang w:eastAsia="pl-PL"/>
        </w:rPr>
        <w:t>z zasadą zrównoważonego rozwoju,</w:t>
      </w:r>
    </w:p>
    <w:p w14:paraId="0FE26BE1" w14:textId="77777777" w:rsidR="00893BA8" w:rsidRPr="00893BA8" w:rsidRDefault="00893BA8" w:rsidP="003B4C4E">
      <w:pPr>
        <w:numPr>
          <w:ilvl w:val="0"/>
          <w:numId w:val="39"/>
        </w:numPr>
        <w:suppressAutoHyphens/>
        <w:spacing w:after="0" w:line="360" w:lineRule="auto"/>
        <w:ind w:firstLine="0"/>
        <w:jc w:val="both"/>
        <w:rPr>
          <w:rFonts w:ascii="Open Sans" w:hAnsi="Open Sans"/>
          <w:color w:val="333333"/>
          <w:sz w:val="24"/>
        </w:rPr>
      </w:pPr>
      <w:r w:rsidRPr="00893BA8">
        <w:rPr>
          <w:color w:val="000000"/>
        </w:rPr>
        <w:t>przeciwdziałaniu zanieczyszczeniom,</w:t>
      </w:r>
    </w:p>
    <w:p w14:paraId="7C51500E" w14:textId="77777777" w:rsidR="00893BA8" w:rsidRPr="00893BA8" w:rsidRDefault="00893BA8" w:rsidP="003B4C4E">
      <w:pPr>
        <w:numPr>
          <w:ilvl w:val="0"/>
          <w:numId w:val="39"/>
        </w:numPr>
        <w:suppressAutoHyphens/>
        <w:spacing w:after="0" w:line="360" w:lineRule="auto"/>
        <w:ind w:firstLine="0"/>
        <w:jc w:val="both"/>
      </w:pPr>
      <w:r w:rsidRPr="00893BA8">
        <w:rPr>
          <w:color w:val="000000"/>
        </w:rPr>
        <w:t>przywracaniu elementów przyrodniczych do stanu właściwego</w:t>
      </w:r>
      <w:r w:rsidRPr="00893BA8">
        <w:rPr>
          <w:color w:val="000000"/>
          <w:vertAlign w:val="superscript"/>
        </w:rPr>
        <w:footnoteReference w:id="33"/>
      </w:r>
      <w:r w:rsidRPr="00893BA8">
        <w:rPr>
          <w:color w:val="000000"/>
        </w:rPr>
        <w:t>.</w:t>
      </w:r>
    </w:p>
    <w:p w14:paraId="2212DFBE" w14:textId="630AB3D2" w:rsidR="00893BA8" w:rsidRDefault="00893BA8" w:rsidP="00B4040C">
      <w:pPr>
        <w:spacing w:after="0" w:line="360" w:lineRule="auto"/>
        <w:ind w:firstLine="708"/>
        <w:jc w:val="both"/>
      </w:pPr>
      <w:r w:rsidRPr="00893BA8">
        <w:t xml:space="preserve">Powiat Nakielski leży w Pradolinie Toruńsko – </w:t>
      </w:r>
      <w:proofErr w:type="spellStart"/>
      <w:r w:rsidRPr="00893BA8">
        <w:t>Eberswaldzkiej</w:t>
      </w:r>
      <w:proofErr w:type="spellEnd"/>
      <w:r w:rsidRPr="00893BA8">
        <w:t xml:space="preserve"> na terenie dwóch malowniczych krain historycznych </w:t>
      </w:r>
      <w:proofErr w:type="spellStart"/>
      <w:r w:rsidRPr="00893BA8">
        <w:t>Krajny</w:t>
      </w:r>
      <w:proofErr w:type="spellEnd"/>
      <w:r w:rsidRPr="00893BA8">
        <w:t xml:space="preserve"> oraz Pałuk. O atrakcyjności regionu decydują jego zasoby i walory przyrodnicze oraz krajobrazowe. </w:t>
      </w:r>
    </w:p>
    <w:p w14:paraId="69EF502D" w14:textId="77777777" w:rsidR="00893BA8" w:rsidRPr="00893BA8" w:rsidRDefault="00893BA8" w:rsidP="00893BA8">
      <w:pPr>
        <w:keepNext/>
        <w:keepLines/>
        <w:suppressAutoHyphens/>
        <w:spacing w:before="120" w:after="0" w:line="240" w:lineRule="auto"/>
        <w:jc w:val="both"/>
        <w:outlineLvl w:val="2"/>
        <w:rPr>
          <w:rFonts w:eastAsia="Times New Roman" w:cs="Times New Roman"/>
          <w:i/>
          <w:sz w:val="20"/>
          <w:szCs w:val="24"/>
        </w:rPr>
      </w:pPr>
      <w:bookmarkStart w:id="182" w:name="_Toc444770120"/>
      <w:bookmarkStart w:id="183" w:name="_Toc441834562"/>
      <w:r w:rsidRPr="00893BA8">
        <w:rPr>
          <w:rFonts w:eastAsia="Times New Roman" w:cs="Times New Roman"/>
          <w:i/>
          <w:sz w:val="20"/>
          <w:szCs w:val="24"/>
        </w:rPr>
        <w:t xml:space="preserve">Tabela 36. Ochrona przyrody i krajobrazu </w:t>
      </w:r>
      <w:bookmarkEnd w:id="182"/>
      <w:r w:rsidRPr="00893BA8">
        <w:rPr>
          <w:rFonts w:eastAsia="Times New Roman" w:cs="Times New Roman"/>
          <w:i/>
          <w:sz w:val="20"/>
          <w:szCs w:val="24"/>
        </w:rPr>
        <w:t xml:space="preserve">w powiecie nakielskim </w:t>
      </w:r>
      <w:bookmarkEnd w:id="183"/>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308"/>
        <w:gridCol w:w="1309"/>
        <w:gridCol w:w="1296"/>
        <w:gridCol w:w="1318"/>
        <w:gridCol w:w="1317"/>
        <w:gridCol w:w="1286"/>
      </w:tblGrid>
      <w:tr w:rsidR="00893BA8" w:rsidRPr="00893BA8" w14:paraId="6F80B24B" w14:textId="77777777" w:rsidTr="00B4040C">
        <w:trPr>
          <w:trHeight w:val="340"/>
          <w:jc w:val="center"/>
        </w:trPr>
        <w:tc>
          <w:tcPr>
            <w:tcW w:w="1133" w:type="dxa"/>
            <w:vMerge w:val="restart"/>
            <w:shd w:val="clear" w:color="auto" w:fill="BFBFBF" w:themeFill="background1" w:themeFillShade="BF"/>
            <w:vAlign w:val="center"/>
          </w:tcPr>
          <w:p w14:paraId="1CE3C244" w14:textId="77777777" w:rsidR="00893BA8" w:rsidRPr="00893BA8" w:rsidRDefault="00893BA8" w:rsidP="00893BA8">
            <w:pPr>
              <w:widowControl w:val="0"/>
              <w:jc w:val="center"/>
              <w:rPr>
                <w:b/>
              </w:rPr>
            </w:pPr>
            <w:r w:rsidRPr="00893BA8">
              <w:rPr>
                <w:rFonts w:eastAsia="Calibri"/>
                <w:b/>
              </w:rPr>
              <w:t>rok</w:t>
            </w:r>
          </w:p>
        </w:tc>
        <w:tc>
          <w:tcPr>
            <w:tcW w:w="6548" w:type="dxa"/>
            <w:gridSpan w:val="5"/>
            <w:shd w:val="clear" w:color="auto" w:fill="089C08"/>
            <w:vAlign w:val="center"/>
          </w:tcPr>
          <w:p w14:paraId="68A05E1A" w14:textId="77777777" w:rsidR="00893BA8" w:rsidRPr="00893BA8" w:rsidRDefault="00893BA8" w:rsidP="00893BA8">
            <w:pPr>
              <w:widowControl w:val="0"/>
              <w:jc w:val="center"/>
              <w:rPr>
                <w:b/>
              </w:rPr>
            </w:pPr>
            <w:r w:rsidRPr="00893BA8">
              <w:rPr>
                <w:rFonts w:eastAsia="Calibri" w:cs="Arial"/>
                <w:b/>
              </w:rPr>
              <w:t>Powierzchnia o szczególnych walorach przyrodniczych prawnie chroniona</w:t>
            </w:r>
          </w:p>
        </w:tc>
        <w:tc>
          <w:tcPr>
            <w:tcW w:w="1286" w:type="dxa"/>
            <w:vMerge w:val="restart"/>
            <w:shd w:val="clear" w:color="auto" w:fill="70AD47" w:themeFill="accent6"/>
            <w:vAlign w:val="center"/>
          </w:tcPr>
          <w:p w14:paraId="6B46FC83" w14:textId="77777777" w:rsidR="00893BA8" w:rsidRPr="00893BA8" w:rsidRDefault="00893BA8" w:rsidP="00893BA8">
            <w:pPr>
              <w:widowControl w:val="0"/>
              <w:jc w:val="center"/>
              <w:rPr>
                <w:rFonts w:cs="Arial"/>
                <w:b/>
              </w:rPr>
            </w:pPr>
            <w:r w:rsidRPr="00893BA8">
              <w:rPr>
                <w:rFonts w:eastAsia="Calibri" w:cs="Arial"/>
                <w:b/>
              </w:rPr>
              <w:t>pomniki</w:t>
            </w:r>
          </w:p>
          <w:p w14:paraId="1D520B1A" w14:textId="77777777" w:rsidR="00893BA8" w:rsidRPr="00893BA8" w:rsidRDefault="00893BA8" w:rsidP="00893BA8">
            <w:pPr>
              <w:widowControl w:val="0"/>
              <w:jc w:val="center"/>
              <w:rPr>
                <w:b/>
              </w:rPr>
            </w:pPr>
            <w:r w:rsidRPr="00893BA8">
              <w:rPr>
                <w:rFonts w:eastAsia="Calibri" w:cs="Arial"/>
                <w:b/>
              </w:rPr>
              <w:t>przyrody</w:t>
            </w:r>
          </w:p>
        </w:tc>
      </w:tr>
      <w:tr w:rsidR="00893BA8" w:rsidRPr="00893BA8" w14:paraId="489689F6" w14:textId="77777777" w:rsidTr="00B4040C">
        <w:trPr>
          <w:trHeight w:val="340"/>
          <w:jc w:val="center"/>
        </w:trPr>
        <w:tc>
          <w:tcPr>
            <w:tcW w:w="1133" w:type="dxa"/>
            <w:vMerge/>
            <w:vAlign w:val="center"/>
          </w:tcPr>
          <w:p w14:paraId="3744DCE2" w14:textId="77777777" w:rsidR="00893BA8" w:rsidRPr="00893BA8" w:rsidRDefault="00893BA8" w:rsidP="00893BA8">
            <w:pPr>
              <w:widowControl w:val="0"/>
              <w:jc w:val="center"/>
              <w:rPr>
                <w:rFonts w:ascii="Calibri" w:eastAsia="Calibri" w:hAnsi="Calibri"/>
              </w:rPr>
            </w:pPr>
          </w:p>
        </w:tc>
        <w:tc>
          <w:tcPr>
            <w:tcW w:w="2617" w:type="dxa"/>
            <w:gridSpan w:val="2"/>
            <w:shd w:val="clear" w:color="auto" w:fill="D9D9D9" w:themeFill="background1" w:themeFillShade="D9"/>
            <w:vAlign w:val="center"/>
          </w:tcPr>
          <w:p w14:paraId="67DAAAD5" w14:textId="77777777" w:rsidR="00893BA8" w:rsidRPr="00893BA8" w:rsidRDefault="00893BA8" w:rsidP="00893BA8">
            <w:pPr>
              <w:widowControl w:val="0"/>
              <w:jc w:val="center"/>
              <w:rPr>
                <w:b/>
                <w:sz w:val="16"/>
                <w:szCs w:val="16"/>
              </w:rPr>
            </w:pPr>
            <w:r w:rsidRPr="00893BA8">
              <w:rPr>
                <w:rFonts w:eastAsia="Calibri" w:cs="Arial"/>
                <w:b/>
                <w:sz w:val="16"/>
                <w:szCs w:val="16"/>
              </w:rPr>
              <w:t>ogółem</w:t>
            </w:r>
          </w:p>
        </w:tc>
        <w:tc>
          <w:tcPr>
            <w:tcW w:w="3931" w:type="dxa"/>
            <w:gridSpan w:val="3"/>
            <w:shd w:val="clear" w:color="auto" w:fill="D9D9D9" w:themeFill="background1" w:themeFillShade="D9"/>
            <w:vAlign w:val="center"/>
          </w:tcPr>
          <w:p w14:paraId="4AD89A53" w14:textId="77777777" w:rsidR="00893BA8" w:rsidRPr="00893BA8" w:rsidRDefault="00893BA8" w:rsidP="00893BA8">
            <w:pPr>
              <w:widowControl w:val="0"/>
              <w:jc w:val="center"/>
              <w:rPr>
                <w:b/>
                <w:sz w:val="16"/>
                <w:szCs w:val="16"/>
              </w:rPr>
            </w:pPr>
            <w:r w:rsidRPr="00893BA8">
              <w:rPr>
                <w:rFonts w:eastAsia="Calibri"/>
                <w:b/>
                <w:sz w:val="16"/>
                <w:szCs w:val="16"/>
              </w:rPr>
              <w:t>w tym</w:t>
            </w:r>
          </w:p>
        </w:tc>
        <w:tc>
          <w:tcPr>
            <w:tcW w:w="1286" w:type="dxa"/>
            <w:vMerge/>
            <w:shd w:val="clear" w:color="auto" w:fill="70AD47" w:themeFill="accent6"/>
            <w:vAlign w:val="center"/>
          </w:tcPr>
          <w:p w14:paraId="72A54009" w14:textId="77777777" w:rsidR="00893BA8" w:rsidRPr="00893BA8" w:rsidRDefault="00893BA8" w:rsidP="00893BA8">
            <w:pPr>
              <w:widowControl w:val="0"/>
              <w:jc w:val="center"/>
              <w:rPr>
                <w:rFonts w:ascii="Calibri" w:eastAsia="Calibri" w:hAnsi="Calibri"/>
              </w:rPr>
            </w:pPr>
          </w:p>
        </w:tc>
      </w:tr>
      <w:tr w:rsidR="00893BA8" w:rsidRPr="00893BA8" w14:paraId="1BD3AB40" w14:textId="77777777" w:rsidTr="00B4040C">
        <w:trPr>
          <w:jc w:val="center"/>
        </w:trPr>
        <w:tc>
          <w:tcPr>
            <w:tcW w:w="1133" w:type="dxa"/>
            <w:vMerge/>
            <w:vAlign w:val="center"/>
          </w:tcPr>
          <w:p w14:paraId="52378366" w14:textId="77777777" w:rsidR="00893BA8" w:rsidRPr="00893BA8" w:rsidRDefault="00893BA8" w:rsidP="00893BA8">
            <w:pPr>
              <w:widowControl w:val="0"/>
              <w:jc w:val="center"/>
              <w:rPr>
                <w:rFonts w:ascii="Calibri" w:eastAsia="Calibri" w:hAnsi="Calibri"/>
              </w:rPr>
            </w:pPr>
          </w:p>
        </w:tc>
        <w:tc>
          <w:tcPr>
            <w:tcW w:w="1308" w:type="dxa"/>
            <w:vMerge w:val="restart"/>
            <w:shd w:val="clear" w:color="auto" w:fill="F2F2F2" w:themeFill="background1" w:themeFillShade="F2"/>
            <w:vAlign w:val="center"/>
          </w:tcPr>
          <w:p w14:paraId="36B8C283" w14:textId="77777777" w:rsidR="00893BA8" w:rsidRPr="00893BA8" w:rsidRDefault="00893BA8" w:rsidP="00893BA8">
            <w:pPr>
              <w:widowControl w:val="0"/>
              <w:jc w:val="center"/>
              <w:rPr>
                <w:b/>
                <w:sz w:val="16"/>
                <w:szCs w:val="16"/>
              </w:rPr>
            </w:pPr>
            <w:r w:rsidRPr="00893BA8">
              <w:rPr>
                <w:rFonts w:eastAsia="Calibri" w:cs="Arial"/>
                <w:b/>
                <w:sz w:val="16"/>
                <w:szCs w:val="16"/>
              </w:rPr>
              <w:t>w ha</w:t>
            </w:r>
          </w:p>
        </w:tc>
        <w:tc>
          <w:tcPr>
            <w:tcW w:w="1309" w:type="dxa"/>
            <w:vMerge w:val="restart"/>
            <w:shd w:val="clear" w:color="auto" w:fill="F2F2F2" w:themeFill="background1" w:themeFillShade="F2"/>
            <w:vAlign w:val="center"/>
          </w:tcPr>
          <w:p w14:paraId="690AE8FD"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w %</w:t>
            </w:r>
          </w:p>
          <w:p w14:paraId="62992419"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powierzchni</w:t>
            </w:r>
          </w:p>
          <w:p w14:paraId="280ACC65" w14:textId="77777777" w:rsidR="00893BA8" w:rsidRPr="00893BA8" w:rsidRDefault="00893BA8" w:rsidP="00893BA8">
            <w:pPr>
              <w:widowControl w:val="0"/>
              <w:jc w:val="center"/>
              <w:rPr>
                <w:b/>
                <w:sz w:val="16"/>
                <w:szCs w:val="16"/>
              </w:rPr>
            </w:pPr>
            <w:r w:rsidRPr="00893BA8">
              <w:rPr>
                <w:rFonts w:eastAsia="Calibri" w:cs="Arial"/>
                <w:b/>
                <w:sz w:val="16"/>
                <w:szCs w:val="16"/>
              </w:rPr>
              <w:t>ogólnej</w:t>
            </w:r>
          </w:p>
        </w:tc>
        <w:tc>
          <w:tcPr>
            <w:tcW w:w="1296" w:type="dxa"/>
            <w:shd w:val="clear" w:color="auto" w:fill="F2F2F2" w:themeFill="background1" w:themeFillShade="F2"/>
            <w:vAlign w:val="center"/>
          </w:tcPr>
          <w:p w14:paraId="414FF517"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rezerwaty</w:t>
            </w:r>
          </w:p>
          <w:p w14:paraId="337A4840" w14:textId="77777777" w:rsidR="00893BA8" w:rsidRPr="00893BA8" w:rsidRDefault="00893BA8" w:rsidP="00893BA8">
            <w:pPr>
              <w:widowControl w:val="0"/>
              <w:jc w:val="center"/>
              <w:rPr>
                <w:b/>
                <w:sz w:val="16"/>
                <w:szCs w:val="16"/>
              </w:rPr>
            </w:pPr>
            <w:r w:rsidRPr="00893BA8">
              <w:rPr>
                <w:rFonts w:eastAsia="Calibri" w:cs="Arial"/>
                <w:b/>
                <w:sz w:val="16"/>
                <w:szCs w:val="16"/>
              </w:rPr>
              <w:t>przyrody</w:t>
            </w:r>
          </w:p>
        </w:tc>
        <w:tc>
          <w:tcPr>
            <w:tcW w:w="1318" w:type="dxa"/>
            <w:shd w:val="clear" w:color="auto" w:fill="F2F2F2" w:themeFill="background1" w:themeFillShade="F2"/>
            <w:vAlign w:val="center"/>
          </w:tcPr>
          <w:p w14:paraId="7532915E"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parki</w:t>
            </w:r>
          </w:p>
          <w:p w14:paraId="2FFFC659" w14:textId="77777777" w:rsidR="00893BA8" w:rsidRPr="00893BA8" w:rsidRDefault="00893BA8" w:rsidP="00893BA8">
            <w:pPr>
              <w:widowControl w:val="0"/>
              <w:jc w:val="center"/>
              <w:rPr>
                <w:b/>
                <w:sz w:val="16"/>
                <w:szCs w:val="16"/>
              </w:rPr>
            </w:pPr>
            <w:r w:rsidRPr="00893BA8">
              <w:rPr>
                <w:rFonts w:eastAsia="Calibri" w:cs="Arial"/>
                <w:b/>
                <w:sz w:val="16"/>
                <w:szCs w:val="16"/>
              </w:rPr>
              <w:t>krajobrazowe</w:t>
            </w:r>
          </w:p>
        </w:tc>
        <w:tc>
          <w:tcPr>
            <w:tcW w:w="1317" w:type="dxa"/>
            <w:shd w:val="clear" w:color="auto" w:fill="F2F2F2" w:themeFill="background1" w:themeFillShade="F2"/>
            <w:vAlign w:val="center"/>
          </w:tcPr>
          <w:p w14:paraId="02692046"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obszary</w:t>
            </w:r>
          </w:p>
          <w:p w14:paraId="1607CC0A" w14:textId="77777777" w:rsidR="00893BA8" w:rsidRPr="00893BA8" w:rsidRDefault="00893BA8" w:rsidP="00893BA8">
            <w:pPr>
              <w:widowControl w:val="0"/>
              <w:jc w:val="center"/>
              <w:rPr>
                <w:rFonts w:cs="Arial"/>
                <w:b/>
                <w:sz w:val="16"/>
                <w:szCs w:val="16"/>
              </w:rPr>
            </w:pPr>
            <w:r w:rsidRPr="00893BA8">
              <w:rPr>
                <w:rFonts w:eastAsia="Calibri" w:cs="Arial"/>
                <w:b/>
                <w:sz w:val="16"/>
                <w:szCs w:val="16"/>
              </w:rPr>
              <w:t>chronionego</w:t>
            </w:r>
          </w:p>
          <w:p w14:paraId="442B4E5D" w14:textId="77777777" w:rsidR="00893BA8" w:rsidRPr="00893BA8" w:rsidRDefault="00893BA8" w:rsidP="00893BA8">
            <w:pPr>
              <w:widowControl w:val="0"/>
              <w:jc w:val="center"/>
              <w:rPr>
                <w:b/>
                <w:sz w:val="16"/>
                <w:szCs w:val="16"/>
              </w:rPr>
            </w:pPr>
            <w:r w:rsidRPr="00893BA8">
              <w:rPr>
                <w:rFonts w:eastAsia="Calibri" w:cs="Arial"/>
                <w:b/>
                <w:sz w:val="16"/>
                <w:szCs w:val="16"/>
              </w:rPr>
              <w:t>krajobrazu</w:t>
            </w:r>
          </w:p>
        </w:tc>
        <w:tc>
          <w:tcPr>
            <w:tcW w:w="1286" w:type="dxa"/>
            <w:vMerge/>
            <w:shd w:val="clear" w:color="auto" w:fill="70AD47" w:themeFill="accent6"/>
            <w:vAlign w:val="center"/>
          </w:tcPr>
          <w:p w14:paraId="4C6A0F24" w14:textId="77777777" w:rsidR="00893BA8" w:rsidRPr="00893BA8" w:rsidRDefault="00893BA8" w:rsidP="00893BA8">
            <w:pPr>
              <w:widowControl w:val="0"/>
              <w:jc w:val="center"/>
              <w:rPr>
                <w:rFonts w:ascii="Calibri" w:eastAsia="Calibri" w:hAnsi="Calibri"/>
              </w:rPr>
            </w:pPr>
          </w:p>
        </w:tc>
      </w:tr>
      <w:tr w:rsidR="00893BA8" w:rsidRPr="00893BA8" w14:paraId="3B34F47D" w14:textId="77777777" w:rsidTr="00B4040C">
        <w:trPr>
          <w:trHeight w:val="340"/>
          <w:jc w:val="center"/>
        </w:trPr>
        <w:tc>
          <w:tcPr>
            <w:tcW w:w="1133" w:type="dxa"/>
            <w:vMerge/>
            <w:vAlign w:val="center"/>
          </w:tcPr>
          <w:p w14:paraId="225D818E" w14:textId="77777777" w:rsidR="00893BA8" w:rsidRPr="00893BA8" w:rsidRDefault="00893BA8" w:rsidP="00893BA8">
            <w:pPr>
              <w:widowControl w:val="0"/>
              <w:jc w:val="center"/>
              <w:rPr>
                <w:rFonts w:ascii="Calibri" w:eastAsia="Calibri" w:hAnsi="Calibri"/>
              </w:rPr>
            </w:pPr>
          </w:p>
        </w:tc>
        <w:tc>
          <w:tcPr>
            <w:tcW w:w="1308" w:type="dxa"/>
            <w:vMerge/>
            <w:shd w:val="clear" w:color="auto" w:fill="F2F2F2" w:themeFill="background1" w:themeFillShade="F2"/>
            <w:vAlign w:val="center"/>
          </w:tcPr>
          <w:p w14:paraId="783FED1D" w14:textId="77777777" w:rsidR="00893BA8" w:rsidRPr="00893BA8" w:rsidRDefault="00893BA8" w:rsidP="00893BA8">
            <w:pPr>
              <w:widowControl w:val="0"/>
              <w:jc w:val="center"/>
              <w:rPr>
                <w:b/>
              </w:rPr>
            </w:pPr>
          </w:p>
        </w:tc>
        <w:tc>
          <w:tcPr>
            <w:tcW w:w="1309" w:type="dxa"/>
            <w:vMerge/>
            <w:shd w:val="clear" w:color="auto" w:fill="F2F2F2" w:themeFill="background1" w:themeFillShade="F2"/>
            <w:vAlign w:val="center"/>
          </w:tcPr>
          <w:p w14:paraId="47786B25" w14:textId="77777777" w:rsidR="00893BA8" w:rsidRPr="00893BA8" w:rsidRDefault="00893BA8" w:rsidP="00893BA8">
            <w:pPr>
              <w:widowControl w:val="0"/>
              <w:jc w:val="center"/>
              <w:rPr>
                <w:b/>
              </w:rPr>
            </w:pPr>
          </w:p>
        </w:tc>
        <w:tc>
          <w:tcPr>
            <w:tcW w:w="3931" w:type="dxa"/>
            <w:gridSpan w:val="3"/>
            <w:shd w:val="clear" w:color="auto" w:fill="F2F2F2" w:themeFill="background1" w:themeFillShade="F2"/>
            <w:vAlign w:val="center"/>
          </w:tcPr>
          <w:p w14:paraId="71B33CC9" w14:textId="77777777" w:rsidR="00893BA8" w:rsidRPr="00893BA8" w:rsidRDefault="00893BA8" w:rsidP="00893BA8">
            <w:pPr>
              <w:widowControl w:val="0"/>
              <w:jc w:val="center"/>
              <w:rPr>
                <w:b/>
                <w:sz w:val="16"/>
                <w:szCs w:val="16"/>
              </w:rPr>
            </w:pPr>
            <w:r w:rsidRPr="00893BA8">
              <w:rPr>
                <w:rFonts w:eastAsia="Calibri" w:cs="Arial"/>
                <w:b/>
                <w:sz w:val="16"/>
                <w:szCs w:val="16"/>
              </w:rPr>
              <w:t>w ha</w:t>
            </w:r>
          </w:p>
        </w:tc>
        <w:tc>
          <w:tcPr>
            <w:tcW w:w="1286" w:type="dxa"/>
            <w:vMerge/>
            <w:shd w:val="clear" w:color="auto" w:fill="70AD47" w:themeFill="accent6"/>
            <w:vAlign w:val="center"/>
          </w:tcPr>
          <w:p w14:paraId="042FDCC4" w14:textId="77777777" w:rsidR="00893BA8" w:rsidRPr="00893BA8" w:rsidRDefault="00893BA8" w:rsidP="00893BA8">
            <w:pPr>
              <w:widowControl w:val="0"/>
              <w:jc w:val="center"/>
              <w:rPr>
                <w:rFonts w:ascii="Calibri" w:eastAsia="Calibri" w:hAnsi="Calibri"/>
              </w:rPr>
            </w:pPr>
          </w:p>
        </w:tc>
      </w:tr>
      <w:tr w:rsidR="00893BA8" w:rsidRPr="00893BA8" w14:paraId="54CBEE41" w14:textId="77777777" w:rsidTr="00B4040C">
        <w:trPr>
          <w:trHeight w:val="340"/>
          <w:jc w:val="center"/>
        </w:trPr>
        <w:tc>
          <w:tcPr>
            <w:tcW w:w="1133" w:type="dxa"/>
            <w:shd w:val="clear" w:color="auto" w:fill="0ABE0A"/>
            <w:vAlign w:val="center"/>
          </w:tcPr>
          <w:p w14:paraId="79943C78" w14:textId="77777777" w:rsidR="00893BA8" w:rsidRPr="00893BA8" w:rsidRDefault="00893BA8" w:rsidP="00893BA8">
            <w:pPr>
              <w:widowControl w:val="0"/>
              <w:jc w:val="center"/>
              <w:rPr>
                <w:b/>
                <w:bCs/>
              </w:rPr>
            </w:pPr>
            <w:r w:rsidRPr="00893BA8">
              <w:rPr>
                <w:rFonts w:eastAsia="Calibri"/>
                <w:b/>
                <w:bCs/>
              </w:rPr>
              <w:t>201</w:t>
            </w:r>
            <w:r w:rsidRPr="00893BA8">
              <w:rPr>
                <w:b/>
                <w:bCs/>
              </w:rPr>
              <w:t>5</w:t>
            </w:r>
          </w:p>
        </w:tc>
        <w:tc>
          <w:tcPr>
            <w:tcW w:w="1308" w:type="dxa"/>
            <w:vAlign w:val="center"/>
          </w:tcPr>
          <w:p w14:paraId="46E0B85C" w14:textId="77777777" w:rsidR="00893BA8" w:rsidRPr="00893BA8" w:rsidRDefault="00893BA8" w:rsidP="00893BA8">
            <w:pPr>
              <w:widowControl w:val="0"/>
              <w:jc w:val="center"/>
            </w:pPr>
            <w:r w:rsidRPr="00893BA8">
              <w:rPr>
                <w:rFonts w:eastAsia="Calibri"/>
              </w:rPr>
              <w:t>8396,0</w:t>
            </w:r>
          </w:p>
        </w:tc>
        <w:tc>
          <w:tcPr>
            <w:tcW w:w="1309" w:type="dxa"/>
            <w:vAlign w:val="center"/>
          </w:tcPr>
          <w:p w14:paraId="360D8980" w14:textId="77777777" w:rsidR="00893BA8" w:rsidRPr="00893BA8" w:rsidRDefault="00893BA8" w:rsidP="00893BA8">
            <w:pPr>
              <w:widowControl w:val="0"/>
              <w:jc w:val="center"/>
            </w:pPr>
            <w:r w:rsidRPr="00893BA8">
              <w:t>7</w:t>
            </w:r>
            <w:r w:rsidRPr="00893BA8">
              <w:rPr>
                <w:rFonts w:eastAsia="Calibri"/>
              </w:rPr>
              <w:t>,5</w:t>
            </w:r>
          </w:p>
        </w:tc>
        <w:tc>
          <w:tcPr>
            <w:tcW w:w="1296" w:type="dxa"/>
            <w:vAlign w:val="center"/>
          </w:tcPr>
          <w:p w14:paraId="4060B271" w14:textId="77777777" w:rsidR="00893BA8" w:rsidRPr="00893BA8" w:rsidRDefault="00893BA8" w:rsidP="00893BA8">
            <w:pPr>
              <w:widowControl w:val="0"/>
              <w:jc w:val="center"/>
            </w:pPr>
            <w:r w:rsidRPr="00893BA8">
              <w:t>3</w:t>
            </w:r>
            <w:r w:rsidRPr="00893BA8">
              <w:rPr>
                <w:rFonts w:eastAsia="Calibri"/>
              </w:rPr>
              <w:t>68,1</w:t>
            </w:r>
          </w:p>
        </w:tc>
        <w:tc>
          <w:tcPr>
            <w:tcW w:w="1318" w:type="dxa"/>
            <w:vAlign w:val="center"/>
          </w:tcPr>
          <w:p w14:paraId="58AA62B4" w14:textId="77777777" w:rsidR="00893BA8" w:rsidRPr="00893BA8" w:rsidRDefault="00893BA8" w:rsidP="00893BA8">
            <w:pPr>
              <w:widowControl w:val="0"/>
              <w:jc w:val="center"/>
            </w:pPr>
            <w:r w:rsidRPr="00893BA8">
              <w:rPr>
                <w:rFonts w:eastAsia="Calibri"/>
              </w:rPr>
              <w:t>4736,1</w:t>
            </w:r>
          </w:p>
        </w:tc>
        <w:tc>
          <w:tcPr>
            <w:tcW w:w="1317" w:type="dxa"/>
            <w:vAlign w:val="center"/>
          </w:tcPr>
          <w:p w14:paraId="1B998270" w14:textId="77777777" w:rsidR="00893BA8" w:rsidRPr="00893BA8" w:rsidRDefault="00893BA8" w:rsidP="00893BA8">
            <w:pPr>
              <w:widowControl w:val="0"/>
              <w:jc w:val="center"/>
            </w:pPr>
            <w:r w:rsidRPr="00893BA8">
              <w:rPr>
                <w:rFonts w:eastAsia="Calibri"/>
              </w:rPr>
              <w:t>3050,4</w:t>
            </w:r>
          </w:p>
        </w:tc>
        <w:tc>
          <w:tcPr>
            <w:tcW w:w="1286" w:type="dxa"/>
            <w:vAlign w:val="center"/>
          </w:tcPr>
          <w:p w14:paraId="6B2DBD81" w14:textId="77777777" w:rsidR="00893BA8" w:rsidRPr="00893BA8" w:rsidRDefault="00893BA8" w:rsidP="00893BA8">
            <w:pPr>
              <w:widowControl w:val="0"/>
              <w:jc w:val="center"/>
            </w:pPr>
            <w:r w:rsidRPr="00893BA8">
              <w:t>2</w:t>
            </w:r>
            <w:r w:rsidRPr="00893BA8">
              <w:rPr>
                <w:rFonts w:eastAsia="Calibri"/>
              </w:rPr>
              <w:t>76</w:t>
            </w:r>
          </w:p>
        </w:tc>
      </w:tr>
      <w:tr w:rsidR="00893BA8" w:rsidRPr="00893BA8" w14:paraId="2F0B893D" w14:textId="77777777" w:rsidTr="00B4040C">
        <w:trPr>
          <w:trHeight w:val="340"/>
          <w:jc w:val="center"/>
        </w:trPr>
        <w:tc>
          <w:tcPr>
            <w:tcW w:w="1133" w:type="dxa"/>
            <w:shd w:val="clear" w:color="auto" w:fill="0ABE0A"/>
            <w:vAlign w:val="center"/>
          </w:tcPr>
          <w:p w14:paraId="2E801F23" w14:textId="77777777" w:rsidR="00893BA8" w:rsidRPr="00893BA8" w:rsidRDefault="00893BA8" w:rsidP="00893BA8">
            <w:pPr>
              <w:widowControl w:val="0"/>
              <w:jc w:val="center"/>
              <w:rPr>
                <w:b/>
                <w:bCs/>
              </w:rPr>
            </w:pPr>
            <w:r w:rsidRPr="00893BA8">
              <w:rPr>
                <w:rFonts w:eastAsia="Calibri"/>
                <w:b/>
                <w:bCs/>
              </w:rPr>
              <w:t>201</w:t>
            </w:r>
            <w:r w:rsidRPr="00893BA8">
              <w:rPr>
                <w:b/>
                <w:bCs/>
              </w:rPr>
              <w:t>6</w:t>
            </w:r>
          </w:p>
        </w:tc>
        <w:tc>
          <w:tcPr>
            <w:tcW w:w="1308" w:type="dxa"/>
            <w:vAlign w:val="center"/>
          </w:tcPr>
          <w:p w14:paraId="04374E4C" w14:textId="77777777" w:rsidR="00893BA8" w:rsidRPr="00893BA8" w:rsidRDefault="00893BA8" w:rsidP="00893BA8">
            <w:pPr>
              <w:widowControl w:val="0"/>
              <w:jc w:val="center"/>
            </w:pPr>
            <w:r w:rsidRPr="00893BA8">
              <w:t>8</w:t>
            </w:r>
            <w:r w:rsidRPr="00893BA8">
              <w:rPr>
                <w:rFonts w:eastAsia="Calibri"/>
              </w:rPr>
              <w:t>395,4</w:t>
            </w:r>
          </w:p>
        </w:tc>
        <w:tc>
          <w:tcPr>
            <w:tcW w:w="1309" w:type="dxa"/>
            <w:vAlign w:val="center"/>
          </w:tcPr>
          <w:p w14:paraId="58C35F26" w14:textId="77777777" w:rsidR="00893BA8" w:rsidRPr="00893BA8" w:rsidRDefault="00893BA8" w:rsidP="00893BA8">
            <w:pPr>
              <w:widowControl w:val="0"/>
              <w:jc w:val="center"/>
            </w:pPr>
            <w:r w:rsidRPr="00893BA8">
              <w:t>7</w:t>
            </w:r>
            <w:r w:rsidRPr="00893BA8">
              <w:rPr>
                <w:rFonts w:eastAsia="Calibri"/>
              </w:rPr>
              <w:t>,5</w:t>
            </w:r>
          </w:p>
        </w:tc>
        <w:tc>
          <w:tcPr>
            <w:tcW w:w="1296" w:type="dxa"/>
            <w:vAlign w:val="center"/>
          </w:tcPr>
          <w:p w14:paraId="5A260EB8" w14:textId="77777777" w:rsidR="00893BA8" w:rsidRPr="00893BA8" w:rsidRDefault="00893BA8" w:rsidP="00893BA8">
            <w:pPr>
              <w:widowControl w:val="0"/>
              <w:jc w:val="center"/>
            </w:pPr>
            <w:r w:rsidRPr="00893BA8">
              <w:t>3</w:t>
            </w:r>
            <w:r w:rsidRPr="00893BA8">
              <w:rPr>
                <w:rFonts w:eastAsia="Calibri"/>
              </w:rPr>
              <w:t>67,5</w:t>
            </w:r>
          </w:p>
        </w:tc>
        <w:tc>
          <w:tcPr>
            <w:tcW w:w="1318" w:type="dxa"/>
            <w:vAlign w:val="center"/>
          </w:tcPr>
          <w:p w14:paraId="010F817D" w14:textId="77777777" w:rsidR="00893BA8" w:rsidRPr="00893BA8" w:rsidRDefault="00893BA8" w:rsidP="00893BA8">
            <w:pPr>
              <w:widowControl w:val="0"/>
              <w:jc w:val="center"/>
            </w:pPr>
            <w:r w:rsidRPr="00893BA8">
              <w:rPr>
                <w:rFonts w:eastAsia="Calibri"/>
              </w:rPr>
              <w:t>4736,1</w:t>
            </w:r>
          </w:p>
        </w:tc>
        <w:tc>
          <w:tcPr>
            <w:tcW w:w="1317" w:type="dxa"/>
            <w:vAlign w:val="center"/>
          </w:tcPr>
          <w:p w14:paraId="4AE74751" w14:textId="77777777" w:rsidR="00893BA8" w:rsidRPr="00893BA8" w:rsidRDefault="00893BA8" w:rsidP="00893BA8">
            <w:pPr>
              <w:widowControl w:val="0"/>
              <w:jc w:val="center"/>
            </w:pPr>
            <w:r w:rsidRPr="00893BA8">
              <w:t>3</w:t>
            </w:r>
            <w:r w:rsidRPr="00893BA8">
              <w:rPr>
                <w:rFonts w:eastAsia="Calibri"/>
              </w:rPr>
              <w:t>050,4</w:t>
            </w:r>
          </w:p>
        </w:tc>
        <w:tc>
          <w:tcPr>
            <w:tcW w:w="1286" w:type="dxa"/>
            <w:vAlign w:val="center"/>
          </w:tcPr>
          <w:p w14:paraId="25A7BD07" w14:textId="77777777" w:rsidR="00893BA8" w:rsidRPr="00893BA8" w:rsidRDefault="00893BA8" w:rsidP="00893BA8">
            <w:pPr>
              <w:widowControl w:val="0"/>
              <w:jc w:val="center"/>
            </w:pPr>
            <w:r w:rsidRPr="00893BA8">
              <w:t>2</w:t>
            </w:r>
            <w:r w:rsidRPr="00893BA8">
              <w:rPr>
                <w:rFonts w:eastAsia="Calibri"/>
              </w:rPr>
              <w:t>76</w:t>
            </w:r>
          </w:p>
        </w:tc>
      </w:tr>
      <w:tr w:rsidR="00893BA8" w:rsidRPr="00893BA8" w14:paraId="16B04EE9" w14:textId="77777777" w:rsidTr="00B4040C">
        <w:trPr>
          <w:trHeight w:val="340"/>
          <w:jc w:val="center"/>
        </w:trPr>
        <w:tc>
          <w:tcPr>
            <w:tcW w:w="1133" w:type="dxa"/>
            <w:shd w:val="clear" w:color="auto" w:fill="0ABE0A"/>
            <w:vAlign w:val="center"/>
          </w:tcPr>
          <w:p w14:paraId="689CBEE0" w14:textId="77777777" w:rsidR="00893BA8" w:rsidRPr="00893BA8" w:rsidRDefault="00893BA8" w:rsidP="00893BA8">
            <w:pPr>
              <w:widowControl w:val="0"/>
              <w:jc w:val="center"/>
              <w:rPr>
                <w:b/>
                <w:bCs/>
              </w:rPr>
            </w:pPr>
            <w:r w:rsidRPr="00893BA8">
              <w:rPr>
                <w:rFonts w:eastAsia="Calibri"/>
                <w:b/>
                <w:bCs/>
              </w:rPr>
              <w:t>201</w:t>
            </w:r>
            <w:r w:rsidRPr="00893BA8">
              <w:rPr>
                <w:b/>
                <w:bCs/>
              </w:rPr>
              <w:t>7</w:t>
            </w:r>
          </w:p>
        </w:tc>
        <w:tc>
          <w:tcPr>
            <w:tcW w:w="1308" w:type="dxa"/>
            <w:vAlign w:val="center"/>
          </w:tcPr>
          <w:p w14:paraId="60538FC8" w14:textId="77777777" w:rsidR="00893BA8" w:rsidRPr="00893BA8" w:rsidRDefault="00893BA8" w:rsidP="00893BA8">
            <w:pPr>
              <w:widowControl w:val="0"/>
              <w:jc w:val="center"/>
            </w:pPr>
            <w:r w:rsidRPr="00893BA8">
              <w:t>8</w:t>
            </w:r>
            <w:r w:rsidRPr="00893BA8">
              <w:rPr>
                <w:rFonts w:eastAsia="Calibri"/>
              </w:rPr>
              <w:t>399,8</w:t>
            </w:r>
          </w:p>
        </w:tc>
        <w:tc>
          <w:tcPr>
            <w:tcW w:w="1309" w:type="dxa"/>
            <w:vAlign w:val="center"/>
          </w:tcPr>
          <w:p w14:paraId="00BFE7E4" w14:textId="77777777" w:rsidR="00893BA8" w:rsidRPr="00893BA8" w:rsidRDefault="00893BA8" w:rsidP="00893BA8">
            <w:pPr>
              <w:widowControl w:val="0"/>
              <w:jc w:val="center"/>
            </w:pPr>
            <w:r w:rsidRPr="00893BA8">
              <w:rPr>
                <w:rFonts w:eastAsia="Calibri"/>
              </w:rPr>
              <w:t>7,5</w:t>
            </w:r>
          </w:p>
        </w:tc>
        <w:tc>
          <w:tcPr>
            <w:tcW w:w="1296" w:type="dxa"/>
            <w:vAlign w:val="center"/>
          </w:tcPr>
          <w:p w14:paraId="5D2FCF72" w14:textId="77777777" w:rsidR="00893BA8" w:rsidRPr="00893BA8" w:rsidRDefault="00893BA8" w:rsidP="00893BA8">
            <w:pPr>
              <w:widowControl w:val="0"/>
              <w:jc w:val="center"/>
            </w:pPr>
            <w:r w:rsidRPr="00893BA8">
              <w:rPr>
                <w:rFonts w:eastAsia="Calibri"/>
              </w:rPr>
              <w:t>369,7</w:t>
            </w:r>
          </w:p>
        </w:tc>
        <w:tc>
          <w:tcPr>
            <w:tcW w:w="1318" w:type="dxa"/>
            <w:vAlign w:val="center"/>
          </w:tcPr>
          <w:p w14:paraId="0E363C68" w14:textId="77777777" w:rsidR="00893BA8" w:rsidRPr="00893BA8" w:rsidRDefault="00893BA8" w:rsidP="00893BA8">
            <w:pPr>
              <w:widowControl w:val="0"/>
              <w:jc w:val="center"/>
            </w:pPr>
            <w:r w:rsidRPr="00893BA8">
              <w:t>4</w:t>
            </w:r>
            <w:r w:rsidRPr="00893BA8">
              <w:rPr>
                <w:rFonts w:eastAsia="Calibri"/>
              </w:rPr>
              <w:t>736,1</w:t>
            </w:r>
          </w:p>
        </w:tc>
        <w:tc>
          <w:tcPr>
            <w:tcW w:w="1317" w:type="dxa"/>
            <w:vAlign w:val="center"/>
          </w:tcPr>
          <w:p w14:paraId="51B8279D" w14:textId="77777777" w:rsidR="00893BA8" w:rsidRPr="00893BA8" w:rsidRDefault="00893BA8" w:rsidP="00893BA8">
            <w:pPr>
              <w:widowControl w:val="0"/>
              <w:jc w:val="center"/>
            </w:pPr>
            <w:r w:rsidRPr="00893BA8">
              <w:rPr>
                <w:rFonts w:eastAsia="Calibri"/>
              </w:rPr>
              <w:t>3050,4</w:t>
            </w:r>
          </w:p>
        </w:tc>
        <w:tc>
          <w:tcPr>
            <w:tcW w:w="1286" w:type="dxa"/>
            <w:vAlign w:val="center"/>
          </w:tcPr>
          <w:p w14:paraId="20D496F7" w14:textId="77777777" w:rsidR="00893BA8" w:rsidRPr="00893BA8" w:rsidRDefault="00893BA8" w:rsidP="00893BA8">
            <w:pPr>
              <w:widowControl w:val="0"/>
              <w:jc w:val="center"/>
            </w:pPr>
            <w:r w:rsidRPr="00893BA8">
              <w:rPr>
                <w:rFonts w:eastAsia="Calibri"/>
              </w:rPr>
              <w:t>271</w:t>
            </w:r>
          </w:p>
        </w:tc>
      </w:tr>
      <w:tr w:rsidR="00893BA8" w:rsidRPr="00893BA8" w14:paraId="6EA5D769" w14:textId="77777777" w:rsidTr="00B4040C">
        <w:trPr>
          <w:trHeight w:val="340"/>
          <w:jc w:val="center"/>
        </w:trPr>
        <w:tc>
          <w:tcPr>
            <w:tcW w:w="1133" w:type="dxa"/>
            <w:shd w:val="clear" w:color="auto" w:fill="0ABE0A"/>
            <w:vAlign w:val="center"/>
          </w:tcPr>
          <w:p w14:paraId="04CFF792" w14:textId="77777777" w:rsidR="00893BA8" w:rsidRPr="00893BA8" w:rsidRDefault="00893BA8" w:rsidP="00893BA8">
            <w:pPr>
              <w:widowControl w:val="0"/>
              <w:jc w:val="center"/>
              <w:rPr>
                <w:b/>
                <w:bCs/>
              </w:rPr>
            </w:pPr>
            <w:r w:rsidRPr="00893BA8">
              <w:rPr>
                <w:b/>
                <w:bCs/>
              </w:rPr>
              <w:t>2018</w:t>
            </w:r>
          </w:p>
        </w:tc>
        <w:tc>
          <w:tcPr>
            <w:tcW w:w="1308" w:type="dxa"/>
            <w:vAlign w:val="center"/>
          </w:tcPr>
          <w:p w14:paraId="395954FC" w14:textId="77777777" w:rsidR="00893BA8" w:rsidRPr="00893BA8" w:rsidRDefault="00893BA8" w:rsidP="00893BA8">
            <w:pPr>
              <w:widowControl w:val="0"/>
              <w:jc w:val="center"/>
            </w:pPr>
            <w:r w:rsidRPr="00893BA8">
              <w:t>9</w:t>
            </w:r>
            <w:r w:rsidRPr="00893BA8">
              <w:rPr>
                <w:rFonts w:eastAsia="Calibri"/>
              </w:rPr>
              <w:t>362,5</w:t>
            </w:r>
          </w:p>
        </w:tc>
        <w:tc>
          <w:tcPr>
            <w:tcW w:w="1309" w:type="dxa"/>
            <w:vAlign w:val="center"/>
          </w:tcPr>
          <w:p w14:paraId="331E232F" w14:textId="77777777" w:rsidR="00893BA8" w:rsidRPr="00893BA8" w:rsidRDefault="00893BA8" w:rsidP="00893BA8">
            <w:pPr>
              <w:widowControl w:val="0"/>
              <w:jc w:val="center"/>
            </w:pPr>
            <w:r w:rsidRPr="00893BA8">
              <w:t>8</w:t>
            </w:r>
            <w:r w:rsidRPr="00893BA8">
              <w:rPr>
                <w:rFonts w:eastAsia="Calibri"/>
              </w:rPr>
              <w:t>,4</w:t>
            </w:r>
          </w:p>
        </w:tc>
        <w:tc>
          <w:tcPr>
            <w:tcW w:w="1296" w:type="dxa"/>
            <w:vAlign w:val="center"/>
          </w:tcPr>
          <w:p w14:paraId="2638A189" w14:textId="77777777" w:rsidR="00893BA8" w:rsidRPr="00893BA8" w:rsidRDefault="00893BA8" w:rsidP="00893BA8">
            <w:pPr>
              <w:widowControl w:val="0"/>
              <w:jc w:val="center"/>
            </w:pPr>
            <w:r w:rsidRPr="00893BA8">
              <w:t>3</w:t>
            </w:r>
            <w:r w:rsidRPr="00893BA8">
              <w:rPr>
                <w:rFonts w:eastAsia="Calibri"/>
              </w:rPr>
              <w:t>69,7</w:t>
            </w:r>
          </w:p>
        </w:tc>
        <w:tc>
          <w:tcPr>
            <w:tcW w:w="1318" w:type="dxa"/>
            <w:vAlign w:val="center"/>
          </w:tcPr>
          <w:p w14:paraId="6599C7FA" w14:textId="77777777" w:rsidR="00893BA8" w:rsidRPr="00893BA8" w:rsidRDefault="00893BA8" w:rsidP="00893BA8">
            <w:pPr>
              <w:widowControl w:val="0"/>
              <w:jc w:val="center"/>
            </w:pPr>
            <w:r w:rsidRPr="00893BA8">
              <w:t>5</w:t>
            </w:r>
            <w:r w:rsidRPr="00893BA8">
              <w:rPr>
                <w:rFonts w:eastAsia="Calibri"/>
              </w:rPr>
              <w:t>183,0</w:t>
            </w:r>
          </w:p>
        </w:tc>
        <w:tc>
          <w:tcPr>
            <w:tcW w:w="1317" w:type="dxa"/>
            <w:vAlign w:val="center"/>
          </w:tcPr>
          <w:p w14:paraId="5799BF66" w14:textId="77777777" w:rsidR="00893BA8" w:rsidRPr="00893BA8" w:rsidRDefault="00893BA8" w:rsidP="00893BA8">
            <w:pPr>
              <w:widowControl w:val="0"/>
              <w:jc w:val="center"/>
            </w:pPr>
            <w:r w:rsidRPr="00893BA8">
              <w:rPr>
                <w:rFonts w:eastAsia="Calibri"/>
              </w:rPr>
              <w:t>3566,2</w:t>
            </w:r>
          </w:p>
        </w:tc>
        <w:tc>
          <w:tcPr>
            <w:tcW w:w="1286" w:type="dxa"/>
            <w:vAlign w:val="center"/>
          </w:tcPr>
          <w:p w14:paraId="40509661" w14:textId="77777777" w:rsidR="00893BA8" w:rsidRPr="00893BA8" w:rsidRDefault="00893BA8" w:rsidP="00893BA8">
            <w:pPr>
              <w:widowControl w:val="0"/>
              <w:jc w:val="center"/>
            </w:pPr>
            <w:r w:rsidRPr="00893BA8">
              <w:t>2</w:t>
            </w:r>
            <w:r w:rsidRPr="00893BA8">
              <w:rPr>
                <w:rFonts w:eastAsia="Calibri"/>
              </w:rPr>
              <w:t>70</w:t>
            </w:r>
          </w:p>
        </w:tc>
      </w:tr>
    </w:tbl>
    <w:p w14:paraId="6B45BE9E" w14:textId="2708CA66" w:rsidR="00893BA8" w:rsidRPr="00893BA8" w:rsidRDefault="00893BA8" w:rsidP="00893BA8">
      <w:pPr>
        <w:keepNext/>
        <w:keepLines/>
        <w:suppressAutoHyphens/>
        <w:spacing w:after="120" w:line="240" w:lineRule="auto"/>
        <w:jc w:val="both"/>
        <w:outlineLvl w:val="3"/>
        <w:rPr>
          <w:rFonts w:eastAsia="Times New Roman" w:cs="Helvetica"/>
          <w:i/>
          <w:iCs/>
          <w:sz w:val="20"/>
          <w:shd w:val="clear" w:color="auto" w:fill="FFFFFF"/>
        </w:rPr>
      </w:pPr>
      <w:r w:rsidRPr="00893BA8">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5104090A" w14:textId="77777777" w:rsidR="00B4040C" w:rsidRDefault="00B4040C" w:rsidP="00893BA8">
      <w:pPr>
        <w:spacing w:after="0" w:line="360" w:lineRule="auto"/>
        <w:ind w:firstLine="708"/>
        <w:jc w:val="both"/>
        <w:rPr>
          <w:color w:val="000000"/>
        </w:rPr>
      </w:pPr>
    </w:p>
    <w:p w14:paraId="680AC383" w14:textId="22DB9435" w:rsidR="00893BA8" w:rsidRPr="00893BA8" w:rsidRDefault="00893BA8" w:rsidP="00893BA8">
      <w:pPr>
        <w:spacing w:after="0" w:line="360" w:lineRule="auto"/>
        <w:ind w:firstLine="708"/>
        <w:jc w:val="both"/>
      </w:pPr>
      <w:r w:rsidRPr="00893BA8">
        <w:rPr>
          <w:color w:val="000000"/>
        </w:rPr>
        <w:t xml:space="preserve">Powierzchnia gruntów na terenie powiatu nakielskiego wynosi ogółem 112 008 ha. Grunty pod wodami zajmują powierzchnię </w:t>
      </w:r>
      <w:r w:rsidRPr="00893BA8">
        <w:rPr>
          <w:rFonts w:eastAsia="Calibri"/>
          <w:color w:val="000000"/>
        </w:rPr>
        <w:t xml:space="preserve">1 077 ha, w tym grunty pod wodami powierzchniowymi płynącymi – 772 ha, grunty pod wodami powierzchniowymi stojącymi – 305 ha. </w:t>
      </w:r>
      <w:r w:rsidRPr="00893BA8">
        <w:rPr>
          <w:color w:val="000000"/>
        </w:rPr>
        <w:t xml:space="preserve"> Grunty leśne oraz zadrzewione </w:t>
      </w:r>
      <w:r w:rsidR="00B4040C">
        <w:rPr>
          <w:color w:val="000000"/>
        </w:rPr>
        <w:br/>
      </w:r>
      <w:r w:rsidRPr="00893BA8">
        <w:rPr>
          <w:color w:val="000000"/>
        </w:rPr>
        <w:t xml:space="preserve">i zakrzewione razem  to 27 232 ha, w tym lasy – 26 399 ha, grunty zadrzewione i zakrzewione – 833 ha. Użytki ekologiczne </w:t>
      </w:r>
      <w:r w:rsidRPr="00893BA8">
        <w:rPr>
          <w:rFonts w:eastAsia="Calibri"/>
          <w:color w:val="000000"/>
        </w:rPr>
        <w:t>zajmują powierzchnię 181 ha. Powierzchnia zmeliorowana użytków rolnych na terenie powiatu wynosi łącznie 30 335,67 ha, w tym grunty orne – 19 565,53 ha, użytki zielone – 10 770,14 ha. Zdrenowane użytki rolne stanowią 17 481, 44 ha, użytki rolne zmeliorowane to 1 670,00 km</w:t>
      </w:r>
      <w:r w:rsidRPr="00893BA8">
        <w:rPr>
          <w:rFonts w:eastAsia="Calibri"/>
          <w:color w:val="000000"/>
          <w:vertAlign w:val="superscript"/>
        </w:rPr>
        <w:footnoteReference w:id="34"/>
      </w:r>
      <w:r w:rsidRPr="00893BA8">
        <w:rPr>
          <w:rFonts w:eastAsia="Calibri"/>
          <w:color w:val="000000"/>
        </w:rPr>
        <w:t>.</w:t>
      </w:r>
    </w:p>
    <w:p w14:paraId="285898EC" w14:textId="77777777" w:rsidR="00893BA8" w:rsidRPr="00893BA8" w:rsidRDefault="00893BA8" w:rsidP="00893BA8">
      <w:pPr>
        <w:spacing w:after="0" w:line="360" w:lineRule="auto"/>
        <w:jc w:val="both"/>
      </w:pPr>
    </w:p>
    <w:p w14:paraId="62694D0D"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84" w:name="_Toc444770121"/>
      <w:bookmarkStart w:id="185" w:name="_Toc441834563"/>
      <w:r w:rsidRPr="0039131F">
        <w:rPr>
          <w:rFonts w:eastAsia="Times New Roman" w:cs="Times New Roman"/>
          <w:i/>
          <w:sz w:val="20"/>
          <w:szCs w:val="24"/>
        </w:rPr>
        <w:lastRenderedPageBreak/>
        <w:t>Tabela 37. Ścieki przemysłowe i komunalne oraz ludność korzystająca z oczyszczalni ścieków</w:t>
      </w:r>
      <w:bookmarkEnd w:id="184"/>
      <w:bookmarkEnd w:id="185"/>
    </w:p>
    <w:tbl>
      <w:tblPr>
        <w:tblW w:w="921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071"/>
        <w:gridCol w:w="872"/>
        <w:gridCol w:w="1296"/>
        <w:gridCol w:w="1101"/>
        <w:gridCol w:w="1380"/>
        <w:gridCol w:w="1224"/>
        <w:gridCol w:w="1137"/>
      </w:tblGrid>
      <w:tr w:rsidR="0039131F" w:rsidRPr="0039131F" w14:paraId="09B42262" w14:textId="77777777" w:rsidTr="00082CC0">
        <w:trPr>
          <w:trHeight w:val="340"/>
        </w:trPr>
        <w:tc>
          <w:tcPr>
            <w:tcW w:w="1132" w:type="dxa"/>
            <w:vMerge w:val="restart"/>
            <w:shd w:val="clear" w:color="auto" w:fill="BFBFBF" w:themeFill="background1" w:themeFillShade="BF"/>
            <w:vAlign w:val="center"/>
          </w:tcPr>
          <w:p w14:paraId="7CBDD4EB" w14:textId="77777777" w:rsidR="0039131F" w:rsidRPr="0039131F" w:rsidRDefault="0039131F" w:rsidP="0039131F">
            <w:pPr>
              <w:widowControl w:val="0"/>
              <w:jc w:val="center"/>
              <w:rPr>
                <w:b/>
                <w:sz w:val="18"/>
                <w:szCs w:val="18"/>
              </w:rPr>
            </w:pPr>
            <w:r w:rsidRPr="0039131F">
              <w:rPr>
                <w:rFonts w:eastAsia="Calibri"/>
                <w:b/>
                <w:sz w:val="16"/>
                <w:szCs w:val="16"/>
              </w:rPr>
              <w:t>rok</w:t>
            </w:r>
          </w:p>
        </w:tc>
        <w:tc>
          <w:tcPr>
            <w:tcW w:w="1071" w:type="dxa"/>
            <w:vMerge w:val="restart"/>
            <w:shd w:val="clear" w:color="auto" w:fill="BFBFBF" w:themeFill="background1" w:themeFillShade="BF"/>
            <w:vAlign w:val="center"/>
          </w:tcPr>
          <w:p w14:paraId="199E47F0" w14:textId="77777777" w:rsidR="0039131F" w:rsidRPr="0039131F" w:rsidRDefault="0039131F" w:rsidP="0039131F">
            <w:pPr>
              <w:widowControl w:val="0"/>
              <w:jc w:val="center"/>
              <w:rPr>
                <w:b/>
                <w:sz w:val="18"/>
                <w:szCs w:val="18"/>
              </w:rPr>
            </w:pPr>
          </w:p>
          <w:p w14:paraId="683A92BC" w14:textId="77777777" w:rsidR="0039131F" w:rsidRPr="0039131F" w:rsidRDefault="0039131F" w:rsidP="0039131F">
            <w:pPr>
              <w:widowControl w:val="0"/>
              <w:jc w:val="center"/>
              <w:rPr>
                <w:sz w:val="16"/>
                <w:szCs w:val="16"/>
              </w:rPr>
            </w:pPr>
            <w:r w:rsidRPr="0039131F">
              <w:rPr>
                <w:rFonts w:eastAsia="Calibri" w:cs="Arial"/>
                <w:b/>
                <w:sz w:val="16"/>
                <w:szCs w:val="16"/>
              </w:rPr>
              <w:t>ogółem</w:t>
            </w:r>
          </w:p>
        </w:tc>
        <w:tc>
          <w:tcPr>
            <w:tcW w:w="4649" w:type="dxa"/>
            <w:gridSpan w:val="4"/>
            <w:shd w:val="clear" w:color="auto" w:fill="BFBFBF" w:themeFill="background1" w:themeFillShade="BF"/>
            <w:vAlign w:val="center"/>
          </w:tcPr>
          <w:p w14:paraId="2A1C1A41" w14:textId="77777777" w:rsidR="0039131F" w:rsidRPr="0039131F" w:rsidRDefault="0039131F" w:rsidP="0039131F">
            <w:pPr>
              <w:widowControl w:val="0"/>
              <w:jc w:val="center"/>
              <w:rPr>
                <w:b/>
                <w:sz w:val="18"/>
                <w:szCs w:val="18"/>
              </w:rPr>
            </w:pPr>
          </w:p>
          <w:p w14:paraId="1327EEEE" w14:textId="77777777" w:rsidR="0039131F" w:rsidRPr="0039131F" w:rsidRDefault="0039131F" w:rsidP="0039131F">
            <w:pPr>
              <w:widowControl w:val="0"/>
              <w:jc w:val="center"/>
              <w:rPr>
                <w:b/>
                <w:sz w:val="18"/>
                <w:szCs w:val="18"/>
              </w:rPr>
            </w:pPr>
            <w:r w:rsidRPr="0039131F">
              <w:rPr>
                <w:rFonts w:eastAsia="Calibri" w:cs="Arial"/>
                <w:b/>
                <w:sz w:val="18"/>
                <w:szCs w:val="18"/>
              </w:rPr>
              <w:t>Oczyszczane</w:t>
            </w:r>
          </w:p>
        </w:tc>
        <w:tc>
          <w:tcPr>
            <w:tcW w:w="1224" w:type="dxa"/>
            <w:vMerge w:val="restart"/>
            <w:shd w:val="clear" w:color="auto" w:fill="BFBFBF" w:themeFill="background1" w:themeFillShade="BF"/>
            <w:vAlign w:val="center"/>
          </w:tcPr>
          <w:p w14:paraId="7E05E697"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nieoczyszczane</w:t>
            </w:r>
          </w:p>
          <w:p w14:paraId="436C2FA8" w14:textId="77777777" w:rsidR="0039131F" w:rsidRPr="0039131F" w:rsidRDefault="0039131F" w:rsidP="0039131F">
            <w:pPr>
              <w:widowControl w:val="0"/>
              <w:jc w:val="center"/>
              <w:rPr>
                <w:b/>
                <w:sz w:val="18"/>
                <w:szCs w:val="18"/>
              </w:rPr>
            </w:pPr>
            <w:r w:rsidRPr="0039131F">
              <w:rPr>
                <w:rFonts w:eastAsia="Calibri" w:cs="Arial"/>
                <w:b/>
                <w:sz w:val="16"/>
                <w:szCs w:val="16"/>
              </w:rPr>
              <w:t>w dam</w:t>
            </w:r>
            <w:r w:rsidRPr="0039131F">
              <w:rPr>
                <w:rFonts w:eastAsia="Calibri" w:cs="Arial"/>
                <w:b/>
                <w:i/>
                <w:iCs/>
                <w:sz w:val="16"/>
                <w:szCs w:val="16"/>
              </w:rPr>
              <w:t>³</w:t>
            </w:r>
          </w:p>
        </w:tc>
        <w:tc>
          <w:tcPr>
            <w:tcW w:w="1137" w:type="dxa"/>
            <w:vMerge w:val="restart"/>
            <w:shd w:val="clear" w:color="auto" w:fill="BFBFBF" w:themeFill="background1" w:themeFillShade="BF"/>
            <w:vAlign w:val="center"/>
          </w:tcPr>
          <w:p w14:paraId="286D232A"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ludność</w:t>
            </w:r>
          </w:p>
          <w:p w14:paraId="7DEAC1A5"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korzystająca</w:t>
            </w:r>
          </w:p>
          <w:p w14:paraId="3213CA68"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z oczyszczalni</w:t>
            </w:r>
          </w:p>
          <w:p w14:paraId="3C48CE2D"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ścieków</w:t>
            </w:r>
          </w:p>
          <w:p w14:paraId="501A5862"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w % ludności</w:t>
            </w:r>
          </w:p>
          <w:p w14:paraId="1DBD7EBF" w14:textId="77777777" w:rsidR="0039131F" w:rsidRPr="0039131F" w:rsidRDefault="0039131F" w:rsidP="0039131F">
            <w:pPr>
              <w:widowControl w:val="0"/>
              <w:jc w:val="center"/>
              <w:rPr>
                <w:b/>
                <w:sz w:val="18"/>
                <w:szCs w:val="18"/>
              </w:rPr>
            </w:pPr>
            <w:r w:rsidRPr="0039131F">
              <w:rPr>
                <w:rFonts w:eastAsia="Calibri" w:cs="Arial"/>
                <w:b/>
                <w:sz w:val="16"/>
                <w:szCs w:val="16"/>
              </w:rPr>
              <w:t>ogółem</w:t>
            </w:r>
          </w:p>
        </w:tc>
      </w:tr>
      <w:tr w:rsidR="0039131F" w:rsidRPr="0039131F" w14:paraId="588163DE" w14:textId="77777777" w:rsidTr="00082CC0">
        <w:tc>
          <w:tcPr>
            <w:tcW w:w="1132" w:type="dxa"/>
            <w:vMerge/>
            <w:shd w:val="clear" w:color="auto" w:fill="D9D9D9" w:themeFill="background1" w:themeFillShade="D9"/>
            <w:vAlign w:val="center"/>
          </w:tcPr>
          <w:p w14:paraId="5E97B788" w14:textId="77777777" w:rsidR="0039131F" w:rsidRPr="0039131F" w:rsidRDefault="0039131F" w:rsidP="0039131F">
            <w:pPr>
              <w:widowControl w:val="0"/>
              <w:jc w:val="center"/>
              <w:rPr>
                <w:rFonts w:ascii="Calibri" w:eastAsia="Calibri" w:hAnsi="Calibri"/>
              </w:rPr>
            </w:pPr>
          </w:p>
        </w:tc>
        <w:tc>
          <w:tcPr>
            <w:tcW w:w="1071" w:type="dxa"/>
            <w:vMerge/>
            <w:shd w:val="clear" w:color="auto" w:fill="BFBFBF" w:themeFill="background1" w:themeFillShade="BF"/>
            <w:vAlign w:val="center"/>
          </w:tcPr>
          <w:p w14:paraId="7D68C381" w14:textId="77777777" w:rsidR="0039131F" w:rsidRPr="0039131F" w:rsidRDefault="0039131F" w:rsidP="0039131F">
            <w:pPr>
              <w:widowControl w:val="0"/>
              <w:jc w:val="center"/>
              <w:rPr>
                <w:sz w:val="16"/>
                <w:szCs w:val="16"/>
              </w:rPr>
            </w:pPr>
          </w:p>
        </w:tc>
        <w:tc>
          <w:tcPr>
            <w:tcW w:w="872" w:type="dxa"/>
            <w:shd w:val="clear" w:color="auto" w:fill="D9D9D9" w:themeFill="background1" w:themeFillShade="D9"/>
            <w:vAlign w:val="center"/>
          </w:tcPr>
          <w:p w14:paraId="372129AB" w14:textId="77777777" w:rsidR="0039131F" w:rsidRPr="0039131F" w:rsidRDefault="0039131F" w:rsidP="0039131F">
            <w:pPr>
              <w:widowControl w:val="0"/>
              <w:jc w:val="center"/>
              <w:rPr>
                <w:b/>
                <w:sz w:val="16"/>
                <w:szCs w:val="16"/>
              </w:rPr>
            </w:pPr>
            <w:r w:rsidRPr="0039131F">
              <w:rPr>
                <w:rFonts w:eastAsia="Calibri" w:cs="Arial"/>
                <w:b/>
                <w:sz w:val="16"/>
                <w:szCs w:val="16"/>
              </w:rPr>
              <w:t>razem</w:t>
            </w:r>
          </w:p>
        </w:tc>
        <w:tc>
          <w:tcPr>
            <w:tcW w:w="1296" w:type="dxa"/>
            <w:shd w:val="clear" w:color="auto" w:fill="D9D9D9" w:themeFill="background1" w:themeFillShade="D9"/>
            <w:vAlign w:val="center"/>
          </w:tcPr>
          <w:p w14:paraId="0E485E10" w14:textId="77777777" w:rsidR="0039131F" w:rsidRPr="0039131F" w:rsidRDefault="0039131F" w:rsidP="0039131F">
            <w:pPr>
              <w:widowControl w:val="0"/>
              <w:jc w:val="center"/>
              <w:rPr>
                <w:b/>
                <w:sz w:val="16"/>
                <w:szCs w:val="16"/>
              </w:rPr>
            </w:pPr>
            <w:r w:rsidRPr="0039131F">
              <w:rPr>
                <w:rFonts w:eastAsia="Calibri"/>
                <w:b/>
                <w:sz w:val="16"/>
                <w:szCs w:val="16"/>
              </w:rPr>
              <w:t>mechanicznie</w:t>
            </w:r>
          </w:p>
        </w:tc>
        <w:tc>
          <w:tcPr>
            <w:tcW w:w="1101" w:type="dxa"/>
            <w:shd w:val="clear" w:color="auto" w:fill="D9D9D9" w:themeFill="background1" w:themeFillShade="D9"/>
            <w:vAlign w:val="center"/>
          </w:tcPr>
          <w:p w14:paraId="094D5698" w14:textId="77777777" w:rsidR="0039131F" w:rsidRPr="0039131F" w:rsidRDefault="0039131F" w:rsidP="0039131F">
            <w:pPr>
              <w:widowControl w:val="0"/>
              <w:jc w:val="center"/>
              <w:rPr>
                <w:b/>
                <w:sz w:val="16"/>
                <w:szCs w:val="16"/>
              </w:rPr>
            </w:pPr>
            <w:r w:rsidRPr="0039131F">
              <w:rPr>
                <w:rFonts w:eastAsia="Calibri" w:cs="Arial"/>
                <w:b/>
                <w:sz w:val="16"/>
                <w:szCs w:val="16"/>
              </w:rPr>
              <w:t>chemicznie i biologicznie</w:t>
            </w:r>
          </w:p>
        </w:tc>
        <w:tc>
          <w:tcPr>
            <w:tcW w:w="1380" w:type="dxa"/>
            <w:shd w:val="clear" w:color="auto" w:fill="D9D9D9" w:themeFill="background1" w:themeFillShade="D9"/>
            <w:vAlign w:val="center"/>
          </w:tcPr>
          <w:p w14:paraId="76FFC355" w14:textId="77777777" w:rsidR="0039131F" w:rsidRPr="0039131F" w:rsidRDefault="0039131F" w:rsidP="0039131F">
            <w:pPr>
              <w:widowControl w:val="0"/>
              <w:jc w:val="center"/>
              <w:rPr>
                <w:b/>
                <w:sz w:val="16"/>
                <w:szCs w:val="16"/>
              </w:rPr>
            </w:pPr>
            <w:r w:rsidRPr="0039131F">
              <w:rPr>
                <w:rFonts w:eastAsia="Calibri" w:cs="Arial"/>
                <w:b/>
                <w:sz w:val="16"/>
                <w:szCs w:val="16"/>
              </w:rPr>
              <w:t>z podwyższonym usuwaniem biogenów</w:t>
            </w:r>
          </w:p>
        </w:tc>
        <w:tc>
          <w:tcPr>
            <w:tcW w:w="1224" w:type="dxa"/>
            <w:vMerge/>
            <w:vAlign w:val="center"/>
          </w:tcPr>
          <w:p w14:paraId="4CF583F9" w14:textId="77777777" w:rsidR="0039131F" w:rsidRPr="0039131F" w:rsidRDefault="0039131F" w:rsidP="0039131F">
            <w:pPr>
              <w:widowControl w:val="0"/>
              <w:jc w:val="center"/>
              <w:rPr>
                <w:rFonts w:ascii="Calibri" w:eastAsia="Calibri" w:hAnsi="Calibri"/>
              </w:rPr>
            </w:pPr>
          </w:p>
        </w:tc>
        <w:tc>
          <w:tcPr>
            <w:tcW w:w="1137" w:type="dxa"/>
            <w:vMerge/>
            <w:vAlign w:val="center"/>
          </w:tcPr>
          <w:p w14:paraId="01D4B71C" w14:textId="77777777" w:rsidR="0039131F" w:rsidRPr="0039131F" w:rsidRDefault="0039131F" w:rsidP="0039131F">
            <w:pPr>
              <w:widowControl w:val="0"/>
              <w:jc w:val="center"/>
              <w:rPr>
                <w:rFonts w:ascii="Calibri" w:eastAsia="Calibri" w:hAnsi="Calibri"/>
              </w:rPr>
            </w:pPr>
          </w:p>
        </w:tc>
      </w:tr>
      <w:tr w:rsidR="0039131F" w:rsidRPr="0039131F" w14:paraId="0FE53596" w14:textId="77777777" w:rsidTr="00082CC0">
        <w:trPr>
          <w:trHeight w:val="340"/>
        </w:trPr>
        <w:tc>
          <w:tcPr>
            <w:tcW w:w="1132" w:type="dxa"/>
            <w:vMerge/>
            <w:shd w:val="clear" w:color="auto" w:fill="D9D9D9" w:themeFill="background1" w:themeFillShade="D9"/>
            <w:vAlign w:val="center"/>
          </w:tcPr>
          <w:p w14:paraId="76E12C6A" w14:textId="77777777" w:rsidR="0039131F" w:rsidRPr="0039131F" w:rsidRDefault="0039131F" w:rsidP="0039131F">
            <w:pPr>
              <w:widowControl w:val="0"/>
              <w:jc w:val="center"/>
              <w:rPr>
                <w:rFonts w:ascii="Calibri" w:eastAsia="Calibri" w:hAnsi="Calibri"/>
              </w:rPr>
            </w:pPr>
          </w:p>
        </w:tc>
        <w:tc>
          <w:tcPr>
            <w:tcW w:w="1943" w:type="dxa"/>
            <w:gridSpan w:val="2"/>
            <w:shd w:val="clear" w:color="auto" w:fill="F2F2F2" w:themeFill="background1" w:themeFillShade="F2"/>
            <w:vAlign w:val="center"/>
          </w:tcPr>
          <w:p w14:paraId="3771DD83" w14:textId="77777777" w:rsidR="0039131F" w:rsidRPr="0039131F" w:rsidRDefault="0039131F" w:rsidP="0039131F">
            <w:pPr>
              <w:widowControl w:val="0"/>
              <w:jc w:val="center"/>
              <w:rPr>
                <w:sz w:val="16"/>
                <w:szCs w:val="16"/>
              </w:rPr>
            </w:pPr>
            <w:r w:rsidRPr="0039131F">
              <w:rPr>
                <w:rFonts w:eastAsia="Calibri" w:cs="Arial"/>
                <w:sz w:val="16"/>
                <w:szCs w:val="16"/>
              </w:rPr>
              <w:t>w dam</w:t>
            </w:r>
            <w:r w:rsidRPr="0039131F">
              <w:rPr>
                <w:rFonts w:eastAsia="Calibri" w:cs="Arial"/>
                <w:iCs/>
                <w:sz w:val="16"/>
                <w:szCs w:val="16"/>
              </w:rPr>
              <w:t>³</w:t>
            </w:r>
          </w:p>
        </w:tc>
        <w:tc>
          <w:tcPr>
            <w:tcW w:w="3777" w:type="dxa"/>
            <w:gridSpan w:val="3"/>
            <w:shd w:val="clear" w:color="auto" w:fill="F2F2F2" w:themeFill="background1" w:themeFillShade="F2"/>
            <w:vAlign w:val="center"/>
          </w:tcPr>
          <w:p w14:paraId="264BBFEF" w14:textId="77777777" w:rsidR="0039131F" w:rsidRPr="0039131F" w:rsidRDefault="0039131F" w:rsidP="0039131F">
            <w:pPr>
              <w:widowControl w:val="0"/>
              <w:jc w:val="center"/>
              <w:rPr>
                <w:sz w:val="16"/>
                <w:szCs w:val="16"/>
              </w:rPr>
            </w:pPr>
            <w:r w:rsidRPr="0039131F">
              <w:rPr>
                <w:rFonts w:eastAsia="Calibri" w:cs="Arial"/>
                <w:sz w:val="16"/>
                <w:szCs w:val="16"/>
              </w:rPr>
              <w:t>w % ścieków oczyszczanych</w:t>
            </w:r>
          </w:p>
        </w:tc>
        <w:tc>
          <w:tcPr>
            <w:tcW w:w="1224" w:type="dxa"/>
            <w:vMerge/>
            <w:vAlign w:val="center"/>
          </w:tcPr>
          <w:p w14:paraId="430F0964" w14:textId="77777777" w:rsidR="0039131F" w:rsidRPr="0039131F" w:rsidRDefault="0039131F" w:rsidP="0039131F">
            <w:pPr>
              <w:widowControl w:val="0"/>
              <w:jc w:val="center"/>
              <w:rPr>
                <w:rFonts w:ascii="Calibri" w:eastAsia="Calibri" w:hAnsi="Calibri"/>
              </w:rPr>
            </w:pPr>
          </w:p>
        </w:tc>
        <w:tc>
          <w:tcPr>
            <w:tcW w:w="1137" w:type="dxa"/>
            <w:vMerge/>
            <w:vAlign w:val="center"/>
          </w:tcPr>
          <w:p w14:paraId="32E82BCD" w14:textId="77777777" w:rsidR="0039131F" w:rsidRPr="0039131F" w:rsidRDefault="0039131F" w:rsidP="0039131F">
            <w:pPr>
              <w:widowControl w:val="0"/>
              <w:jc w:val="center"/>
              <w:rPr>
                <w:rFonts w:ascii="Calibri" w:eastAsia="Calibri" w:hAnsi="Calibri"/>
              </w:rPr>
            </w:pPr>
          </w:p>
        </w:tc>
      </w:tr>
      <w:tr w:rsidR="0039131F" w:rsidRPr="0039131F" w14:paraId="3515B2BE" w14:textId="77777777" w:rsidTr="00082CC0">
        <w:trPr>
          <w:trHeight w:val="340"/>
        </w:trPr>
        <w:tc>
          <w:tcPr>
            <w:tcW w:w="1132" w:type="dxa"/>
            <w:vAlign w:val="center"/>
          </w:tcPr>
          <w:p w14:paraId="6745745C" w14:textId="77777777" w:rsidR="0039131F" w:rsidRPr="0039131F" w:rsidRDefault="0039131F" w:rsidP="0039131F">
            <w:pPr>
              <w:widowControl w:val="0"/>
              <w:jc w:val="center"/>
              <w:rPr>
                <w:b/>
                <w:bCs/>
              </w:rPr>
            </w:pPr>
            <w:r w:rsidRPr="0039131F">
              <w:rPr>
                <w:rFonts w:eastAsia="Calibri"/>
                <w:b/>
                <w:bCs/>
              </w:rPr>
              <w:t>201</w:t>
            </w:r>
            <w:r w:rsidRPr="0039131F">
              <w:rPr>
                <w:b/>
                <w:bCs/>
              </w:rPr>
              <w:t>5</w:t>
            </w:r>
          </w:p>
        </w:tc>
        <w:tc>
          <w:tcPr>
            <w:tcW w:w="1071" w:type="dxa"/>
            <w:vAlign w:val="center"/>
          </w:tcPr>
          <w:p w14:paraId="6E8DE874" w14:textId="77777777" w:rsidR="0039131F" w:rsidRPr="0039131F" w:rsidRDefault="0039131F" w:rsidP="0039131F">
            <w:pPr>
              <w:widowControl w:val="0"/>
              <w:jc w:val="center"/>
            </w:pPr>
            <w:r w:rsidRPr="0039131F">
              <w:rPr>
                <w:rFonts w:eastAsia="Calibri"/>
              </w:rPr>
              <w:t>1670</w:t>
            </w:r>
          </w:p>
        </w:tc>
        <w:tc>
          <w:tcPr>
            <w:tcW w:w="872" w:type="dxa"/>
            <w:vAlign w:val="center"/>
          </w:tcPr>
          <w:p w14:paraId="551B8DB8" w14:textId="77777777" w:rsidR="0039131F" w:rsidRPr="0039131F" w:rsidRDefault="0039131F" w:rsidP="0039131F">
            <w:pPr>
              <w:widowControl w:val="0"/>
              <w:jc w:val="center"/>
            </w:pPr>
            <w:r w:rsidRPr="0039131F">
              <w:t>1</w:t>
            </w:r>
            <w:r w:rsidRPr="0039131F">
              <w:rPr>
                <w:rFonts w:eastAsia="Calibri"/>
              </w:rPr>
              <w:t>670</w:t>
            </w:r>
          </w:p>
        </w:tc>
        <w:tc>
          <w:tcPr>
            <w:tcW w:w="1296" w:type="dxa"/>
            <w:vAlign w:val="center"/>
          </w:tcPr>
          <w:p w14:paraId="1D18B51F" w14:textId="77777777" w:rsidR="0039131F" w:rsidRPr="0039131F" w:rsidRDefault="0039131F" w:rsidP="0039131F">
            <w:pPr>
              <w:widowControl w:val="0"/>
              <w:jc w:val="center"/>
            </w:pPr>
            <w:r w:rsidRPr="0039131F">
              <w:t>x</w:t>
            </w:r>
          </w:p>
        </w:tc>
        <w:tc>
          <w:tcPr>
            <w:tcW w:w="1101" w:type="dxa"/>
            <w:vAlign w:val="center"/>
          </w:tcPr>
          <w:p w14:paraId="57E9219B" w14:textId="77777777" w:rsidR="0039131F" w:rsidRPr="0039131F" w:rsidRDefault="0039131F" w:rsidP="0039131F">
            <w:pPr>
              <w:widowControl w:val="0"/>
              <w:jc w:val="center"/>
            </w:pPr>
            <w:r w:rsidRPr="0039131F">
              <w:rPr>
                <w:rFonts w:eastAsia="Calibri"/>
              </w:rPr>
              <w:t>40,0</w:t>
            </w:r>
          </w:p>
        </w:tc>
        <w:tc>
          <w:tcPr>
            <w:tcW w:w="1380" w:type="dxa"/>
            <w:vAlign w:val="center"/>
          </w:tcPr>
          <w:p w14:paraId="25BB0BC1" w14:textId="77777777" w:rsidR="0039131F" w:rsidRPr="0039131F" w:rsidRDefault="0039131F" w:rsidP="0039131F">
            <w:pPr>
              <w:widowControl w:val="0"/>
              <w:jc w:val="center"/>
            </w:pPr>
            <w:r w:rsidRPr="0039131F">
              <w:t>6</w:t>
            </w:r>
            <w:r w:rsidRPr="0039131F">
              <w:rPr>
                <w:rFonts w:eastAsia="Calibri"/>
              </w:rPr>
              <w:t>0,0</w:t>
            </w:r>
          </w:p>
        </w:tc>
        <w:tc>
          <w:tcPr>
            <w:tcW w:w="1224" w:type="dxa"/>
            <w:vAlign w:val="center"/>
          </w:tcPr>
          <w:p w14:paraId="13BEB9CB" w14:textId="77777777" w:rsidR="0039131F" w:rsidRPr="0039131F" w:rsidRDefault="0039131F" w:rsidP="0039131F">
            <w:pPr>
              <w:widowControl w:val="0"/>
              <w:jc w:val="center"/>
            </w:pPr>
            <w:r w:rsidRPr="0039131F">
              <w:t>-</w:t>
            </w:r>
          </w:p>
        </w:tc>
        <w:tc>
          <w:tcPr>
            <w:tcW w:w="1137" w:type="dxa"/>
            <w:vAlign w:val="center"/>
          </w:tcPr>
          <w:p w14:paraId="16EA4996" w14:textId="77777777" w:rsidR="0039131F" w:rsidRPr="0039131F" w:rsidRDefault="0039131F" w:rsidP="0039131F">
            <w:pPr>
              <w:widowControl w:val="0"/>
              <w:jc w:val="center"/>
            </w:pPr>
            <w:r w:rsidRPr="0039131F">
              <w:t>5</w:t>
            </w:r>
            <w:r w:rsidRPr="0039131F">
              <w:rPr>
                <w:rFonts w:eastAsia="Calibri"/>
              </w:rPr>
              <w:t>9,5</w:t>
            </w:r>
          </w:p>
        </w:tc>
      </w:tr>
      <w:tr w:rsidR="0039131F" w:rsidRPr="0039131F" w14:paraId="330E9258" w14:textId="77777777" w:rsidTr="00082CC0">
        <w:trPr>
          <w:trHeight w:val="340"/>
        </w:trPr>
        <w:tc>
          <w:tcPr>
            <w:tcW w:w="1132" w:type="dxa"/>
            <w:vAlign w:val="center"/>
          </w:tcPr>
          <w:p w14:paraId="1C770628" w14:textId="77777777" w:rsidR="0039131F" w:rsidRPr="0039131F" w:rsidRDefault="0039131F" w:rsidP="0039131F">
            <w:pPr>
              <w:widowControl w:val="0"/>
              <w:jc w:val="center"/>
              <w:rPr>
                <w:b/>
                <w:bCs/>
              </w:rPr>
            </w:pPr>
            <w:r w:rsidRPr="0039131F">
              <w:rPr>
                <w:rFonts w:eastAsia="Calibri"/>
                <w:b/>
                <w:bCs/>
              </w:rPr>
              <w:t>201</w:t>
            </w:r>
            <w:r w:rsidRPr="0039131F">
              <w:rPr>
                <w:b/>
                <w:bCs/>
              </w:rPr>
              <w:t>6</w:t>
            </w:r>
          </w:p>
        </w:tc>
        <w:tc>
          <w:tcPr>
            <w:tcW w:w="1071" w:type="dxa"/>
            <w:vAlign w:val="center"/>
          </w:tcPr>
          <w:p w14:paraId="1D33EBEC" w14:textId="77777777" w:rsidR="0039131F" w:rsidRPr="0039131F" w:rsidRDefault="0039131F" w:rsidP="0039131F">
            <w:pPr>
              <w:widowControl w:val="0"/>
              <w:jc w:val="center"/>
            </w:pPr>
            <w:r w:rsidRPr="0039131F">
              <w:t>1</w:t>
            </w:r>
            <w:r w:rsidRPr="0039131F">
              <w:rPr>
                <w:rFonts w:eastAsia="Calibri"/>
              </w:rPr>
              <w:t>704</w:t>
            </w:r>
          </w:p>
        </w:tc>
        <w:tc>
          <w:tcPr>
            <w:tcW w:w="872" w:type="dxa"/>
            <w:vAlign w:val="center"/>
          </w:tcPr>
          <w:p w14:paraId="6BEE89D5" w14:textId="77777777" w:rsidR="0039131F" w:rsidRPr="0039131F" w:rsidRDefault="0039131F" w:rsidP="0039131F">
            <w:pPr>
              <w:widowControl w:val="0"/>
              <w:jc w:val="center"/>
            </w:pPr>
            <w:r w:rsidRPr="0039131F">
              <w:t>1</w:t>
            </w:r>
            <w:r w:rsidRPr="0039131F">
              <w:rPr>
                <w:rFonts w:eastAsia="Calibri"/>
              </w:rPr>
              <w:t>704</w:t>
            </w:r>
          </w:p>
        </w:tc>
        <w:tc>
          <w:tcPr>
            <w:tcW w:w="1296" w:type="dxa"/>
            <w:vAlign w:val="center"/>
          </w:tcPr>
          <w:p w14:paraId="392AAD0F" w14:textId="77777777" w:rsidR="0039131F" w:rsidRPr="0039131F" w:rsidRDefault="0039131F" w:rsidP="0039131F">
            <w:pPr>
              <w:widowControl w:val="0"/>
              <w:jc w:val="center"/>
            </w:pPr>
            <w:r w:rsidRPr="0039131F">
              <w:rPr>
                <w:rFonts w:eastAsia="Calibri"/>
              </w:rPr>
              <w:t>x</w:t>
            </w:r>
          </w:p>
        </w:tc>
        <w:tc>
          <w:tcPr>
            <w:tcW w:w="1101" w:type="dxa"/>
            <w:vAlign w:val="center"/>
          </w:tcPr>
          <w:p w14:paraId="353DFBE1" w14:textId="77777777" w:rsidR="0039131F" w:rsidRPr="0039131F" w:rsidRDefault="0039131F" w:rsidP="0039131F">
            <w:pPr>
              <w:widowControl w:val="0"/>
              <w:jc w:val="center"/>
            </w:pPr>
            <w:r w:rsidRPr="0039131F">
              <w:t>3</w:t>
            </w:r>
            <w:r w:rsidRPr="0039131F">
              <w:rPr>
                <w:rFonts w:eastAsia="Calibri"/>
              </w:rPr>
              <w:t>9,6</w:t>
            </w:r>
          </w:p>
        </w:tc>
        <w:tc>
          <w:tcPr>
            <w:tcW w:w="1380" w:type="dxa"/>
            <w:vAlign w:val="center"/>
          </w:tcPr>
          <w:p w14:paraId="25F4C201" w14:textId="77777777" w:rsidR="0039131F" w:rsidRPr="0039131F" w:rsidRDefault="0039131F" w:rsidP="0039131F">
            <w:pPr>
              <w:widowControl w:val="0"/>
              <w:jc w:val="center"/>
            </w:pPr>
            <w:r w:rsidRPr="0039131F">
              <w:t>6</w:t>
            </w:r>
            <w:r w:rsidRPr="0039131F">
              <w:rPr>
                <w:rFonts w:eastAsia="Calibri"/>
              </w:rPr>
              <w:t>0,4</w:t>
            </w:r>
          </w:p>
        </w:tc>
        <w:tc>
          <w:tcPr>
            <w:tcW w:w="1224" w:type="dxa"/>
            <w:vAlign w:val="center"/>
          </w:tcPr>
          <w:p w14:paraId="39C35CFB" w14:textId="77777777" w:rsidR="0039131F" w:rsidRPr="0039131F" w:rsidRDefault="0039131F" w:rsidP="0039131F">
            <w:pPr>
              <w:widowControl w:val="0"/>
              <w:jc w:val="center"/>
            </w:pPr>
            <w:r w:rsidRPr="0039131F">
              <w:t>-</w:t>
            </w:r>
          </w:p>
        </w:tc>
        <w:tc>
          <w:tcPr>
            <w:tcW w:w="1137" w:type="dxa"/>
            <w:vAlign w:val="center"/>
          </w:tcPr>
          <w:p w14:paraId="16D2E101" w14:textId="77777777" w:rsidR="0039131F" w:rsidRPr="0039131F" w:rsidRDefault="0039131F" w:rsidP="0039131F">
            <w:pPr>
              <w:widowControl w:val="0"/>
              <w:jc w:val="center"/>
            </w:pPr>
            <w:r w:rsidRPr="0039131F">
              <w:t>5</w:t>
            </w:r>
            <w:r w:rsidRPr="0039131F">
              <w:rPr>
                <w:rFonts w:eastAsia="Calibri"/>
              </w:rPr>
              <w:t>9,6</w:t>
            </w:r>
          </w:p>
        </w:tc>
      </w:tr>
      <w:tr w:rsidR="0039131F" w:rsidRPr="0039131F" w14:paraId="480D2106" w14:textId="77777777" w:rsidTr="00082CC0">
        <w:trPr>
          <w:trHeight w:val="340"/>
        </w:trPr>
        <w:tc>
          <w:tcPr>
            <w:tcW w:w="1132" w:type="dxa"/>
            <w:vAlign w:val="center"/>
          </w:tcPr>
          <w:p w14:paraId="51110F89" w14:textId="77777777" w:rsidR="0039131F" w:rsidRPr="0039131F" w:rsidRDefault="0039131F" w:rsidP="0039131F">
            <w:pPr>
              <w:widowControl w:val="0"/>
              <w:jc w:val="center"/>
              <w:rPr>
                <w:b/>
                <w:bCs/>
              </w:rPr>
            </w:pPr>
            <w:r w:rsidRPr="0039131F">
              <w:rPr>
                <w:rFonts w:eastAsia="Calibri"/>
                <w:b/>
                <w:bCs/>
              </w:rPr>
              <w:t>201</w:t>
            </w:r>
            <w:r w:rsidRPr="0039131F">
              <w:rPr>
                <w:b/>
                <w:bCs/>
              </w:rPr>
              <w:t>7</w:t>
            </w:r>
          </w:p>
        </w:tc>
        <w:tc>
          <w:tcPr>
            <w:tcW w:w="1071" w:type="dxa"/>
            <w:vAlign w:val="center"/>
          </w:tcPr>
          <w:p w14:paraId="168DE53F" w14:textId="77777777" w:rsidR="0039131F" w:rsidRPr="0039131F" w:rsidRDefault="0039131F" w:rsidP="0039131F">
            <w:pPr>
              <w:widowControl w:val="0"/>
              <w:jc w:val="center"/>
            </w:pPr>
            <w:r w:rsidRPr="0039131F">
              <w:t>1</w:t>
            </w:r>
            <w:r w:rsidRPr="0039131F">
              <w:rPr>
                <w:rFonts w:eastAsia="Calibri"/>
              </w:rPr>
              <w:t>740</w:t>
            </w:r>
          </w:p>
        </w:tc>
        <w:tc>
          <w:tcPr>
            <w:tcW w:w="872" w:type="dxa"/>
            <w:vAlign w:val="center"/>
          </w:tcPr>
          <w:p w14:paraId="5CA059A2" w14:textId="77777777" w:rsidR="0039131F" w:rsidRPr="0039131F" w:rsidRDefault="0039131F" w:rsidP="0039131F">
            <w:pPr>
              <w:widowControl w:val="0"/>
              <w:jc w:val="center"/>
            </w:pPr>
            <w:r w:rsidRPr="0039131F">
              <w:rPr>
                <w:rFonts w:eastAsia="Calibri"/>
              </w:rPr>
              <w:t>1740</w:t>
            </w:r>
          </w:p>
        </w:tc>
        <w:tc>
          <w:tcPr>
            <w:tcW w:w="1296" w:type="dxa"/>
            <w:vAlign w:val="center"/>
          </w:tcPr>
          <w:p w14:paraId="0E9B7B17" w14:textId="77777777" w:rsidR="0039131F" w:rsidRPr="0039131F" w:rsidRDefault="0039131F" w:rsidP="0039131F">
            <w:pPr>
              <w:widowControl w:val="0"/>
              <w:jc w:val="center"/>
            </w:pPr>
            <w:r w:rsidRPr="0039131F">
              <w:t>-</w:t>
            </w:r>
          </w:p>
        </w:tc>
        <w:tc>
          <w:tcPr>
            <w:tcW w:w="1101" w:type="dxa"/>
            <w:vAlign w:val="center"/>
          </w:tcPr>
          <w:p w14:paraId="7DCDCFA8" w14:textId="77777777" w:rsidR="0039131F" w:rsidRPr="0039131F" w:rsidRDefault="0039131F" w:rsidP="0039131F">
            <w:pPr>
              <w:widowControl w:val="0"/>
              <w:jc w:val="center"/>
            </w:pPr>
            <w:r w:rsidRPr="0039131F">
              <w:rPr>
                <w:rFonts w:eastAsia="Calibri"/>
              </w:rPr>
              <w:t>39,9</w:t>
            </w:r>
          </w:p>
        </w:tc>
        <w:tc>
          <w:tcPr>
            <w:tcW w:w="1380" w:type="dxa"/>
            <w:vAlign w:val="center"/>
          </w:tcPr>
          <w:p w14:paraId="5BA469F9" w14:textId="77777777" w:rsidR="0039131F" w:rsidRPr="0039131F" w:rsidRDefault="0039131F" w:rsidP="0039131F">
            <w:pPr>
              <w:widowControl w:val="0"/>
              <w:jc w:val="center"/>
            </w:pPr>
            <w:r w:rsidRPr="0039131F">
              <w:rPr>
                <w:rFonts w:eastAsia="Calibri"/>
              </w:rPr>
              <w:t>60,1</w:t>
            </w:r>
          </w:p>
        </w:tc>
        <w:tc>
          <w:tcPr>
            <w:tcW w:w="1224" w:type="dxa"/>
            <w:vAlign w:val="center"/>
          </w:tcPr>
          <w:p w14:paraId="4D825EBB" w14:textId="77777777" w:rsidR="0039131F" w:rsidRPr="0039131F" w:rsidRDefault="0039131F" w:rsidP="0039131F">
            <w:pPr>
              <w:widowControl w:val="0"/>
              <w:jc w:val="center"/>
            </w:pPr>
            <w:r w:rsidRPr="0039131F">
              <w:t>-</w:t>
            </w:r>
          </w:p>
        </w:tc>
        <w:tc>
          <w:tcPr>
            <w:tcW w:w="1137" w:type="dxa"/>
            <w:vAlign w:val="center"/>
          </w:tcPr>
          <w:p w14:paraId="1D790DA4" w14:textId="77777777" w:rsidR="0039131F" w:rsidRPr="0039131F" w:rsidRDefault="0039131F" w:rsidP="0039131F">
            <w:pPr>
              <w:widowControl w:val="0"/>
              <w:jc w:val="center"/>
            </w:pPr>
            <w:r w:rsidRPr="0039131F">
              <w:t>6</w:t>
            </w:r>
            <w:r w:rsidRPr="0039131F">
              <w:rPr>
                <w:rFonts w:eastAsia="Calibri"/>
              </w:rPr>
              <w:t>1,0</w:t>
            </w:r>
          </w:p>
        </w:tc>
      </w:tr>
      <w:tr w:rsidR="0039131F" w:rsidRPr="0039131F" w14:paraId="65F9CAC0" w14:textId="77777777" w:rsidTr="00082CC0">
        <w:trPr>
          <w:trHeight w:val="340"/>
        </w:trPr>
        <w:tc>
          <w:tcPr>
            <w:tcW w:w="1132" w:type="dxa"/>
            <w:vAlign w:val="center"/>
          </w:tcPr>
          <w:p w14:paraId="3AB8B1DB" w14:textId="77777777" w:rsidR="0039131F" w:rsidRPr="0039131F" w:rsidRDefault="0039131F" w:rsidP="0039131F">
            <w:pPr>
              <w:widowControl w:val="0"/>
              <w:jc w:val="center"/>
              <w:rPr>
                <w:b/>
                <w:bCs/>
              </w:rPr>
            </w:pPr>
            <w:r w:rsidRPr="0039131F">
              <w:rPr>
                <w:b/>
                <w:bCs/>
              </w:rPr>
              <w:t>2018</w:t>
            </w:r>
          </w:p>
        </w:tc>
        <w:tc>
          <w:tcPr>
            <w:tcW w:w="1071" w:type="dxa"/>
            <w:vAlign w:val="center"/>
          </w:tcPr>
          <w:p w14:paraId="5A8BEDC2" w14:textId="77777777" w:rsidR="0039131F" w:rsidRPr="0039131F" w:rsidRDefault="0039131F" w:rsidP="0039131F">
            <w:pPr>
              <w:widowControl w:val="0"/>
              <w:jc w:val="center"/>
            </w:pPr>
            <w:r w:rsidRPr="0039131F">
              <w:rPr>
                <w:rFonts w:eastAsia="Calibri"/>
              </w:rPr>
              <w:t>1818</w:t>
            </w:r>
          </w:p>
        </w:tc>
        <w:tc>
          <w:tcPr>
            <w:tcW w:w="872" w:type="dxa"/>
            <w:vAlign w:val="center"/>
          </w:tcPr>
          <w:p w14:paraId="452D0517" w14:textId="77777777" w:rsidR="0039131F" w:rsidRPr="0039131F" w:rsidRDefault="0039131F" w:rsidP="0039131F">
            <w:pPr>
              <w:widowControl w:val="0"/>
              <w:jc w:val="center"/>
            </w:pPr>
            <w:r w:rsidRPr="0039131F">
              <w:t>1</w:t>
            </w:r>
            <w:r w:rsidRPr="0039131F">
              <w:rPr>
                <w:rFonts w:eastAsia="Calibri"/>
              </w:rPr>
              <w:t>818</w:t>
            </w:r>
          </w:p>
        </w:tc>
        <w:tc>
          <w:tcPr>
            <w:tcW w:w="1296" w:type="dxa"/>
            <w:vAlign w:val="center"/>
          </w:tcPr>
          <w:p w14:paraId="6B29267C" w14:textId="77777777" w:rsidR="0039131F" w:rsidRPr="0039131F" w:rsidRDefault="0039131F" w:rsidP="0039131F">
            <w:pPr>
              <w:widowControl w:val="0"/>
              <w:jc w:val="center"/>
            </w:pPr>
            <w:r w:rsidRPr="0039131F">
              <w:t>x</w:t>
            </w:r>
          </w:p>
        </w:tc>
        <w:tc>
          <w:tcPr>
            <w:tcW w:w="1101" w:type="dxa"/>
            <w:vAlign w:val="center"/>
          </w:tcPr>
          <w:p w14:paraId="24B648CD" w14:textId="77777777" w:rsidR="0039131F" w:rsidRPr="0039131F" w:rsidRDefault="0039131F" w:rsidP="0039131F">
            <w:pPr>
              <w:widowControl w:val="0"/>
              <w:jc w:val="center"/>
            </w:pPr>
            <w:r w:rsidRPr="0039131F">
              <w:t>3</w:t>
            </w:r>
            <w:r w:rsidRPr="0039131F">
              <w:rPr>
                <w:rFonts w:eastAsia="Calibri"/>
              </w:rPr>
              <w:t>8,6</w:t>
            </w:r>
          </w:p>
        </w:tc>
        <w:tc>
          <w:tcPr>
            <w:tcW w:w="1380" w:type="dxa"/>
            <w:vAlign w:val="center"/>
          </w:tcPr>
          <w:p w14:paraId="0013ADBA" w14:textId="77777777" w:rsidR="0039131F" w:rsidRPr="0039131F" w:rsidRDefault="0039131F" w:rsidP="0039131F">
            <w:pPr>
              <w:widowControl w:val="0"/>
              <w:jc w:val="center"/>
            </w:pPr>
            <w:r w:rsidRPr="0039131F">
              <w:t>6</w:t>
            </w:r>
            <w:r w:rsidRPr="0039131F">
              <w:rPr>
                <w:rFonts w:eastAsia="Calibri"/>
              </w:rPr>
              <w:t>1,4</w:t>
            </w:r>
          </w:p>
        </w:tc>
        <w:tc>
          <w:tcPr>
            <w:tcW w:w="1224" w:type="dxa"/>
            <w:vAlign w:val="center"/>
          </w:tcPr>
          <w:p w14:paraId="0DFC7677" w14:textId="77777777" w:rsidR="0039131F" w:rsidRPr="0039131F" w:rsidRDefault="0039131F" w:rsidP="0039131F">
            <w:pPr>
              <w:widowControl w:val="0"/>
              <w:jc w:val="center"/>
            </w:pPr>
            <w:r w:rsidRPr="0039131F">
              <w:t>-</w:t>
            </w:r>
          </w:p>
        </w:tc>
        <w:tc>
          <w:tcPr>
            <w:tcW w:w="1137" w:type="dxa"/>
            <w:vAlign w:val="center"/>
          </w:tcPr>
          <w:p w14:paraId="2959680F" w14:textId="77777777" w:rsidR="0039131F" w:rsidRPr="0039131F" w:rsidRDefault="0039131F" w:rsidP="0039131F">
            <w:pPr>
              <w:widowControl w:val="0"/>
              <w:jc w:val="center"/>
            </w:pPr>
            <w:r w:rsidRPr="0039131F">
              <w:t>5</w:t>
            </w:r>
            <w:r w:rsidRPr="0039131F">
              <w:rPr>
                <w:rFonts w:eastAsia="Calibri"/>
              </w:rPr>
              <w:t>9,8</w:t>
            </w:r>
          </w:p>
        </w:tc>
      </w:tr>
    </w:tbl>
    <w:p w14:paraId="3AE4246E" w14:textId="63F87601" w:rsidR="0039131F" w:rsidRPr="0039131F" w:rsidRDefault="0039131F" w:rsidP="0039131F">
      <w:pPr>
        <w:keepNext/>
        <w:keepLines/>
        <w:suppressAutoHyphens/>
        <w:spacing w:after="0" w:line="240" w:lineRule="auto"/>
        <w:jc w:val="both"/>
        <w:outlineLvl w:val="3"/>
        <w:rPr>
          <w:rFonts w:eastAsia="Times New Roman" w:cs="Helvetica"/>
          <w:i/>
          <w:iCs/>
          <w:sz w:val="20"/>
          <w:shd w:val="clear" w:color="auto" w:fill="FFFFFF"/>
        </w:rPr>
      </w:pPr>
      <w:r w:rsidRPr="0039131F">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4A46399F" w14:textId="427AAB2D" w:rsidR="00893BA8" w:rsidRDefault="00893BA8" w:rsidP="001C2A8F">
      <w:pPr>
        <w:spacing w:after="0" w:line="360" w:lineRule="auto"/>
        <w:jc w:val="both"/>
      </w:pPr>
    </w:p>
    <w:p w14:paraId="62BAE776"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86" w:name="_Toc444770122"/>
      <w:bookmarkStart w:id="187" w:name="_Toc441834564"/>
      <w:r w:rsidRPr="0039131F">
        <w:rPr>
          <w:rFonts w:eastAsia="Times New Roman" w:cs="Times New Roman"/>
          <w:i/>
          <w:sz w:val="20"/>
          <w:szCs w:val="24"/>
        </w:rPr>
        <w:t>Tabela 38. Oczyszczalnie ścieków na terenie powiatu nakielskiego</w:t>
      </w:r>
      <w:bookmarkEnd w:id="186"/>
      <w:bookmarkEnd w:id="187"/>
      <w:r w:rsidRPr="0039131F">
        <w:rPr>
          <w:rFonts w:eastAsia="Times New Roman" w:cs="Times New Roman"/>
          <w:i/>
          <w:sz w:val="20"/>
          <w:szCs w:val="24"/>
        </w:rPr>
        <w:t>.</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841"/>
        <w:gridCol w:w="576"/>
        <w:gridCol w:w="1135"/>
        <w:gridCol w:w="568"/>
        <w:gridCol w:w="1132"/>
        <w:gridCol w:w="567"/>
        <w:gridCol w:w="915"/>
        <w:gridCol w:w="570"/>
        <w:gridCol w:w="1070"/>
        <w:gridCol w:w="539"/>
        <w:gridCol w:w="1158"/>
      </w:tblGrid>
      <w:tr w:rsidR="0039131F" w:rsidRPr="0039131F" w14:paraId="3E1680E2" w14:textId="77777777" w:rsidTr="0039131F">
        <w:trPr>
          <w:trHeight w:val="283"/>
          <w:jc w:val="center"/>
        </w:trPr>
        <w:tc>
          <w:tcPr>
            <w:tcW w:w="846" w:type="dxa"/>
            <w:vMerge w:val="restart"/>
            <w:shd w:val="clear" w:color="auto" w:fill="BFBFBF" w:themeFill="background1" w:themeFillShade="BF"/>
            <w:vAlign w:val="center"/>
          </w:tcPr>
          <w:p w14:paraId="374E77AE" w14:textId="77777777" w:rsidR="0039131F" w:rsidRPr="0039131F" w:rsidRDefault="0039131F" w:rsidP="0039131F">
            <w:pPr>
              <w:widowControl w:val="0"/>
              <w:jc w:val="center"/>
              <w:rPr>
                <w:b/>
              </w:rPr>
            </w:pPr>
            <w:r w:rsidRPr="0039131F">
              <w:rPr>
                <w:rFonts w:eastAsia="Calibri"/>
                <w:b/>
              </w:rPr>
              <w:t>rok</w:t>
            </w:r>
          </w:p>
        </w:tc>
        <w:tc>
          <w:tcPr>
            <w:tcW w:w="4819" w:type="dxa"/>
            <w:gridSpan w:val="6"/>
            <w:shd w:val="clear" w:color="auto" w:fill="BFBFBF" w:themeFill="background1" w:themeFillShade="BF"/>
            <w:vAlign w:val="center"/>
          </w:tcPr>
          <w:p w14:paraId="58521192" w14:textId="77777777" w:rsidR="0039131F" w:rsidRPr="0039131F" w:rsidRDefault="0039131F" w:rsidP="0039131F">
            <w:pPr>
              <w:widowControl w:val="0"/>
              <w:jc w:val="center"/>
              <w:rPr>
                <w:b/>
              </w:rPr>
            </w:pPr>
            <w:r w:rsidRPr="0039131F">
              <w:rPr>
                <w:rFonts w:eastAsia="Calibri" w:cs="Arial"/>
                <w:b/>
              </w:rPr>
              <w:t>Przemysłowe</w:t>
            </w:r>
          </w:p>
        </w:tc>
        <w:tc>
          <w:tcPr>
            <w:tcW w:w="4819" w:type="dxa"/>
            <w:gridSpan w:val="6"/>
            <w:shd w:val="clear" w:color="auto" w:fill="BFBFBF" w:themeFill="background1" w:themeFillShade="BF"/>
            <w:vAlign w:val="center"/>
          </w:tcPr>
          <w:p w14:paraId="5F78F331" w14:textId="77777777" w:rsidR="0039131F" w:rsidRPr="0039131F" w:rsidRDefault="0039131F" w:rsidP="0039131F">
            <w:pPr>
              <w:widowControl w:val="0"/>
              <w:jc w:val="center"/>
              <w:rPr>
                <w:b/>
              </w:rPr>
            </w:pPr>
            <w:r w:rsidRPr="0039131F">
              <w:rPr>
                <w:rFonts w:eastAsia="Calibri" w:cs="Arial"/>
                <w:b/>
              </w:rPr>
              <w:t>Komunalne</w:t>
            </w:r>
          </w:p>
        </w:tc>
      </w:tr>
      <w:tr w:rsidR="0039131F" w:rsidRPr="0039131F" w14:paraId="72F80C42" w14:textId="77777777" w:rsidTr="0039131F">
        <w:trPr>
          <w:trHeight w:val="283"/>
          <w:jc w:val="center"/>
        </w:trPr>
        <w:tc>
          <w:tcPr>
            <w:tcW w:w="846" w:type="dxa"/>
            <w:vMerge/>
            <w:shd w:val="clear" w:color="auto" w:fill="D9D9D9" w:themeFill="background1" w:themeFillShade="D9"/>
            <w:vAlign w:val="center"/>
          </w:tcPr>
          <w:p w14:paraId="005B2F07" w14:textId="77777777" w:rsidR="0039131F" w:rsidRPr="0039131F" w:rsidRDefault="0039131F" w:rsidP="0039131F">
            <w:pPr>
              <w:widowControl w:val="0"/>
              <w:jc w:val="center"/>
              <w:rPr>
                <w:rFonts w:ascii="Calibri" w:eastAsia="Calibri" w:hAnsi="Calibri"/>
              </w:rPr>
            </w:pPr>
          </w:p>
        </w:tc>
        <w:tc>
          <w:tcPr>
            <w:tcW w:w="1408" w:type="dxa"/>
            <w:gridSpan w:val="2"/>
            <w:vMerge w:val="restart"/>
            <w:shd w:val="clear" w:color="auto" w:fill="D9D9D9" w:themeFill="background1" w:themeFillShade="D9"/>
            <w:vAlign w:val="center"/>
          </w:tcPr>
          <w:p w14:paraId="4527D99D" w14:textId="77777777" w:rsidR="0039131F" w:rsidRPr="0039131F" w:rsidRDefault="0039131F" w:rsidP="0039131F">
            <w:pPr>
              <w:widowControl w:val="0"/>
              <w:jc w:val="center"/>
              <w:rPr>
                <w:sz w:val="16"/>
                <w:szCs w:val="16"/>
              </w:rPr>
            </w:pPr>
            <w:r w:rsidRPr="0039131F">
              <w:rPr>
                <w:rFonts w:eastAsia="Calibri" w:cs="Arial"/>
                <w:sz w:val="16"/>
                <w:szCs w:val="16"/>
              </w:rPr>
              <w:t>ogółem</w:t>
            </w:r>
          </w:p>
        </w:tc>
        <w:tc>
          <w:tcPr>
            <w:tcW w:w="3411" w:type="dxa"/>
            <w:gridSpan w:val="4"/>
            <w:shd w:val="clear" w:color="auto" w:fill="D9D9D9" w:themeFill="background1" w:themeFillShade="D9"/>
            <w:vAlign w:val="center"/>
          </w:tcPr>
          <w:p w14:paraId="24D42D1C" w14:textId="77777777" w:rsidR="0039131F" w:rsidRPr="0039131F" w:rsidRDefault="0039131F" w:rsidP="0039131F">
            <w:pPr>
              <w:widowControl w:val="0"/>
              <w:jc w:val="center"/>
              <w:rPr>
                <w:sz w:val="16"/>
                <w:szCs w:val="16"/>
              </w:rPr>
            </w:pPr>
            <w:r w:rsidRPr="0039131F">
              <w:rPr>
                <w:rFonts w:eastAsia="Calibri"/>
                <w:sz w:val="16"/>
                <w:szCs w:val="16"/>
              </w:rPr>
              <w:t>w tym</w:t>
            </w:r>
          </w:p>
        </w:tc>
        <w:tc>
          <w:tcPr>
            <w:tcW w:w="1482" w:type="dxa"/>
            <w:gridSpan w:val="2"/>
            <w:vMerge w:val="restart"/>
            <w:shd w:val="clear" w:color="auto" w:fill="D9D9D9" w:themeFill="background1" w:themeFillShade="D9"/>
            <w:vAlign w:val="center"/>
          </w:tcPr>
          <w:p w14:paraId="7AD36190" w14:textId="77777777" w:rsidR="0039131F" w:rsidRPr="0039131F" w:rsidRDefault="0039131F" w:rsidP="0039131F">
            <w:pPr>
              <w:widowControl w:val="0"/>
              <w:jc w:val="center"/>
              <w:rPr>
                <w:sz w:val="16"/>
                <w:szCs w:val="16"/>
              </w:rPr>
            </w:pPr>
            <w:r w:rsidRPr="0039131F">
              <w:rPr>
                <w:rFonts w:eastAsia="Calibri" w:cs="Arial"/>
                <w:sz w:val="16"/>
                <w:szCs w:val="16"/>
              </w:rPr>
              <w:t>ogółem</w:t>
            </w:r>
          </w:p>
        </w:tc>
        <w:tc>
          <w:tcPr>
            <w:tcW w:w="3337" w:type="dxa"/>
            <w:gridSpan w:val="4"/>
            <w:shd w:val="clear" w:color="auto" w:fill="D9D9D9" w:themeFill="background1" w:themeFillShade="D9"/>
            <w:vAlign w:val="center"/>
          </w:tcPr>
          <w:p w14:paraId="1A52BBB7" w14:textId="77777777" w:rsidR="0039131F" w:rsidRPr="0039131F" w:rsidRDefault="0039131F" w:rsidP="0039131F">
            <w:pPr>
              <w:widowControl w:val="0"/>
              <w:jc w:val="center"/>
              <w:rPr>
                <w:sz w:val="16"/>
                <w:szCs w:val="16"/>
              </w:rPr>
            </w:pPr>
            <w:r w:rsidRPr="0039131F">
              <w:rPr>
                <w:rFonts w:eastAsia="Calibri"/>
                <w:sz w:val="16"/>
                <w:szCs w:val="16"/>
              </w:rPr>
              <w:t>w tym</w:t>
            </w:r>
          </w:p>
        </w:tc>
      </w:tr>
      <w:tr w:rsidR="0039131F" w:rsidRPr="0039131F" w14:paraId="2C8D43B3" w14:textId="77777777" w:rsidTr="0039131F">
        <w:trPr>
          <w:jc w:val="center"/>
        </w:trPr>
        <w:tc>
          <w:tcPr>
            <w:tcW w:w="846" w:type="dxa"/>
            <w:vMerge/>
            <w:shd w:val="clear" w:color="auto" w:fill="D9D9D9" w:themeFill="background1" w:themeFillShade="D9"/>
            <w:vAlign w:val="center"/>
          </w:tcPr>
          <w:p w14:paraId="30FB2355" w14:textId="77777777" w:rsidR="0039131F" w:rsidRPr="0039131F" w:rsidRDefault="0039131F" w:rsidP="0039131F">
            <w:pPr>
              <w:widowControl w:val="0"/>
              <w:jc w:val="center"/>
              <w:rPr>
                <w:rFonts w:ascii="Calibri" w:eastAsia="Calibri" w:hAnsi="Calibri"/>
              </w:rPr>
            </w:pPr>
          </w:p>
        </w:tc>
        <w:tc>
          <w:tcPr>
            <w:tcW w:w="1408" w:type="dxa"/>
            <w:gridSpan w:val="2"/>
            <w:vMerge/>
            <w:vAlign w:val="center"/>
          </w:tcPr>
          <w:p w14:paraId="2D874853" w14:textId="77777777" w:rsidR="0039131F" w:rsidRPr="0039131F" w:rsidRDefault="0039131F" w:rsidP="0039131F">
            <w:pPr>
              <w:widowControl w:val="0"/>
              <w:jc w:val="center"/>
              <w:rPr>
                <w:sz w:val="16"/>
                <w:szCs w:val="16"/>
              </w:rPr>
            </w:pPr>
          </w:p>
        </w:tc>
        <w:tc>
          <w:tcPr>
            <w:tcW w:w="1711" w:type="dxa"/>
            <w:gridSpan w:val="2"/>
            <w:shd w:val="clear" w:color="auto" w:fill="D9D9D9" w:themeFill="background1" w:themeFillShade="D9"/>
            <w:vAlign w:val="center"/>
          </w:tcPr>
          <w:p w14:paraId="39EE66D4" w14:textId="77777777" w:rsidR="0039131F" w:rsidRPr="0039131F" w:rsidRDefault="0039131F" w:rsidP="0039131F">
            <w:pPr>
              <w:widowControl w:val="0"/>
              <w:jc w:val="center"/>
              <w:rPr>
                <w:sz w:val="16"/>
                <w:szCs w:val="16"/>
              </w:rPr>
            </w:pPr>
            <w:r w:rsidRPr="0039131F">
              <w:rPr>
                <w:rFonts w:eastAsia="Calibri" w:cs="Arial"/>
                <w:sz w:val="16"/>
                <w:szCs w:val="16"/>
              </w:rPr>
              <w:t>biologiczne</w:t>
            </w:r>
          </w:p>
        </w:tc>
        <w:tc>
          <w:tcPr>
            <w:tcW w:w="1700" w:type="dxa"/>
            <w:gridSpan w:val="2"/>
            <w:shd w:val="clear" w:color="auto" w:fill="D9D9D9" w:themeFill="background1" w:themeFillShade="D9"/>
            <w:vAlign w:val="center"/>
          </w:tcPr>
          <w:p w14:paraId="09EBA238" w14:textId="77777777" w:rsidR="0039131F" w:rsidRPr="0039131F" w:rsidRDefault="0039131F" w:rsidP="0039131F">
            <w:pPr>
              <w:widowControl w:val="0"/>
              <w:jc w:val="center"/>
              <w:rPr>
                <w:rFonts w:cs="Arial"/>
                <w:sz w:val="16"/>
                <w:szCs w:val="16"/>
              </w:rPr>
            </w:pPr>
            <w:r w:rsidRPr="0039131F">
              <w:rPr>
                <w:rFonts w:eastAsia="Calibri" w:cs="Arial"/>
                <w:sz w:val="16"/>
                <w:szCs w:val="16"/>
              </w:rPr>
              <w:t>z podwyższonym</w:t>
            </w:r>
          </w:p>
          <w:p w14:paraId="2FBAF199" w14:textId="77777777" w:rsidR="0039131F" w:rsidRPr="0039131F" w:rsidRDefault="0039131F" w:rsidP="0039131F">
            <w:pPr>
              <w:widowControl w:val="0"/>
              <w:jc w:val="center"/>
              <w:rPr>
                <w:sz w:val="16"/>
                <w:szCs w:val="16"/>
              </w:rPr>
            </w:pPr>
            <w:r w:rsidRPr="0039131F">
              <w:rPr>
                <w:rFonts w:eastAsia="Calibri" w:cs="Arial"/>
                <w:sz w:val="16"/>
                <w:szCs w:val="16"/>
              </w:rPr>
              <w:t>usuwaniem biogenów</w:t>
            </w:r>
          </w:p>
        </w:tc>
        <w:tc>
          <w:tcPr>
            <w:tcW w:w="1482" w:type="dxa"/>
            <w:gridSpan w:val="2"/>
            <w:vMerge/>
            <w:vAlign w:val="center"/>
          </w:tcPr>
          <w:p w14:paraId="31D3375A" w14:textId="77777777" w:rsidR="0039131F" w:rsidRPr="0039131F" w:rsidRDefault="0039131F" w:rsidP="0039131F">
            <w:pPr>
              <w:widowControl w:val="0"/>
              <w:jc w:val="center"/>
              <w:rPr>
                <w:sz w:val="16"/>
                <w:szCs w:val="16"/>
              </w:rPr>
            </w:pPr>
          </w:p>
        </w:tc>
        <w:tc>
          <w:tcPr>
            <w:tcW w:w="1640" w:type="dxa"/>
            <w:gridSpan w:val="2"/>
            <w:shd w:val="clear" w:color="auto" w:fill="D9D9D9" w:themeFill="background1" w:themeFillShade="D9"/>
            <w:vAlign w:val="center"/>
          </w:tcPr>
          <w:p w14:paraId="0EFF3717" w14:textId="77777777" w:rsidR="0039131F" w:rsidRPr="0039131F" w:rsidRDefault="0039131F" w:rsidP="0039131F">
            <w:pPr>
              <w:widowControl w:val="0"/>
              <w:jc w:val="center"/>
              <w:rPr>
                <w:sz w:val="16"/>
                <w:szCs w:val="16"/>
              </w:rPr>
            </w:pPr>
            <w:r w:rsidRPr="0039131F">
              <w:rPr>
                <w:rFonts w:eastAsia="Calibri" w:cs="Arial"/>
                <w:sz w:val="16"/>
                <w:szCs w:val="16"/>
              </w:rPr>
              <w:t>biologiczne</w:t>
            </w:r>
          </w:p>
        </w:tc>
        <w:tc>
          <w:tcPr>
            <w:tcW w:w="1697" w:type="dxa"/>
            <w:gridSpan w:val="2"/>
            <w:shd w:val="clear" w:color="auto" w:fill="D9D9D9" w:themeFill="background1" w:themeFillShade="D9"/>
            <w:vAlign w:val="center"/>
          </w:tcPr>
          <w:p w14:paraId="6FF11417" w14:textId="77777777" w:rsidR="0039131F" w:rsidRPr="0039131F" w:rsidRDefault="0039131F" w:rsidP="0039131F">
            <w:pPr>
              <w:widowControl w:val="0"/>
              <w:jc w:val="center"/>
              <w:rPr>
                <w:rFonts w:cs="Arial"/>
                <w:sz w:val="16"/>
                <w:szCs w:val="16"/>
              </w:rPr>
            </w:pPr>
            <w:r w:rsidRPr="0039131F">
              <w:rPr>
                <w:rFonts w:eastAsia="Calibri" w:cs="Arial"/>
                <w:sz w:val="16"/>
                <w:szCs w:val="16"/>
              </w:rPr>
              <w:t>z podwyższonym</w:t>
            </w:r>
          </w:p>
          <w:p w14:paraId="0E9CB30A" w14:textId="77777777" w:rsidR="0039131F" w:rsidRPr="0039131F" w:rsidRDefault="0039131F" w:rsidP="0039131F">
            <w:pPr>
              <w:widowControl w:val="0"/>
              <w:jc w:val="center"/>
              <w:rPr>
                <w:sz w:val="16"/>
                <w:szCs w:val="16"/>
              </w:rPr>
            </w:pPr>
            <w:r w:rsidRPr="0039131F">
              <w:rPr>
                <w:rFonts w:eastAsia="Calibri" w:cs="Arial"/>
                <w:sz w:val="16"/>
                <w:szCs w:val="16"/>
              </w:rPr>
              <w:t>usuwaniem biogenów</w:t>
            </w:r>
          </w:p>
        </w:tc>
      </w:tr>
      <w:tr w:rsidR="0039131F" w:rsidRPr="0039131F" w14:paraId="0704109F" w14:textId="77777777" w:rsidTr="0039131F">
        <w:trPr>
          <w:trHeight w:val="397"/>
          <w:jc w:val="center"/>
        </w:trPr>
        <w:tc>
          <w:tcPr>
            <w:tcW w:w="846" w:type="dxa"/>
            <w:vMerge/>
            <w:vAlign w:val="center"/>
          </w:tcPr>
          <w:p w14:paraId="426B054A" w14:textId="77777777" w:rsidR="0039131F" w:rsidRPr="0039131F" w:rsidRDefault="0039131F" w:rsidP="0039131F">
            <w:pPr>
              <w:widowControl w:val="0"/>
              <w:jc w:val="center"/>
              <w:rPr>
                <w:rFonts w:ascii="Calibri" w:eastAsia="Calibri" w:hAnsi="Calibri"/>
              </w:rPr>
            </w:pPr>
          </w:p>
        </w:tc>
        <w:tc>
          <w:tcPr>
            <w:tcW w:w="567" w:type="dxa"/>
            <w:shd w:val="clear" w:color="auto" w:fill="F2F2F2" w:themeFill="background1" w:themeFillShade="F2"/>
            <w:vAlign w:val="center"/>
          </w:tcPr>
          <w:p w14:paraId="1EB6CADE"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841" w:type="dxa"/>
            <w:shd w:val="clear" w:color="auto" w:fill="F2F2F2" w:themeFill="background1" w:themeFillShade="F2"/>
            <w:vAlign w:val="center"/>
          </w:tcPr>
          <w:p w14:paraId="65915819"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13EDB2CB" w14:textId="77777777" w:rsidR="0039131F" w:rsidRPr="0039131F" w:rsidRDefault="0039131F" w:rsidP="0039131F">
            <w:pPr>
              <w:widowControl w:val="0"/>
              <w:jc w:val="center"/>
              <w:rPr>
                <w:sz w:val="14"/>
                <w:szCs w:val="14"/>
              </w:rPr>
            </w:pPr>
            <w:r w:rsidRPr="0039131F">
              <w:rPr>
                <w:rFonts w:eastAsia="Calibri" w:cs="Arial"/>
                <w:sz w:val="14"/>
                <w:szCs w:val="14"/>
              </w:rPr>
              <w:t>w m3/d</w:t>
            </w:r>
          </w:p>
        </w:tc>
        <w:tc>
          <w:tcPr>
            <w:tcW w:w="576" w:type="dxa"/>
            <w:shd w:val="clear" w:color="auto" w:fill="F2F2F2" w:themeFill="background1" w:themeFillShade="F2"/>
            <w:vAlign w:val="center"/>
          </w:tcPr>
          <w:p w14:paraId="20F0C4F4"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1135" w:type="dxa"/>
            <w:shd w:val="clear" w:color="auto" w:fill="F2F2F2" w:themeFill="background1" w:themeFillShade="F2"/>
            <w:vAlign w:val="center"/>
          </w:tcPr>
          <w:p w14:paraId="4FC088C0"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284B0BDD" w14:textId="77777777" w:rsidR="0039131F" w:rsidRPr="0039131F" w:rsidRDefault="0039131F" w:rsidP="0039131F">
            <w:pPr>
              <w:widowControl w:val="0"/>
              <w:jc w:val="center"/>
              <w:rPr>
                <w:sz w:val="14"/>
                <w:szCs w:val="14"/>
              </w:rPr>
            </w:pPr>
            <w:r w:rsidRPr="0039131F">
              <w:rPr>
                <w:rFonts w:eastAsia="Calibri" w:cs="Arial"/>
                <w:sz w:val="14"/>
                <w:szCs w:val="14"/>
              </w:rPr>
              <w:t>w m3/d</w:t>
            </w:r>
          </w:p>
        </w:tc>
        <w:tc>
          <w:tcPr>
            <w:tcW w:w="568" w:type="dxa"/>
            <w:shd w:val="clear" w:color="auto" w:fill="F2F2F2" w:themeFill="background1" w:themeFillShade="F2"/>
            <w:vAlign w:val="center"/>
          </w:tcPr>
          <w:p w14:paraId="6212D627"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1132" w:type="dxa"/>
            <w:shd w:val="clear" w:color="auto" w:fill="F2F2F2" w:themeFill="background1" w:themeFillShade="F2"/>
            <w:vAlign w:val="center"/>
          </w:tcPr>
          <w:p w14:paraId="07AE9134"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4F05351B" w14:textId="77777777" w:rsidR="0039131F" w:rsidRPr="0039131F" w:rsidRDefault="0039131F" w:rsidP="0039131F">
            <w:pPr>
              <w:widowControl w:val="0"/>
              <w:jc w:val="center"/>
              <w:rPr>
                <w:sz w:val="14"/>
                <w:szCs w:val="14"/>
              </w:rPr>
            </w:pPr>
            <w:r w:rsidRPr="0039131F">
              <w:rPr>
                <w:rFonts w:eastAsia="Calibri" w:cs="Arial"/>
                <w:sz w:val="14"/>
                <w:szCs w:val="14"/>
              </w:rPr>
              <w:t>w m3/d</w:t>
            </w:r>
          </w:p>
        </w:tc>
        <w:tc>
          <w:tcPr>
            <w:tcW w:w="567" w:type="dxa"/>
            <w:shd w:val="clear" w:color="auto" w:fill="F2F2F2" w:themeFill="background1" w:themeFillShade="F2"/>
            <w:vAlign w:val="center"/>
          </w:tcPr>
          <w:p w14:paraId="15D33603"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915" w:type="dxa"/>
            <w:shd w:val="clear" w:color="auto" w:fill="F2F2F2" w:themeFill="background1" w:themeFillShade="F2"/>
            <w:vAlign w:val="center"/>
          </w:tcPr>
          <w:p w14:paraId="62CBC577"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3E633ECC" w14:textId="77777777" w:rsidR="0039131F" w:rsidRPr="0039131F" w:rsidRDefault="0039131F" w:rsidP="0039131F">
            <w:pPr>
              <w:widowControl w:val="0"/>
              <w:jc w:val="center"/>
              <w:rPr>
                <w:sz w:val="14"/>
                <w:szCs w:val="14"/>
              </w:rPr>
            </w:pPr>
            <w:r w:rsidRPr="0039131F">
              <w:rPr>
                <w:rFonts w:eastAsia="Calibri" w:cs="Arial"/>
                <w:sz w:val="14"/>
                <w:szCs w:val="14"/>
              </w:rPr>
              <w:t>w m3/d</w:t>
            </w:r>
          </w:p>
        </w:tc>
        <w:tc>
          <w:tcPr>
            <w:tcW w:w="570" w:type="dxa"/>
            <w:shd w:val="clear" w:color="auto" w:fill="F2F2F2" w:themeFill="background1" w:themeFillShade="F2"/>
            <w:vAlign w:val="center"/>
          </w:tcPr>
          <w:p w14:paraId="006CE66A"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1070" w:type="dxa"/>
            <w:shd w:val="clear" w:color="auto" w:fill="F2F2F2" w:themeFill="background1" w:themeFillShade="F2"/>
            <w:vAlign w:val="center"/>
          </w:tcPr>
          <w:p w14:paraId="6CD01CDD"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06F03882" w14:textId="77777777" w:rsidR="0039131F" w:rsidRPr="0039131F" w:rsidRDefault="0039131F" w:rsidP="0039131F">
            <w:pPr>
              <w:widowControl w:val="0"/>
              <w:jc w:val="center"/>
              <w:rPr>
                <w:sz w:val="14"/>
                <w:szCs w:val="14"/>
              </w:rPr>
            </w:pPr>
            <w:r w:rsidRPr="0039131F">
              <w:rPr>
                <w:rFonts w:eastAsia="Calibri" w:cs="Arial"/>
                <w:sz w:val="14"/>
                <w:szCs w:val="14"/>
              </w:rPr>
              <w:t>w m3/d</w:t>
            </w:r>
          </w:p>
        </w:tc>
        <w:tc>
          <w:tcPr>
            <w:tcW w:w="539" w:type="dxa"/>
            <w:shd w:val="clear" w:color="auto" w:fill="F2F2F2" w:themeFill="background1" w:themeFillShade="F2"/>
            <w:vAlign w:val="center"/>
          </w:tcPr>
          <w:p w14:paraId="48B499BC" w14:textId="77777777" w:rsidR="0039131F" w:rsidRPr="0039131F" w:rsidRDefault="0039131F" w:rsidP="0039131F">
            <w:pPr>
              <w:widowControl w:val="0"/>
              <w:jc w:val="center"/>
              <w:rPr>
                <w:sz w:val="14"/>
                <w:szCs w:val="14"/>
              </w:rPr>
            </w:pPr>
            <w:r w:rsidRPr="0039131F">
              <w:rPr>
                <w:rFonts w:eastAsia="Calibri" w:cs="Arial"/>
                <w:sz w:val="14"/>
                <w:szCs w:val="14"/>
              </w:rPr>
              <w:t>liczba</w:t>
            </w:r>
          </w:p>
        </w:tc>
        <w:tc>
          <w:tcPr>
            <w:tcW w:w="1158" w:type="dxa"/>
            <w:shd w:val="clear" w:color="auto" w:fill="F2F2F2" w:themeFill="background1" w:themeFillShade="F2"/>
            <w:vAlign w:val="center"/>
          </w:tcPr>
          <w:p w14:paraId="537A9836" w14:textId="77777777" w:rsidR="0039131F" w:rsidRPr="0039131F" w:rsidRDefault="0039131F" w:rsidP="0039131F">
            <w:pPr>
              <w:widowControl w:val="0"/>
              <w:jc w:val="center"/>
              <w:rPr>
                <w:rFonts w:cs="Arial"/>
                <w:sz w:val="14"/>
                <w:szCs w:val="14"/>
              </w:rPr>
            </w:pPr>
            <w:r w:rsidRPr="0039131F">
              <w:rPr>
                <w:rFonts w:eastAsia="Calibri" w:cs="Arial"/>
                <w:sz w:val="14"/>
                <w:szCs w:val="14"/>
              </w:rPr>
              <w:t>przepustowość</w:t>
            </w:r>
          </w:p>
          <w:p w14:paraId="212E446F" w14:textId="77777777" w:rsidR="0039131F" w:rsidRPr="0039131F" w:rsidRDefault="0039131F" w:rsidP="0039131F">
            <w:pPr>
              <w:widowControl w:val="0"/>
              <w:jc w:val="center"/>
              <w:rPr>
                <w:sz w:val="14"/>
                <w:szCs w:val="14"/>
              </w:rPr>
            </w:pPr>
            <w:r w:rsidRPr="0039131F">
              <w:rPr>
                <w:rFonts w:eastAsia="Calibri" w:cs="Arial"/>
                <w:sz w:val="14"/>
                <w:szCs w:val="14"/>
              </w:rPr>
              <w:t>w m3/d</w:t>
            </w:r>
          </w:p>
        </w:tc>
      </w:tr>
      <w:tr w:rsidR="0039131F" w:rsidRPr="0039131F" w14:paraId="7C2DF2C3" w14:textId="77777777" w:rsidTr="0039131F">
        <w:trPr>
          <w:trHeight w:val="283"/>
          <w:jc w:val="center"/>
        </w:trPr>
        <w:tc>
          <w:tcPr>
            <w:tcW w:w="846" w:type="dxa"/>
            <w:vAlign w:val="center"/>
          </w:tcPr>
          <w:p w14:paraId="41FE6360" w14:textId="77777777" w:rsidR="0039131F" w:rsidRPr="0039131F" w:rsidRDefault="0039131F" w:rsidP="0039131F">
            <w:pPr>
              <w:widowControl w:val="0"/>
              <w:jc w:val="center"/>
              <w:rPr>
                <w:b/>
                <w:bCs/>
              </w:rPr>
            </w:pPr>
            <w:r w:rsidRPr="0039131F">
              <w:rPr>
                <w:rFonts w:eastAsia="Calibri"/>
                <w:b/>
                <w:bCs/>
              </w:rPr>
              <w:t>201</w:t>
            </w:r>
            <w:r w:rsidRPr="0039131F">
              <w:rPr>
                <w:b/>
                <w:bCs/>
              </w:rPr>
              <w:t>5</w:t>
            </w:r>
          </w:p>
        </w:tc>
        <w:tc>
          <w:tcPr>
            <w:tcW w:w="567" w:type="dxa"/>
            <w:vAlign w:val="center"/>
          </w:tcPr>
          <w:p w14:paraId="57373BE1" w14:textId="77777777" w:rsidR="0039131F" w:rsidRPr="0039131F" w:rsidRDefault="0039131F" w:rsidP="0039131F">
            <w:pPr>
              <w:widowControl w:val="0"/>
              <w:jc w:val="center"/>
            </w:pPr>
            <w:r w:rsidRPr="0039131F">
              <w:rPr>
                <w:rFonts w:eastAsia="Calibri"/>
              </w:rPr>
              <w:t>-</w:t>
            </w:r>
          </w:p>
        </w:tc>
        <w:tc>
          <w:tcPr>
            <w:tcW w:w="841" w:type="dxa"/>
            <w:vAlign w:val="center"/>
          </w:tcPr>
          <w:p w14:paraId="7D01170D" w14:textId="77777777" w:rsidR="0039131F" w:rsidRPr="0039131F" w:rsidRDefault="0039131F" w:rsidP="0039131F">
            <w:pPr>
              <w:widowControl w:val="0"/>
              <w:jc w:val="center"/>
            </w:pPr>
            <w:r w:rsidRPr="0039131F">
              <w:rPr>
                <w:rFonts w:eastAsia="Calibri"/>
              </w:rPr>
              <w:t>x</w:t>
            </w:r>
          </w:p>
        </w:tc>
        <w:tc>
          <w:tcPr>
            <w:tcW w:w="576" w:type="dxa"/>
            <w:vAlign w:val="center"/>
          </w:tcPr>
          <w:p w14:paraId="2DDE58A4" w14:textId="77777777" w:rsidR="0039131F" w:rsidRPr="0039131F" w:rsidRDefault="0039131F" w:rsidP="0039131F">
            <w:pPr>
              <w:widowControl w:val="0"/>
              <w:jc w:val="center"/>
            </w:pPr>
            <w:r w:rsidRPr="0039131F">
              <w:rPr>
                <w:rFonts w:eastAsia="Calibri"/>
              </w:rPr>
              <w:t>-</w:t>
            </w:r>
          </w:p>
        </w:tc>
        <w:tc>
          <w:tcPr>
            <w:tcW w:w="1135" w:type="dxa"/>
            <w:vAlign w:val="center"/>
          </w:tcPr>
          <w:p w14:paraId="45FB5C6D" w14:textId="77777777" w:rsidR="0039131F" w:rsidRPr="0039131F" w:rsidRDefault="0039131F" w:rsidP="0039131F">
            <w:pPr>
              <w:widowControl w:val="0"/>
              <w:jc w:val="center"/>
            </w:pPr>
            <w:r w:rsidRPr="0039131F">
              <w:rPr>
                <w:rFonts w:eastAsia="Calibri"/>
              </w:rPr>
              <w:t>x</w:t>
            </w:r>
          </w:p>
        </w:tc>
        <w:tc>
          <w:tcPr>
            <w:tcW w:w="568" w:type="dxa"/>
            <w:vAlign w:val="center"/>
          </w:tcPr>
          <w:p w14:paraId="57159B10" w14:textId="77777777" w:rsidR="0039131F" w:rsidRPr="0039131F" w:rsidRDefault="0039131F" w:rsidP="0039131F">
            <w:pPr>
              <w:widowControl w:val="0"/>
              <w:jc w:val="center"/>
            </w:pPr>
            <w:r w:rsidRPr="0039131F">
              <w:rPr>
                <w:rFonts w:eastAsia="Calibri"/>
              </w:rPr>
              <w:t>-</w:t>
            </w:r>
          </w:p>
        </w:tc>
        <w:tc>
          <w:tcPr>
            <w:tcW w:w="1132" w:type="dxa"/>
            <w:vAlign w:val="center"/>
          </w:tcPr>
          <w:p w14:paraId="72EA8A01" w14:textId="77777777" w:rsidR="0039131F" w:rsidRPr="0039131F" w:rsidRDefault="0039131F" w:rsidP="0039131F">
            <w:pPr>
              <w:widowControl w:val="0"/>
              <w:jc w:val="center"/>
            </w:pPr>
            <w:r w:rsidRPr="0039131F">
              <w:rPr>
                <w:rFonts w:eastAsia="Calibri"/>
              </w:rPr>
              <w:t>x</w:t>
            </w:r>
          </w:p>
        </w:tc>
        <w:tc>
          <w:tcPr>
            <w:tcW w:w="567" w:type="dxa"/>
            <w:vAlign w:val="center"/>
          </w:tcPr>
          <w:p w14:paraId="2ABD365C" w14:textId="77777777" w:rsidR="0039131F" w:rsidRPr="0039131F" w:rsidRDefault="0039131F" w:rsidP="0039131F">
            <w:pPr>
              <w:widowControl w:val="0"/>
              <w:jc w:val="center"/>
            </w:pPr>
            <w:r w:rsidRPr="0039131F">
              <w:t>5</w:t>
            </w:r>
          </w:p>
        </w:tc>
        <w:tc>
          <w:tcPr>
            <w:tcW w:w="915" w:type="dxa"/>
            <w:vAlign w:val="center"/>
          </w:tcPr>
          <w:p w14:paraId="37DB33C6" w14:textId="77777777" w:rsidR="0039131F" w:rsidRPr="0039131F" w:rsidRDefault="0039131F" w:rsidP="0039131F">
            <w:pPr>
              <w:widowControl w:val="0"/>
              <w:jc w:val="center"/>
            </w:pPr>
            <w:r w:rsidRPr="0039131F">
              <w:rPr>
                <w:rFonts w:eastAsia="Calibri"/>
              </w:rPr>
              <w:t>10958</w:t>
            </w:r>
          </w:p>
        </w:tc>
        <w:tc>
          <w:tcPr>
            <w:tcW w:w="570" w:type="dxa"/>
            <w:vAlign w:val="center"/>
          </w:tcPr>
          <w:p w14:paraId="6F5E104A" w14:textId="77777777" w:rsidR="0039131F" w:rsidRPr="0039131F" w:rsidRDefault="0039131F" w:rsidP="0039131F">
            <w:pPr>
              <w:widowControl w:val="0"/>
              <w:jc w:val="center"/>
            </w:pPr>
            <w:r w:rsidRPr="0039131F">
              <w:rPr>
                <w:rFonts w:eastAsia="Calibri"/>
              </w:rPr>
              <w:t>3</w:t>
            </w:r>
          </w:p>
        </w:tc>
        <w:tc>
          <w:tcPr>
            <w:tcW w:w="1070" w:type="dxa"/>
            <w:vAlign w:val="center"/>
          </w:tcPr>
          <w:p w14:paraId="06A3CD2A" w14:textId="77777777" w:rsidR="0039131F" w:rsidRPr="0039131F" w:rsidRDefault="0039131F" w:rsidP="0039131F">
            <w:pPr>
              <w:widowControl w:val="0"/>
              <w:jc w:val="center"/>
            </w:pPr>
            <w:r w:rsidRPr="0039131F">
              <w:t>3</w:t>
            </w:r>
            <w:r w:rsidRPr="0039131F">
              <w:rPr>
                <w:rFonts w:eastAsia="Calibri"/>
              </w:rPr>
              <w:t>177</w:t>
            </w:r>
          </w:p>
        </w:tc>
        <w:tc>
          <w:tcPr>
            <w:tcW w:w="539" w:type="dxa"/>
            <w:vAlign w:val="center"/>
          </w:tcPr>
          <w:p w14:paraId="5502757C" w14:textId="77777777" w:rsidR="0039131F" w:rsidRPr="0039131F" w:rsidRDefault="0039131F" w:rsidP="0039131F">
            <w:pPr>
              <w:widowControl w:val="0"/>
              <w:jc w:val="center"/>
            </w:pPr>
            <w:r w:rsidRPr="0039131F">
              <w:t>2</w:t>
            </w:r>
          </w:p>
        </w:tc>
        <w:tc>
          <w:tcPr>
            <w:tcW w:w="1158" w:type="dxa"/>
            <w:vAlign w:val="center"/>
          </w:tcPr>
          <w:p w14:paraId="5A61FCD9" w14:textId="77777777" w:rsidR="0039131F" w:rsidRPr="0039131F" w:rsidRDefault="0039131F" w:rsidP="0039131F">
            <w:pPr>
              <w:widowControl w:val="0"/>
              <w:jc w:val="center"/>
            </w:pPr>
            <w:r w:rsidRPr="0039131F">
              <w:rPr>
                <w:rFonts w:eastAsia="Calibri"/>
              </w:rPr>
              <w:t>7781</w:t>
            </w:r>
          </w:p>
        </w:tc>
      </w:tr>
      <w:tr w:rsidR="0039131F" w:rsidRPr="0039131F" w14:paraId="15226574" w14:textId="77777777" w:rsidTr="0039131F">
        <w:trPr>
          <w:trHeight w:val="283"/>
          <w:jc w:val="center"/>
        </w:trPr>
        <w:tc>
          <w:tcPr>
            <w:tcW w:w="846" w:type="dxa"/>
            <w:vAlign w:val="center"/>
          </w:tcPr>
          <w:p w14:paraId="09C70C31" w14:textId="77777777" w:rsidR="0039131F" w:rsidRPr="0039131F" w:rsidRDefault="0039131F" w:rsidP="0039131F">
            <w:pPr>
              <w:widowControl w:val="0"/>
              <w:jc w:val="center"/>
              <w:rPr>
                <w:b/>
                <w:bCs/>
              </w:rPr>
            </w:pPr>
            <w:r w:rsidRPr="0039131F">
              <w:rPr>
                <w:rFonts w:eastAsia="Calibri"/>
                <w:b/>
                <w:bCs/>
              </w:rPr>
              <w:t>201</w:t>
            </w:r>
            <w:r w:rsidRPr="0039131F">
              <w:rPr>
                <w:b/>
                <w:bCs/>
              </w:rPr>
              <w:t>6</w:t>
            </w:r>
          </w:p>
        </w:tc>
        <w:tc>
          <w:tcPr>
            <w:tcW w:w="567" w:type="dxa"/>
            <w:vAlign w:val="center"/>
          </w:tcPr>
          <w:p w14:paraId="342B7643" w14:textId="77777777" w:rsidR="0039131F" w:rsidRPr="0039131F" w:rsidRDefault="0039131F" w:rsidP="0039131F">
            <w:pPr>
              <w:widowControl w:val="0"/>
              <w:jc w:val="center"/>
            </w:pPr>
            <w:r w:rsidRPr="0039131F">
              <w:rPr>
                <w:rFonts w:eastAsia="Calibri"/>
              </w:rPr>
              <w:t>-</w:t>
            </w:r>
          </w:p>
        </w:tc>
        <w:tc>
          <w:tcPr>
            <w:tcW w:w="841" w:type="dxa"/>
            <w:vAlign w:val="center"/>
          </w:tcPr>
          <w:p w14:paraId="0264C69B" w14:textId="77777777" w:rsidR="0039131F" w:rsidRPr="0039131F" w:rsidRDefault="0039131F" w:rsidP="0039131F">
            <w:pPr>
              <w:widowControl w:val="0"/>
              <w:jc w:val="center"/>
            </w:pPr>
            <w:r w:rsidRPr="0039131F">
              <w:rPr>
                <w:rFonts w:eastAsia="Calibri"/>
              </w:rPr>
              <w:t>x</w:t>
            </w:r>
          </w:p>
        </w:tc>
        <w:tc>
          <w:tcPr>
            <w:tcW w:w="576" w:type="dxa"/>
            <w:vAlign w:val="center"/>
          </w:tcPr>
          <w:p w14:paraId="6F23C8C0" w14:textId="77777777" w:rsidR="0039131F" w:rsidRPr="0039131F" w:rsidRDefault="0039131F" w:rsidP="0039131F">
            <w:pPr>
              <w:widowControl w:val="0"/>
              <w:jc w:val="center"/>
            </w:pPr>
            <w:r w:rsidRPr="0039131F">
              <w:rPr>
                <w:rFonts w:eastAsia="Calibri"/>
              </w:rPr>
              <w:t>-</w:t>
            </w:r>
          </w:p>
        </w:tc>
        <w:tc>
          <w:tcPr>
            <w:tcW w:w="1135" w:type="dxa"/>
            <w:vAlign w:val="center"/>
          </w:tcPr>
          <w:p w14:paraId="4AD9608B" w14:textId="77777777" w:rsidR="0039131F" w:rsidRPr="0039131F" w:rsidRDefault="0039131F" w:rsidP="0039131F">
            <w:pPr>
              <w:widowControl w:val="0"/>
              <w:jc w:val="center"/>
            </w:pPr>
            <w:r w:rsidRPr="0039131F">
              <w:rPr>
                <w:rFonts w:eastAsia="Calibri"/>
              </w:rPr>
              <w:t>x</w:t>
            </w:r>
          </w:p>
        </w:tc>
        <w:tc>
          <w:tcPr>
            <w:tcW w:w="568" w:type="dxa"/>
            <w:vAlign w:val="center"/>
          </w:tcPr>
          <w:p w14:paraId="1059898B" w14:textId="77777777" w:rsidR="0039131F" w:rsidRPr="0039131F" w:rsidRDefault="0039131F" w:rsidP="0039131F">
            <w:pPr>
              <w:widowControl w:val="0"/>
              <w:jc w:val="center"/>
            </w:pPr>
            <w:r w:rsidRPr="0039131F">
              <w:rPr>
                <w:rFonts w:eastAsia="Calibri"/>
              </w:rPr>
              <w:t>-</w:t>
            </w:r>
          </w:p>
        </w:tc>
        <w:tc>
          <w:tcPr>
            <w:tcW w:w="1132" w:type="dxa"/>
            <w:vAlign w:val="center"/>
          </w:tcPr>
          <w:p w14:paraId="55FE5331" w14:textId="77777777" w:rsidR="0039131F" w:rsidRPr="0039131F" w:rsidRDefault="0039131F" w:rsidP="0039131F">
            <w:pPr>
              <w:widowControl w:val="0"/>
              <w:jc w:val="center"/>
            </w:pPr>
            <w:r w:rsidRPr="0039131F">
              <w:rPr>
                <w:rFonts w:eastAsia="Calibri"/>
              </w:rPr>
              <w:t>x</w:t>
            </w:r>
          </w:p>
        </w:tc>
        <w:tc>
          <w:tcPr>
            <w:tcW w:w="567" w:type="dxa"/>
            <w:vAlign w:val="center"/>
          </w:tcPr>
          <w:p w14:paraId="18CA5366" w14:textId="77777777" w:rsidR="0039131F" w:rsidRPr="0039131F" w:rsidRDefault="0039131F" w:rsidP="0039131F">
            <w:pPr>
              <w:widowControl w:val="0"/>
              <w:jc w:val="center"/>
            </w:pPr>
            <w:r w:rsidRPr="0039131F">
              <w:t>5</w:t>
            </w:r>
          </w:p>
        </w:tc>
        <w:tc>
          <w:tcPr>
            <w:tcW w:w="915" w:type="dxa"/>
            <w:vAlign w:val="center"/>
          </w:tcPr>
          <w:p w14:paraId="24EE264E" w14:textId="77777777" w:rsidR="0039131F" w:rsidRPr="0039131F" w:rsidRDefault="0039131F" w:rsidP="0039131F">
            <w:pPr>
              <w:widowControl w:val="0"/>
              <w:jc w:val="center"/>
            </w:pPr>
            <w:r w:rsidRPr="0039131F">
              <w:rPr>
                <w:rFonts w:eastAsia="Calibri"/>
              </w:rPr>
              <w:t>10958</w:t>
            </w:r>
          </w:p>
        </w:tc>
        <w:tc>
          <w:tcPr>
            <w:tcW w:w="570" w:type="dxa"/>
            <w:vAlign w:val="center"/>
          </w:tcPr>
          <w:p w14:paraId="5F40454B" w14:textId="77777777" w:rsidR="0039131F" w:rsidRPr="0039131F" w:rsidRDefault="0039131F" w:rsidP="0039131F">
            <w:pPr>
              <w:widowControl w:val="0"/>
              <w:jc w:val="center"/>
            </w:pPr>
            <w:r w:rsidRPr="0039131F">
              <w:rPr>
                <w:rFonts w:eastAsia="Calibri"/>
              </w:rPr>
              <w:t>3</w:t>
            </w:r>
          </w:p>
        </w:tc>
        <w:tc>
          <w:tcPr>
            <w:tcW w:w="1070" w:type="dxa"/>
            <w:vAlign w:val="center"/>
          </w:tcPr>
          <w:p w14:paraId="3FAF289C" w14:textId="77777777" w:rsidR="0039131F" w:rsidRPr="0039131F" w:rsidRDefault="0039131F" w:rsidP="0039131F">
            <w:pPr>
              <w:widowControl w:val="0"/>
              <w:jc w:val="center"/>
            </w:pPr>
            <w:r w:rsidRPr="0039131F">
              <w:t>3</w:t>
            </w:r>
            <w:r w:rsidRPr="0039131F">
              <w:rPr>
                <w:rFonts w:eastAsia="Calibri"/>
              </w:rPr>
              <w:t>177</w:t>
            </w:r>
          </w:p>
        </w:tc>
        <w:tc>
          <w:tcPr>
            <w:tcW w:w="539" w:type="dxa"/>
            <w:vAlign w:val="center"/>
          </w:tcPr>
          <w:p w14:paraId="3DB5C4C2" w14:textId="77777777" w:rsidR="0039131F" w:rsidRPr="0039131F" w:rsidRDefault="0039131F" w:rsidP="0039131F">
            <w:pPr>
              <w:widowControl w:val="0"/>
              <w:jc w:val="center"/>
            </w:pPr>
            <w:r w:rsidRPr="0039131F">
              <w:t>2</w:t>
            </w:r>
          </w:p>
        </w:tc>
        <w:tc>
          <w:tcPr>
            <w:tcW w:w="1158" w:type="dxa"/>
            <w:vAlign w:val="center"/>
          </w:tcPr>
          <w:p w14:paraId="014A2963" w14:textId="77777777" w:rsidR="0039131F" w:rsidRPr="0039131F" w:rsidRDefault="0039131F" w:rsidP="0039131F">
            <w:pPr>
              <w:widowControl w:val="0"/>
              <w:jc w:val="center"/>
            </w:pPr>
            <w:r w:rsidRPr="0039131F">
              <w:rPr>
                <w:rFonts w:eastAsia="Calibri"/>
              </w:rPr>
              <w:t>7781</w:t>
            </w:r>
          </w:p>
        </w:tc>
      </w:tr>
      <w:tr w:rsidR="0039131F" w:rsidRPr="0039131F" w14:paraId="7B4D1AB3" w14:textId="77777777" w:rsidTr="0039131F">
        <w:trPr>
          <w:trHeight w:val="283"/>
          <w:jc w:val="center"/>
        </w:trPr>
        <w:tc>
          <w:tcPr>
            <w:tcW w:w="846" w:type="dxa"/>
            <w:vAlign w:val="center"/>
          </w:tcPr>
          <w:p w14:paraId="639AC63E" w14:textId="77777777" w:rsidR="0039131F" w:rsidRPr="0039131F" w:rsidRDefault="0039131F" w:rsidP="0039131F">
            <w:pPr>
              <w:widowControl w:val="0"/>
              <w:jc w:val="center"/>
              <w:rPr>
                <w:b/>
                <w:bCs/>
              </w:rPr>
            </w:pPr>
            <w:r w:rsidRPr="0039131F">
              <w:rPr>
                <w:rFonts w:eastAsia="Calibri"/>
                <w:b/>
                <w:bCs/>
              </w:rPr>
              <w:t>201</w:t>
            </w:r>
            <w:r w:rsidRPr="0039131F">
              <w:rPr>
                <w:b/>
                <w:bCs/>
              </w:rPr>
              <w:t>7</w:t>
            </w:r>
          </w:p>
        </w:tc>
        <w:tc>
          <w:tcPr>
            <w:tcW w:w="567" w:type="dxa"/>
            <w:vAlign w:val="center"/>
          </w:tcPr>
          <w:p w14:paraId="43B41938" w14:textId="77777777" w:rsidR="0039131F" w:rsidRPr="0039131F" w:rsidRDefault="0039131F" w:rsidP="0039131F">
            <w:pPr>
              <w:widowControl w:val="0"/>
              <w:jc w:val="center"/>
            </w:pPr>
            <w:r w:rsidRPr="0039131F">
              <w:rPr>
                <w:rFonts w:eastAsia="Calibri"/>
              </w:rPr>
              <w:t>-</w:t>
            </w:r>
          </w:p>
        </w:tc>
        <w:tc>
          <w:tcPr>
            <w:tcW w:w="841" w:type="dxa"/>
            <w:vAlign w:val="center"/>
          </w:tcPr>
          <w:p w14:paraId="6F384FA9" w14:textId="77777777" w:rsidR="0039131F" w:rsidRPr="0039131F" w:rsidRDefault="0039131F" w:rsidP="0039131F">
            <w:pPr>
              <w:widowControl w:val="0"/>
              <w:jc w:val="center"/>
            </w:pPr>
            <w:r w:rsidRPr="0039131F">
              <w:rPr>
                <w:rFonts w:eastAsia="Calibri"/>
              </w:rPr>
              <w:t>x</w:t>
            </w:r>
          </w:p>
        </w:tc>
        <w:tc>
          <w:tcPr>
            <w:tcW w:w="576" w:type="dxa"/>
            <w:vAlign w:val="center"/>
          </w:tcPr>
          <w:p w14:paraId="5E54E9D3" w14:textId="77777777" w:rsidR="0039131F" w:rsidRPr="0039131F" w:rsidRDefault="0039131F" w:rsidP="0039131F">
            <w:pPr>
              <w:widowControl w:val="0"/>
              <w:jc w:val="center"/>
            </w:pPr>
            <w:r w:rsidRPr="0039131F">
              <w:rPr>
                <w:rFonts w:eastAsia="Calibri"/>
              </w:rPr>
              <w:t>-</w:t>
            </w:r>
          </w:p>
        </w:tc>
        <w:tc>
          <w:tcPr>
            <w:tcW w:w="1135" w:type="dxa"/>
            <w:vAlign w:val="center"/>
          </w:tcPr>
          <w:p w14:paraId="7A9B1EFD" w14:textId="77777777" w:rsidR="0039131F" w:rsidRPr="0039131F" w:rsidRDefault="0039131F" w:rsidP="0039131F">
            <w:pPr>
              <w:widowControl w:val="0"/>
              <w:jc w:val="center"/>
            </w:pPr>
            <w:r w:rsidRPr="0039131F">
              <w:rPr>
                <w:rFonts w:eastAsia="Calibri"/>
              </w:rPr>
              <w:t>x</w:t>
            </w:r>
          </w:p>
        </w:tc>
        <w:tc>
          <w:tcPr>
            <w:tcW w:w="568" w:type="dxa"/>
            <w:vAlign w:val="center"/>
          </w:tcPr>
          <w:p w14:paraId="2C00B9DC" w14:textId="77777777" w:rsidR="0039131F" w:rsidRPr="0039131F" w:rsidRDefault="0039131F" w:rsidP="0039131F">
            <w:pPr>
              <w:widowControl w:val="0"/>
              <w:jc w:val="center"/>
            </w:pPr>
            <w:r w:rsidRPr="0039131F">
              <w:rPr>
                <w:rFonts w:eastAsia="Calibri"/>
              </w:rPr>
              <w:t>-</w:t>
            </w:r>
          </w:p>
        </w:tc>
        <w:tc>
          <w:tcPr>
            <w:tcW w:w="1132" w:type="dxa"/>
            <w:vAlign w:val="center"/>
          </w:tcPr>
          <w:p w14:paraId="32E700C5" w14:textId="77777777" w:rsidR="0039131F" w:rsidRPr="0039131F" w:rsidRDefault="0039131F" w:rsidP="0039131F">
            <w:pPr>
              <w:widowControl w:val="0"/>
              <w:jc w:val="center"/>
            </w:pPr>
            <w:r w:rsidRPr="0039131F">
              <w:rPr>
                <w:rFonts w:eastAsia="Calibri"/>
              </w:rPr>
              <w:t>x</w:t>
            </w:r>
          </w:p>
        </w:tc>
        <w:tc>
          <w:tcPr>
            <w:tcW w:w="567" w:type="dxa"/>
            <w:vAlign w:val="center"/>
          </w:tcPr>
          <w:p w14:paraId="631542DB" w14:textId="77777777" w:rsidR="0039131F" w:rsidRPr="0039131F" w:rsidRDefault="0039131F" w:rsidP="0039131F">
            <w:pPr>
              <w:widowControl w:val="0"/>
              <w:jc w:val="center"/>
            </w:pPr>
            <w:r w:rsidRPr="0039131F">
              <w:t>5</w:t>
            </w:r>
          </w:p>
        </w:tc>
        <w:tc>
          <w:tcPr>
            <w:tcW w:w="915" w:type="dxa"/>
            <w:vAlign w:val="center"/>
          </w:tcPr>
          <w:p w14:paraId="41B2BBBA" w14:textId="77777777" w:rsidR="0039131F" w:rsidRPr="0039131F" w:rsidRDefault="0039131F" w:rsidP="0039131F">
            <w:pPr>
              <w:widowControl w:val="0"/>
              <w:jc w:val="center"/>
            </w:pPr>
            <w:r w:rsidRPr="0039131F">
              <w:rPr>
                <w:rFonts w:eastAsia="Calibri"/>
              </w:rPr>
              <w:t>10958</w:t>
            </w:r>
          </w:p>
        </w:tc>
        <w:tc>
          <w:tcPr>
            <w:tcW w:w="570" w:type="dxa"/>
            <w:vAlign w:val="center"/>
          </w:tcPr>
          <w:p w14:paraId="00D8A531" w14:textId="77777777" w:rsidR="0039131F" w:rsidRPr="0039131F" w:rsidRDefault="0039131F" w:rsidP="0039131F">
            <w:pPr>
              <w:widowControl w:val="0"/>
              <w:jc w:val="center"/>
            </w:pPr>
            <w:r w:rsidRPr="0039131F">
              <w:rPr>
                <w:rFonts w:eastAsia="Calibri"/>
              </w:rPr>
              <w:t>3</w:t>
            </w:r>
          </w:p>
        </w:tc>
        <w:tc>
          <w:tcPr>
            <w:tcW w:w="1070" w:type="dxa"/>
            <w:vAlign w:val="center"/>
          </w:tcPr>
          <w:p w14:paraId="1245FB61" w14:textId="77777777" w:rsidR="0039131F" w:rsidRPr="0039131F" w:rsidRDefault="0039131F" w:rsidP="0039131F">
            <w:pPr>
              <w:widowControl w:val="0"/>
              <w:jc w:val="center"/>
            </w:pPr>
            <w:r w:rsidRPr="0039131F">
              <w:t>3</w:t>
            </w:r>
            <w:r w:rsidRPr="0039131F">
              <w:rPr>
                <w:rFonts w:eastAsia="Calibri"/>
              </w:rPr>
              <w:t>177</w:t>
            </w:r>
          </w:p>
        </w:tc>
        <w:tc>
          <w:tcPr>
            <w:tcW w:w="539" w:type="dxa"/>
            <w:vAlign w:val="center"/>
          </w:tcPr>
          <w:p w14:paraId="21C98305" w14:textId="77777777" w:rsidR="0039131F" w:rsidRPr="0039131F" w:rsidRDefault="0039131F" w:rsidP="0039131F">
            <w:pPr>
              <w:widowControl w:val="0"/>
              <w:jc w:val="center"/>
            </w:pPr>
            <w:r w:rsidRPr="0039131F">
              <w:t>2</w:t>
            </w:r>
          </w:p>
        </w:tc>
        <w:tc>
          <w:tcPr>
            <w:tcW w:w="1158" w:type="dxa"/>
            <w:vAlign w:val="center"/>
          </w:tcPr>
          <w:p w14:paraId="4AB4206F" w14:textId="77777777" w:rsidR="0039131F" w:rsidRPr="0039131F" w:rsidRDefault="0039131F" w:rsidP="0039131F">
            <w:pPr>
              <w:widowControl w:val="0"/>
              <w:jc w:val="center"/>
            </w:pPr>
            <w:r w:rsidRPr="0039131F">
              <w:rPr>
                <w:rFonts w:eastAsia="Calibri"/>
              </w:rPr>
              <w:t>7781</w:t>
            </w:r>
          </w:p>
        </w:tc>
      </w:tr>
      <w:tr w:rsidR="0039131F" w:rsidRPr="0039131F" w14:paraId="0CEB5583" w14:textId="77777777" w:rsidTr="0039131F">
        <w:trPr>
          <w:trHeight w:val="283"/>
          <w:jc w:val="center"/>
        </w:trPr>
        <w:tc>
          <w:tcPr>
            <w:tcW w:w="846" w:type="dxa"/>
            <w:vAlign w:val="center"/>
          </w:tcPr>
          <w:p w14:paraId="58063B6A" w14:textId="77777777" w:rsidR="0039131F" w:rsidRPr="0039131F" w:rsidRDefault="0039131F" w:rsidP="0039131F">
            <w:pPr>
              <w:widowControl w:val="0"/>
              <w:jc w:val="center"/>
              <w:rPr>
                <w:b/>
                <w:bCs/>
              </w:rPr>
            </w:pPr>
            <w:r w:rsidRPr="0039131F">
              <w:rPr>
                <w:b/>
                <w:bCs/>
              </w:rPr>
              <w:t>2018</w:t>
            </w:r>
          </w:p>
        </w:tc>
        <w:tc>
          <w:tcPr>
            <w:tcW w:w="567" w:type="dxa"/>
            <w:vAlign w:val="center"/>
          </w:tcPr>
          <w:p w14:paraId="02222B0D" w14:textId="77777777" w:rsidR="0039131F" w:rsidRPr="0039131F" w:rsidRDefault="0039131F" w:rsidP="0039131F">
            <w:pPr>
              <w:widowControl w:val="0"/>
              <w:jc w:val="center"/>
            </w:pPr>
            <w:r w:rsidRPr="0039131F">
              <w:rPr>
                <w:rFonts w:eastAsia="Calibri"/>
              </w:rPr>
              <w:t>-</w:t>
            </w:r>
          </w:p>
        </w:tc>
        <w:tc>
          <w:tcPr>
            <w:tcW w:w="841" w:type="dxa"/>
            <w:vAlign w:val="center"/>
          </w:tcPr>
          <w:p w14:paraId="73DA4785" w14:textId="77777777" w:rsidR="0039131F" w:rsidRPr="0039131F" w:rsidRDefault="0039131F" w:rsidP="0039131F">
            <w:pPr>
              <w:widowControl w:val="0"/>
              <w:jc w:val="center"/>
            </w:pPr>
            <w:r w:rsidRPr="0039131F">
              <w:rPr>
                <w:rFonts w:eastAsia="Calibri"/>
              </w:rPr>
              <w:t>x</w:t>
            </w:r>
          </w:p>
        </w:tc>
        <w:tc>
          <w:tcPr>
            <w:tcW w:w="576" w:type="dxa"/>
            <w:vAlign w:val="center"/>
          </w:tcPr>
          <w:p w14:paraId="17F6A332" w14:textId="77777777" w:rsidR="0039131F" w:rsidRPr="0039131F" w:rsidRDefault="0039131F" w:rsidP="0039131F">
            <w:pPr>
              <w:widowControl w:val="0"/>
              <w:jc w:val="center"/>
            </w:pPr>
            <w:r w:rsidRPr="0039131F">
              <w:rPr>
                <w:rFonts w:eastAsia="Calibri"/>
              </w:rPr>
              <w:t>-</w:t>
            </w:r>
          </w:p>
        </w:tc>
        <w:tc>
          <w:tcPr>
            <w:tcW w:w="1135" w:type="dxa"/>
            <w:vAlign w:val="center"/>
          </w:tcPr>
          <w:p w14:paraId="6BDF7287" w14:textId="77777777" w:rsidR="0039131F" w:rsidRPr="0039131F" w:rsidRDefault="0039131F" w:rsidP="0039131F">
            <w:pPr>
              <w:widowControl w:val="0"/>
              <w:jc w:val="center"/>
            </w:pPr>
            <w:r w:rsidRPr="0039131F">
              <w:rPr>
                <w:rFonts w:eastAsia="Calibri"/>
              </w:rPr>
              <w:t>x</w:t>
            </w:r>
          </w:p>
        </w:tc>
        <w:tc>
          <w:tcPr>
            <w:tcW w:w="568" w:type="dxa"/>
            <w:vAlign w:val="center"/>
          </w:tcPr>
          <w:p w14:paraId="76399C2D" w14:textId="77777777" w:rsidR="0039131F" w:rsidRPr="0039131F" w:rsidRDefault="0039131F" w:rsidP="0039131F">
            <w:pPr>
              <w:widowControl w:val="0"/>
              <w:jc w:val="center"/>
            </w:pPr>
            <w:r w:rsidRPr="0039131F">
              <w:rPr>
                <w:rFonts w:eastAsia="Calibri"/>
              </w:rPr>
              <w:t>-</w:t>
            </w:r>
          </w:p>
        </w:tc>
        <w:tc>
          <w:tcPr>
            <w:tcW w:w="1132" w:type="dxa"/>
            <w:vAlign w:val="center"/>
          </w:tcPr>
          <w:p w14:paraId="1B29635C" w14:textId="77777777" w:rsidR="0039131F" w:rsidRPr="0039131F" w:rsidRDefault="0039131F" w:rsidP="0039131F">
            <w:pPr>
              <w:widowControl w:val="0"/>
              <w:jc w:val="center"/>
            </w:pPr>
            <w:r w:rsidRPr="0039131F">
              <w:rPr>
                <w:rFonts w:eastAsia="Calibri"/>
              </w:rPr>
              <w:t>x</w:t>
            </w:r>
          </w:p>
        </w:tc>
        <w:tc>
          <w:tcPr>
            <w:tcW w:w="567" w:type="dxa"/>
            <w:vAlign w:val="center"/>
          </w:tcPr>
          <w:p w14:paraId="1DD58163" w14:textId="77777777" w:rsidR="0039131F" w:rsidRPr="0039131F" w:rsidRDefault="0039131F" w:rsidP="0039131F">
            <w:pPr>
              <w:widowControl w:val="0"/>
              <w:jc w:val="center"/>
            </w:pPr>
            <w:r w:rsidRPr="0039131F">
              <w:t>5</w:t>
            </w:r>
          </w:p>
        </w:tc>
        <w:tc>
          <w:tcPr>
            <w:tcW w:w="915" w:type="dxa"/>
            <w:vAlign w:val="center"/>
          </w:tcPr>
          <w:p w14:paraId="22D178F3" w14:textId="77777777" w:rsidR="0039131F" w:rsidRPr="0039131F" w:rsidRDefault="0039131F" w:rsidP="0039131F">
            <w:pPr>
              <w:widowControl w:val="0"/>
              <w:jc w:val="center"/>
            </w:pPr>
            <w:r w:rsidRPr="0039131F">
              <w:rPr>
                <w:rFonts w:eastAsia="Calibri"/>
              </w:rPr>
              <w:t>10958</w:t>
            </w:r>
          </w:p>
        </w:tc>
        <w:tc>
          <w:tcPr>
            <w:tcW w:w="570" w:type="dxa"/>
            <w:vAlign w:val="center"/>
          </w:tcPr>
          <w:p w14:paraId="5919CEC7" w14:textId="77777777" w:rsidR="0039131F" w:rsidRPr="0039131F" w:rsidRDefault="0039131F" w:rsidP="0039131F">
            <w:pPr>
              <w:widowControl w:val="0"/>
              <w:jc w:val="center"/>
            </w:pPr>
            <w:r w:rsidRPr="0039131F">
              <w:rPr>
                <w:rFonts w:eastAsia="Calibri"/>
              </w:rPr>
              <w:t>3</w:t>
            </w:r>
          </w:p>
        </w:tc>
        <w:tc>
          <w:tcPr>
            <w:tcW w:w="1070" w:type="dxa"/>
            <w:vAlign w:val="center"/>
          </w:tcPr>
          <w:p w14:paraId="4E1E9397" w14:textId="77777777" w:rsidR="0039131F" w:rsidRPr="0039131F" w:rsidRDefault="0039131F" w:rsidP="0039131F">
            <w:pPr>
              <w:widowControl w:val="0"/>
              <w:jc w:val="center"/>
            </w:pPr>
            <w:r w:rsidRPr="0039131F">
              <w:t>3</w:t>
            </w:r>
            <w:r w:rsidRPr="0039131F">
              <w:rPr>
                <w:rFonts w:eastAsia="Calibri"/>
              </w:rPr>
              <w:t>177</w:t>
            </w:r>
          </w:p>
        </w:tc>
        <w:tc>
          <w:tcPr>
            <w:tcW w:w="539" w:type="dxa"/>
            <w:vAlign w:val="center"/>
          </w:tcPr>
          <w:p w14:paraId="0610E5E5" w14:textId="77777777" w:rsidR="0039131F" w:rsidRPr="0039131F" w:rsidRDefault="0039131F" w:rsidP="0039131F">
            <w:pPr>
              <w:widowControl w:val="0"/>
              <w:jc w:val="center"/>
            </w:pPr>
            <w:r w:rsidRPr="0039131F">
              <w:t>2</w:t>
            </w:r>
          </w:p>
        </w:tc>
        <w:tc>
          <w:tcPr>
            <w:tcW w:w="1158" w:type="dxa"/>
            <w:vAlign w:val="center"/>
          </w:tcPr>
          <w:p w14:paraId="51503418" w14:textId="77777777" w:rsidR="0039131F" w:rsidRPr="0039131F" w:rsidRDefault="0039131F" w:rsidP="0039131F">
            <w:pPr>
              <w:widowControl w:val="0"/>
              <w:jc w:val="center"/>
            </w:pPr>
            <w:r w:rsidRPr="0039131F">
              <w:rPr>
                <w:rFonts w:eastAsia="Calibri"/>
              </w:rPr>
              <w:t>7781</w:t>
            </w:r>
          </w:p>
        </w:tc>
      </w:tr>
    </w:tbl>
    <w:p w14:paraId="3B3C3F6F" w14:textId="1808E2B5" w:rsidR="0039131F" w:rsidRPr="0039131F" w:rsidRDefault="0039131F" w:rsidP="0039131F">
      <w:pPr>
        <w:keepNext/>
        <w:keepLines/>
        <w:suppressAutoHyphens/>
        <w:spacing w:after="120" w:line="240" w:lineRule="auto"/>
        <w:jc w:val="both"/>
        <w:outlineLvl w:val="3"/>
        <w:rPr>
          <w:rFonts w:eastAsia="Times New Roman" w:cs="Helvetica"/>
          <w:i/>
          <w:iCs/>
          <w:sz w:val="20"/>
          <w:shd w:val="clear" w:color="auto" w:fill="FFFFFF"/>
        </w:rPr>
      </w:pPr>
      <w:r w:rsidRPr="0039131F">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7705A26E" w14:textId="77777777" w:rsidR="0039131F" w:rsidRPr="001279E9" w:rsidRDefault="0039131F" w:rsidP="001C2A8F">
      <w:pPr>
        <w:spacing w:after="0" w:line="360" w:lineRule="auto"/>
        <w:jc w:val="both"/>
      </w:pPr>
    </w:p>
    <w:p w14:paraId="6F4AEFBD" w14:textId="6E200F22" w:rsidR="0039131F" w:rsidRDefault="0039131F" w:rsidP="0039131F">
      <w:pPr>
        <w:spacing w:before="100" w:after="0" w:line="360" w:lineRule="auto"/>
        <w:ind w:firstLine="708"/>
        <w:jc w:val="both"/>
        <w:rPr>
          <w:rFonts w:eastAsia="Times New Roman" w:cs="Times New Roman"/>
          <w:color w:val="000000"/>
          <w:lang w:eastAsia="pl-PL"/>
        </w:rPr>
      </w:pPr>
      <w:r w:rsidRPr="0039131F">
        <w:rPr>
          <w:rFonts w:eastAsia="Times New Roman" w:cs="Times New Roman"/>
          <w:color w:val="000000"/>
          <w:lang w:eastAsia="pl-PL"/>
        </w:rPr>
        <w:t xml:space="preserve">Stan powietrza atmosferycznego jest uwarunkowany przez emisje zanieczyszczeń do atmosfery. Jego skład chemiczny może ujemnie wpłynąć na zdrowie człowieka, roślin i zwierząt, a także na inne elementy środowiska. Źródłem zanieczyszczeń powietrza atmosferycznego są przede wszystkim elektrociepłownie, kotłownie przydomowe, środki transportu i zakłady przemysłowe. Zatem największy wpływ zanieczyszczeń powietrza na zdrowie ludzi i zwierząt obserwuje się w rejonach przemysłowych i zurbanizowanych. Zanieczyszczenia powietrza są najbardziej niebezpieczne ze </w:t>
      </w:r>
      <w:r w:rsidRPr="0039131F">
        <w:rPr>
          <w:rFonts w:eastAsia="Times New Roman" w:cs="Times New Roman"/>
          <w:color w:val="000000"/>
          <w:lang w:eastAsia="pl-PL"/>
        </w:rPr>
        <w:lastRenderedPageBreak/>
        <w:t>wszystkich zanieczyszczeń, gdyż są mobilne i mogą skazić na dużych obszarach praktycznie wszystkie komponenty środowiska. Ogólnie zanieczyszczenia powietrza dzieli się na pyłowe i gazowe.</w:t>
      </w:r>
    </w:p>
    <w:p w14:paraId="372428D7"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88" w:name="_Toc444770123"/>
      <w:bookmarkStart w:id="189" w:name="_Toc441834565"/>
      <w:r w:rsidRPr="0039131F">
        <w:rPr>
          <w:rFonts w:eastAsia="Times New Roman" w:cs="Times New Roman"/>
          <w:i/>
          <w:sz w:val="20"/>
          <w:szCs w:val="24"/>
        </w:rPr>
        <w:t>Tabela 39. Emisja i redukcja zanieczyszczeń powietrza na terenie powiatu nakielskiego</w:t>
      </w:r>
      <w:bookmarkEnd w:id="188"/>
      <w:bookmarkEnd w:id="189"/>
      <w:r w:rsidRPr="0039131F">
        <w:rPr>
          <w:rFonts w:eastAsia="Times New Roman" w:cs="Times New Roman"/>
          <w:i/>
          <w:sz w:val="20"/>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45"/>
        <w:gridCol w:w="1418"/>
        <w:gridCol w:w="993"/>
        <w:gridCol w:w="1416"/>
        <w:gridCol w:w="1418"/>
        <w:gridCol w:w="2126"/>
      </w:tblGrid>
      <w:tr w:rsidR="0039131F" w:rsidRPr="0039131F" w14:paraId="681D7472" w14:textId="77777777" w:rsidTr="00B4040C">
        <w:trPr>
          <w:trHeight w:val="340"/>
          <w:jc w:val="center"/>
        </w:trPr>
        <w:tc>
          <w:tcPr>
            <w:tcW w:w="1134" w:type="dxa"/>
            <w:vMerge w:val="restart"/>
            <w:shd w:val="clear" w:color="auto" w:fill="DEEAF6" w:themeFill="accent1" w:themeFillTint="33"/>
            <w:vAlign w:val="center"/>
          </w:tcPr>
          <w:p w14:paraId="013F7FE0" w14:textId="77777777" w:rsidR="0039131F" w:rsidRPr="0039131F" w:rsidRDefault="0039131F" w:rsidP="0039131F">
            <w:pPr>
              <w:widowControl w:val="0"/>
              <w:jc w:val="center"/>
              <w:rPr>
                <w:b/>
              </w:rPr>
            </w:pPr>
            <w:r w:rsidRPr="0039131F">
              <w:rPr>
                <w:rFonts w:eastAsia="Calibri"/>
                <w:b/>
              </w:rPr>
              <w:t>rok</w:t>
            </w:r>
          </w:p>
        </w:tc>
        <w:tc>
          <w:tcPr>
            <w:tcW w:w="4672" w:type="dxa"/>
            <w:gridSpan w:val="4"/>
            <w:shd w:val="clear" w:color="auto" w:fill="DEEAF6" w:themeFill="accent1" w:themeFillTint="33"/>
            <w:vAlign w:val="center"/>
          </w:tcPr>
          <w:p w14:paraId="7C195797" w14:textId="77777777" w:rsidR="0039131F" w:rsidRPr="0039131F" w:rsidRDefault="0039131F" w:rsidP="0039131F">
            <w:pPr>
              <w:widowControl w:val="0"/>
              <w:jc w:val="center"/>
              <w:rPr>
                <w:b/>
              </w:rPr>
            </w:pPr>
            <w:r w:rsidRPr="0039131F">
              <w:rPr>
                <w:rFonts w:eastAsia="Calibri" w:cs="Arial"/>
                <w:b/>
              </w:rPr>
              <w:t>Emisja zanieczyszczeń w t</w:t>
            </w:r>
          </w:p>
        </w:tc>
        <w:tc>
          <w:tcPr>
            <w:tcW w:w="3544" w:type="dxa"/>
            <w:gridSpan w:val="2"/>
            <w:vMerge w:val="restart"/>
            <w:shd w:val="clear" w:color="auto" w:fill="DEEAF6" w:themeFill="accent1" w:themeFillTint="33"/>
            <w:vAlign w:val="center"/>
          </w:tcPr>
          <w:p w14:paraId="734223EE" w14:textId="77777777" w:rsidR="0039131F" w:rsidRPr="0039131F" w:rsidRDefault="0039131F" w:rsidP="0039131F">
            <w:pPr>
              <w:widowControl w:val="0"/>
              <w:jc w:val="center"/>
              <w:rPr>
                <w:rFonts w:cs="Arial"/>
                <w:b/>
                <w:sz w:val="18"/>
                <w:szCs w:val="18"/>
              </w:rPr>
            </w:pPr>
            <w:r w:rsidRPr="0039131F">
              <w:rPr>
                <w:rFonts w:eastAsia="Calibri" w:cs="Arial"/>
                <w:b/>
                <w:sz w:val="18"/>
                <w:szCs w:val="18"/>
              </w:rPr>
              <w:t>zanieczyszczenia zatrzymane</w:t>
            </w:r>
          </w:p>
          <w:p w14:paraId="4B695261" w14:textId="77777777" w:rsidR="0039131F" w:rsidRPr="0039131F" w:rsidRDefault="0039131F" w:rsidP="0039131F">
            <w:pPr>
              <w:widowControl w:val="0"/>
              <w:jc w:val="center"/>
              <w:rPr>
                <w:rFonts w:cs="Arial"/>
                <w:b/>
                <w:sz w:val="18"/>
                <w:szCs w:val="18"/>
              </w:rPr>
            </w:pPr>
            <w:r w:rsidRPr="0039131F">
              <w:rPr>
                <w:rFonts w:eastAsia="Calibri" w:cs="Arial"/>
                <w:b/>
                <w:sz w:val="18"/>
                <w:szCs w:val="18"/>
              </w:rPr>
              <w:t>w urządzeniach do redukcji</w:t>
            </w:r>
          </w:p>
          <w:p w14:paraId="228A22E4" w14:textId="77777777" w:rsidR="0039131F" w:rsidRPr="0039131F" w:rsidRDefault="0039131F" w:rsidP="0039131F">
            <w:pPr>
              <w:widowControl w:val="0"/>
              <w:jc w:val="center"/>
              <w:rPr>
                <w:rFonts w:cs="Arial"/>
                <w:b/>
                <w:sz w:val="18"/>
                <w:szCs w:val="18"/>
              </w:rPr>
            </w:pPr>
            <w:r w:rsidRPr="0039131F">
              <w:rPr>
                <w:rFonts w:eastAsia="Calibri" w:cs="Arial"/>
                <w:b/>
                <w:sz w:val="18"/>
                <w:szCs w:val="18"/>
              </w:rPr>
              <w:t>zanieczyszczeń w %</w:t>
            </w:r>
          </w:p>
          <w:p w14:paraId="28693B87" w14:textId="77777777" w:rsidR="0039131F" w:rsidRPr="0039131F" w:rsidRDefault="0039131F" w:rsidP="0039131F">
            <w:pPr>
              <w:widowControl w:val="0"/>
              <w:jc w:val="center"/>
              <w:rPr>
                <w:b/>
              </w:rPr>
            </w:pPr>
            <w:r w:rsidRPr="0039131F">
              <w:rPr>
                <w:rFonts w:eastAsia="Calibri" w:cs="Arial"/>
                <w:b/>
                <w:sz w:val="18"/>
                <w:szCs w:val="18"/>
              </w:rPr>
              <w:t>zanieczyszczeń wytworzonych</w:t>
            </w:r>
          </w:p>
        </w:tc>
      </w:tr>
      <w:tr w:rsidR="0039131F" w:rsidRPr="0039131F" w14:paraId="4020BD48" w14:textId="77777777" w:rsidTr="00B4040C">
        <w:trPr>
          <w:jc w:val="center"/>
        </w:trPr>
        <w:tc>
          <w:tcPr>
            <w:tcW w:w="1134" w:type="dxa"/>
            <w:vMerge/>
            <w:vAlign w:val="center"/>
          </w:tcPr>
          <w:p w14:paraId="4D09216A" w14:textId="77777777" w:rsidR="0039131F" w:rsidRPr="0039131F" w:rsidRDefault="0039131F" w:rsidP="0039131F">
            <w:pPr>
              <w:widowControl w:val="0"/>
              <w:jc w:val="center"/>
            </w:pPr>
          </w:p>
        </w:tc>
        <w:tc>
          <w:tcPr>
            <w:tcW w:w="2263" w:type="dxa"/>
            <w:gridSpan w:val="2"/>
            <w:shd w:val="clear" w:color="auto" w:fill="D9D9D9" w:themeFill="background1" w:themeFillShade="D9"/>
            <w:vAlign w:val="center"/>
          </w:tcPr>
          <w:p w14:paraId="7253BDD7" w14:textId="77777777" w:rsidR="0039131F" w:rsidRPr="0039131F" w:rsidRDefault="0039131F" w:rsidP="0039131F">
            <w:pPr>
              <w:widowControl w:val="0"/>
              <w:jc w:val="center"/>
              <w:rPr>
                <w:b/>
              </w:rPr>
            </w:pPr>
            <w:r w:rsidRPr="0039131F">
              <w:rPr>
                <w:rFonts w:eastAsia="Calibri" w:cs="Arial"/>
                <w:b/>
              </w:rPr>
              <w:t>pyłowych</w:t>
            </w:r>
          </w:p>
        </w:tc>
        <w:tc>
          <w:tcPr>
            <w:tcW w:w="2409" w:type="dxa"/>
            <w:gridSpan w:val="2"/>
            <w:shd w:val="clear" w:color="auto" w:fill="D9D9D9" w:themeFill="background1" w:themeFillShade="D9"/>
            <w:vAlign w:val="center"/>
          </w:tcPr>
          <w:p w14:paraId="11A6D53F" w14:textId="77777777" w:rsidR="0039131F" w:rsidRPr="0039131F" w:rsidRDefault="0039131F" w:rsidP="0039131F">
            <w:pPr>
              <w:widowControl w:val="0"/>
              <w:jc w:val="center"/>
              <w:rPr>
                <w:rFonts w:cs="Arial"/>
                <w:b/>
              </w:rPr>
            </w:pPr>
            <w:r w:rsidRPr="0039131F">
              <w:rPr>
                <w:rFonts w:eastAsia="Calibri" w:cs="Arial"/>
                <w:b/>
              </w:rPr>
              <w:t>gazowych</w:t>
            </w:r>
          </w:p>
          <w:p w14:paraId="484F9A58" w14:textId="77777777" w:rsidR="0039131F" w:rsidRPr="0039131F" w:rsidRDefault="0039131F" w:rsidP="0039131F">
            <w:pPr>
              <w:widowControl w:val="0"/>
              <w:jc w:val="center"/>
              <w:rPr>
                <w:b/>
                <w:sz w:val="18"/>
                <w:szCs w:val="18"/>
              </w:rPr>
            </w:pPr>
            <w:r w:rsidRPr="0039131F">
              <w:rPr>
                <w:rFonts w:eastAsia="Calibri" w:cs="Arial"/>
                <w:b/>
                <w:sz w:val="18"/>
                <w:szCs w:val="18"/>
              </w:rPr>
              <w:t>(bez dwutlenku węgla)</w:t>
            </w:r>
          </w:p>
        </w:tc>
        <w:tc>
          <w:tcPr>
            <w:tcW w:w="3544" w:type="dxa"/>
            <w:gridSpan w:val="2"/>
            <w:vMerge/>
            <w:shd w:val="clear" w:color="auto" w:fill="DEEAF6" w:themeFill="accent1" w:themeFillTint="33"/>
            <w:vAlign w:val="center"/>
          </w:tcPr>
          <w:p w14:paraId="30E0EE3F" w14:textId="77777777" w:rsidR="0039131F" w:rsidRPr="0039131F" w:rsidRDefault="0039131F" w:rsidP="0039131F">
            <w:pPr>
              <w:widowControl w:val="0"/>
              <w:jc w:val="center"/>
            </w:pPr>
          </w:p>
        </w:tc>
      </w:tr>
      <w:tr w:rsidR="0039131F" w:rsidRPr="0039131F" w14:paraId="30BCF0DB" w14:textId="77777777" w:rsidTr="00082CC0">
        <w:trPr>
          <w:jc w:val="center"/>
        </w:trPr>
        <w:tc>
          <w:tcPr>
            <w:tcW w:w="1134" w:type="dxa"/>
            <w:vMerge/>
            <w:vAlign w:val="center"/>
          </w:tcPr>
          <w:p w14:paraId="430A3731" w14:textId="77777777" w:rsidR="0039131F" w:rsidRPr="0039131F" w:rsidRDefault="0039131F" w:rsidP="0039131F">
            <w:pPr>
              <w:widowControl w:val="0"/>
              <w:jc w:val="center"/>
            </w:pPr>
          </w:p>
        </w:tc>
        <w:tc>
          <w:tcPr>
            <w:tcW w:w="845" w:type="dxa"/>
            <w:shd w:val="clear" w:color="auto" w:fill="F2F2F2" w:themeFill="background1" w:themeFillShade="F2"/>
            <w:vAlign w:val="center"/>
          </w:tcPr>
          <w:p w14:paraId="79F429F0" w14:textId="77777777" w:rsidR="0039131F" w:rsidRPr="0039131F" w:rsidRDefault="0039131F" w:rsidP="0039131F">
            <w:pPr>
              <w:widowControl w:val="0"/>
              <w:jc w:val="center"/>
              <w:rPr>
                <w:b/>
                <w:sz w:val="16"/>
                <w:szCs w:val="16"/>
              </w:rPr>
            </w:pPr>
            <w:r w:rsidRPr="0039131F">
              <w:rPr>
                <w:rFonts w:eastAsia="Calibri" w:cs="Arial"/>
                <w:b/>
                <w:sz w:val="16"/>
                <w:szCs w:val="16"/>
              </w:rPr>
              <w:t>ogółem</w:t>
            </w:r>
          </w:p>
        </w:tc>
        <w:tc>
          <w:tcPr>
            <w:tcW w:w="1418" w:type="dxa"/>
            <w:shd w:val="clear" w:color="auto" w:fill="F2F2F2" w:themeFill="background1" w:themeFillShade="F2"/>
            <w:vAlign w:val="center"/>
          </w:tcPr>
          <w:p w14:paraId="26F9E5E8"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w tym</w:t>
            </w:r>
          </w:p>
          <w:p w14:paraId="5BF5C9B9" w14:textId="77777777" w:rsidR="0039131F" w:rsidRPr="0039131F" w:rsidRDefault="0039131F" w:rsidP="0039131F">
            <w:pPr>
              <w:widowControl w:val="0"/>
              <w:jc w:val="center"/>
              <w:rPr>
                <w:b/>
                <w:sz w:val="16"/>
                <w:szCs w:val="16"/>
              </w:rPr>
            </w:pPr>
            <w:r w:rsidRPr="0039131F">
              <w:rPr>
                <w:rFonts w:eastAsia="Calibri" w:cs="Arial"/>
                <w:b/>
                <w:sz w:val="16"/>
                <w:szCs w:val="16"/>
              </w:rPr>
              <w:t>ze spalania paliw</w:t>
            </w:r>
          </w:p>
        </w:tc>
        <w:tc>
          <w:tcPr>
            <w:tcW w:w="993" w:type="dxa"/>
            <w:shd w:val="clear" w:color="auto" w:fill="F2F2F2" w:themeFill="background1" w:themeFillShade="F2"/>
            <w:vAlign w:val="center"/>
          </w:tcPr>
          <w:p w14:paraId="7F48B33E" w14:textId="77777777" w:rsidR="0039131F" w:rsidRPr="0039131F" w:rsidRDefault="0039131F" w:rsidP="0039131F">
            <w:pPr>
              <w:widowControl w:val="0"/>
              <w:jc w:val="center"/>
              <w:rPr>
                <w:b/>
                <w:sz w:val="16"/>
                <w:szCs w:val="16"/>
              </w:rPr>
            </w:pPr>
            <w:r w:rsidRPr="0039131F">
              <w:rPr>
                <w:rFonts w:eastAsia="Calibri" w:cs="Arial"/>
                <w:b/>
                <w:sz w:val="16"/>
                <w:szCs w:val="16"/>
              </w:rPr>
              <w:t>ogółem</w:t>
            </w:r>
          </w:p>
        </w:tc>
        <w:tc>
          <w:tcPr>
            <w:tcW w:w="1416" w:type="dxa"/>
            <w:shd w:val="clear" w:color="auto" w:fill="F2F2F2" w:themeFill="background1" w:themeFillShade="F2"/>
            <w:vAlign w:val="center"/>
          </w:tcPr>
          <w:p w14:paraId="23114717"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w tym</w:t>
            </w:r>
          </w:p>
          <w:p w14:paraId="68E0F0AE" w14:textId="77777777" w:rsidR="0039131F" w:rsidRPr="0039131F" w:rsidRDefault="0039131F" w:rsidP="0039131F">
            <w:pPr>
              <w:widowControl w:val="0"/>
              <w:jc w:val="center"/>
              <w:rPr>
                <w:b/>
                <w:sz w:val="16"/>
                <w:szCs w:val="16"/>
              </w:rPr>
            </w:pPr>
            <w:r w:rsidRPr="0039131F">
              <w:rPr>
                <w:rFonts w:eastAsia="Calibri" w:cs="Arial"/>
                <w:b/>
                <w:sz w:val="16"/>
                <w:szCs w:val="16"/>
              </w:rPr>
              <w:t>dwutlenek siarki</w:t>
            </w:r>
          </w:p>
        </w:tc>
        <w:tc>
          <w:tcPr>
            <w:tcW w:w="1418" w:type="dxa"/>
            <w:shd w:val="clear" w:color="auto" w:fill="D9D9D9" w:themeFill="background1" w:themeFillShade="D9"/>
            <w:vAlign w:val="center"/>
          </w:tcPr>
          <w:p w14:paraId="187E2D50" w14:textId="77777777" w:rsidR="0039131F" w:rsidRPr="0039131F" w:rsidRDefault="0039131F" w:rsidP="0039131F">
            <w:pPr>
              <w:widowControl w:val="0"/>
              <w:jc w:val="center"/>
              <w:rPr>
                <w:b/>
                <w:sz w:val="16"/>
                <w:szCs w:val="16"/>
              </w:rPr>
            </w:pPr>
            <w:r w:rsidRPr="0039131F">
              <w:rPr>
                <w:rFonts w:eastAsia="Calibri" w:cs="Arial"/>
                <w:b/>
                <w:sz w:val="16"/>
                <w:szCs w:val="16"/>
              </w:rPr>
              <w:t>pyłowe</w:t>
            </w:r>
          </w:p>
        </w:tc>
        <w:tc>
          <w:tcPr>
            <w:tcW w:w="2126" w:type="dxa"/>
            <w:shd w:val="clear" w:color="auto" w:fill="D9D9D9" w:themeFill="background1" w:themeFillShade="D9"/>
            <w:vAlign w:val="center"/>
          </w:tcPr>
          <w:p w14:paraId="3B9D1155"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gazowe</w:t>
            </w:r>
          </w:p>
          <w:p w14:paraId="13AEB75C" w14:textId="77777777" w:rsidR="0039131F" w:rsidRPr="0039131F" w:rsidRDefault="0039131F" w:rsidP="0039131F">
            <w:pPr>
              <w:widowControl w:val="0"/>
              <w:jc w:val="center"/>
              <w:rPr>
                <w:b/>
                <w:sz w:val="16"/>
                <w:szCs w:val="16"/>
              </w:rPr>
            </w:pPr>
            <w:r w:rsidRPr="0039131F">
              <w:rPr>
                <w:rFonts w:eastAsia="Calibri" w:cs="Arial"/>
                <w:b/>
                <w:sz w:val="16"/>
                <w:szCs w:val="16"/>
              </w:rPr>
              <w:t>(bez dwutlenku węgla)</w:t>
            </w:r>
          </w:p>
        </w:tc>
      </w:tr>
      <w:tr w:rsidR="0039131F" w:rsidRPr="0039131F" w14:paraId="2058D360" w14:textId="77777777" w:rsidTr="00082CC0">
        <w:trPr>
          <w:trHeight w:val="283"/>
          <w:jc w:val="center"/>
        </w:trPr>
        <w:tc>
          <w:tcPr>
            <w:tcW w:w="1134" w:type="dxa"/>
            <w:vAlign w:val="center"/>
          </w:tcPr>
          <w:p w14:paraId="5B70D062" w14:textId="77777777" w:rsidR="0039131F" w:rsidRPr="0039131F" w:rsidRDefault="0039131F" w:rsidP="0039131F">
            <w:pPr>
              <w:widowControl w:val="0"/>
              <w:jc w:val="center"/>
              <w:rPr>
                <w:b/>
                <w:bCs/>
              </w:rPr>
            </w:pPr>
            <w:r w:rsidRPr="0039131F">
              <w:rPr>
                <w:rFonts w:eastAsia="Calibri"/>
                <w:b/>
                <w:bCs/>
              </w:rPr>
              <w:t>201</w:t>
            </w:r>
            <w:r w:rsidRPr="0039131F">
              <w:rPr>
                <w:b/>
                <w:bCs/>
              </w:rPr>
              <w:t>5</w:t>
            </w:r>
          </w:p>
        </w:tc>
        <w:tc>
          <w:tcPr>
            <w:tcW w:w="845" w:type="dxa"/>
            <w:vAlign w:val="center"/>
          </w:tcPr>
          <w:p w14:paraId="11F71CBE" w14:textId="77777777" w:rsidR="0039131F" w:rsidRPr="0039131F" w:rsidRDefault="0039131F" w:rsidP="0039131F">
            <w:pPr>
              <w:widowControl w:val="0"/>
              <w:jc w:val="center"/>
              <w:rPr>
                <w:rFonts w:cs="Arial"/>
              </w:rPr>
            </w:pPr>
            <w:r w:rsidRPr="0039131F">
              <w:rPr>
                <w:rFonts w:cs="Arial"/>
              </w:rPr>
              <w:t>8</w:t>
            </w:r>
            <w:r w:rsidRPr="0039131F">
              <w:rPr>
                <w:rFonts w:eastAsia="Calibri" w:cs="Arial"/>
              </w:rPr>
              <w:t>1</w:t>
            </w:r>
          </w:p>
        </w:tc>
        <w:tc>
          <w:tcPr>
            <w:tcW w:w="1418" w:type="dxa"/>
            <w:vAlign w:val="center"/>
          </w:tcPr>
          <w:p w14:paraId="50165008" w14:textId="77777777" w:rsidR="0039131F" w:rsidRPr="0039131F" w:rsidRDefault="0039131F" w:rsidP="0039131F">
            <w:pPr>
              <w:widowControl w:val="0"/>
              <w:jc w:val="center"/>
              <w:rPr>
                <w:rFonts w:cs="Arial"/>
              </w:rPr>
            </w:pPr>
            <w:r w:rsidRPr="0039131F">
              <w:rPr>
                <w:rFonts w:eastAsia="Calibri" w:cs="Arial"/>
              </w:rPr>
              <w:t>78</w:t>
            </w:r>
          </w:p>
        </w:tc>
        <w:tc>
          <w:tcPr>
            <w:tcW w:w="993" w:type="dxa"/>
            <w:vAlign w:val="center"/>
          </w:tcPr>
          <w:p w14:paraId="030926CA" w14:textId="77777777" w:rsidR="0039131F" w:rsidRPr="0039131F" w:rsidRDefault="0039131F" w:rsidP="0039131F">
            <w:pPr>
              <w:widowControl w:val="0"/>
              <w:jc w:val="center"/>
              <w:rPr>
                <w:rFonts w:cs="Arial"/>
              </w:rPr>
            </w:pPr>
            <w:r w:rsidRPr="0039131F">
              <w:rPr>
                <w:rFonts w:cs="Arial"/>
              </w:rPr>
              <w:t>4</w:t>
            </w:r>
            <w:r w:rsidRPr="0039131F">
              <w:rPr>
                <w:rFonts w:eastAsia="Calibri" w:cs="Arial"/>
              </w:rPr>
              <w:t>32</w:t>
            </w:r>
          </w:p>
        </w:tc>
        <w:tc>
          <w:tcPr>
            <w:tcW w:w="1416" w:type="dxa"/>
            <w:vAlign w:val="center"/>
          </w:tcPr>
          <w:p w14:paraId="1121CBBB" w14:textId="77777777" w:rsidR="0039131F" w:rsidRPr="0039131F" w:rsidRDefault="0039131F" w:rsidP="0039131F">
            <w:pPr>
              <w:widowControl w:val="0"/>
              <w:jc w:val="center"/>
              <w:rPr>
                <w:rFonts w:cs="Arial"/>
              </w:rPr>
            </w:pPr>
            <w:r w:rsidRPr="0039131F">
              <w:rPr>
                <w:rFonts w:eastAsia="Calibri" w:cs="Arial"/>
              </w:rPr>
              <w:t>164</w:t>
            </w:r>
          </w:p>
        </w:tc>
        <w:tc>
          <w:tcPr>
            <w:tcW w:w="1418" w:type="dxa"/>
            <w:vAlign w:val="center"/>
          </w:tcPr>
          <w:p w14:paraId="58918F30" w14:textId="77777777" w:rsidR="0039131F" w:rsidRPr="0039131F" w:rsidRDefault="0039131F" w:rsidP="0039131F">
            <w:pPr>
              <w:widowControl w:val="0"/>
              <w:jc w:val="center"/>
              <w:rPr>
                <w:rFonts w:cs="Arial"/>
              </w:rPr>
            </w:pPr>
            <w:r w:rsidRPr="0039131F">
              <w:rPr>
                <w:rFonts w:cs="Arial"/>
              </w:rPr>
              <w:t>9</w:t>
            </w:r>
            <w:r w:rsidRPr="0039131F">
              <w:rPr>
                <w:rFonts w:eastAsia="Calibri" w:cs="Arial"/>
              </w:rPr>
              <w:t>2,1</w:t>
            </w:r>
          </w:p>
        </w:tc>
        <w:tc>
          <w:tcPr>
            <w:tcW w:w="2126" w:type="dxa"/>
            <w:vAlign w:val="center"/>
          </w:tcPr>
          <w:p w14:paraId="632F1581" w14:textId="77777777" w:rsidR="0039131F" w:rsidRPr="0039131F" w:rsidRDefault="0039131F" w:rsidP="0039131F">
            <w:pPr>
              <w:widowControl w:val="0"/>
              <w:jc w:val="center"/>
              <w:rPr>
                <w:rFonts w:cs="Arial"/>
              </w:rPr>
            </w:pPr>
            <w:r w:rsidRPr="0039131F">
              <w:rPr>
                <w:rFonts w:eastAsia="Calibri" w:cs="Arial"/>
              </w:rPr>
              <w:t>x</w:t>
            </w:r>
          </w:p>
        </w:tc>
      </w:tr>
      <w:tr w:rsidR="0039131F" w:rsidRPr="0039131F" w14:paraId="608140B8" w14:textId="77777777" w:rsidTr="00082CC0">
        <w:trPr>
          <w:trHeight w:val="283"/>
          <w:jc w:val="center"/>
        </w:trPr>
        <w:tc>
          <w:tcPr>
            <w:tcW w:w="1134" w:type="dxa"/>
            <w:vAlign w:val="center"/>
          </w:tcPr>
          <w:p w14:paraId="0AB1D7BB" w14:textId="77777777" w:rsidR="0039131F" w:rsidRPr="0039131F" w:rsidRDefault="0039131F" w:rsidP="0039131F">
            <w:pPr>
              <w:widowControl w:val="0"/>
              <w:jc w:val="center"/>
              <w:rPr>
                <w:b/>
                <w:bCs/>
              </w:rPr>
            </w:pPr>
            <w:r w:rsidRPr="0039131F">
              <w:rPr>
                <w:rFonts w:eastAsia="Calibri"/>
                <w:b/>
                <w:bCs/>
              </w:rPr>
              <w:t>201</w:t>
            </w:r>
            <w:r w:rsidRPr="0039131F">
              <w:rPr>
                <w:b/>
                <w:bCs/>
              </w:rPr>
              <w:t>6</w:t>
            </w:r>
          </w:p>
        </w:tc>
        <w:tc>
          <w:tcPr>
            <w:tcW w:w="845" w:type="dxa"/>
            <w:vAlign w:val="center"/>
          </w:tcPr>
          <w:p w14:paraId="63ADC9D8" w14:textId="77777777" w:rsidR="0039131F" w:rsidRPr="0039131F" w:rsidRDefault="0039131F" w:rsidP="0039131F">
            <w:pPr>
              <w:widowControl w:val="0"/>
              <w:jc w:val="center"/>
              <w:rPr>
                <w:rFonts w:cs="Arial"/>
              </w:rPr>
            </w:pPr>
            <w:r w:rsidRPr="0039131F">
              <w:rPr>
                <w:rFonts w:cs="Arial"/>
              </w:rPr>
              <w:t>3</w:t>
            </w:r>
            <w:r w:rsidRPr="0039131F">
              <w:rPr>
                <w:rFonts w:eastAsia="Calibri" w:cs="Arial"/>
              </w:rPr>
              <w:t>5</w:t>
            </w:r>
          </w:p>
        </w:tc>
        <w:tc>
          <w:tcPr>
            <w:tcW w:w="1418" w:type="dxa"/>
            <w:vAlign w:val="center"/>
          </w:tcPr>
          <w:p w14:paraId="1D25440E" w14:textId="77777777" w:rsidR="0039131F" w:rsidRPr="0039131F" w:rsidRDefault="0039131F" w:rsidP="0039131F">
            <w:pPr>
              <w:widowControl w:val="0"/>
              <w:jc w:val="center"/>
              <w:rPr>
                <w:rFonts w:cs="Arial"/>
              </w:rPr>
            </w:pPr>
            <w:r w:rsidRPr="0039131F">
              <w:rPr>
                <w:rFonts w:eastAsia="Calibri" w:cs="Arial"/>
              </w:rPr>
              <w:t>31</w:t>
            </w:r>
          </w:p>
        </w:tc>
        <w:tc>
          <w:tcPr>
            <w:tcW w:w="993" w:type="dxa"/>
            <w:vAlign w:val="center"/>
          </w:tcPr>
          <w:p w14:paraId="39B085BC" w14:textId="77777777" w:rsidR="0039131F" w:rsidRPr="0039131F" w:rsidRDefault="0039131F" w:rsidP="0039131F">
            <w:pPr>
              <w:widowControl w:val="0"/>
              <w:jc w:val="center"/>
              <w:rPr>
                <w:rFonts w:cs="Arial"/>
              </w:rPr>
            </w:pPr>
            <w:r w:rsidRPr="0039131F">
              <w:rPr>
                <w:rFonts w:cs="Arial"/>
              </w:rPr>
              <w:t>4</w:t>
            </w:r>
            <w:r w:rsidRPr="0039131F">
              <w:rPr>
                <w:rFonts w:eastAsia="Calibri" w:cs="Arial"/>
              </w:rPr>
              <w:t>65</w:t>
            </w:r>
          </w:p>
        </w:tc>
        <w:tc>
          <w:tcPr>
            <w:tcW w:w="1416" w:type="dxa"/>
            <w:vAlign w:val="center"/>
          </w:tcPr>
          <w:p w14:paraId="44073D10" w14:textId="77777777" w:rsidR="0039131F" w:rsidRPr="0039131F" w:rsidRDefault="0039131F" w:rsidP="0039131F">
            <w:pPr>
              <w:widowControl w:val="0"/>
              <w:jc w:val="center"/>
              <w:rPr>
                <w:rFonts w:cs="Arial"/>
              </w:rPr>
            </w:pPr>
            <w:r w:rsidRPr="0039131F">
              <w:rPr>
                <w:rFonts w:eastAsia="Calibri" w:cs="Arial"/>
              </w:rPr>
              <w:t>168</w:t>
            </w:r>
          </w:p>
        </w:tc>
        <w:tc>
          <w:tcPr>
            <w:tcW w:w="1418" w:type="dxa"/>
            <w:vAlign w:val="center"/>
          </w:tcPr>
          <w:p w14:paraId="64BE5864" w14:textId="77777777" w:rsidR="0039131F" w:rsidRPr="0039131F" w:rsidRDefault="0039131F" w:rsidP="0039131F">
            <w:pPr>
              <w:widowControl w:val="0"/>
              <w:jc w:val="center"/>
              <w:rPr>
                <w:rFonts w:cs="Arial"/>
              </w:rPr>
            </w:pPr>
            <w:r w:rsidRPr="0039131F">
              <w:rPr>
                <w:rFonts w:cs="Arial"/>
              </w:rPr>
              <w:t>9</w:t>
            </w:r>
            <w:r w:rsidRPr="0039131F">
              <w:rPr>
                <w:rFonts w:eastAsia="Calibri" w:cs="Arial"/>
              </w:rPr>
              <w:t>7,1</w:t>
            </w:r>
          </w:p>
        </w:tc>
        <w:tc>
          <w:tcPr>
            <w:tcW w:w="2126" w:type="dxa"/>
            <w:vAlign w:val="center"/>
          </w:tcPr>
          <w:p w14:paraId="7551DC67" w14:textId="77777777" w:rsidR="0039131F" w:rsidRPr="0039131F" w:rsidRDefault="0039131F" w:rsidP="0039131F">
            <w:pPr>
              <w:widowControl w:val="0"/>
              <w:jc w:val="center"/>
              <w:rPr>
                <w:rFonts w:cs="Arial"/>
              </w:rPr>
            </w:pPr>
            <w:r w:rsidRPr="0039131F">
              <w:rPr>
                <w:rFonts w:cs="Arial"/>
              </w:rPr>
              <w:t>x</w:t>
            </w:r>
          </w:p>
        </w:tc>
      </w:tr>
      <w:tr w:rsidR="0039131F" w:rsidRPr="0039131F" w14:paraId="3C55215F" w14:textId="77777777" w:rsidTr="00082CC0">
        <w:trPr>
          <w:trHeight w:val="283"/>
          <w:jc w:val="center"/>
        </w:trPr>
        <w:tc>
          <w:tcPr>
            <w:tcW w:w="1134" w:type="dxa"/>
            <w:vAlign w:val="center"/>
          </w:tcPr>
          <w:p w14:paraId="599CC2DC" w14:textId="77777777" w:rsidR="0039131F" w:rsidRPr="0039131F" w:rsidRDefault="0039131F" w:rsidP="0039131F">
            <w:pPr>
              <w:widowControl w:val="0"/>
              <w:jc w:val="center"/>
              <w:rPr>
                <w:b/>
                <w:bCs/>
              </w:rPr>
            </w:pPr>
            <w:r w:rsidRPr="0039131F">
              <w:rPr>
                <w:rFonts w:eastAsia="Calibri"/>
                <w:b/>
                <w:bCs/>
              </w:rPr>
              <w:t>201</w:t>
            </w:r>
            <w:r w:rsidRPr="0039131F">
              <w:rPr>
                <w:b/>
                <w:bCs/>
              </w:rPr>
              <w:t>7</w:t>
            </w:r>
          </w:p>
        </w:tc>
        <w:tc>
          <w:tcPr>
            <w:tcW w:w="845" w:type="dxa"/>
            <w:vAlign w:val="center"/>
          </w:tcPr>
          <w:p w14:paraId="6DEC60F7" w14:textId="77777777" w:rsidR="0039131F" w:rsidRPr="0039131F" w:rsidRDefault="0039131F" w:rsidP="0039131F">
            <w:pPr>
              <w:widowControl w:val="0"/>
              <w:jc w:val="center"/>
              <w:rPr>
                <w:rFonts w:cs="Arial"/>
              </w:rPr>
            </w:pPr>
            <w:r w:rsidRPr="0039131F">
              <w:rPr>
                <w:rFonts w:cs="Arial"/>
              </w:rPr>
              <w:t>3</w:t>
            </w:r>
            <w:r w:rsidRPr="0039131F">
              <w:rPr>
                <w:rFonts w:eastAsia="Calibri" w:cs="Arial"/>
              </w:rPr>
              <w:t>0</w:t>
            </w:r>
          </w:p>
        </w:tc>
        <w:tc>
          <w:tcPr>
            <w:tcW w:w="1418" w:type="dxa"/>
            <w:vAlign w:val="center"/>
          </w:tcPr>
          <w:p w14:paraId="2050C4EA" w14:textId="77777777" w:rsidR="0039131F" w:rsidRPr="0039131F" w:rsidRDefault="0039131F" w:rsidP="0039131F">
            <w:pPr>
              <w:widowControl w:val="0"/>
              <w:jc w:val="center"/>
              <w:rPr>
                <w:rFonts w:cs="Arial"/>
              </w:rPr>
            </w:pPr>
            <w:r w:rsidRPr="0039131F">
              <w:rPr>
                <w:rFonts w:cs="Arial"/>
              </w:rPr>
              <w:t>2</w:t>
            </w:r>
            <w:r w:rsidRPr="0039131F">
              <w:rPr>
                <w:rFonts w:eastAsia="Calibri" w:cs="Arial"/>
              </w:rPr>
              <w:t>3</w:t>
            </w:r>
          </w:p>
        </w:tc>
        <w:tc>
          <w:tcPr>
            <w:tcW w:w="993" w:type="dxa"/>
            <w:vAlign w:val="center"/>
          </w:tcPr>
          <w:p w14:paraId="559F0F1C" w14:textId="77777777" w:rsidR="0039131F" w:rsidRPr="0039131F" w:rsidRDefault="0039131F" w:rsidP="0039131F">
            <w:pPr>
              <w:widowControl w:val="0"/>
              <w:jc w:val="center"/>
              <w:rPr>
                <w:rFonts w:cs="Arial"/>
              </w:rPr>
            </w:pPr>
            <w:r w:rsidRPr="0039131F">
              <w:rPr>
                <w:rFonts w:cs="Arial"/>
              </w:rPr>
              <w:t>5</w:t>
            </w:r>
            <w:r w:rsidRPr="0039131F">
              <w:rPr>
                <w:rFonts w:eastAsia="Calibri" w:cs="Arial"/>
              </w:rPr>
              <w:t>38</w:t>
            </w:r>
          </w:p>
        </w:tc>
        <w:tc>
          <w:tcPr>
            <w:tcW w:w="1416" w:type="dxa"/>
            <w:vAlign w:val="center"/>
          </w:tcPr>
          <w:p w14:paraId="521397A9" w14:textId="77777777" w:rsidR="0039131F" w:rsidRPr="0039131F" w:rsidRDefault="0039131F" w:rsidP="0039131F">
            <w:pPr>
              <w:widowControl w:val="0"/>
              <w:jc w:val="center"/>
              <w:rPr>
                <w:rFonts w:cs="Arial"/>
              </w:rPr>
            </w:pPr>
            <w:r w:rsidRPr="0039131F">
              <w:rPr>
                <w:rFonts w:eastAsia="Calibri" w:cs="Arial"/>
              </w:rPr>
              <w:t>208</w:t>
            </w:r>
          </w:p>
        </w:tc>
        <w:tc>
          <w:tcPr>
            <w:tcW w:w="1418" w:type="dxa"/>
            <w:vAlign w:val="center"/>
          </w:tcPr>
          <w:p w14:paraId="54AE1D36" w14:textId="77777777" w:rsidR="0039131F" w:rsidRPr="0039131F" w:rsidRDefault="0039131F" w:rsidP="0039131F">
            <w:pPr>
              <w:widowControl w:val="0"/>
              <w:jc w:val="center"/>
              <w:rPr>
                <w:rFonts w:cs="Arial"/>
              </w:rPr>
            </w:pPr>
            <w:r w:rsidRPr="0039131F">
              <w:rPr>
                <w:rFonts w:cs="Arial"/>
              </w:rPr>
              <w:t>9</w:t>
            </w:r>
            <w:r w:rsidRPr="0039131F">
              <w:rPr>
                <w:rFonts w:eastAsia="Calibri" w:cs="Arial"/>
              </w:rPr>
              <w:t>7,4</w:t>
            </w:r>
          </w:p>
        </w:tc>
        <w:tc>
          <w:tcPr>
            <w:tcW w:w="2126" w:type="dxa"/>
            <w:vAlign w:val="center"/>
          </w:tcPr>
          <w:p w14:paraId="36A39342" w14:textId="77777777" w:rsidR="0039131F" w:rsidRPr="0039131F" w:rsidRDefault="0039131F" w:rsidP="0039131F">
            <w:pPr>
              <w:widowControl w:val="0"/>
              <w:jc w:val="center"/>
              <w:rPr>
                <w:rFonts w:cs="Arial"/>
              </w:rPr>
            </w:pPr>
            <w:r w:rsidRPr="0039131F">
              <w:rPr>
                <w:rFonts w:cs="Arial"/>
              </w:rPr>
              <w:t>x</w:t>
            </w:r>
          </w:p>
        </w:tc>
      </w:tr>
      <w:tr w:rsidR="0039131F" w:rsidRPr="0039131F" w14:paraId="719EF92A" w14:textId="77777777" w:rsidTr="00082CC0">
        <w:trPr>
          <w:trHeight w:val="283"/>
          <w:jc w:val="center"/>
        </w:trPr>
        <w:tc>
          <w:tcPr>
            <w:tcW w:w="1134" w:type="dxa"/>
            <w:vAlign w:val="center"/>
          </w:tcPr>
          <w:p w14:paraId="28EDFD8C" w14:textId="77777777" w:rsidR="0039131F" w:rsidRPr="0039131F" w:rsidRDefault="0039131F" w:rsidP="0039131F">
            <w:pPr>
              <w:widowControl w:val="0"/>
              <w:jc w:val="center"/>
              <w:rPr>
                <w:b/>
                <w:bCs/>
              </w:rPr>
            </w:pPr>
            <w:r w:rsidRPr="0039131F">
              <w:rPr>
                <w:b/>
                <w:bCs/>
              </w:rPr>
              <w:t>2018</w:t>
            </w:r>
          </w:p>
        </w:tc>
        <w:tc>
          <w:tcPr>
            <w:tcW w:w="845" w:type="dxa"/>
            <w:vAlign w:val="center"/>
          </w:tcPr>
          <w:p w14:paraId="4D24BB00" w14:textId="77777777" w:rsidR="0039131F" w:rsidRPr="0039131F" w:rsidRDefault="0039131F" w:rsidP="0039131F">
            <w:pPr>
              <w:widowControl w:val="0"/>
              <w:jc w:val="center"/>
              <w:rPr>
                <w:rFonts w:cs="Arial"/>
              </w:rPr>
            </w:pPr>
            <w:r w:rsidRPr="0039131F">
              <w:rPr>
                <w:rFonts w:eastAsia="Calibri" w:cs="Arial"/>
              </w:rPr>
              <w:t>32</w:t>
            </w:r>
          </w:p>
        </w:tc>
        <w:tc>
          <w:tcPr>
            <w:tcW w:w="1418" w:type="dxa"/>
            <w:vAlign w:val="center"/>
          </w:tcPr>
          <w:p w14:paraId="1526D25C" w14:textId="77777777" w:rsidR="0039131F" w:rsidRPr="0039131F" w:rsidRDefault="0039131F" w:rsidP="0039131F">
            <w:pPr>
              <w:widowControl w:val="0"/>
              <w:jc w:val="center"/>
              <w:rPr>
                <w:rFonts w:cs="Arial"/>
              </w:rPr>
            </w:pPr>
            <w:r w:rsidRPr="0039131F">
              <w:rPr>
                <w:rFonts w:cs="Arial"/>
              </w:rPr>
              <w:t>2</w:t>
            </w:r>
            <w:r w:rsidRPr="0039131F">
              <w:rPr>
                <w:rFonts w:eastAsia="Calibri" w:cs="Arial"/>
              </w:rPr>
              <w:t>2</w:t>
            </w:r>
          </w:p>
        </w:tc>
        <w:tc>
          <w:tcPr>
            <w:tcW w:w="993" w:type="dxa"/>
            <w:vAlign w:val="center"/>
          </w:tcPr>
          <w:p w14:paraId="0D60C15B" w14:textId="77777777" w:rsidR="0039131F" w:rsidRPr="0039131F" w:rsidRDefault="0039131F" w:rsidP="0039131F">
            <w:pPr>
              <w:widowControl w:val="0"/>
              <w:jc w:val="center"/>
              <w:rPr>
                <w:rFonts w:cs="Arial"/>
              </w:rPr>
            </w:pPr>
            <w:r w:rsidRPr="0039131F">
              <w:rPr>
                <w:rFonts w:cs="Arial"/>
              </w:rPr>
              <w:t>5</w:t>
            </w:r>
            <w:r w:rsidRPr="0039131F">
              <w:rPr>
                <w:rFonts w:eastAsia="Calibri" w:cs="Arial"/>
              </w:rPr>
              <w:t>30</w:t>
            </w:r>
          </w:p>
        </w:tc>
        <w:tc>
          <w:tcPr>
            <w:tcW w:w="1416" w:type="dxa"/>
            <w:vAlign w:val="center"/>
          </w:tcPr>
          <w:p w14:paraId="53E680CC" w14:textId="77777777" w:rsidR="0039131F" w:rsidRPr="0039131F" w:rsidRDefault="0039131F" w:rsidP="0039131F">
            <w:pPr>
              <w:widowControl w:val="0"/>
              <w:jc w:val="center"/>
              <w:rPr>
                <w:rFonts w:cs="Arial"/>
              </w:rPr>
            </w:pPr>
            <w:r w:rsidRPr="0039131F">
              <w:rPr>
                <w:rFonts w:cs="Arial"/>
              </w:rPr>
              <w:t>1</w:t>
            </w:r>
            <w:r w:rsidRPr="0039131F">
              <w:rPr>
                <w:rFonts w:eastAsia="Calibri" w:cs="Arial"/>
              </w:rPr>
              <w:t>98</w:t>
            </w:r>
          </w:p>
        </w:tc>
        <w:tc>
          <w:tcPr>
            <w:tcW w:w="1418" w:type="dxa"/>
            <w:vAlign w:val="center"/>
          </w:tcPr>
          <w:p w14:paraId="4CE7E98D" w14:textId="77777777" w:rsidR="0039131F" w:rsidRPr="0039131F" w:rsidRDefault="0039131F" w:rsidP="0039131F">
            <w:pPr>
              <w:widowControl w:val="0"/>
              <w:jc w:val="center"/>
              <w:rPr>
                <w:rFonts w:cs="Arial"/>
              </w:rPr>
            </w:pPr>
            <w:r w:rsidRPr="0039131F">
              <w:rPr>
                <w:rFonts w:cs="Arial"/>
              </w:rPr>
              <w:t>9</w:t>
            </w:r>
            <w:r w:rsidRPr="0039131F">
              <w:rPr>
                <w:rFonts w:eastAsia="Calibri" w:cs="Arial"/>
              </w:rPr>
              <w:t>7,1</w:t>
            </w:r>
          </w:p>
        </w:tc>
        <w:tc>
          <w:tcPr>
            <w:tcW w:w="2126" w:type="dxa"/>
            <w:vAlign w:val="center"/>
          </w:tcPr>
          <w:p w14:paraId="77F79F16" w14:textId="77777777" w:rsidR="0039131F" w:rsidRPr="0039131F" w:rsidRDefault="0039131F" w:rsidP="0039131F">
            <w:pPr>
              <w:widowControl w:val="0"/>
              <w:jc w:val="center"/>
              <w:rPr>
                <w:rFonts w:cs="Arial"/>
              </w:rPr>
            </w:pPr>
            <w:r w:rsidRPr="0039131F">
              <w:rPr>
                <w:rFonts w:cs="Arial"/>
              </w:rPr>
              <w:t>x</w:t>
            </w:r>
          </w:p>
        </w:tc>
      </w:tr>
    </w:tbl>
    <w:p w14:paraId="7AC9A8EE" w14:textId="50B73D5D" w:rsidR="0039131F" w:rsidRPr="0039131F" w:rsidRDefault="0039131F" w:rsidP="0039131F">
      <w:pPr>
        <w:keepNext/>
        <w:keepLines/>
        <w:suppressAutoHyphens/>
        <w:spacing w:after="120" w:line="240" w:lineRule="auto"/>
        <w:jc w:val="both"/>
        <w:outlineLvl w:val="3"/>
        <w:rPr>
          <w:rFonts w:eastAsia="Times New Roman" w:cs="Helvetica"/>
          <w:i/>
          <w:iCs/>
          <w:sz w:val="20"/>
          <w:shd w:val="clear" w:color="auto" w:fill="FFFFFF"/>
        </w:rPr>
      </w:pPr>
      <w:r w:rsidRPr="0039131F">
        <w:rPr>
          <w:rFonts w:eastAsia="Times New Roman" w:cs="Times New Roman"/>
          <w:i/>
          <w:iCs/>
          <w:sz w:val="20"/>
        </w:rPr>
        <w:t>Źródło: opracowanie własne na podstawie danych Urzędu Statystycznego, roczniki statystyczne pt. „Województwo Kujawsko – Pomorskie - Podregiony, Powiaty, Gminy” rok 2016, 2017, 2018 i 2019</w:t>
      </w:r>
      <w:r>
        <w:rPr>
          <w:rFonts w:eastAsia="Times New Roman" w:cs="Times New Roman"/>
          <w:i/>
          <w:iCs/>
          <w:sz w:val="20"/>
        </w:rPr>
        <w:t>.</w:t>
      </w:r>
    </w:p>
    <w:p w14:paraId="5EF16F3B" w14:textId="311704FF" w:rsidR="0039131F" w:rsidRDefault="0039131F" w:rsidP="0039131F">
      <w:pPr>
        <w:spacing w:before="100" w:after="0" w:line="360" w:lineRule="auto"/>
        <w:jc w:val="both"/>
        <w:rPr>
          <w:rFonts w:eastAsia="Times New Roman" w:cs="Times New Roman"/>
          <w:lang w:eastAsia="pl-PL"/>
        </w:rPr>
      </w:pPr>
    </w:p>
    <w:p w14:paraId="1323CFC0"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90" w:name="_Toc4447701231"/>
      <w:bookmarkStart w:id="191" w:name="_Toc4418345651"/>
      <w:r w:rsidRPr="0039131F">
        <w:rPr>
          <w:rFonts w:eastAsia="Times New Roman" w:cs="Times New Roman"/>
          <w:i/>
          <w:sz w:val="20"/>
          <w:szCs w:val="24"/>
        </w:rPr>
        <w:t>Tabela 40. Odpady wytworzone i dotychczas składowane (nagromadzone) oraz tereny ich składowania</w:t>
      </w:r>
      <w:bookmarkEnd w:id="190"/>
      <w:bookmarkEnd w:id="191"/>
      <w:r w:rsidRPr="0039131F">
        <w:rPr>
          <w:rFonts w:eastAsia="Times New Roman" w:cs="Times New Roman"/>
          <w:i/>
          <w:sz w:val="20"/>
          <w:szCs w:val="24"/>
        </w:rPr>
        <w:t xml:space="preserve"> - na terenie powiatu nakielskiego. </w:t>
      </w:r>
    </w:p>
    <w:tbl>
      <w:tblPr>
        <w:tblW w:w="9750"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936"/>
        <w:gridCol w:w="1019"/>
        <w:gridCol w:w="1419"/>
        <w:gridCol w:w="1140"/>
        <w:gridCol w:w="1297"/>
        <w:gridCol w:w="1365"/>
        <w:gridCol w:w="1753"/>
      </w:tblGrid>
      <w:tr w:rsidR="0039131F" w:rsidRPr="0039131F" w14:paraId="7AE4FB5E" w14:textId="77777777" w:rsidTr="00082CC0">
        <w:trPr>
          <w:trHeight w:val="340"/>
        </w:trPr>
        <w:tc>
          <w:tcPr>
            <w:tcW w:w="820" w:type="dxa"/>
            <w:vMerge w:val="restart"/>
            <w:shd w:val="clear" w:color="auto" w:fill="BFBFBF" w:themeFill="background1" w:themeFillShade="BF"/>
            <w:vAlign w:val="center"/>
          </w:tcPr>
          <w:p w14:paraId="5FE5AD33" w14:textId="77777777" w:rsidR="0039131F" w:rsidRPr="0039131F" w:rsidRDefault="0039131F" w:rsidP="0039131F">
            <w:pPr>
              <w:widowControl w:val="0"/>
              <w:jc w:val="center"/>
              <w:rPr>
                <w:b/>
              </w:rPr>
            </w:pPr>
            <w:r w:rsidRPr="0039131F">
              <w:rPr>
                <w:rFonts w:eastAsia="Calibri"/>
                <w:b/>
              </w:rPr>
              <w:t>rok</w:t>
            </w:r>
          </w:p>
        </w:tc>
        <w:tc>
          <w:tcPr>
            <w:tcW w:w="7175" w:type="dxa"/>
            <w:gridSpan w:val="6"/>
            <w:shd w:val="clear" w:color="auto" w:fill="BFBFBF" w:themeFill="background1" w:themeFillShade="BF"/>
            <w:vAlign w:val="center"/>
          </w:tcPr>
          <w:p w14:paraId="09325D11" w14:textId="77777777" w:rsidR="0039131F" w:rsidRPr="0039131F" w:rsidRDefault="0039131F" w:rsidP="0039131F">
            <w:pPr>
              <w:widowControl w:val="0"/>
              <w:jc w:val="center"/>
              <w:rPr>
                <w:rFonts w:cs="Arial"/>
                <w:b/>
              </w:rPr>
            </w:pPr>
            <w:r w:rsidRPr="0039131F">
              <w:rPr>
                <w:rFonts w:cs="Arial"/>
                <w:b/>
              </w:rPr>
              <w:t>Odpady w tys. t</w:t>
            </w:r>
          </w:p>
        </w:tc>
        <w:tc>
          <w:tcPr>
            <w:tcW w:w="1753" w:type="dxa"/>
            <w:vMerge w:val="restart"/>
            <w:shd w:val="clear" w:color="auto" w:fill="BFBFBF" w:themeFill="background1" w:themeFillShade="BF"/>
            <w:vAlign w:val="center"/>
          </w:tcPr>
          <w:p w14:paraId="6C28F8FD" w14:textId="77777777" w:rsidR="0039131F" w:rsidRPr="0039131F" w:rsidRDefault="0039131F" w:rsidP="0039131F">
            <w:pPr>
              <w:widowControl w:val="0"/>
              <w:jc w:val="center"/>
              <w:rPr>
                <w:rFonts w:cs="Arial"/>
                <w:b/>
                <w:sz w:val="18"/>
                <w:szCs w:val="18"/>
              </w:rPr>
            </w:pPr>
            <w:r w:rsidRPr="0039131F">
              <w:rPr>
                <w:rFonts w:cs="Arial"/>
                <w:b/>
                <w:sz w:val="18"/>
                <w:szCs w:val="18"/>
              </w:rPr>
              <w:t>Tereny składowania odpadów, niezrekultywowane (stan w końcu roku)</w:t>
            </w:r>
          </w:p>
        </w:tc>
      </w:tr>
      <w:tr w:rsidR="0039131F" w:rsidRPr="0039131F" w14:paraId="7CB45973" w14:textId="77777777" w:rsidTr="00B4040C">
        <w:tc>
          <w:tcPr>
            <w:tcW w:w="820" w:type="dxa"/>
            <w:vMerge/>
            <w:vAlign w:val="center"/>
          </w:tcPr>
          <w:p w14:paraId="3D8C2FEC" w14:textId="77777777" w:rsidR="0039131F" w:rsidRPr="0039131F" w:rsidRDefault="0039131F" w:rsidP="0039131F">
            <w:pPr>
              <w:widowControl w:val="0"/>
              <w:jc w:val="center"/>
            </w:pPr>
          </w:p>
        </w:tc>
        <w:tc>
          <w:tcPr>
            <w:tcW w:w="5810" w:type="dxa"/>
            <w:gridSpan w:val="5"/>
            <w:shd w:val="clear" w:color="auto" w:fill="CBDEF1"/>
            <w:vAlign w:val="center"/>
          </w:tcPr>
          <w:p w14:paraId="4617446E" w14:textId="77777777" w:rsidR="0039131F" w:rsidRPr="0039131F" w:rsidRDefault="0039131F" w:rsidP="0039131F">
            <w:pPr>
              <w:widowControl w:val="0"/>
              <w:jc w:val="center"/>
              <w:rPr>
                <w:rFonts w:cs="Arial"/>
                <w:b/>
              </w:rPr>
            </w:pPr>
            <w:r w:rsidRPr="0039131F">
              <w:rPr>
                <w:rFonts w:cs="Arial"/>
                <w:b/>
              </w:rPr>
              <w:t>wytworzone w ciągu roku</w:t>
            </w:r>
          </w:p>
        </w:tc>
        <w:tc>
          <w:tcPr>
            <w:tcW w:w="1365" w:type="dxa"/>
            <w:vMerge w:val="restart"/>
            <w:shd w:val="clear" w:color="auto" w:fill="CBDEF1"/>
            <w:vAlign w:val="center"/>
          </w:tcPr>
          <w:p w14:paraId="05A905AF" w14:textId="77777777" w:rsidR="0039131F" w:rsidRPr="0039131F" w:rsidRDefault="0039131F" w:rsidP="0039131F">
            <w:pPr>
              <w:widowControl w:val="0"/>
              <w:jc w:val="center"/>
            </w:pPr>
          </w:p>
          <w:p w14:paraId="404BB642" w14:textId="77777777" w:rsidR="0039131F" w:rsidRPr="0039131F" w:rsidRDefault="0039131F" w:rsidP="0039131F">
            <w:pPr>
              <w:widowControl w:val="0"/>
              <w:jc w:val="center"/>
              <w:rPr>
                <w:rFonts w:cs="Arial"/>
                <w:b/>
                <w:sz w:val="16"/>
                <w:szCs w:val="16"/>
              </w:rPr>
            </w:pPr>
            <w:r w:rsidRPr="0039131F">
              <w:rPr>
                <w:rFonts w:cs="Arial"/>
                <w:b/>
                <w:sz w:val="16"/>
                <w:szCs w:val="16"/>
              </w:rPr>
              <w:t>dotychczas składowane (nagromadzone, stan w końcu roku)</w:t>
            </w:r>
          </w:p>
        </w:tc>
        <w:tc>
          <w:tcPr>
            <w:tcW w:w="1753" w:type="dxa"/>
            <w:vMerge/>
            <w:shd w:val="clear" w:color="auto" w:fill="BFBFBF" w:themeFill="background1" w:themeFillShade="BF"/>
            <w:vAlign w:val="center"/>
          </w:tcPr>
          <w:p w14:paraId="339BD7D8" w14:textId="77777777" w:rsidR="0039131F" w:rsidRPr="0039131F" w:rsidRDefault="0039131F" w:rsidP="0039131F">
            <w:pPr>
              <w:widowControl w:val="0"/>
              <w:jc w:val="center"/>
            </w:pPr>
          </w:p>
        </w:tc>
      </w:tr>
      <w:tr w:rsidR="0039131F" w:rsidRPr="0039131F" w14:paraId="46AE693C" w14:textId="77777777" w:rsidTr="00B4040C">
        <w:tc>
          <w:tcPr>
            <w:tcW w:w="820" w:type="dxa"/>
            <w:vMerge/>
            <w:vAlign w:val="center"/>
          </w:tcPr>
          <w:p w14:paraId="2DD884C5" w14:textId="77777777" w:rsidR="0039131F" w:rsidRPr="0039131F" w:rsidRDefault="0039131F" w:rsidP="0039131F">
            <w:pPr>
              <w:widowControl w:val="0"/>
              <w:jc w:val="center"/>
            </w:pPr>
          </w:p>
        </w:tc>
        <w:tc>
          <w:tcPr>
            <w:tcW w:w="935" w:type="dxa"/>
            <w:shd w:val="clear" w:color="auto" w:fill="CBDEF1"/>
            <w:vAlign w:val="center"/>
          </w:tcPr>
          <w:p w14:paraId="666A33EF" w14:textId="77777777" w:rsidR="0039131F" w:rsidRPr="0039131F" w:rsidRDefault="0039131F" w:rsidP="0039131F">
            <w:pPr>
              <w:widowControl w:val="0"/>
              <w:jc w:val="center"/>
              <w:rPr>
                <w:b/>
                <w:sz w:val="16"/>
                <w:szCs w:val="16"/>
              </w:rPr>
            </w:pPr>
            <w:r w:rsidRPr="0039131F">
              <w:rPr>
                <w:rFonts w:eastAsia="Calibri" w:cs="Arial"/>
                <w:b/>
                <w:sz w:val="16"/>
                <w:szCs w:val="16"/>
              </w:rPr>
              <w:t>ogółem</w:t>
            </w:r>
          </w:p>
        </w:tc>
        <w:tc>
          <w:tcPr>
            <w:tcW w:w="1019" w:type="dxa"/>
            <w:shd w:val="clear" w:color="auto" w:fill="CBDEF1"/>
            <w:vAlign w:val="center"/>
          </w:tcPr>
          <w:p w14:paraId="135744C6"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poddane odzyskowi</w:t>
            </w:r>
          </w:p>
        </w:tc>
        <w:tc>
          <w:tcPr>
            <w:tcW w:w="1419" w:type="dxa"/>
            <w:shd w:val="clear" w:color="auto" w:fill="CBDEF1"/>
            <w:vAlign w:val="center"/>
          </w:tcPr>
          <w:p w14:paraId="15F61774" w14:textId="77777777" w:rsidR="0039131F" w:rsidRPr="0039131F" w:rsidRDefault="0039131F" w:rsidP="0039131F">
            <w:pPr>
              <w:widowControl w:val="0"/>
              <w:jc w:val="center"/>
              <w:rPr>
                <w:b/>
                <w:sz w:val="16"/>
                <w:szCs w:val="16"/>
              </w:rPr>
            </w:pPr>
            <w:r w:rsidRPr="0039131F">
              <w:rPr>
                <w:rFonts w:eastAsia="Calibri" w:cs="Arial"/>
                <w:b/>
                <w:sz w:val="16"/>
                <w:szCs w:val="16"/>
              </w:rPr>
              <w:t>unieszkodliwione</w:t>
            </w:r>
          </w:p>
        </w:tc>
        <w:tc>
          <w:tcPr>
            <w:tcW w:w="1140" w:type="dxa"/>
            <w:shd w:val="clear" w:color="auto" w:fill="CBDEF1"/>
            <w:vAlign w:val="center"/>
          </w:tcPr>
          <w:p w14:paraId="1CEE8779" w14:textId="77777777" w:rsidR="0039131F" w:rsidRPr="0039131F" w:rsidRDefault="0039131F" w:rsidP="0039131F">
            <w:pPr>
              <w:widowControl w:val="0"/>
              <w:jc w:val="center"/>
              <w:rPr>
                <w:rFonts w:cs="Arial"/>
                <w:b/>
                <w:sz w:val="16"/>
                <w:szCs w:val="16"/>
              </w:rPr>
            </w:pPr>
            <w:r w:rsidRPr="0039131F">
              <w:rPr>
                <w:rFonts w:eastAsia="Calibri" w:cs="Arial"/>
                <w:b/>
                <w:sz w:val="16"/>
                <w:szCs w:val="16"/>
              </w:rPr>
              <w:t>przekazane innym odbiorcom</w:t>
            </w:r>
          </w:p>
        </w:tc>
        <w:tc>
          <w:tcPr>
            <w:tcW w:w="1297" w:type="dxa"/>
            <w:shd w:val="clear" w:color="auto" w:fill="CBDEF1"/>
            <w:vAlign w:val="center"/>
          </w:tcPr>
          <w:p w14:paraId="05CFE7A1" w14:textId="77777777" w:rsidR="0039131F" w:rsidRPr="0039131F" w:rsidRDefault="0039131F" w:rsidP="0039131F">
            <w:pPr>
              <w:widowControl w:val="0"/>
              <w:jc w:val="center"/>
              <w:rPr>
                <w:b/>
                <w:sz w:val="16"/>
                <w:szCs w:val="16"/>
              </w:rPr>
            </w:pPr>
            <w:r w:rsidRPr="0039131F">
              <w:rPr>
                <w:rFonts w:eastAsia="Calibri" w:cs="Arial"/>
                <w:b/>
                <w:sz w:val="16"/>
                <w:szCs w:val="16"/>
              </w:rPr>
              <w:t>magazynowane czasowo</w:t>
            </w:r>
          </w:p>
        </w:tc>
        <w:tc>
          <w:tcPr>
            <w:tcW w:w="1365" w:type="dxa"/>
            <w:vMerge/>
            <w:shd w:val="clear" w:color="auto" w:fill="CBDEF1"/>
            <w:vAlign w:val="center"/>
          </w:tcPr>
          <w:p w14:paraId="13F5C795" w14:textId="77777777" w:rsidR="0039131F" w:rsidRPr="0039131F" w:rsidRDefault="0039131F" w:rsidP="0039131F">
            <w:pPr>
              <w:widowControl w:val="0"/>
              <w:jc w:val="center"/>
              <w:rPr>
                <w:b/>
                <w:sz w:val="16"/>
                <w:szCs w:val="16"/>
              </w:rPr>
            </w:pPr>
          </w:p>
        </w:tc>
        <w:tc>
          <w:tcPr>
            <w:tcW w:w="1753" w:type="dxa"/>
            <w:vMerge/>
            <w:shd w:val="clear" w:color="auto" w:fill="BFBFBF" w:themeFill="background1" w:themeFillShade="BF"/>
            <w:vAlign w:val="center"/>
          </w:tcPr>
          <w:p w14:paraId="56F66C87" w14:textId="77777777" w:rsidR="0039131F" w:rsidRPr="0039131F" w:rsidRDefault="0039131F" w:rsidP="0039131F">
            <w:pPr>
              <w:widowControl w:val="0"/>
              <w:jc w:val="center"/>
              <w:rPr>
                <w:rFonts w:cs="Arial"/>
                <w:b/>
                <w:sz w:val="16"/>
                <w:szCs w:val="16"/>
              </w:rPr>
            </w:pPr>
          </w:p>
        </w:tc>
      </w:tr>
      <w:tr w:rsidR="0039131F" w:rsidRPr="0039131F" w14:paraId="2C82998A" w14:textId="77777777" w:rsidTr="00082CC0">
        <w:trPr>
          <w:trHeight w:val="283"/>
        </w:trPr>
        <w:tc>
          <w:tcPr>
            <w:tcW w:w="820" w:type="dxa"/>
            <w:vAlign w:val="center"/>
          </w:tcPr>
          <w:p w14:paraId="2C07F5BE" w14:textId="77777777" w:rsidR="0039131F" w:rsidRPr="0039131F" w:rsidRDefault="0039131F" w:rsidP="0039131F">
            <w:pPr>
              <w:widowControl w:val="0"/>
              <w:jc w:val="center"/>
              <w:rPr>
                <w:b/>
                <w:bCs/>
              </w:rPr>
            </w:pPr>
            <w:r w:rsidRPr="0039131F">
              <w:rPr>
                <w:rFonts w:eastAsia="Calibri"/>
                <w:b/>
                <w:bCs/>
              </w:rPr>
              <w:t>201</w:t>
            </w:r>
            <w:r w:rsidRPr="0039131F">
              <w:rPr>
                <w:b/>
                <w:bCs/>
              </w:rPr>
              <w:t>5</w:t>
            </w:r>
          </w:p>
        </w:tc>
        <w:tc>
          <w:tcPr>
            <w:tcW w:w="935" w:type="dxa"/>
            <w:vAlign w:val="center"/>
          </w:tcPr>
          <w:p w14:paraId="486B56C9" w14:textId="77777777" w:rsidR="0039131F" w:rsidRPr="0039131F" w:rsidRDefault="0039131F" w:rsidP="0039131F">
            <w:pPr>
              <w:widowControl w:val="0"/>
              <w:jc w:val="center"/>
              <w:rPr>
                <w:rFonts w:cs="Arial"/>
              </w:rPr>
            </w:pPr>
            <w:r w:rsidRPr="0039131F">
              <w:rPr>
                <w:rFonts w:eastAsia="Calibri" w:cs="Arial"/>
              </w:rPr>
              <w:t>44,5</w:t>
            </w:r>
          </w:p>
        </w:tc>
        <w:tc>
          <w:tcPr>
            <w:tcW w:w="1019" w:type="dxa"/>
            <w:vAlign w:val="center"/>
          </w:tcPr>
          <w:p w14:paraId="58ED31E9" w14:textId="77777777" w:rsidR="0039131F" w:rsidRPr="0039131F" w:rsidRDefault="0039131F" w:rsidP="0039131F">
            <w:pPr>
              <w:widowControl w:val="0"/>
              <w:jc w:val="center"/>
              <w:rPr>
                <w:rFonts w:cs="Arial"/>
              </w:rPr>
            </w:pPr>
            <w:r w:rsidRPr="0039131F">
              <w:rPr>
                <w:rFonts w:eastAsia="Calibri" w:cs="Arial"/>
              </w:rPr>
              <w:t>25,0</w:t>
            </w:r>
          </w:p>
        </w:tc>
        <w:tc>
          <w:tcPr>
            <w:tcW w:w="1419" w:type="dxa"/>
            <w:vAlign w:val="center"/>
          </w:tcPr>
          <w:p w14:paraId="1EA0B022" w14:textId="77777777" w:rsidR="0039131F" w:rsidRPr="0039131F" w:rsidRDefault="0039131F" w:rsidP="0039131F">
            <w:pPr>
              <w:widowControl w:val="0"/>
              <w:jc w:val="center"/>
              <w:rPr>
                <w:rFonts w:cs="Arial"/>
              </w:rPr>
            </w:pPr>
            <w:r w:rsidRPr="0039131F">
              <w:rPr>
                <w:rFonts w:eastAsia="Calibri" w:cs="Arial"/>
              </w:rPr>
              <w:t>-</w:t>
            </w:r>
          </w:p>
        </w:tc>
        <w:tc>
          <w:tcPr>
            <w:tcW w:w="1140" w:type="dxa"/>
            <w:vAlign w:val="center"/>
          </w:tcPr>
          <w:p w14:paraId="1591BED4" w14:textId="77777777" w:rsidR="0039131F" w:rsidRPr="0039131F" w:rsidRDefault="0039131F" w:rsidP="0039131F">
            <w:pPr>
              <w:widowControl w:val="0"/>
              <w:jc w:val="center"/>
              <w:rPr>
                <w:rFonts w:cs="Arial"/>
              </w:rPr>
            </w:pPr>
            <w:r w:rsidRPr="0039131F">
              <w:rPr>
                <w:rFonts w:eastAsia="Calibri" w:cs="Arial"/>
              </w:rPr>
              <w:t>13,5</w:t>
            </w:r>
          </w:p>
        </w:tc>
        <w:tc>
          <w:tcPr>
            <w:tcW w:w="1297" w:type="dxa"/>
            <w:vAlign w:val="center"/>
          </w:tcPr>
          <w:p w14:paraId="13528084" w14:textId="77777777" w:rsidR="0039131F" w:rsidRPr="0039131F" w:rsidRDefault="0039131F" w:rsidP="0039131F">
            <w:pPr>
              <w:widowControl w:val="0"/>
              <w:jc w:val="center"/>
              <w:rPr>
                <w:rFonts w:cs="Arial"/>
              </w:rPr>
            </w:pPr>
            <w:r w:rsidRPr="0039131F">
              <w:rPr>
                <w:rFonts w:eastAsia="Calibri" w:cs="Arial"/>
              </w:rPr>
              <w:t>6,0</w:t>
            </w:r>
          </w:p>
        </w:tc>
        <w:tc>
          <w:tcPr>
            <w:tcW w:w="1365" w:type="dxa"/>
            <w:vAlign w:val="center"/>
          </w:tcPr>
          <w:p w14:paraId="5F1915F4" w14:textId="77777777" w:rsidR="0039131F" w:rsidRPr="0039131F" w:rsidRDefault="0039131F" w:rsidP="0039131F">
            <w:pPr>
              <w:widowControl w:val="0"/>
              <w:jc w:val="center"/>
              <w:rPr>
                <w:rFonts w:cs="Arial"/>
              </w:rPr>
            </w:pPr>
            <w:r w:rsidRPr="0039131F">
              <w:rPr>
                <w:rFonts w:eastAsia="Calibri" w:cs="Arial"/>
              </w:rPr>
              <w:t>-</w:t>
            </w:r>
          </w:p>
        </w:tc>
        <w:tc>
          <w:tcPr>
            <w:tcW w:w="1753" w:type="dxa"/>
            <w:vAlign w:val="center"/>
          </w:tcPr>
          <w:p w14:paraId="606C0EDA" w14:textId="77777777" w:rsidR="0039131F" w:rsidRPr="0039131F" w:rsidRDefault="0039131F" w:rsidP="0039131F">
            <w:pPr>
              <w:widowControl w:val="0"/>
              <w:jc w:val="center"/>
              <w:rPr>
                <w:rFonts w:cs="Arial"/>
              </w:rPr>
            </w:pPr>
            <w:r w:rsidRPr="0039131F">
              <w:rPr>
                <w:rFonts w:cs="Arial"/>
              </w:rPr>
              <w:t>-</w:t>
            </w:r>
          </w:p>
        </w:tc>
      </w:tr>
      <w:tr w:rsidR="0039131F" w:rsidRPr="0039131F" w14:paraId="082ED075" w14:textId="77777777" w:rsidTr="00082CC0">
        <w:trPr>
          <w:trHeight w:val="283"/>
        </w:trPr>
        <w:tc>
          <w:tcPr>
            <w:tcW w:w="820" w:type="dxa"/>
            <w:vAlign w:val="center"/>
          </w:tcPr>
          <w:p w14:paraId="2948FC88" w14:textId="77777777" w:rsidR="0039131F" w:rsidRPr="0039131F" w:rsidRDefault="0039131F" w:rsidP="0039131F">
            <w:pPr>
              <w:widowControl w:val="0"/>
              <w:jc w:val="center"/>
              <w:rPr>
                <w:b/>
                <w:bCs/>
              </w:rPr>
            </w:pPr>
            <w:r w:rsidRPr="0039131F">
              <w:rPr>
                <w:rFonts w:eastAsia="Calibri"/>
                <w:b/>
                <w:bCs/>
              </w:rPr>
              <w:t>201</w:t>
            </w:r>
            <w:r w:rsidRPr="0039131F">
              <w:rPr>
                <w:b/>
                <w:bCs/>
              </w:rPr>
              <w:t>6</w:t>
            </w:r>
          </w:p>
        </w:tc>
        <w:tc>
          <w:tcPr>
            <w:tcW w:w="935" w:type="dxa"/>
            <w:vAlign w:val="center"/>
          </w:tcPr>
          <w:p w14:paraId="700CA620" w14:textId="77777777" w:rsidR="0039131F" w:rsidRPr="0039131F" w:rsidRDefault="0039131F" w:rsidP="0039131F">
            <w:pPr>
              <w:widowControl w:val="0"/>
              <w:jc w:val="center"/>
              <w:rPr>
                <w:rFonts w:cs="Arial"/>
              </w:rPr>
            </w:pPr>
            <w:r w:rsidRPr="0039131F">
              <w:rPr>
                <w:rFonts w:eastAsia="Calibri" w:cs="Arial"/>
              </w:rPr>
              <w:t>95,0</w:t>
            </w:r>
          </w:p>
        </w:tc>
        <w:tc>
          <w:tcPr>
            <w:tcW w:w="1019" w:type="dxa"/>
            <w:vAlign w:val="center"/>
          </w:tcPr>
          <w:p w14:paraId="304E06B9" w14:textId="77777777" w:rsidR="0039131F" w:rsidRPr="0039131F" w:rsidRDefault="0039131F" w:rsidP="0039131F">
            <w:pPr>
              <w:widowControl w:val="0"/>
              <w:jc w:val="center"/>
              <w:rPr>
                <w:rFonts w:cs="Arial"/>
              </w:rPr>
            </w:pPr>
            <w:r w:rsidRPr="0039131F">
              <w:rPr>
                <w:rFonts w:eastAsia="Calibri" w:cs="Arial"/>
              </w:rPr>
              <w:t>44,8</w:t>
            </w:r>
          </w:p>
        </w:tc>
        <w:tc>
          <w:tcPr>
            <w:tcW w:w="1419" w:type="dxa"/>
            <w:vAlign w:val="center"/>
          </w:tcPr>
          <w:p w14:paraId="3C64ACAB" w14:textId="77777777" w:rsidR="0039131F" w:rsidRPr="0039131F" w:rsidRDefault="0039131F" w:rsidP="0039131F">
            <w:pPr>
              <w:widowControl w:val="0"/>
              <w:jc w:val="center"/>
              <w:rPr>
                <w:rFonts w:cs="Arial"/>
              </w:rPr>
            </w:pPr>
            <w:r w:rsidRPr="0039131F">
              <w:rPr>
                <w:rFonts w:eastAsia="Calibri" w:cs="Arial"/>
              </w:rPr>
              <w:t>-</w:t>
            </w:r>
          </w:p>
        </w:tc>
        <w:tc>
          <w:tcPr>
            <w:tcW w:w="1140" w:type="dxa"/>
            <w:vAlign w:val="center"/>
          </w:tcPr>
          <w:p w14:paraId="7D40DE34" w14:textId="77777777" w:rsidR="0039131F" w:rsidRPr="0039131F" w:rsidRDefault="0039131F" w:rsidP="0039131F">
            <w:pPr>
              <w:widowControl w:val="0"/>
              <w:jc w:val="center"/>
              <w:rPr>
                <w:rFonts w:cs="Arial"/>
              </w:rPr>
            </w:pPr>
            <w:r w:rsidRPr="0039131F">
              <w:rPr>
                <w:rFonts w:eastAsia="Calibri" w:cs="Arial"/>
              </w:rPr>
              <w:t>24,9</w:t>
            </w:r>
          </w:p>
        </w:tc>
        <w:tc>
          <w:tcPr>
            <w:tcW w:w="1297" w:type="dxa"/>
            <w:vAlign w:val="center"/>
          </w:tcPr>
          <w:p w14:paraId="3C997909" w14:textId="77777777" w:rsidR="0039131F" w:rsidRPr="0039131F" w:rsidRDefault="0039131F" w:rsidP="0039131F">
            <w:pPr>
              <w:widowControl w:val="0"/>
              <w:jc w:val="center"/>
              <w:rPr>
                <w:rFonts w:cs="Arial"/>
              </w:rPr>
            </w:pPr>
            <w:r w:rsidRPr="0039131F">
              <w:rPr>
                <w:rFonts w:eastAsia="Calibri" w:cs="Arial"/>
              </w:rPr>
              <w:t>25,3</w:t>
            </w:r>
          </w:p>
        </w:tc>
        <w:tc>
          <w:tcPr>
            <w:tcW w:w="1365" w:type="dxa"/>
            <w:vAlign w:val="center"/>
          </w:tcPr>
          <w:p w14:paraId="66C529C1" w14:textId="77777777" w:rsidR="0039131F" w:rsidRPr="0039131F" w:rsidRDefault="0039131F" w:rsidP="0039131F">
            <w:pPr>
              <w:widowControl w:val="0"/>
              <w:jc w:val="center"/>
              <w:rPr>
                <w:rFonts w:cs="Arial"/>
              </w:rPr>
            </w:pPr>
            <w:r w:rsidRPr="0039131F">
              <w:rPr>
                <w:rFonts w:cs="Arial"/>
              </w:rPr>
              <w:t>-</w:t>
            </w:r>
          </w:p>
        </w:tc>
        <w:tc>
          <w:tcPr>
            <w:tcW w:w="1753" w:type="dxa"/>
            <w:vAlign w:val="center"/>
          </w:tcPr>
          <w:p w14:paraId="34DFC900" w14:textId="77777777" w:rsidR="0039131F" w:rsidRPr="0039131F" w:rsidRDefault="0039131F" w:rsidP="0039131F">
            <w:pPr>
              <w:widowControl w:val="0"/>
              <w:jc w:val="center"/>
              <w:rPr>
                <w:rFonts w:cs="Arial"/>
              </w:rPr>
            </w:pPr>
            <w:r w:rsidRPr="0039131F">
              <w:rPr>
                <w:rFonts w:cs="Arial"/>
              </w:rPr>
              <w:t>-</w:t>
            </w:r>
          </w:p>
        </w:tc>
      </w:tr>
      <w:tr w:rsidR="0039131F" w:rsidRPr="0039131F" w14:paraId="2FF47061" w14:textId="77777777" w:rsidTr="00082CC0">
        <w:trPr>
          <w:trHeight w:val="283"/>
        </w:trPr>
        <w:tc>
          <w:tcPr>
            <w:tcW w:w="820" w:type="dxa"/>
            <w:vAlign w:val="center"/>
          </w:tcPr>
          <w:p w14:paraId="06FFC89D" w14:textId="77777777" w:rsidR="0039131F" w:rsidRPr="0039131F" w:rsidRDefault="0039131F" w:rsidP="0039131F">
            <w:pPr>
              <w:widowControl w:val="0"/>
              <w:jc w:val="center"/>
              <w:rPr>
                <w:b/>
                <w:bCs/>
              </w:rPr>
            </w:pPr>
            <w:r w:rsidRPr="0039131F">
              <w:rPr>
                <w:rFonts w:eastAsia="Calibri"/>
                <w:b/>
                <w:bCs/>
              </w:rPr>
              <w:t>201</w:t>
            </w:r>
            <w:r w:rsidRPr="0039131F">
              <w:rPr>
                <w:b/>
                <w:bCs/>
              </w:rPr>
              <w:t>7</w:t>
            </w:r>
          </w:p>
        </w:tc>
        <w:tc>
          <w:tcPr>
            <w:tcW w:w="935" w:type="dxa"/>
            <w:vAlign w:val="center"/>
          </w:tcPr>
          <w:p w14:paraId="1DBFD3AD" w14:textId="77777777" w:rsidR="0039131F" w:rsidRPr="0039131F" w:rsidRDefault="0039131F" w:rsidP="0039131F">
            <w:pPr>
              <w:widowControl w:val="0"/>
              <w:jc w:val="center"/>
              <w:rPr>
                <w:rFonts w:cs="Arial"/>
              </w:rPr>
            </w:pPr>
            <w:r w:rsidRPr="0039131F">
              <w:rPr>
                <w:rFonts w:eastAsia="Calibri" w:cs="Arial"/>
              </w:rPr>
              <w:t>114,1</w:t>
            </w:r>
          </w:p>
        </w:tc>
        <w:tc>
          <w:tcPr>
            <w:tcW w:w="1019" w:type="dxa"/>
            <w:vAlign w:val="center"/>
          </w:tcPr>
          <w:p w14:paraId="632866DE" w14:textId="77777777" w:rsidR="0039131F" w:rsidRPr="0039131F" w:rsidRDefault="0039131F" w:rsidP="0039131F">
            <w:pPr>
              <w:widowControl w:val="0"/>
              <w:jc w:val="center"/>
              <w:rPr>
                <w:rFonts w:cs="Arial"/>
              </w:rPr>
            </w:pPr>
            <w:r w:rsidRPr="0039131F">
              <w:rPr>
                <w:rFonts w:eastAsia="Calibri" w:cs="Arial"/>
              </w:rPr>
              <w:t>54,2</w:t>
            </w:r>
          </w:p>
        </w:tc>
        <w:tc>
          <w:tcPr>
            <w:tcW w:w="1419" w:type="dxa"/>
            <w:vAlign w:val="center"/>
          </w:tcPr>
          <w:p w14:paraId="1FFF3661" w14:textId="77777777" w:rsidR="0039131F" w:rsidRPr="0039131F" w:rsidRDefault="0039131F" w:rsidP="0039131F">
            <w:pPr>
              <w:widowControl w:val="0"/>
              <w:jc w:val="center"/>
              <w:rPr>
                <w:rFonts w:cs="Arial"/>
              </w:rPr>
            </w:pPr>
            <w:r w:rsidRPr="0039131F">
              <w:rPr>
                <w:rFonts w:eastAsia="Calibri" w:cs="Arial"/>
              </w:rPr>
              <w:t>-</w:t>
            </w:r>
          </w:p>
        </w:tc>
        <w:tc>
          <w:tcPr>
            <w:tcW w:w="1140" w:type="dxa"/>
            <w:vAlign w:val="center"/>
          </w:tcPr>
          <w:p w14:paraId="1CD5F803" w14:textId="77777777" w:rsidR="0039131F" w:rsidRPr="0039131F" w:rsidRDefault="0039131F" w:rsidP="0039131F">
            <w:pPr>
              <w:widowControl w:val="0"/>
              <w:jc w:val="center"/>
              <w:rPr>
                <w:rFonts w:cs="Arial"/>
              </w:rPr>
            </w:pPr>
            <w:r w:rsidRPr="0039131F">
              <w:rPr>
                <w:rFonts w:eastAsia="Calibri" w:cs="Arial"/>
              </w:rPr>
              <w:t>28,0</w:t>
            </w:r>
          </w:p>
        </w:tc>
        <w:tc>
          <w:tcPr>
            <w:tcW w:w="1297" w:type="dxa"/>
            <w:vAlign w:val="center"/>
          </w:tcPr>
          <w:p w14:paraId="57985D96" w14:textId="77777777" w:rsidR="0039131F" w:rsidRPr="0039131F" w:rsidRDefault="0039131F" w:rsidP="0039131F">
            <w:pPr>
              <w:widowControl w:val="0"/>
              <w:jc w:val="center"/>
              <w:rPr>
                <w:rFonts w:cs="Arial"/>
              </w:rPr>
            </w:pPr>
            <w:r w:rsidRPr="0039131F">
              <w:rPr>
                <w:rFonts w:eastAsia="Calibri" w:cs="Arial"/>
              </w:rPr>
              <w:t>31,9</w:t>
            </w:r>
          </w:p>
        </w:tc>
        <w:tc>
          <w:tcPr>
            <w:tcW w:w="1365" w:type="dxa"/>
            <w:vAlign w:val="center"/>
          </w:tcPr>
          <w:p w14:paraId="0B4B1CCF" w14:textId="77777777" w:rsidR="0039131F" w:rsidRPr="0039131F" w:rsidRDefault="0039131F" w:rsidP="0039131F">
            <w:pPr>
              <w:widowControl w:val="0"/>
              <w:jc w:val="center"/>
              <w:rPr>
                <w:rFonts w:cs="Arial"/>
              </w:rPr>
            </w:pPr>
            <w:r w:rsidRPr="0039131F">
              <w:rPr>
                <w:rFonts w:cs="Arial"/>
              </w:rPr>
              <w:t>-</w:t>
            </w:r>
          </w:p>
        </w:tc>
        <w:tc>
          <w:tcPr>
            <w:tcW w:w="1753" w:type="dxa"/>
            <w:vAlign w:val="center"/>
          </w:tcPr>
          <w:p w14:paraId="5B9CF874" w14:textId="77777777" w:rsidR="0039131F" w:rsidRPr="0039131F" w:rsidRDefault="0039131F" w:rsidP="0039131F">
            <w:pPr>
              <w:widowControl w:val="0"/>
              <w:jc w:val="center"/>
              <w:rPr>
                <w:rFonts w:cs="Arial"/>
              </w:rPr>
            </w:pPr>
            <w:r w:rsidRPr="0039131F">
              <w:rPr>
                <w:rFonts w:cs="Arial"/>
              </w:rPr>
              <w:t>-</w:t>
            </w:r>
          </w:p>
        </w:tc>
      </w:tr>
      <w:tr w:rsidR="0039131F" w:rsidRPr="0039131F" w14:paraId="3BB91691" w14:textId="77777777" w:rsidTr="00082CC0">
        <w:trPr>
          <w:trHeight w:val="283"/>
        </w:trPr>
        <w:tc>
          <w:tcPr>
            <w:tcW w:w="820" w:type="dxa"/>
            <w:vAlign w:val="center"/>
          </w:tcPr>
          <w:p w14:paraId="4F8804D7" w14:textId="77777777" w:rsidR="0039131F" w:rsidRPr="0039131F" w:rsidRDefault="0039131F" w:rsidP="0039131F">
            <w:pPr>
              <w:widowControl w:val="0"/>
              <w:jc w:val="center"/>
              <w:rPr>
                <w:b/>
                <w:bCs/>
              </w:rPr>
            </w:pPr>
            <w:r w:rsidRPr="0039131F">
              <w:rPr>
                <w:b/>
                <w:bCs/>
              </w:rPr>
              <w:t>2018</w:t>
            </w:r>
          </w:p>
        </w:tc>
        <w:tc>
          <w:tcPr>
            <w:tcW w:w="935" w:type="dxa"/>
            <w:vAlign w:val="center"/>
          </w:tcPr>
          <w:p w14:paraId="302E9083" w14:textId="77777777" w:rsidR="0039131F" w:rsidRPr="0039131F" w:rsidRDefault="0039131F" w:rsidP="0039131F">
            <w:pPr>
              <w:widowControl w:val="0"/>
              <w:jc w:val="center"/>
              <w:rPr>
                <w:rFonts w:cs="Arial"/>
              </w:rPr>
            </w:pPr>
            <w:r w:rsidRPr="0039131F">
              <w:rPr>
                <w:rFonts w:eastAsia="Calibri" w:cs="Arial"/>
              </w:rPr>
              <w:t>119,0</w:t>
            </w:r>
          </w:p>
        </w:tc>
        <w:tc>
          <w:tcPr>
            <w:tcW w:w="1019" w:type="dxa"/>
            <w:vAlign w:val="center"/>
          </w:tcPr>
          <w:p w14:paraId="056AB45B" w14:textId="77777777" w:rsidR="0039131F" w:rsidRPr="0039131F" w:rsidRDefault="0039131F" w:rsidP="0039131F">
            <w:pPr>
              <w:widowControl w:val="0"/>
              <w:jc w:val="center"/>
              <w:rPr>
                <w:rFonts w:cs="Arial"/>
              </w:rPr>
            </w:pPr>
            <w:r w:rsidRPr="0039131F">
              <w:rPr>
                <w:rFonts w:eastAsia="Calibri" w:cs="Arial"/>
              </w:rPr>
              <w:t>46,1</w:t>
            </w:r>
          </w:p>
        </w:tc>
        <w:tc>
          <w:tcPr>
            <w:tcW w:w="1419" w:type="dxa"/>
            <w:vAlign w:val="center"/>
          </w:tcPr>
          <w:p w14:paraId="6995B477" w14:textId="77777777" w:rsidR="0039131F" w:rsidRPr="0039131F" w:rsidRDefault="0039131F" w:rsidP="0039131F">
            <w:pPr>
              <w:widowControl w:val="0"/>
              <w:jc w:val="center"/>
              <w:rPr>
                <w:rFonts w:cs="Arial"/>
              </w:rPr>
            </w:pPr>
            <w:r w:rsidRPr="0039131F">
              <w:rPr>
                <w:rFonts w:eastAsia="Calibri" w:cs="Arial"/>
              </w:rPr>
              <w:t>-</w:t>
            </w:r>
          </w:p>
        </w:tc>
        <w:tc>
          <w:tcPr>
            <w:tcW w:w="1140" w:type="dxa"/>
            <w:vAlign w:val="center"/>
          </w:tcPr>
          <w:p w14:paraId="2F3915EB" w14:textId="77777777" w:rsidR="0039131F" w:rsidRPr="0039131F" w:rsidRDefault="0039131F" w:rsidP="0039131F">
            <w:pPr>
              <w:widowControl w:val="0"/>
              <w:jc w:val="center"/>
              <w:rPr>
                <w:rFonts w:cs="Arial"/>
              </w:rPr>
            </w:pPr>
            <w:r w:rsidRPr="0039131F">
              <w:rPr>
                <w:rFonts w:eastAsia="Calibri" w:cs="Arial"/>
              </w:rPr>
              <w:t>37,5</w:t>
            </w:r>
          </w:p>
        </w:tc>
        <w:tc>
          <w:tcPr>
            <w:tcW w:w="1297" w:type="dxa"/>
            <w:vAlign w:val="center"/>
          </w:tcPr>
          <w:p w14:paraId="3C0AA64C" w14:textId="77777777" w:rsidR="0039131F" w:rsidRPr="0039131F" w:rsidRDefault="0039131F" w:rsidP="0039131F">
            <w:pPr>
              <w:widowControl w:val="0"/>
              <w:jc w:val="center"/>
              <w:rPr>
                <w:rFonts w:cs="Arial"/>
              </w:rPr>
            </w:pPr>
            <w:r w:rsidRPr="0039131F">
              <w:rPr>
                <w:rFonts w:eastAsia="Calibri" w:cs="Arial"/>
              </w:rPr>
              <w:t>35,4</w:t>
            </w:r>
          </w:p>
        </w:tc>
        <w:tc>
          <w:tcPr>
            <w:tcW w:w="1365" w:type="dxa"/>
            <w:vAlign w:val="center"/>
          </w:tcPr>
          <w:p w14:paraId="7F9A87D9" w14:textId="77777777" w:rsidR="0039131F" w:rsidRPr="0039131F" w:rsidRDefault="0039131F" w:rsidP="0039131F">
            <w:pPr>
              <w:widowControl w:val="0"/>
              <w:jc w:val="center"/>
              <w:rPr>
                <w:rFonts w:cs="Arial"/>
              </w:rPr>
            </w:pPr>
            <w:r w:rsidRPr="0039131F">
              <w:rPr>
                <w:rFonts w:cs="Arial"/>
              </w:rPr>
              <w:t>-</w:t>
            </w:r>
          </w:p>
        </w:tc>
        <w:tc>
          <w:tcPr>
            <w:tcW w:w="1753" w:type="dxa"/>
            <w:vAlign w:val="center"/>
          </w:tcPr>
          <w:p w14:paraId="665A92A8" w14:textId="77777777" w:rsidR="0039131F" w:rsidRPr="0039131F" w:rsidRDefault="0039131F" w:rsidP="0039131F">
            <w:pPr>
              <w:widowControl w:val="0"/>
              <w:jc w:val="center"/>
              <w:rPr>
                <w:rFonts w:cs="Arial"/>
              </w:rPr>
            </w:pPr>
            <w:r w:rsidRPr="0039131F">
              <w:rPr>
                <w:rFonts w:cs="Arial"/>
              </w:rPr>
              <w:t>-</w:t>
            </w:r>
          </w:p>
        </w:tc>
      </w:tr>
    </w:tbl>
    <w:p w14:paraId="46A382DB" w14:textId="20B9EAD5" w:rsidR="0039131F" w:rsidRPr="0039131F" w:rsidRDefault="0039131F" w:rsidP="0039131F">
      <w:pPr>
        <w:keepNext/>
        <w:keepLines/>
        <w:suppressAutoHyphens/>
        <w:spacing w:after="120" w:line="240" w:lineRule="auto"/>
        <w:jc w:val="both"/>
        <w:outlineLvl w:val="3"/>
        <w:rPr>
          <w:rFonts w:eastAsia="Times New Roman" w:cs="Helvetica"/>
          <w:i/>
          <w:iCs/>
          <w:sz w:val="20"/>
          <w:shd w:val="clear" w:color="auto" w:fill="FFFFFF"/>
        </w:rPr>
      </w:pPr>
      <w:r w:rsidRPr="0039131F">
        <w:rPr>
          <w:rFonts w:eastAsia="Times New Roman" w:cs="Helvetica"/>
          <w:i/>
          <w:iCs/>
          <w:sz w:val="20"/>
          <w:shd w:val="clear" w:color="auto" w:fill="FFFFFF"/>
        </w:rPr>
        <w:t>Źródło: opracowanie własne na podstawie danych Urzędu Statystycznego, roczniki statystyczne pt. „Województwo Kujawsko – Pomorskie - Podregiony, Powiaty, Gminy” rok 2016, 2017, 2018 i 2019</w:t>
      </w:r>
      <w:r>
        <w:rPr>
          <w:rFonts w:eastAsia="Times New Roman" w:cs="Helvetica"/>
          <w:i/>
          <w:iCs/>
          <w:sz w:val="20"/>
          <w:shd w:val="clear" w:color="auto" w:fill="FFFFFF"/>
        </w:rPr>
        <w:t>.</w:t>
      </w:r>
    </w:p>
    <w:p w14:paraId="5B2770EB" w14:textId="6858C1E2" w:rsidR="0039131F" w:rsidRDefault="0039131F" w:rsidP="0039131F">
      <w:pPr>
        <w:spacing w:before="100" w:after="0" w:line="360" w:lineRule="auto"/>
        <w:jc w:val="both"/>
        <w:rPr>
          <w:rFonts w:eastAsia="Times New Roman" w:cs="Times New Roman"/>
          <w:lang w:eastAsia="pl-PL"/>
        </w:rPr>
      </w:pPr>
    </w:p>
    <w:p w14:paraId="6270BA51"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92" w:name="_Toc4447701222"/>
      <w:bookmarkStart w:id="193" w:name="_Toc4418345642"/>
      <w:r w:rsidRPr="0039131F">
        <w:rPr>
          <w:rFonts w:eastAsia="Times New Roman" w:cs="Times New Roman"/>
          <w:i/>
          <w:sz w:val="20"/>
          <w:szCs w:val="24"/>
        </w:rPr>
        <w:t xml:space="preserve">Tabela 41. Nakłady na środki trwałe służące ochronie środowiska i gospodarce wodnej według wybranych kierunków inwestowania </w:t>
      </w:r>
      <w:bookmarkEnd w:id="192"/>
      <w:bookmarkEnd w:id="193"/>
      <w:r w:rsidRPr="0039131F">
        <w:rPr>
          <w:rFonts w:eastAsia="Times New Roman" w:cs="Times New Roman"/>
          <w:i/>
          <w:sz w:val="20"/>
          <w:szCs w:val="24"/>
        </w:rPr>
        <w:t>na terenie powiatu nakielskiego.</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615"/>
        <w:gridCol w:w="1711"/>
        <w:gridCol w:w="1601"/>
        <w:gridCol w:w="1575"/>
        <w:gridCol w:w="6"/>
        <w:gridCol w:w="1640"/>
        <w:gridCol w:w="28"/>
        <w:gridCol w:w="1669"/>
      </w:tblGrid>
      <w:tr w:rsidR="0039131F" w:rsidRPr="0039131F" w14:paraId="0FBD1308" w14:textId="77777777" w:rsidTr="00082CC0">
        <w:trPr>
          <w:trHeight w:val="283"/>
          <w:jc w:val="center"/>
        </w:trPr>
        <w:tc>
          <w:tcPr>
            <w:tcW w:w="638" w:type="dxa"/>
            <w:vMerge w:val="restart"/>
            <w:shd w:val="clear" w:color="auto" w:fill="BFBFBF" w:themeFill="background1" w:themeFillShade="BF"/>
            <w:vAlign w:val="center"/>
          </w:tcPr>
          <w:p w14:paraId="19A8AAFE" w14:textId="77777777" w:rsidR="0039131F" w:rsidRPr="0039131F" w:rsidRDefault="0039131F" w:rsidP="0039131F">
            <w:pPr>
              <w:widowControl w:val="0"/>
              <w:jc w:val="center"/>
              <w:rPr>
                <w:b/>
              </w:rPr>
            </w:pPr>
            <w:r w:rsidRPr="0039131F">
              <w:rPr>
                <w:rFonts w:eastAsia="Calibri"/>
                <w:b/>
              </w:rPr>
              <w:t>rok</w:t>
            </w:r>
          </w:p>
        </w:tc>
        <w:tc>
          <w:tcPr>
            <w:tcW w:w="6502" w:type="dxa"/>
            <w:gridSpan w:val="4"/>
            <w:shd w:val="clear" w:color="auto" w:fill="BFBFBF" w:themeFill="background1" w:themeFillShade="BF"/>
            <w:vAlign w:val="center"/>
          </w:tcPr>
          <w:p w14:paraId="76B48585" w14:textId="77777777" w:rsidR="0039131F" w:rsidRPr="0039131F" w:rsidRDefault="0039131F" w:rsidP="0039131F">
            <w:pPr>
              <w:widowControl w:val="0"/>
              <w:jc w:val="center"/>
              <w:rPr>
                <w:rFonts w:cs="Arial"/>
                <w:b/>
              </w:rPr>
            </w:pPr>
            <w:r w:rsidRPr="0039131F">
              <w:rPr>
                <w:rFonts w:cs="Arial"/>
                <w:b/>
              </w:rPr>
              <w:t>Ochrona środowiska</w:t>
            </w:r>
          </w:p>
        </w:tc>
        <w:tc>
          <w:tcPr>
            <w:tcW w:w="3343" w:type="dxa"/>
            <w:gridSpan w:val="4"/>
            <w:shd w:val="clear" w:color="auto" w:fill="BFBFBF" w:themeFill="background1" w:themeFillShade="BF"/>
            <w:vAlign w:val="center"/>
          </w:tcPr>
          <w:p w14:paraId="067348D0" w14:textId="77777777" w:rsidR="0039131F" w:rsidRPr="0039131F" w:rsidRDefault="0039131F" w:rsidP="0039131F">
            <w:pPr>
              <w:widowControl w:val="0"/>
              <w:jc w:val="center"/>
              <w:rPr>
                <w:b/>
              </w:rPr>
            </w:pPr>
            <w:r w:rsidRPr="0039131F">
              <w:rPr>
                <w:b/>
              </w:rPr>
              <w:t>Gospodarka wodna</w:t>
            </w:r>
          </w:p>
        </w:tc>
      </w:tr>
      <w:tr w:rsidR="0039131F" w:rsidRPr="0039131F" w14:paraId="10577D10" w14:textId="77777777" w:rsidTr="00082CC0">
        <w:trPr>
          <w:trHeight w:val="283"/>
          <w:jc w:val="center"/>
        </w:trPr>
        <w:tc>
          <w:tcPr>
            <w:tcW w:w="638" w:type="dxa"/>
            <w:vMerge/>
            <w:shd w:val="clear" w:color="auto" w:fill="D9D9D9" w:themeFill="background1" w:themeFillShade="D9"/>
            <w:vAlign w:val="center"/>
          </w:tcPr>
          <w:p w14:paraId="638FC79C" w14:textId="77777777" w:rsidR="0039131F" w:rsidRPr="0039131F" w:rsidRDefault="0039131F" w:rsidP="0039131F">
            <w:pPr>
              <w:widowControl w:val="0"/>
              <w:jc w:val="center"/>
              <w:rPr>
                <w:rFonts w:ascii="Calibri" w:eastAsia="Calibri" w:hAnsi="Calibri"/>
              </w:rPr>
            </w:pPr>
          </w:p>
        </w:tc>
        <w:tc>
          <w:tcPr>
            <w:tcW w:w="1615" w:type="dxa"/>
            <w:vMerge w:val="restart"/>
            <w:shd w:val="clear" w:color="auto" w:fill="D9D9D9" w:themeFill="background1" w:themeFillShade="D9"/>
            <w:vAlign w:val="center"/>
          </w:tcPr>
          <w:p w14:paraId="1DE9A43C" w14:textId="77777777" w:rsidR="0039131F" w:rsidRPr="0039131F" w:rsidRDefault="0039131F" w:rsidP="0039131F">
            <w:pPr>
              <w:widowControl w:val="0"/>
              <w:jc w:val="center"/>
              <w:rPr>
                <w:sz w:val="16"/>
                <w:szCs w:val="16"/>
              </w:rPr>
            </w:pPr>
            <w:r w:rsidRPr="0039131F">
              <w:rPr>
                <w:rFonts w:eastAsia="Calibri" w:cs="Arial"/>
                <w:sz w:val="16"/>
                <w:szCs w:val="16"/>
              </w:rPr>
              <w:t>ogółem</w:t>
            </w:r>
          </w:p>
        </w:tc>
        <w:tc>
          <w:tcPr>
            <w:tcW w:w="3312" w:type="dxa"/>
            <w:gridSpan w:val="2"/>
            <w:shd w:val="clear" w:color="auto" w:fill="D9D9D9" w:themeFill="background1" w:themeFillShade="D9"/>
            <w:vAlign w:val="center"/>
          </w:tcPr>
          <w:p w14:paraId="274E4F3D" w14:textId="77777777" w:rsidR="0039131F" w:rsidRPr="0039131F" w:rsidRDefault="0039131F" w:rsidP="0039131F">
            <w:pPr>
              <w:widowControl w:val="0"/>
              <w:jc w:val="center"/>
              <w:rPr>
                <w:sz w:val="16"/>
                <w:szCs w:val="16"/>
              </w:rPr>
            </w:pPr>
            <w:r w:rsidRPr="0039131F">
              <w:rPr>
                <w:rFonts w:eastAsia="Calibri"/>
                <w:sz w:val="16"/>
                <w:szCs w:val="16"/>
              </w:rPr>
              <w:t>w tym na</w:t>
            </w:r>
          </w:p>
        </w:tc>
        <w:tc>
          <w:tcPr>
            <w:tcW w:w="1581" w:type="dxa"/>
            <w:gridSpan w:val="2"/>
            <w:shd w:val="clear" w:color="auto" w:fill="D9D9D9" w:themeFill="background1" w:themeFillShade="D9"/>
            <w:vAlign w:val="center"/>
          </w:tcPr>
          <w:p w14:paraId="0242AEE8" w14:textId="77777777" w:rsidR="0039131F" w:rsidRPr="0039131F" w:rsidRDefault="0039131F" w:rsidP="0039131F">
            <w:pPr>
              <w:widowControl w:val="0"/>
              <w:jc w:val="center"/>
              <w:rPr>
                <w:sz w:val="16"/>
                <w:szCs w:val="16"/>
              </w:rPr>
            </w:pPr>
            <w:r w:rsidRPr="0039131F">
              <w:rPr>
                <w:rFonts w:eastAsia="Calibri" w:cs="Arial"/>
                <w:sz w:val="16"/>
                <w:szCs w:val="16"/>
              </w:rPr>
              <w:t>ogółem</w:t>
            </w:r>
          </w:p>
        </w:tc>
        <w:tc>
          <w:tcPr>
            <w:tcW w:w="1668" w:type="dxa"/>
            <w:gridSpan w:val="2"/>
            <w:vMerge w:val="restart"/>
            <w:shd w:val="clear" w:color="auto" w:fill="D9D9D9" w:themeFill="background1" w:themeFillShade="D9"/>
            <w:vAlign w:val="center"/>
          </w:tcPr>
          <w:p w14:paraId="533CA24B" w14:textId="77777777" w:rsidR="0039131F" w:rsidRPr="0039131F" w:rsidRDefault="0039131F" w:rsidP="0039131F">
            <w:pPr>
              <w:widowControl w:val="0"/>
              <w:jc w:val="center"/>
              <w:rPr>
                <w:sz w:val="16"/>
                <w:szCs w:val="16"/>
              </w:rPr>
            </w:pPr>
          </w:p>
          <w:p w14:paraId="582AF0F0" w14:textId="77777777" w:rsidR="0039131F" w:rsidRPr="0039131F" w:rsidRDefault="0039131F" w:rsidP="0039131F">
            <w:pPr>
              <w:widowControl w:val="0"/>
              <w:jc w:val="center"/>
              <w:rPr>
                <w:rFonts w:cs="Arial"/>
                <w:sz w:val="16"/>
                <w:szCs w:val="16"/>
              </w:rPr>
            </w:pPr>
            <w:r w:rsidRPr="0039131F">
              <w:rPr>
                <w:rFonts w:cs="Arial"/>
                <w:sz w:val="16"/>
                <w:szCs w:val="16"/>
              </w:rPr>
              <w:t>ogółem</w:t>
            </w:r>
          </w:p>
        </w:tc>
        <w:tc>
          <w:tcPr>
            <w:tcW w:w="1669" w:type="dxa"/>
            <w:vMerge w:val="restart"/>
            <w:shd w:val="clear" w:color="auto" w:fill="D9D9D9" w:themeFill="background1" w:themeFillShade="D9"/>
            <w:vAlign w:val="center"/>
          </w:tcPr>
          <w:p w14:paraId="026A01EE" w14:textId="77777777" w:rsidR="0039131F" w:rsidRPr="0039131F" w:rsidRDefault="0039131F" w:rsidP="0039131F">
            <w:pPr>
              <w:widowControl w:val="0"/>
              <w:jc w:val="center"/>
              <w:rPr>
                <w:sz w:val="16"/>
                <w:szCs w:val="16"/>
              </w:rPr>
            </w:pPr>
          </w:p>
          <w:p w14:paraId="37D8B9AA" w14:textId="77777777" w:rsidR="0039131F" w:rsidRPr="0039131F" w:rsidRDefault="0039131F" w:rsidP="0039131F">
            <w:pPr>
              <w:widowControl w:val="0"/>
              <w:jc w:val="center"/>
            </w:pPr>
            <w:r w:rsidRPr="0039131F">
              <w:rPr>
                <w:rFonts w:cs="Arial"/>
                <w:sz w:val="16"/>
                <w:szCs w:val="16"/>
              </w:rPr>
              <w:t xml:space="preserve">w tym na ujęcia i </w:t>
            </w:r>
            <w:r w:rsidRPr="0039131F">
              <w:rPr>
                <w:rFonts w:cs="Arial"/>
                <w:sz w:val="16"/>
                <w:szCs w:val="16"/>
              </w:rPr>
              <w:lastRenderedPageBreak/>
              <w:t>doprowadzenia wody</w:t>
            </w:r>
          </w:p>
        </w:tc>
      </w:tr>
      <w:tr w:rsidR="0039131F" w:rsidRPr="0039131F" w14:paraId="7073E72C" w14:textId="77777777" w:rsidTr="00082CC0">
        <w:trPr>
          <w:jc w:val="center"/>
        </w:trPr>
        <w:tc>
          <w:tcPr>
            <w:tcW w:w="638" w:type="dxa"/>
            <w:vMerge/>
            <w:shd w:val="clear" w:color="auto" w:fill="D9D9D9" w:themeFill="background1" w:themeFillShade="D9"/>
            <w:vAlign w:val="center"/>
          </w:tcPr>
          <w:p w14:paraId="0765922D" w14:textId="77777777" w:rsidR="0039131F" w:rsidRPr="0039131F" w:rsidRDefault="0039131F" w:rsidP="0039131F">
            <w:pPr>
              <w:widowControl w:val="0"/>
              <w:jc w:val="center"/>
              <w:rPr>
                <w:rFonts w:ascii="Calibri" w:eastAsia="Calibri" w:hAnsi="Calibri"/>
              </w:rPr>
            </w:pPr>
          </w:p>
        </w:tc>
        <w:tc>
          <w:tcPr>
            <w:tcW w:w="1615" w:type="dxa"/>
            <w:vMerge/>
            <w:vAlign w:val="center"/>
          </w:tcPr>
          <w:p w14:paraId="5EA58723" w14:textId="77777777" w:rsidR="0039131F" w:rsidRPr="0039131F" w:rsidRDefault="0039131F" w:rsidP="0039131F">
            <w:pPr>
              <w:widowControl w:val="0"/>
              <w:jc w:val="center"/>
              <w:rPr>
                <w:sz w:val="16"/>
                <w:szCs w:val="16"/>
              </w:rPr>
            </w:pPr>
          </w:p>
        </w:tc>
        <w:tc>
          <w:tcPr>
            <w:tcW w:w="1711" w:type="dxa"/>
            <w:shd w:val="clear" w:color="auto" w:fill="D9D9D9" w:themeFill="background1" w:themeFillShade="D9"/>
            <w:vAlign w:val="center"/>
          </w:tcPr>
          <w:p w14:paraId="0F3E2BCD" w14:textId="77777777" w:rsidR="0039131F" w:rsidRPr="0039131F" w:rsidRDefault="0039131F" w:rsidP="0039131F">
            <w:pPr>
              <w:widowControl w:val="0"/>
              <w:jc w:val="center"/>
            </w:pPr>
            <w:r w:rsidRPr="0039131F">
              <w:rPr>
                <w:rFonts w:cs="Arial"/>
                <w:sz w:val="16"/>
                <w:szCs w:val="16"/>
              </w:rPr>
              <w:t xml:space="preserve">ochronę powietrza atmosferycznego  i </w:t>
            </w:r>
            <w:r w:rsidRPr="0039131F">
              <w:rPr>
                <w:rFonts w:cs="Arial"/>
                <w:sz w:val="16"/>
                <w:szCs w:val="16"/>
              </w:rPr>
              <w:lastRenderedPageBreak/>
              <w:t>klimatu</w:t>
            </w:r>
          </w:p>
        </w:tc>
        <w:tc>
          <w:tcPr>
            <w:tcW w:w="1601" w:type="dxa"/>
            <w:shd w:val="clear" w:color="auto" w:fill="D9D9D9" w:themeFill="background1" w:themeFillShade="D9"/>
            <w:vAlign w:val="center"/>
          </w:tcPr>
          <w:p w14:paraId="5F230208" w14:textId="77777777" w:rsidR="0039131F" w:rsidRPr="0039131F" w:rsidRDefault="0039131F" w:rsidP="0039131F">
            <w:pPr>
              <w:widowControl w:val="0"/>
              <w:jc w:val="center"/>
            </w:pPr>
            <w:r w:rsidRPr="0039131F">
              <w:rPr>
                <w:rFonts w:cs="Arial"/>
                <w:sz w:val="16"/>
                <w:szCs w:val="16"/>
              </w:rPr>
              <w:lastRenderedPageBreak/>
              <w:t xml:space="preserve">gospodarkę ściekową i ochronę </w:t>
            </w:r>
            <w:r w:rsidRPr="0039131F">
              <w:rPr>
                <w:rFonts w:cs="Arial"/>
                <w:sz w:val="16"/>
                <w:szCs w:val="16"/>
              </w:rPr>
              <w:lastRenderedPageBreak/>
              <w:t>wód</w:t>
            </w:r>
          </w:p>
        </w:tc>
        <w:tc>
          <w:tcPr>
            <w:tcW w:w="1581" w:type="dxa"/>
            <w:gridSpan w:val="2"/>
            <w:shd w:val="clear" w:color="auto" w:fill="D9D9D9" w:themeFill="background1" w:themeFillShade="D9"/>
            <w:vAlign w:val="center"/>
          </w:tcPr>
          <w:p w14:paraId="5D11CD56" w14:textId="77777777" w:rsidR="0039131F" w:rsidRPr="0039131F" w:rsidRDefault="0039131F" w:rsidP="0039131F">
            <w:pPr>
              <w:widowControl w:val="0"/>
              <w:jc w:val="center"/>
              <w:rPr>
                <w:sz w:val="16"/>
                <w:szCs w:val="16"/>
              </w:rPr>
            </w:pPr>
            <w:r w:rsidRPr="0039131F">
              <w:rPr>
                <w:rFonts w:cs="Arial"/>
                <w:sz w:val="16"/>
                <w:szCs w:val="16"/>
              </w:rPr>
              <w:lastRenderedPageBreak/>
              <w:t xml:space="preserve">gospodarkę odpadami, ochronę i </w:t>
            </w:r>
            <w:r w:rsidRPr="0039131F">
              <w:rPr>
                <w:rFonts w:cs="Arial"/>
                <w:sz w:val="16"/>
                <w:szCs w:val="16"/>
              </w:rPr>
              <w:lastRenderedPageBreak/>
              <w:t>przywrócenie wartości użytkowej gleb oraz ochronę wód podziemnych i powierzchniowych</w:t>
            </w:r>
          </w:p>
        </w:tc>
        <w:tc>
          <w:tcPr>
            <w:tcW w:w="1668" w:type="dxa"/>
            <w:gridSpan w:val="2"/>
            <w:vMerge/>
            <w:shd w:val="clear" w:color="auto" w:fill="D9D9D9" w:themeFill="background1" w:themeFillShade="D9"/>
            <w:vAlign w:val="center"/>
          </w:tcPr>
          <w:p w14:paraId="0EFF53AE" w14:textId="77777777" w:rsidR="0039131F" w:rsidRPr="0039131F" w:rsidRDefault="0039131F" w:rsidP="0039131F">
            <w:pPr>
              <w:widowControl w:val="0"/>
              <w:jc w:val="center"/>
              <w:rPr>
                <w:rFonts w:cs="Arial"/>
                <w:sz w:val="16"/>
                <w:szCs w:val="16"/>
              </w:rPr>
            </w:pPr>
          </w:p>
        </w:tc>
        <w:tc>
          <w:tcPr>
            <w:tcW w:w="1669" w:type="dxa"/>
            <w:vMerge/>
            <w:shd w:val="clear" w:color="auto" w:fill="D9D9D9" w:themeFill="background1" w:themeFillShade="D9"/>
            <w:vAlign w:val="center"/>
          </w:tcPr>
          <w:p w14:paraId="743A0237" w14:textId="77777777" w:rsidR="0039131F" w:rsidRPr="0039131F" w:rsidRDefault="0039131F" w:rsidP="0039131F">
            <w:pPr>
              <w:widowControl w:val="0"/>
              <w:jc w:val="center"/>
              <w:rPr>
                <w:rFonts w:cs="Arial"/>
                <w:sz w:val="16"/>
                <w:szCs w:val="16"/>
              </w:rPr>
            </w:pPr>
          </w:p>
        </w:tc>
      </w:tr>
      <w:tr w:rsidR="0039131F" w:rsidRPr="0039131F" w14:paraId="786A8E5C" w14:textId="77777777" w:rsidTr="00082CC0">
        <w:trPr>
          <w:trHeight w:val="397"/>
          <w:jc w:val="center"/>
        </w:trPr>
        <w:tc>
          <w:tcPr>
            <w:tcW w:w="638" w:type="dxa"/>
            <w:vMerge/>
            <w:vAlign w:val="center"/>
          </w:tcPr>
          <w:p w14:paraId="2978721B" w14:textId="77777777" w:rsidR="0039131F" w:rsidRPr="0039131F" w:rsidRDefault="0039131F" w:rsidP="0039131F">
            <w:pPr>
              <w:widowControl w:val="0"/>
              <w:jc w:val="center"/>
              <w:rPr>
                <w:rFonts w:ascii="Calibri" w:eastAsia="Calibri" w:hAnsi="Calibri"/>
              </w:rPr>
            </w:pPr>
          </w:p>
        </w:tc>
        <w:tc>
          <w:tcPr>
            <w:tcW w:w="9845" w:type="dxa"/>
            <w:gridSpan w:val="8"/>
            <w:shd w:val="clear" w:color="auto" w:fill="F2F2F2" w:themeFill="background1" w:themeFillShade="F2"/>
            <w:vAlign w:val="center"/>
          </w:tcPr>
          <w:p w14:paraId="0CBE37AD" w14:textId="77777777" w:rsidR="0039131F" w:rsidRPr="0039131F" w:rsidRDefault="0039131F" w:rsidP="0039131F">
            <w:pPr>
              <w:widowControl w:val="0"/>
              <w:jc w:val="center"/>
              <w:rPr>
                <w:sz w:val="14"/>
                <w:szCs w:val="14"/>
              </w:rPr>
            </w:pPr>
            <w:r w:rsidRPr="0039131F">
              <w:rPr>
                <w:rFonts w:cs="Arial"/>
                <w:sz w:val="14"/>
                <w:szCs w:val="14"/>
              </w:rPr>
              <w:t>w</w:t>
            </w:r>
            <w:r w:rsidRPr="0039131F">
              <w:rPr>
                <w:rFonts w:eastAsia="Calibri" w:cs="Arial"/>
                <w:sz w:val="14"/>
                <w:szCs w:val="14"/>
              </w:rPr>
              <w:t xml:space="preserve"> tys. zł</w:t>
            </w:r>
          </w:p>
        </w:tc>
      </w:tr>
      <w:tr w:rsidR="0039131F" w:rsidRPr="0039131F" w14:paraId="2D4CF0C1" w14:textId="77777777" w:rsidTr="00082CC0">
        <w:trPr>
          <w:trHeight w:val="283"/>
          <w:jc w:val="center"/>
        </w:trPr>
        <w:tc>
          <w:tcPr>
            <w:tcW w:w="638" w:type="dxa"/>
            <w:vAlign w:val="center"/>
          </w:tcPr>
          <w:p w14:paraId="2AE44733"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5</w:t>
            </w:r>
          </w:p>
        </w:tc>
        <w:tc>
          <w:tcPr>
            <w:tcW w:w="1615" w:type="dxa"/>
            <w:vAlign w:val="center"/>
          </w:tcPr>
          <w:p w14:paraId="128C3909" w14:textId="77777777" w:rsidR="0039131F" w:rsidRPr="0039131F" w:rsidRDefault="0039131F" w:rsidP="0039131F">
            <w:pPr>
              <w:widowControl w:val="0"/>
              <w:jc w:val="center"/>
            </w:pPr>
            <w:r w:rsidRPr="0039131F">
              <w:rPr>
                <w:rFonts w:eastAsia="Calibri"/>
              </w:rPr>
              <w:t>11738,7</w:t>
            </w:r>
          </w:p>
        </w:tc>
        <w:tc>
          <w:tcPr>
            <w:tcW w:w="1711" w:type="dxa"/>
            <w:vAlign w:val="center"/>
          </w:tcPr>
          <w:p w14:paraId="2874C904" w14:textId="77777777" w:rsidR="0039131F" w:rsidRPr="0039131F" w:rsidRDefault="0039131F" w:rsidP="0039131F">
            <w:pPr>
              <w:widowControl w:val="0"/>
              <w:jc w:val="center"/>
            </w:pPr>
            <w:r w:rsidRPr="0039131F">
              <w:rPr>
                <w:rFonts w:eastAsia="Calibri"/>
              </w:rPr>
              <w:t>-</w:t>
            </w:r>
          </w:p>
        </w:tc>
        <w:tc>
          <w:tcPr>
            <w:tcW w:w="1601" w:type="dxa"/>
            <w:vAlign w:val="center"/>
          </w:tcPr>
          <w:p w14:paraId="23506184" w14:textId="77777777" w:rsidR="0039131F" w:rsidRPr="0039131F" w:rsidRDefault="0039131F" w:rsidP="0039131F">
            <w:pPr>
              <w:widowControl w:val="0"/>
              <w:jc w:val="center"/>
            </w:pPr>
            <w:r w:rsidRPr="0039131F">
              <w:rPr>
                <w:rFonts w:eastAsia="Calibri"/>
              </w:rPr>
              <w:t>10071,4</w:t>
            </w:r>
          </w:p>
        </w:tc>
        <w:tc>
          <w:tcPr>
            <w:tcW w:w="1581" w:type="dxa"/>
            <w:gridSpan w:val="2"/>
            <w:vAlign w:val="center"/>
          </w:tcPr>
          <w:p w14:paraId="5DB9CE3B" w14:textId="77777777" w:rsidR="0039131F" w:rsidRPr="0039131F" w:rsidRDefault="0039131F" w:rsidP="0039131F">
            <w:pPr>
              <w:widowControl w:val="0"/>
              <w:jc w:val="center"/>
            </w:pPr>
            <w:r w:rsidRPr="0039131F">
              <w:t>400,4</w:t>
            </w:r>
          </w:p>
        </w:tc>
        <w:tc>
          <w:tcPr>
            <w:tcW w:w="1640" w:type="dxa"/>
            <w:vAlign w:val="center"/>
          </w:tcPr>
          <w:p w14:paraId="3C29A000" w14:textId="77777777" w:rsidR="0039131F" w:rsidRPr="0039131F" w:rsidRDefault="0039131F" w:rsidP="0039131F">
            <w:pPr>
              <w:widowControl w:val="0"/>
              <w:jc w:val="center"/>
            </w:pPr>
            <w:r w:rsidRPr="0039131F">
              <w:rPr>
                <w:rFonts w:eastAsia="Calibri"/>
              </w:rPr>
              <w:t>6094,3</w:t>
            </w:r>
          </w:p>
        </w:tc>
        <w:tc>
          <w:tcPr>
            <w:tcW w:w="1697" w:type="dxa"/>
            <w:gridSpan w:val="2"/>
            <w:vAlign w:val="center"/>
          </w:tcPr>
          <w:p w14:paraId="23EBEF6D" w14:textId="77777777" w:rsidR="0039131F" w:rsidRPr="0039131F" w:rsidRDefault="0039131F" w:rsidP="0039131F">
            <w:pPr>
              <w:widowControl w:val="0"/>
              <w:jc w:val="center"/>
            </w:pPr>
            <w:r w:rsidRPr="0039131F">
              <w:t>6091,0</w:t>
            </w:r>
          </w:p>
        </w:tc>
      </w:tr>
      <w:tr w:rsidR="0039131F" w:rsidRPr="0039131F" w14:paraId="24ACAFC8" w14:textId="77777777" w:rsidTr="00082CC0">
        <w:trPr>
          <w:trHeight w:val="283"/>
          <w:jc w:val="center"/>
        </w:trPr>
        <w:tc>
          <w:tcPr>
            <w:tcW w:w="638" w:type="dxa"/>
            <w:vAlign w:val="center"/>
          </w:tcPr>
          <w:p w14:paraId="7BBCF2E0"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6</w:t>
            </w:r>
          </w:p>
        </w:tc>
        <w:tc>
          <w:tcPr>
            <w:tcW w:w="1615" w:type="dxa"/>
            <w:vAlign w:val="center"/>
          </w:tcPr>
          <w:p w14:paraId="1ABE889E" w14:textId="77777777" w:rsidR="0039131F" w:rsidRPr="0039131F" w:rsidRDefault="0039131F" w:rsidP="0039131F">
            <w:pPr>
              <w:widowControl w:val="0"/>
              <w:jc w:val="center"/>
            </w:pPr>
            <w:r w:rsidRPr="0039131F">
              <w:rPr>
                <w:rFonts w:eastAsia="Calibri"/>
              </w:rPr>
              <w:t>3159,4</w:t>
            </w:r>
          </w:p>
        </w:tc>
        <w:tc>
          <w:tcPr>
            <w:tcW w:w="1711" w:type="dxa"/>
            <w:vAlign w:val="center"/>
          </w:tcPr>
          <w:p w14:paraId="1A8BD803" w14:textId="77777777" w:rsidR="0039131F" w:rsidRPr="0039131F" w:rsidRDefault="0039131F" w:rsidP="0039131F">
            <w:pPr>
              <w:widowControl w:val="0"/>
              <w:jc w:val="center"/>
            </w:pPr>
            <w:r w:rsidRPr="0039131F">
              <w:rPr>
                <w:rFonts w:eastAsia="Calibri"/>
              </w:rPr>
              <w:t>314,8</w:t>
            </w:r>
          </w:p>
        </w:tc>
        <w:tc>
          <w:tcPr>
            <w:tcW w:w="1601" w:type="dxa"/>
            <w:vAlign w:val="center"/>
          </w:tcPr>
          <w:p w14:paraId="01EAB0ED" w14:textId="77777777" w:rsidR="0039131F" w:rsidRPr="0039131F" w:rsidRDefault="0039131F" w:rsidP="0039131F">
            <w:pPr>
              <w:widowControl w:val="0"/>
              <w:jc w:val="center"/>
            </w:pPr>
            <w:r w:rsidRPr="0039131F">
              <w:rPr>
                <w:rFonts w:eastAsia="Calibri"/>
              </w:rPr>
              <w:t>1620,0</w:t>
            </w:r>
          </w:p>
        </w:tc>
        <w:tc>
          <w:tcPr>
            <w:tcW w:w="1581" w:type="dxa"/>
            <w:gridSpan w:val="2"/>
            <w:vAlign w:val="center"/>
          </w:tcPr>
          <w:p w14:paraId="239232AA" w14:textId="77777777" w:rsidR="0039131F" w:rsidRPr="0039131F" w:rsidRDefault="0039131F" w:rsidP="0039131F">
            <w:pPr>
              <w:widowControl w:val="0"/>
              <w:jc w:val="center"/>
            </w:pPr>
            <w:r w:rsidRPr="0039131F">
              <w:t>-</w:t>
            </w:r>
          </w:p>
        </w:tc>
        <w:tc>
          <w:tcPr>
            <w:tcW w:w="1640" w:type="dxa"/>
            <w:vAlign w:val="center"/>
          </w:tcPr>
          <w:p w14:paraId="3AAE70F0" w14:textId="77777777" w:rsidR="0039131F" w:rsidRPr="0039131F" w:rsidRDefault="0039131F" w:rsidP="0039131F">
            <w:pPr>
              <w:widowControl w:val="0"/>
              <w:jc w:val="center"/>
            </w:pPr>
            <w:r w:rsidRPr="0039131F">
              <w:rPr>
                <w:rFonts w:eastAsia="Calibri"/>
              </w:rPr>
              <w:t>1910,9</w:t>
            </w:r>
          </w:p>
        </w:tc>
        <w:tc>
          <w:tcPr>
            <w:tcW w:w="1697" w:type="dxa"/>
            <w:gridSpan w:val="2"/>
            <w:vAlign w:val="center"/>
          </w:tcPr>
          <w:p w14:paraId="512F751D" w14:textId="77777777" w:rsidR="0039131F" w:rsidRPr="0039131F" w:rsidRDefault="0039131F" w:rsidP="0039131F">
            <w:pPr>
              <w:widowControl w:val="0"/>
              <w:jc w:val="center"/>
            </w:pPr>
            <w:r w:rsidRPr="0039131F">
              <w:t>1895,3</w:t>
            </w:r>
          </w:p>
        </w:tc>
      </w:tr>
      <w:tr w:rsidR="0039131F" w:rsidRPr="0039131F" w14:paraId="7D825148" w14:textId="77777777" w:rsidTr="00082CC0">
        <w:trPr>
          <w:trHeight w:val="283"/>
          <w:jc w:val="center"/>
        </w:trPr>
        <w:tc>
          <w:tcPr>
            <w:tcW w:w="638" w:type="dxa"/>
            <w:vAlign w:val="center"/>
          </w:tcPr>
          <w:p w14:paraId="0FE041C2"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7</w:t>
            </w:r>
          </w:p>
        </w:tc>
        <w:tc>
          <w:tcPr>
            <w:tcW w:w="1615" w:type="dxa"/>
            <w:vAlign w:val="center"/>
          </w:tcPr>
          <w:p w14:paraId="29476880" w14:textId="77777777" w:rsidR="0039131F" w:rsidRPr="0039131F" w:rsidRDefault="0039131F" w:rsidP="0039131F">
            <w:pPr>
              <w:widowControl w:val="0"/>
              <w:jc w:val="center"/>
            </w:pPr>
            <w:r w:rsidRPr="0039131F">
              <w:rPr>
                <w:rFonts w:eastAsia="Calibri"/>
              </w:rPr>
              <w:t>5470,5</w:t>
            </w:r>
          </w:p>
        </w:tc>
        <w:tc>
          <w:tcPr>
            <w:tcW w:w="1711" w:type="dxa"/>
            <w:vAlign w:val="center"/>
          </w:tcPr>
          <w:p w14:paraId="3380B2BE" w14:textId="77777777" w:rsidR="0039131F" w:rsidRPr="0039131F" w:rsidRDefault="0039131F" w:rsidP="0039131F">
            <w:pPr>
              <w:widowControl w:val="0"/>
              <w:jc w:val="center"/>
            </w:pPr>
            <w:r w:rsidRPr="0039131F">
              <w:rPr>
                <w:rFonts w:eastAsia="Calibri"/>
              </w:rPr>
              <w:t>-</w:t>
            </w:r>
          </w:p>
        </w:tc>
        <w:tc>
          <w:tcPr>
            <w:tcW w:w="1601" w:type="dxa"/>
            <w:vAlign w:val="center"/>
          </w:tcPr>
          <w:p w14:paraId="6B55FE5C" w14:textId="77777777" w:rsidR="0039131F" w:rsidRPr="0039131F" w:rsidRDefault="0039131F" w:rsidP="0039131F">
            <w:pPr>
              <w:widowControl w:val="0"/>
              <w:jc w:val="center"/>
            </w:pPr>
            <w:r w:rsidRPr="0039131F">
              <w:rPr>
                <w:rFonts w:eastAsia="Calibri"/>
              </w:rPr>
              <w:t>3054,8</w:t>
            </w:r>
          </w:p>
        </w:tc>
        <w:tc>
          <w:tcPr>
            <w:tcW w:w="1581" w:type="dxa"/>
            <w:gridSpan w:val="2"/>
            <w:vAlign w:val="center"/>
          </w:tcPr>
          <w:p w14:paraId="5D0BF95E" w14:textId="77777777" w:rsidR="0039131F" w:rsidRPr="0039131F" w:rsidRDefault="0039131F" w:rsidP="0039131F">
            <w:pPr>
              <w:widowControl w:val="0"/>
              <w:jc w:val="center"/>
            </w:pPr>
            <w:r w:rsidRPr="0039131F">
              <w:t>-</w:t>
            </w:r>
          </w:p>
        </w:tc>
        <w:tc>
          <w:tcPr>
            <w:tcW w:w="1640" w:type="dxa"/>
            <w:vAlign w:val="center"/>
          </w:tcPr>
          <w:p w14:paraId="2F6A855C" w14:textId="77777777" w:rsidR="0039131F" w:rsidRPr="0039131F" w:rsidRDefault="0039131F" w:rsidP="0039131F">
            <w:pPr>
              <w:widowControl w:val="0"/>
              <w:jc w:val="center"/>
            </w:pPr>
            <w:r w:rsidRPr="0039131F">
              <w:rPr>
                <w:rFonts w:eastAsia="Calibri"/>
              </w:rPr>
              <w:t>2142,8</w:t>
            </w:r>
          </w:p>
        </w:tc>
        <w:tc>
          <w:tcPr>
            <w:tcW w:w="1697" w:type="dxa"/>
            <w:gridSpan w:val="2"/>
            <w:vAlign w:val="center"/>
          </w:tcPr>
          <w:p w14:paraId="248AD7B7" w14:textId="77777777" w:rsidR="0039131F" w:rsidRPr="0039131F" w:rsidRDefault="0039131F" w:rsidP="0039131F">
            <w:pPr>
              <w:widowControl w:val="0"/>
              <w:jc w:val="center"/>
            </w:pPr>
            <w:r w:rsidRPr="0039131F">
              <w:t>2142,8</w:t>
            </w:r>
          </w:p>
        </w:tc>
      </w:tr>
      <w:tr w:rsidR="0039131F" w:rsidRPr="0039131F" w14:paraId="484D6076" w14:textId="77777777" w:rsidTr="00082CC0">
        <w:trPr>
          <w:trHeight w:val="283"/>
          <w:jc w:val="center"/>
        </w:trPr>
        <w:tc>
          <w:tcPr>
            <w:tcW w:w="638" w:type="dxa"/>
            <w:vAlign w:val="center"/>
          </w:tcPr>
          <w:p w14:paraId="0B753424" w14:textId="77777777" w:rsidR="0039131F" w:rsidRPr="0039131F" w:rsidRDefault="0039131F" w:rsidP="0039131F">
            <w:pPr>
              <w:widowControl w:val="0"/>
              <w:jc w:val="center"/>
              <w:rPr>
                <w:b/>
                <w:bCs/>
                <w:sz w:val="20"/>
                <w:szCs w:val="20"/>
              </w:rPr>
            </w:pPr>
            <w:r w:rsidRPr="0039131F">
              <w:rPr>
                <w:b/>
                <w:bCs/>
                <w:sz w:val="20"/>
                <w:szCs w:val="20"/>
              </w:rPr>
              <w:t>2018</w:t>
            </w:r>
          </w:p>
        </w:tc>
        <w:tc>
          <w:tcPr>
            <w:tcW w:w="1615" w:type="dxa"/>
            <w:vAlign w:val="center"/>
          </w:tcPr>
          <w:p w14:paraId="2A5DFBA8" w14:textId="77777777" w:rsidR="0039131F" w:rsidRPr="0039131F" w:rsidRDefault="0039131F" w:rsidP="0039131F">
            <w:pPr>
              <w:widowControl w:val="0"/>
              <w:jc w:val="center"/>
            </w:pPr>
            <w:r w:rsidRPr="0039131F">
              <w:rPr>
                <w:rFonts w:eastAsia="Calibri"/>
              </w:rPr>
              <w:t>27420,1</w:t>
            </w:r>
          </w:p>
        </w:tc>
        <w:tc>
          <w:tcPr>
            <w:tcW w:w="1711" w:type="dxa"/>
            <w:vAlign w:val="center"/>
          </w:tcPr>
          <w:p w14:paraId="728C26CF" w14:textId="77777777" w:rsidR="0039131F" w:rsidRPr="0039131F" w:rsidRDefault="0039131F" w:rsidP="0039131F">
            <w:pPr>
              <w:widowControl w:val="0"/>
              <w:jc w:val="center"/>
            </w:pPr>
            <w:r w:rsidRPr="0039131F">
              <w:rPr>
                <w:rFonts w:eastAsia="Calibri"/>
              </w:rPr>
              <w:t>1498,5</w:t>
            </w:r>
          </w:p>
        </w:tc>
        <w:tc>
          <w:tcPr>
            <w:tcW w:w="1601" w:type="dxa"/>
            <w:vAlign w:val="center"/>
          </w:tcPr>
          <w:p w14:paraId="05B9B7AF" w14:textId="77777777" w:rsidR="0039131F" w:rsidRPr="0039131F" w:rsidRDefault="0039131F" w:rsidP="0039131F">
            <w:pPr>
              <w:widowControl w:val="0"/>
              <w:jc w:val="center"/>
            </w:pPr>
            <w:r w:rsidRPr="0039131F">
              <w:rPr>
                <w:rFonts w:eastAsia="Calibri"/>
              </w:rPr>
              <w:t>10497,0</w:t>
            </w:r>
          </w:p>
        </w:tc>
        <w:tc>
          <w:tcPr>
            <w:tcW w:w="1581" w:type="dxa"/>
            <w:gridSpan w:val="2"/>
            <w:vAlign w:val="center"/>
          </w:tcPr>
          <w:p w14:paraId="40C85804" w14:textId="77777777" w:rsidR="0039131F" w:rsidRPr="0039131F" w:rsidRDefault="0039131F" w:rsidP="0039131F">
            <w:pPr>
              <w:widowControl w:val="0"/>
              <w:jc w:val="center"/>
            </w:pPr>
            <w:r w:rsidRPr="0039131F">
              <w:t>-</w:t>
            </w:r>
          </w:p>
        </w:tc>
        <w:tc>
          <w:tcPr>
            <w:tcW w:w="1640" w:type="dxa"/>
            <w:vAlign w:val="center"/>
          </w:tcPr>
          <w:p w14:paraId="60E56812" w14:textId="77777777" w:rsidR="0039131F" w:rsidRPr="0039131F" w:rsidRDefault="0039131F" w:rsidP="0039131F">
            <w:pPr>
              <w:widowControl w:val="0"/>
              <w:jc w:val="center"/>
            </w:pPr>
            <w:r w:rsidRPr="0039131F">
              <w:rPr>
                <w:rFonts w:eastAsia="Calibri"/>
              </w:rPr>
              <w:t>2213,2</w:t>
            </w:r>
          </w:p>
        </w:tc>
        <w:tc>
          <w:tcPr>
            <w:tcW w:w="1697" w:type="dxa"/>
            <w:gridSpan w:val="2"/>
            <w:vAlign w:val="center"/>
          </w:tcPr>
          <w:p w14:paraId="5BD6537A" w14:textId="77777777" w:rsidR="0039131F" w:rsidRPr="0039131F" w:rsidRDefault="0039131F" w:rsidP="0039131F">
            <w:pPr>
              <w:widowControl w:val="0"/>
              <w:jc w:val="center"/>
            </w:pPr>
            <w:r w:rsidRPr="0039131F">
              <w:t>2213,2</w:t>
            </w:r>
          </w:p>
        </w:tc>
      </w:tr>
    </w:tbl>
    <w:p w14:paraId="5B7A7358" w14:textId="6EAEA597" w:rsidR="0039131F" w:rsidRDefault="0039131F" w:rsidP="0039131F">
      <w:pPr>
        <w:keepNext/>
        <w:keepLines/>
        <w:suppressAutoHyphens/>
        <w:spacing w:after="120" w:line="240" w:lineRule="auto"/>
        <w:jc w:val="both"/>
        <w:outlineLvl w:val="3"/>
        <w:rPr>
          <w:rFonts w:eastAsia="Times New Roman" w:cs="Helvetica"/>
          <w:i/>
          <w:iCs/>
          <w:sz w:val="20"/>
          <w:szCs w:val="20"/>
          <w:shd w:val="clear" w:color="auto" w:fill="FFFFFF"/>
        </w:rPr>
      </w:pPr>
      <w:r w:rsidRPr="0039131F">
        <w:rPr>
          <w:rFonts w:eastAsia="Times New Roman" w:cs="Helvetica"/>
          <w:i/>
          <w:iCs/>
          <w:sz w:val="20"/>
          <w:szCs w:val="20"/>
          <w:shd w:val="clear" w:color="auto" w:fill="FFFFFF"/>
        </w:rPr>
        <w:t>Źródło: opracowanie własne na podstawie danych Urzędu Statystycznego, roczniki statystyczne pt. „Województwo Kujawsko – Pomorskie - Podregiony, Powiaty, Gminy” rok 2016, 2017, 2018 i 2019</w:t>
      </w:r>
      <w:r w:rsidR="00082CC0">
        <w:rPr>
          <w:rFonts w:eastAsia="Times New Roman" w:cs="Helvetica"/>
          <w:i/>
          <w:iCs/>
          <w:sz w:val="20"/>
          <w:szCs w:val="20"/>
          <w:shd w:val="clear" w:color="auto" w:fill="FFFFFF"/>
        </w:rPr>
        <w:t>.</w:t>
      </w:r>
    </w:p>
    <w:p w14:paraId="3D137177" w14:textId="77777777" w:rsidR="00B4040C" w:rsidRPr="0039131F" w:rsidRDefault="00B4040C" w:rsidP="0039131F">
      <w:pPr>
        <w:keepNext/>
        <w:keepLines/>
        <w:suppressAutoHyphens/>
        <w:spacing w:after="120" w:line="240" w:lineRule="auto"/>
        <w:jc w:val="both"/>
        <w:outlineLvl w:val="3"/>
        <w:rPr>
          <w:rFonts w:eastAsia="Times New Roman" w:cs="Helvetica"/>
          <w:i/>
          <w:iCs/>
          <w:sz w:val="20"/>
          <w:szCs w:val="20"/>
          <w:shd w:val="clear" w:color="auto" w:fill="FFFFFF"/>
        </w:rPr>
      </w:pPr>
    </w:p>
    <w:p w14:paraId="19533D90" w14:textId="77777777" w:rsidR="0039131F" w:rsidRPr="0039131F" w:rsidRDefault="0039131F" w:rsidP="0039131F">
      <w:pPr>
        <w:keepNext/>
        <w:keepLines/>
        <w:suppressAutoHyphens/>
        <w:spacing w:before="120" w:after="0" w:line="240" w:lineRule="auto"/>
        <w:jc w:val="both"/>
        <w:outlineLvl w:val="2"/>
        <w:rPr>
          <w:rFonts w:eastAsia="Times New Roman" w:cs="Times New Roman"/>
          <w:i/>
          <w:sz w:val="20"/>
          <w:szCs w:val="24"/>
        </w:rPr>
      </w:pPr>
      <w:bookmarkStart w:id="194" w:name="_Toc44477012221"/>
      <w:bookmarkStart w:id="195" w:name="_Toc44183456421"/>
      <w:r w:rsidRPr="0039131F">
        <w:rPr>
          <w:rFonts w:eastAsia="Times New Roman" w:cs="Times New Roman"/>
          <w:i/>
          <w:sz w:val="20"/>
          <w:szCs w:val="24"/>
        </w:rPr>
        <w:t xml:space="preserve">Tabela 42. Nakłady na środki trwałe służące ochronie środowiska i gospodarce wodnej według </w:t>
      </w:r>
      <w:bookmarkEnd w:id="194"/>
      <w:bookmarkEnd w:id="195"/>
      <w:r w:rsidRPr="0039131F">
        <w:rPr>
          <w:rFonts w:eastAsia="Times New Roman" w:cs="Times New Roman"/>
          <w:i/>
          <w:sz w:val="20"/>
          <w:szCs w:val="24"/>
        </w:rPr>
        <w:t>źródeł finansowania na terenie powiatu nakielskiego.</w:t>
      </w:r>
    </w:p>
    <w:tbl>
      <w:tblPr>
        <w:tblW w:w="1060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918"/>
        <w:gridCol w:w="992"/>
        <w:gridCol w:w="1134"/>
        <w:gridCol w:w="1253"/>
        <w:gridCol w:w="23"/>
        <w:gridCol w:w="850"/>
        <w:gridCol w:w="851"/>
        <w:gridCol w:w="992"/>
        <w:gridCol w:w="1028"/>
        <w:gridCol w:w="959"/>
        <w:gridCol w:w="966"/>
      </w:tblGrid>
      <w:tr w:rsidR="0039131F" w:rsidRPr="0039131F" w14:paraId="5F8ABB21" w14:textId="77777777" w:rsidTr="00082CC0">
        <w:trPr>
          <w:trHeight w:val="283"/>
        </w:trPr>
        <w:tc>
          <w:tcPr>
            <w:tcW w:w="639" w:type="dxa"/>
            <w:vMerge w:val="restart"/>
            <w:shd w:val="clear" w:color="auto" w:fill="BFBFBF" w:themeFill="background1" w:themeFillShade="BF"/>
            <w:vAlign w:val="center"/>
          </w:tcPr>
          <w:p w14:paraId="296D7BE1" w14:textId="77777777" w:rsidR="0039131F" w:rsidRPr="0039131F" w:rsidRDefault="0039131F" w:rsidP="0039131F">
            <w:pPr>
              <w:widowControl w:val="0"/>
              <w:jc w:val="center"/>
              <w:rPr>
                <w:b/>
              </w:rPr>
            </w:pPr>
            <w:r w:rsidRPr="0039131F">
              <w:rPr>
                <w:rFonts w:eastAsia="Calibri"/>
                <w:b/>
              </w:rPr>
              <w:t>rok</w:t>
            </w:r>
          </w:p>
        </w:tc>
        <w:tc>
          <w:tcPr>
            <w:tcW w:w="918" w:type="dxa"/>
            <w:vMerge w:val="restart"/>
            <w:shd w:val="clear" w:color="auto" w:fill="BFBFBF" w:themeFill="background1" w:themeFillShade="BF"/>
            <w:vAlign w:val="center"/>
          </w:tcPr>
          <w:p w14:paraId="683633EA" w14:textId="77777777" w:rsidR="0039131F" w:rsidRPr="0039131F" w:rsidRDefault="0039131F" w:rsidP="0039131F">
            <w:pPr>
              <w:widowControl w:val="0"/>
              <w:jc w:val="center"/>
              <w:rPr>
                <w:b/>
                <w:sz w:val="18"/>
                <w:szCs w:val="18"/>
              </w:rPr>
            </w:pPr>
            <w:r w:rsidRPr="0039131F">
              <w:rPr>
                <w:b/>
                <w:sz w:val="18"/>
                <w:szCs w:val="18"/>
              </w:rPr>
              <w:t>Ogółem</w:t>
            </w:r>
          </w:p>
        </w:tc>
        <w:tc>
          <w:tcPr>
            <w:tcW w:w="6095" w:type="dxa"/>
            <w:gridSpan w:val="7"/>
            <w:shd w:val="clear" w:color="auto" w:fill="BFBFBF" w:themeFill="background1" w:themeFillShade="BF"/>
            <w:vAlign w:val="center"/>
          </w:tcPr>
          <w:p w14:paraId="0272754C" w14:textId="77777777" w:rsidR="0039131F" w:rsidRPr="0039131F" w:rsidRDefault="0039131F" w:rsidP="0039131F">
            <w:pPr>
              <w:widowControl w:val="0"/>
              <w:jc w:val="center"/>
              <w:rPr>
                <w:b/>
                <w:sz w:val="18"/>
                <w:szCs w:val="18"/>
              </w:rPr>
            </w:pPr>
            <w:r w:rsidRPr="0039131F">
              <w:rPr>
                <w:b/>
                <w:sz w:val="18"/>
                <w:szCs w:val="18"/>
              </w:rPr>
              <w:t>Środki</w:t>
            </w:r>
          </w:p>
        </w:tc>
        <w:tc>
          <w:tcPr>
            <w:tcW w:w="1028" w:type="dxa"/>
            <w:vMerge w:val="restart"/>
            <w:shd w:val="clear" w:color="auto" w:fill="BFBFBF" w:themeFill="background1" w:themeFillShade="BF"/>
            <w:vAlign w:val="center"/>
          </w:tcPr>
          <w:p w14:paraId="7C0A9D8D" w14:textId="77777777" w:rsidR="0039131F" w:rsidRPr="0039131F" w:rsidRDefault="0039131F" w:rsidP="0039131F">
            <w:pPr>
              <w:widowControl w:val="0"/>
              <w:jc w:val="center"/>
              <w:rPr>
                <w:b/>
                <w:sz w:val="16"/>
                <w:szCs w:val="16"/>
              </w:rPr>
            </w:pPr>
            <w:r w:rsidRPr="0039131F">
              <w:rPr>
                <w:b/>
                <w:sz w:val="16"/>
                <w:szCs w:val="16"/>
              </w:rPr>
              <w:t>Fundusze ekologiczne (pożyczki, kredyty, dotacje)</w:t>
            </w:r>
          </w:p>
        </w:tc>
        <w:tc>
          <w:tcPr>
            <w:tcW w:w="959" w:type="dxa"/>
            <w:vMerge w:val="restart"/>
            <w:shd w:val="clear" w:color="auto" w:fill="BFBFBF" w:themeFill="background1" w:themeFillShade="BF"/>
            <w:vAlign w:val="center"/>
          </w:tcPr>
          <w:p w14:paraId="3E4B2C3A" w14:textId="77777777" w:rsidR="0039131F" w:rsidRPr="0039131F" w:rsidRDefault="0039131F" w:rsidP="0039131F">
            <w:pPr>
              <w:widowControl w:val="0"/>
              <w:jc w:val="center"/>
              <w:rPr>
                <w:b/>
                <w:sz w:val="16"/>
                <w:szCs w:val="16"/>
              </w:rPr>
            </w:pPr>
            <w:r w:rsidRPr="0039131F">
              <w:rPr>
                <w:b/>
                <w:sz w:val="16"/>
                <w:szCs w:val="16"/>
              </w:rPr>
              <w:t>Kredyty i pożyczki krajowe, w tym bankowe</w:t>
            </w:r>
          </w:p>
        </w:tc>
        <w:tc>
          <w:tcPr>
            <w:tcW w:w="966" w:type="dxa"/>
            <w:vMerge w:val="restart"/>
            <w:shd w:val="clear" w:color="auto" w:fill="BFBFBF" w:themeFill="background1" w:themeFillShade="BF"/>
            <w:vAlign w:val="center"/>
          </w:tcPr>
          <w:p w14:paraId="64EC7D2B" w14:textId="77777777" w:rsidR="0039131F" w:rsidRPr="0039131F" w:rsidRDefault="0039131F" w:rsidP="0039131F">
            <w:pPr>
              <w:widowControl w:val="0"/>
              <w:jc w:val="center"/>
              <w:rPr>
                <w:b/>
                <w:sz w:val="16"/>
                <w:szCs w:val="16"/>
              </w:rPr>
            </w:pPr>
            <w:r w:rsidRPr="0039131F">
              <w:rPr>
                <w:b/>
                <w:sz w:val="16"/>
                <w:szCs w:val="16"/>
              </w:rPr>
              <w:t xml:space="preserve">Inne środki, w tym nakłady </w:t>
            </w:r>
            <w:proofErr w:type="spellStart"/>
            <w:r w:rsidRPr="0039131F">
              <w:rPr>
                <w:b/>
                <w:sz w:val="16"/>
                <w:szCs w:val="16"/>
              </w:rPr>
              <w:t>niesfinan-sowane</w:t>
            </w:r>
            <w:proofErr w:type="spellEnd"/>
          </w:p>
        </w:tc>
      </w:tr>
      <w:tr w:rsidR="0039131F" w:rsidRPr="0039131F" w14:paraId="5D55E330" w14:textId="77777777" w:rsidTr="00082CC0">
        <w:trPr>
          <w:trHeight w:val="283"/>
        </w:trPr>
        <w:tc>
          <w:tcPr>
            <w:tcW w:w="639" w:type="dxa"/>
            <w:vMerge/>
            <w:shd w:val="clear" w:color="auto" w:fill="BFBFBF" w:themeFill="background1" w:themeFillShade="BF"/>
            <w:vAlign w:val="center"/>
          </w:tcPr>
          <w:p w14:paraId="6839B907" w14:textId="77777777" w:rsidR="0039131F" w:rsidRPr="0039131F" w:rsidRDefault="0039131F" w:rsidP="0039131F">
            <w:pPr>
              <w:widowControl w:val="0"/>
              <w:jc w:val="center"/>
              <w:rPr>
                <w:b/>
              </w:rPr>
            </w:pPr>
          </w:p>
        </w:tc>
        <w:tc>
          <w:tcPr>
            <w:tcW w:w="918" w:type="dxa"/>
            <w:vMerge/>
            <w:shd w:val="clear" w:color="auto" w:fill="BFBFBF" w:themeFill="background1" w:themeFillShade="BF"/>
            <w:vAlign w:val="center"/>
          </w:tcPr>
          <w:p w14:paraId="097C2BCC" w14:textId="77777777" w:rsidR="0039131F" w:rsidRPr="0039131F" w:rsidRDefault="0039131F" w:rsidP="0039131F">
            <w:pPr>
              <w:widowControl w:val="0"/>
              <w:jc w:val="center"/>
            </w:pPr>
          </w:p>
        </w:tc>
        <w:tc>
          <w:tcPr>
            <w:tcW w:w="992" w:type="dxa"/>
            <w:vMerge w:val="restart"/>
            <w:shd w:val="clear" w:color="auto" w:fill="D9D9D9" w:themeFill="background1" w:themeFillShade="D9"/>
            <w:vAlign w:val="center"/>
          </w:tcPr>
          <w:p w14:paraId="7BA8D3F3" w14:textId="77777777" w:rsidR="0039131F" w:rsidRPr="0039131F" w:rsidRDefault="0039131F" w:rsidP="0039131F">
            <w:pPr>
              <w:widowControl w:val="0"/>
              <w:jc w:val="center"/>
              <w:rPr>
                <w:b/>
                <w:sz w:val="18"/>
                <w:szCs w:val="18"/>
              </w:rPr>
            </w:pPr>
            <w:r w:rsidRPr="0039131F">
              <w:rPr>
                <w:b/>
                <w:sz w:val="18"/>
                <w:szCs w:val="18"/>
              </w:rPr>
              <w:t>własne</w:t>
            </w:r>
          </w:p>
        </w:tc>
        <w:tc>
          <w:tcPr>
            <w:tcW w:w="4111" w:type="dxa"/>
            <w:gridSpan w:val="5"/>
            <w:shd w:val="clear" w:color="auto" w:fill="D9D9D9" w:themeFill="background1" w:themeFillShade="D9"/>
            <w:vAlign w:val="center"/>
          </w:tcPr>
          <w:p w14:paraId="16D7FCE1" w14:textId="77777777" w:rsidR="0039131F" w:rsidRPr="0039131F" w:rsidRDefault="0039131F" w:rsidP="0039131F">
            <w:pPr>
              <w:widowControl w:val="0"/>
              <w:jc w:val="center"/>
              <w:rPr>
                <w:b/>
                <w:sz w:val="18"/>
                <w:szCs w:val="18"/>
              </w:rPr>
            </w:pPr>
            <w:r w:rsidRPr="0039131F">
              <w:rPr>
                <w:b/>
                <w:sz w:val="18"/>
                <w:szCs w:val="18"/>
              </w:rPr>
              <w:t>z budżetu</w:t>
            </w:r>
          </w:p>
        </w:tc>
        <w:tc>
          <w:tcPr>
            <w:tcW w:w="992" w:type="dxa"/>
            <w:vMerge w:val="restart"/>
            <w:shd w:val="clear" w:color="auto" w:fill="D9D9D9" w:themeFill="background1" w:themeFillShade="D9"/>
            <w:vAlign w:val="center"/>
          </w:tcPr>
          <w:p w14:paraId="770CF0EB" w14:textId="77777777" w:rsidR="0039131F" w:rsidRPr="0039131F" w:rsidRDefault="0039131F" w:rsidP="0039131F">
            <w:pPr>
              <w:widowControl w:val="0"/>
              <w:jc w:val="center"/>
              <w:rPr>
                <w:b/>
                <w:sz w:val="18"/>
                <w:szCs w:val="18"/>
              </w:rPr>
            </w:pPr>
          </w:p>
          <w:p w14:paraId="46835584" w14:textId="77777777" w:rsidR="0039131F" w:rsidRPr="0039131F" w:rsidRDefault="0039131F" w:rsidP="0039131F">
            <w:pPr>
              <w:widowControl w:val="0"/>
              <w:jc w:val="center"/>
              <w:rPr>
                <w:b/>
                <w:sz w:val="18"/>
                <w:szCs w:val="18"/>
              </w:rPr>
            </w:pPr>
            <w:r w:rsidRPr="0039131F">
              <w:rPr>
                <w:b/>
                <w:sz w:val="18"/>
                <w:szCs w:val="18"/>
              </w:rPr>
              <w:t>z zagranicy</w:t>
            </w:r>
          </w:p>
        </w:tc>
        <w:tc>
          <w:tcPr>
            <w:tcW w:w="1028" w:type="dxa"/>
            <w:vMerge/>
            <w:shd w:val="clear" w:color="auto" w:fill="BFBFBF" w:themeFill="background1" w:themeFillShade="BF"/>
            <w:vAlign w:val="center"/>
          </w:tcPr>
          <w:p w14:paraId="37748364" w14:textId="77777777" w:rsidR="0039131F" w:rsidRPr="0039131F" w:rsidRDefault="0039131F" w:rsidP="0039131F">
            <w:pPr>
              <w:widowControl w:val="0"/>
              <w:jc w:val="center"/>
            </w:pPr>
          </w:p>
        </w:tc>
        <w:tc>
          <w:tcPr>
            <w:tcW w:w="959" w:type="dxa"/>
            <w:vMerge/>
            <w:shd w:val="clear" w:color="auto" w:fill="BFBFBF" w:themeFill="background1" w:themeFillShade="BF"/>
            <w:vAlign w:val="center"/>
          </w:tcPr>
          <w:p w14:paraId="0BE17663" w14:textId="77777777" w:rsidR="0039131F" w:rsidRPr="0039131F" w:rsidRDefault="0039131F" w:rsidP="0039131F">
            <w:pPr>
              <w:widowControl w:val="0"/>
              <w:jc w:val="center"/>
            </w:pPr>
          </w:p>
        </w:tc>
        <w:tc>
          <w:tcPr>
            <w:tcW w:w="966" w:type="dxa"/>
            <w:vMerge/>
            <w:shd w:val="clear" w:color="auto" w:fill="BFBFBF" w:themeFill="background1" w:themeFillShade="BF"/>
            <w:vAlign w:val="center"/>
          </w:tcPr>
          <w:p w14:paraId="63876C62" w14:textId="77777777" w:rsidR="0039131F" w:rsidRPr="0039131F" w:rsidRDefault="0039131F" w:rsidP="0039131F">
            <w:pPr>
              <w:widowControl w:val="0"/>
              <w:jc w:val="center"/>
            </w:pPr>
          </w:p>
        </w:tc>
      </w:tr>
      <w:tr w:rsidR="0039131F" w:rsidRPr="0039131F" w14:paraId="7D3120D1" w14:textId="77777777" w:rsidTr="00082CC0">
        <w:trPr>
          <w:trHeight w:val="283"/>
        </w:trPr>
        <w:tc>
          <w:tcPr>
            <w:tcW w:w="639" w:type="dxa"/>
            <w:vMerge/>
            <w:shd w:val="clear" w:color="auto" w:fill="BFBFBF" w:themeFill="background1" w:themeFillShade="BF"/>
            <w:vAlign w:val="center"/>
          </w:tcPr>
          <w:p w14:paraId="42F97E61" w14:textId="77777777" w:rsidR="0039131F" w:rsidRPr="0039131F" w:rsidRDefault="0039131F" w:rsidP="0039131F">
            <w:pPr>
              <w:widowControl w:val="0"/>
              <w:jc w:val="center"/>
              <w:rPr>
                <w:b/>
              </w:rPr>
            </w:pPr>
          </w:p>
        </w:tc>
        <w:tc>
          <w:tcPr>
            <w:tcW w:w="918" w:type="dxa"/>
            <w:vMerge/>
            <w:shd w:val="clear" w:color="auto" w:fill="BFBFBF" w:themeFill="background1" w:themeFillShade="BF"/>
            <w:vAlign w:val="center"/>
          </w:tcPr>
          <w:p w14:paraId="78723630" w14:textId="77777777" w:rsidR="0039131F" w:rsidRPr="0039131F" w:rsidRDefault="0039131F" w:rsidP="0039131F">
            <w:pPr>
              <w:widowControl w:val="0"/>
              <w:jc w:val="center"/>
            </w:pPr>
          </w:p>
        </w:tc>
        <w:tc>
          <w:tcPr>
            <w:tcW w:w="992" w:type="dxa"/>
            <w:vMerge/>
            <w:shd w:val="clear" w:color="auto" w:fill="D9D9D9" w:themeFill="background1" w:themeFillShade="D9"/>
            <w:vAlign w:val="center"/>
          </w:tcPr>
          <w:p w14:paraId="5095BF4E" w14:textId="77777777" w:rsidR="0039131F" w:rsidRPr="0039131F" w:rsidRDefault="0039131F" w:rsidP="0039131F">
            <w:pPr>
              <w:widowControl w:val="0"/>
              <w:jc w:val="center"/>
            </w:pPr>
          </w:p>
        </w:tc>
        <w:tc>
          <w:tcPr>
            <w:tcW w:w="1134" w:type="dxa"/>
            <w:shd w:val="clear" w:color="auto" w:fill="F2F2F2" w:themeFill="background1" w:themeFillShade="F2"/>
            <w:vAlign w:val="center"/>
          </w:tcPr>
          <w:p w14:paraId="1BD8F485" w14:textId="77777777" w:rsidR="0039131F" w:rsidRPr="0039131F" w:rsidRDefault="0039131F" w:rsidP="0039131F">
            <w:pPr>
              <w:widowControl w:val="0"/>
              <w:jc w:val="center"/>
              <w:rPr>
                <w:b/>
                <w:sz w:val="16"/>
                <w:szCs w:val="16"/>
              </w:rPr>
            </w:pPr>
            <w:r w:rsidRPr="0039131F">
              <w:rPr>
                <w:b/>
                <w:sz w:val="16"/>
                <w:szCs w:val="16"/>
              </w:rPr>
              <w:t>centralnego</w:t>
            </w:r>
          </w:p>
        </w:tc>
        <w:tc>
          <w:tcPr>
            <w:tcW w:w="1276" w:type="dxa"/>
            <w:gridSpan w:val="2"/>
            <w:shd w:val="clear" w:color="auto" w:fill="F2F2F2" w:themeFill="background1" w:themeFillShade="F2"/>
            <w:vAlign w:val="center"/>
          </w:tcPr>
          <w:p w14:paraId="6D295C58" w14:textId="77777777" w:rsidR="0039131F" w:rsidRPr="0039131F" w:rsidRDefault="0039131F" w:rsidP="0039131F">
            <w:pPr>
              <w:widowControl w:val="0"/>
              <w:jc w:val="center"/>
              <w:rPr>
                <w:b/>
                <w:sz w:val="16"/>
                <w:szCs w:val="16"/>
              </w:rPr>
            </w:pPr>
            <w:r w:rsidRPr="0039131F">
              <w:rPr>
                <w:b/>
                <w:sz w:val="16"/>
                <w:szCs w:val="16"/>
              </w:rPr>
              <w:t>województwa</w:t>
            </w:r>
          </w:p>
        </w:tc>
        <w:tc>
          <w:tcPr>
            <w:tcW w:w="850" w:type="dxa"/>
            <w:shd w:val="clear" w:color="auto" w:fill="F2F2F2" w:themeFill="background1" w:themeFillShade="F2"/>
            <w:vAlign w:val="center"/>
          </w:tcPr>
          <w:p w14:paraId="66C8877D" w14:textId="77777777" w:rsidR="0039131F" w:rsidRPr="0039131F" w:rsidRDefault="0039131F" w:rsidP="0039131F">
            <w:pPr>
              <w:widowControl w:val="0"/>
              <w:jc w:val="center"/>
              <w:rPr>
                <w:b/>
                <w:sz w:val="16"/>
                <w:szCs w:val="16"/>
              </w:rPr>
            </w:pPr>
            <w:r w:rsidRPr="0039131F">
              <w:rPr>
                <w:b/>
                <w:sz w:val="16"/>
                <w:szCs w:val="16"/>
              </w:rPr>
              <w:t>powiatu</w:t>
            </w:r>
          </w:p>
        </w:tc>
        <w:tc>
          <w:tcPr>
            <w:tcW w:w="851" w:type="dxa"/>
            <w:shd w:val="clear" w:color="auto" w:fill="F2F2F2" w:themeFill="background1" w:themeFillShade="F2"/>
            <w:vAlign w:val="center"/>
          </w:tcPr>
          <w:p w14:paraId="3602B96D" w14:textId="77777777" w:rsidR="0039131F" w:rsidRPr="0039131F" w:rsidRDefault="0039131F" w:rsidP="0039131F">
            <w:pPr>
              <w:widowControl w:val="0"/>
              <w:jc w:val="center"/>
              <w:rPr>
                <w:b/>
                <w:sz w:val="16"/>
                <w:szCs w:val="16"/>
              </w:rPr>
            </w:pPr>
            <w:r w:rsidRPr="0039131F">
              <w:rPr>
                <w:b/>
                <w:sz w:val="16"/>
                <w:szCs w:val="16"/>
              </w:rPr>
              <w:t>gminy (</w:t>
            </w:r>
            <w:proofErr w:type="spellStart"/>
            <w:r w:rsidRPr="0039131F">
              <w:rPr>
                <w:b/>
                <w:sz w:val="16"/>
                <w:szCs w:val="16"/>
              </w:rPr>
              <w:t>współ</w:t>
            </w:r>
            <w:proofErr w:type="spellEnd"/>
            <w:r w:rsidRPr="0039131F">
              <w:rPr>
                <w:b/>
                <w:sz w:val="16"/>
                <w:szCs w:val="16"/>
              </w:rPr>
              <w:t>-udział)</w:t>
            </w:r>
          </w:p>
        </w:tc>
        <w:tc>
          <w:tcPr>
            <w:tcW w:w="992" w:type="dxa"/>
            <w:vMerge/>
            <w:shd w:val="clear" w:color="auto" w:fill="D9D9D9" w:themeFill="background1" w:themeFillShade="D9"/>
            <w:vAlign w:val="center"/>
          </w:tcPr>
          <w:p w14:paraId="21905D78" w14:textId="77777777" w:rsidR="0039131F" w:rsidRPr="0039131F" w:rsidRDefault="0039131F" w:rsidP="0039131F">
            <w:pPr>
              <w:widowControl w:val="0"/>
              <w:jc w:val="center"/>
              <w:rPr>
                <w:sz w:val="18"/>
                <w:szCs w:val="18"/>
              </w:rPr>
            </w:pPr>
          </w:p>
        </w:tc>
        <w:tc>
          <w:tcPr>
            <w:tcW w:w="1028" w:type="dxa"/>
            <w:vMerge/>
            <w:shd w:val="clear" w:color="auto" w:fill="BFBFBF" w:themeFill="background1" w:themeFillShade="BF"/>
            <w:vAlign w:val="center"/>
          </w:tcPr>
          <w:p w14:paraId="3A5E9A63" w14:textId="77777777" w:rsidR="0039131F" w:rsidRPr="0039131F" w:rsidRDefault="0039131F" w:rsidP="0039131F">
            <w:pPr>
              <w:widowControl w:val="0"/>
              <w:jc w:val="center"/>
            </w:pPr>
          </w:p>
        </w:tc>
        <w:tc>
          <w:tcPr>
            <w:tcW w:w="959" w:type="dxa"/>
            <w:vMerge/>
            <w:shd w:val="clear" w:color="auto" w:fill="BFBFBF" w:themeFill="background1" w:themeFillShade="BF"/>
            <w:vAlign w:val="center"/>
          </w:tcPr>
          <w:p w14:paraId="5A55A0FA" w14:textId="77777777" w:rsidR="0039131F" w:rsidRPr="0039131F" w:rsidRDefault="0039131F" w:rsidP="0039131F">
            <w:pPr>
              <w:widowControl w:val="0"/>
              <w:jc w:val="center"/>
            </w:pPr>
          </w:p>
        </w:tc>
        <w:tc>
          <w:tcPr>
            <w:tcW w:w="966" w:type="dxa"/>
            <w:vMerge/>
            <w:shd w:val="clear" w:color="auto" w:fill="BFBFBF" w:themeFill="background1" w:themeFillShade="BF"/>
            <w:vAlign w:val="center"/>
          </w:tcPr>
          <w:p w14:paraId="220D8EEF" w14:textId="77777777" w:rsidR="0039131F" w:rsidRPr="0039131F" w:rsidRDefault="0039131F" w:rsidP="0039131F">
            <w:pPr>
              <w:widowControl w:val="0"/>
              <w:jc w:val="center"/>
            </w:pPr>
          </w:p>
        </w:tc>
      </w:tr>
      <w:tr w:rsidR="0039131F" w:rsidRPr="0039131F" w14:paraId="0D18089E" w14:textId="77777777" w:rsidTr="00082CC0">
        <w:trPr>
          <w:trHeight w:val="283"/>
        </w:trPr>
        <w:tc>
          <w:tcPr>
            <w:tcW w:w="639" w:type="dxa"/>
            <w:vMerge/>
            <w:shd w:val="clear" w:color="auto" w:fill="BFBFBF" w:themeFill="background1" w:themeFillShade="BF"/>
            <w:vAlign w:val="center"/>
          </w:tcPr>
          <w:p w14:paraId="60C4E264" w14:textId="77777777" w:rsidR="0039131F" w:rsidRPr="0039131F" w:rsidRDefault="0039131F" w:rsidP="0039131F">
            <w:pPr>
              <w:widowControl w:val="0"/>
              <w:jc w:val="center"/>
              <w:rPr>
                <w:b/>
              </w:rPr>
            </w:pPr>
          </w:p>
        </w:tc>
        <w:tc>
          <w:tcPr>
            <w:tcW w:w="9966" w:type="dxa"/>
            <w:gridSpan w:val="11"/>
            <w:shd w:val="clear" w:color="auto" w:fill="F2F2F2" w:themeFill="background1" w:themeFillShade="F2"/>
            <w:vAlign w:val="center"/>
          </w:tcPr>
          <w:p w14:paraId="7C2E08E4" w14:textId="77777777" w:rsidR="0039131F" w:rsidRPr="0039131F" w:rsidRDefault="0039131F" w:rsidP="0039131F">
            <w:pPr>
              <w:widowControl w:val="0"/>
              <w:jc w:val="center"/>
              <w:rPr>
                <w:sz w:val="18"/>
                <w:szCs w:val="18"/>
              </w:rPr>
            </w:pPr>
            <w:r w:rsidRPr="0039131F">
              <w:rPr>
                <w:sz w:val="18"/>
                <w:szCs w:val="18"/>
              </w:rPr>
              <w:t>w tys. zł</w:t>
            </w:r>
          </w:p>
        </w:tc>
      </w:tr>
      <w:tr w:rsidR="0039131F" w:rsidRPr="0039131F" w14:paraId="71D067D0" w14:textId="77777777" w:rsidTr="00082CC0">
        <w:tc>
          <w:tcPr>
            <w:tcW w:w="639" w:type="dxa"/>
            <w:vAlign w:val="center"/>
          </w:tcPr>
          <w:p w14:paraId="6E0F5D8D"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5</w:t>
            </w:r>
          </w:p>
        </w:tc>
        <w:tc>
          <w:tcPr>
            <w:tcW w:w="918" w:type="dxa"/>
            <w:shd w:val="clear" w:color="auto" w:fill="FFFFFF" w:themeFill="background1"/>
            <w:vAlign w:val="center"/>
          </w:tcPr>
          <w:p w14:paraId="5E84E75A" w14:textId="77777777" w:rsidR="0039131F" w:rsidRPr="0039131F" w:rsidRDefault="0039131F" w:rsidP="0039131F">
            <w:pPr>
              <w:widowControl w:val="0"/>
              <w:jc w:val="center"/>
            </w:pPr>
            <w:r w:rsidRPr="0039131F">
              <w:t>11738,7</w:t>
            </w:r>
          </w:p>
        </w:tc>
        <w:tc>
          <w:tcPr>
            <w:tcW w:w="992" w:type="dxa"/>
            <w:shd w:val="clear" w:color="auto" w:fill="FFFFFF" w:themeFill="background1"/>
            <w:vAlign w:val="center"/>
          </w:tcPr>
          <w:p w14:paraId="2BAC4EB9" w14:textId="77777777" w:rsidR="0039131F" w:rsidRPr="0039131F" w:rsidRDefault="0039131F" w:rsidP="0039131F">
            <w:pPr>
              <w:widowControl w:val="0"/>
              <w:jc w:val="center"/>
            </w:pPr>
            <w:r w:rsidRPr="0039131F">
              <w:t>4172,8</w:t>
            </w:r>
          </w:p>
        </w:tc>
        <w:tc>
          <w:tcPr>
            <w:tcW w:w="1134" w:type="dxa"/>
            <w:shd w:val="clear" w:color="auto" w:fill="FFFFFF" w:themeFill="background1"/>
            <w:vAlign w:val="center"/>
          </w:tcPr>
          <w:p w14:paraId="0C54DFAF" w14:textId="77777777" w:rsidR="0039131F" w:rsidRPr="0039131F" w:rsidRDefault="0039131F" w:rsidP="0039131F">
            <w:pPr>
              <w:widowControl w:val="0"/>
              <w:jc w:val="center"/>
            </w:pPr>
            <w:r w:rsidRPr="0039131F">
              <w:t>-</w:t>
            </w:r>
          </w:p>
        </w:tc>
        <w:tc>
          <w:tcPr>
            <w:tcW w:w="1253" w:type="dxa"/>
            <w:shd w:val="clear" w:color="auto" w:fill="FFFFFF" w:themeFill="background1"/>
            <w:vAlign w:val="center"/>
          </w:tcPr>
          <w:p w14:paraId="2F15F333" w14:textId="77777777" w:rsidR="0039131F" w:rsidRPr="0039131F" w:rsidRDefault="0039131F" w:rsidP="0039131F">
            <w:pPr>
              <w:widowControl w:val="0"/>
              <w:jc w:val="center"/>
            </w:pPr>
            <w:r w:rsidRPr="0039131F">
              <w:t>-</w:t>
            </w:r>
          </w:p>
        </w:tc>
        <w:tc>
          <w:tcPr>
            <w:tcW w:w="873" w:type="dxa"/>
            <w:gridSpan w:val="2"/>
            <w:shd w:val="clear" w:color="auto" w:fill="FFFFFF" w:themeFill="background1"/>
            <w:vAlign w:val="center"/>
          </w:tcPr>
          <w:p w14:paraId="781FAEF6" w14:textId="77777777" w:rsidR="0039131F" w:rsidRPr="0039131F" w:rsidRDefault="0039131F" w:rsidP="0039131F">
            <w:pPr>
              <w:widowControl w:val="0"/>
              <w:jc w:val="center"/>
            </w:pPr>
            <w:r w:rsidRPr="0039131F">
              <w:t>-</w:t>
            </w:r>
          </w:p>
        </w:tc>
        <w:tc>
          <w:tcPr>
            <w:tcW w:w="851" w:type="dxa"/>
            <w:shd w:val="clear" w:color="auto" w:fill="FFFFFF" w:themeFill="background1"/>
            <w:vAlign w:val="center"/>
          </w:tcPr>
          <w:p w14:paraId="7287FF7C" w14:textId="77777777" w:rsidR="0039131F" w:rsidRPr="0039131F" w:rsidRDefault="0039131F" w:rsidP="0039131F">
            <w:pPr>
              <w:widowControl w:val="0"/>
              <w:jc w:val="center"/>
            </w:pPr>
            <w:r w:rsidRPr="0039131F">
              <w:t>-</w:t>
            </w:r>
          </w:p>
        </w:tc>
        <w:tc>
          <w:tcPr>
            <w:tcW w:w="992" w:type="dxa"/>
            <w:shd w:val="clear" w:color="auto" w:fill="FFFFFF" w:themeFill="background1"/>
            <w:vAlign w:val="center"/>
          </w:tcPr>
          <w:p w14:paraId="66613C71" w14:textId="77777777" w:rsidR="0039131F" w:rsidRPr="0039131F" w:rsidRDefault="0039131F" w:rsidP="0039131F">
            <w:pPr>
              <w:widowControl w:val="0"/>
              <w:jc w:val="center"/>
            </w:pPr>
            <w:r w:rsidRPr="0039131F">
              <w:t>5843,8</w:t>
            </w:r>
          </w:p>
        </w:tc>
        <w:tc>
          <w:tcPr>
            <w:tcW w:w="1028" w:type="dxa"/>
            <w:shd w:val="clear" w:color="auto" w:fill="FFFFFF" w:themeFill="background1"/>
            <w:vAlign w:val="center"/>
          </w:tcPr>
          <w:p w14:paraId="3B58B9C1" w14:textId="77777777" w:rsidR="0039131F" w:rsidRPr="0039131F" w:rsidRDefault="0039131F" w:rsidP="0039131F">
            <w:pPr>
              <w:widowControl w:val="0"/>
              <w:jc w:val="center"/>
            </w:pPr>
            <w:r w:rsidRPr="0039131F">
              <w:t>822,4</w:t>
            </w:r>
          </w:p>
        </w:tc>
        <w:tc>
          <w:tcPr>
            <w:tcW w:w="959" w:type="dxa"/>
            <w:shd w:val="clear" w:color="auto" w:fill="FFFFFF" w:themeFill="background1"/>
            <w:vAlign w:val="center"/>
          </w:tcPr>
          <w:p w14:paraId="55DB00DF" w14:textId="77777777" w:rsidR="0039131F" w:rsidRPr="0039131F" w:rsidRDefault="0039131F" w:rsidP="0039131F">
            <w:pPr>
              <w:widowControl w:val="0"/>
              <w:jc w:val="center"/>
            </w:pPr>
            <w:r w:rsidRPr="0039131F">
              <w:t>899,7</w:t>
            </w:r>
          </w:p>
        </w:tc>
        <w:tc>
          <w:tcPr>
            <w:tcW w:w="966" w:type="dxa"/>
            <w:shd w:val="clear" w:color="auto" w:fill="FFFFFF" w:themeFill="background1"/>
            <w:vAlign w:val="center"/>
          </w:tcPr>
          <w:p w14:paraId="4DBD4A18" w14:textId="77777777" w:rsidR="0039131F" w:rsidRPr="0039131F" w:rsidRDefault="0039131F" w:rsidP="0039131F">
            <w:pPr>
              <w:widowControl w:val="0"/>
              <w:jc w:val="center"/>
            </w:pPr>
            <w:r w:rsidRPr="0039131F">
              <w:t>-</w:t>
            </w:r>
          </w:p>
        </w:tc>
      </w:tr>
      <w:tr w:rsidR="0039131F" w:rsidRPr="0039131F" w14:paraId="3F9CDC63" w14:textId="77777777" w:rsidTr="00082CC0">
        <w:tc>
          <w:tcPr>
            <w:tcW w:w="639" w:type="dxa"/>
            <w:vAlign w:val="center"/>
          </w:tcPr>
          <w:p w14:paraId="632B8262"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6</w:t>
            </w:r>
          </w:p>
        </w:tc>
        <w:tc>
          <w:tcPr>
            <w:tcW w:w="918" w:type="dxa"/>
            <w:shd w:val="clear" w:color="auto" w:fill="FFFFFF" w:themeFill="background1"/>
            <w:vAlign w:val="center"/>
          </w:tcPr>
          <w:p w14:paraId="1735D221" w14:textId="77777777" w:rsidR="0039131F" w:rsidRPr="0039131F" w:rsidRDefault="0039131F" w:rsidP="0039131F">
            <w:pPr>
              <w:widowControl w:val="0"/>
              <w:jc w:val="center"/>
            </w:pPr>
            <w:r w:rsidRPr="0039131F">
              <w:t>3159,4</w:t>
            </w:r>
          </w:p>
        </w:tc>
        <w:tc>
          <w:tcPr>
            <w:tcW w:w="992" w:type="dxa"/>
            <w:shd w:val="clear" w:color="auto" w:fill="FFFFFF" w:themeFill="background1"/>
            <w:vAlign w:val="center"/>
          </w:tcPr>
          <w:p w14:paraId="06CAFE61" w14:textId="77777777" w:rsidR="0039131F" w:rsidRPr="0039131F" w:rsidRDefault="0039131F" w:rsidP="0039131F">
            <w:pPr>
              <w:widowControl w:val="0"/>
              <w:jc w:val="center"/>
            </w:pPr>
            <w:r w:rsidRPr="0039131F">
              <w:t>2600,4</w:t>
            </w:r>
          </w:p>
        </w:tc>
        <w:tc>
          <w:tcPr>
            <w:tcW w:w="1134" w:type="dxa"/>
            <w:shd w:val="clear" w:color="auto" w:fill="FFFFFF" w:themeFill="background1"/>
            <w:vAlign w:val="center"/>
          </w:tcPr>
          <w:p w14:paraId="348D802B" w14:textId="77777777" w:rsidR="0039131F" w:rsidRPr="0039131F" w:rsidRDefault="0039131F" w:rsidP="0039131F">
            <w:pPr>
              <w:widowControl w:val="0"/>
              <w:jc w:val="center"/>
            </w:pPr>
            <w:r w:rsidRPr="0039131F">
              <w:t>-</w:t>
            </w:r>
          </w:p>
        </w:tc>
        <w:tc>
          <w:tcPr>
            <w:tcW w:w="1253" w:type="dxa"/>
            <w:shd w:val="clear" w:color="auto" w:fill="FFFFFF" w:themeFill="background1"/>
            <w:vAlign w:val="center"/>
          </w:tcPr>
          <w:p w14:paraId="337ABC8D" w14:textId="77777777" w:rsidR="0039131F" w:rsidRPr="0039131F" w:rsidRDefault="0039131F" w:rsidP="0039131F">
            <w:pPr>
              <w:widowControl w:val="0"/>
              <w:jc w:val="center"/>
            </w:pPr>
            <w:r w:rsidRPr="0039131F">
              <w:t>-</w:t>
            </w:r>
          </w:p>
        </w:tc>
        <w:tc>
          <w:tcPr>
            <w:tcW w:w="873" w:type="dxa"/>
            <w:gridSpan w:val="2"/>
            <w:shd w:val="clear" w:color="auto" w:fill="FFFFFF" w:themeFill="background1"/>
            <w:vAlign w:val="center"/>
          </w:tcPr>
          <w:p w14:paraId="06A03947" w14:textId="77777777" w:rsidR="0039131F" w:rsidRPr="0039131F" w:rsidRDefault="0039131F" w:rsidP="0039131F">
            <w:pPr>
              <w:widowControl w:val="0"/>
              <w:jc w:val="center"/>
            </w:pPr>
            <w:r w:rsidRPr="0039131F">
              <w:t>-</w:t>
            </w:r>
          </w:p>
        </w:tc>
        <w:tc>
          <w:tcPr>
            <w:tcW w:w="851" w:type="dxa"/>
            <w:shd w:val="clear" w:color="auto" w:fill="FFFFFF" w:themeFill="background1"/>
            <w:vAlign w:val="center"/>
          </w:tcPr>
          <w:p w14:paraId="4BC21A48" w14:textId="77777777" w:rsidR="0039131F" w:rsidRPr="0039131F" w:rsidRDefault="0039131F" w:rsidP="0039131F">
            <w:pPr>
              <w:widowControl w:val="0"/>
              <w:jc w:val="center"/>
            </w:pPr>
            <w:r w:rsidRPr="0039131F">
              <w:t>-</w:t>
            </w:r>
          </w:p>
        </w:tc>
        <w:tc>
          <w:tcPr>
            <w:tcW w:w="992" w:type="dxa"/>
            <w:shd w:val="clear" w:color="auto" w:fill="FFFFFF" w:themeFill="background1"/>
            <w:vAlign w:val="center"/>
          </w:tcPr>
          <w:p w14:paraId="70770C8D" w14:textId="77777777" w:rsidR="0039131F" w:rsidRPr="0039131F" w:rsidRDefault="0039131F" w:rsidP="0039131F">
            <w:pPr>
              <w:widowControl w:val="0"/>
              <w:jc w:val="center"/>
            </w:pPr>
            <w:r w:rsidRPr="0039131F">
              <w:t>-</w:t>
            </w:r>
          </w:p>
        </w:tc>
        <w:tc>
          <w:tcPr>
            <w:tcW w:w="1028" w:type="dxa"/>
            <w:shd w:val="clear" w:color="auto" w:fill="FFFFFF" w:themeFill="background1"/>
            <w:vAlign w:val="center"/>
          </w:tcPr>
          <w:p w14:paraId="2229799B" w14:textId="77777777" w:rsidR="0039131F" w:rsidRPr="0039131F" w:rsidRDefault="0039131F" w:rsidP="0039131F">
            <w:pPr>
              <w:widowControl w:val="0"/>
              <w:jc w:val="center"/>
            </w:pPr>
            <w:r w:rsidRPr="0039131F">
              <w:t>559,0</w:t>
            </w:r>
          </w:p>
        </w:tc>
        <w:tc>
          <w:tcPr>
            <w:tcW w:w="959" w:type="dxa"/>
            <w:shd w:val="clear" w:color="auto" w:fill="FFFFFF" w:themeFill="background1"/>
            <w:vAlign w:val="center"/>
          </w:tcPr>
          <w:p w14:paraId="2C2AF6DE" w14:textId="77777777" w:rsidR="0039131F" w:rsidRPr="0039131F" w:rsidRDefault="0039131F" w:rsidP="0039131F">
            <w:pPr>
              <w:widowControl w:val="0"/>
              <w:jc w:val="center"/>
            </w:pPr>
            <w:r w:rsidRPr="0039131F">
              <w:t>-</w:t>
            </w:r>
          </w:p>
        </w:tc>
        <w:tc>
          <w:tcPr>
            <w:tcW w:w="966" w:type="dxa"/>
            <w:shd w:val="clear" w:color="auto" w:fill="FFFFFF" w:themeFill="background1"/>
            <w:vAlign w:val="center"/>
          </w:tcPr>
          <w:p w14:paraId="074D6809" w14:textId="77777777" w:rsidR="0039131F" w:rsidRPr="0039131F" w:rsidRDefault="0039131F" w:rsidP="0039131F">
            <w:pPr>
              <w:widowControl w:val="0"/>
              <w:jc w:val="center"/>
            </w:pPr>
            <w:r w:rsidRPr="0039131F">
              <w:t>-</w:t>
            </w:r>
          </w:p>
        </w:tc>
      </w:tr>
      <w:tr w:rsidR="0039131F" w:rsidRPr="0039131F" w14:paraId="41CCD87A" w14:textId="77777777" w:rsidTr="00082CC0">
        <w:tc>
          <w:tcPr>
            <w:tcW w:w="639" w:type="dxa"/>
            <w:vAlign w:val="center"/>
          </w:tcPr>
          <w:p w14:paraId="7FBFA7DD" w14:textId="77777777" w:rsidR="0039131F" w:rsidRPr="0039131F" w:rsidRDefault="0039131F" w:rsidP="0039131F">
            <w:pPr>
              <w:widowControl w:val="0"/>
              <w:jc w:val="center"/>
              <w:rPr>
                <w:b/>
                <w:bCs/>
                <w:sz w:val="20"/>
                <w:szCs w:val="20"/>
              </w:rPr>
            </w:pPr>
            <w:r w:rsidRPr="0039131F">
              <w:rPr>
                <w:rFonts w:eastAsia="Calibri"/>
                <w:b/>
                <w:bCs/>
                <w:sz w:val="20"/>
                <w:szCs w:val="20"/>
              </w:rPr>
              <w:t>201</w:t>
            </w:r>
            <w:r w:rsidRPr="0039131F">
              <w:rPr>
                <w:b/>
                <w:bCs/>
                <w:sz w:val="20"/>
                <w:szCs w:val="20"/>
              </w:rPr>
              <w:t>7</w:t>
            </w:r>
          </w:p>
        </w:tc>
        <w:tc>
          <w:tcPr>
            <w:tcW w:w="918" w:type="dxa"/>
            <w:shd w:val="clear" w:color="auto" w:fill="FFFFFF" w:themeFill="background1"/>
            <w:vAlign w:val="center"/>
          </w:tcPr>
          <w:p w14:paraId="7697CAAF" w14:textId="77777777" w:rsidR="0039131F" w:rsidRPr="0039131F" w:rsidRDefault="0039131F" w:rsidP="0039131F">
            <w:pPr>
              <w:widowControl w:val="0"/>
              <w:jc w:val="center"/>
            </w:pPr>
            <w:r w:rsidRPr="0039131F">
              <w:t>5470,5</w:t>
            </w:r>
          </w:p>
        </w:tc>
        <w:tc>
          <w:tcPr>
            <w:tcW w:w="992" w:type="dxa"/>
            <w:shd w:val="clear" w:color="auto" w:fill="FFFFFF" w:themeFill="background1"/>
            <w:vAlign w:val="center"/>
          </w:tcPr>
          <w:p w14:paraId="38479017" w14:textId="77777777" w:rsidR="0039131F" w:rsidRPr="0039131F" w:rsidRDefault="0039131F" w:rsidP="0039131F">
            <w:pPr>
              <w:widowControl w:val="0"/>
              <w:jc w:val="center"/>
            </w:pPr>
            <w:r w:rsidRPr="0039131F">
              <w:t>5021,5</w:t>
            </w:r>
          </w:p>
        </w:tc>
        <w:tc>
          <w:tcPr>
            <w:tcW w:w="1134" w:type="dxa"/>
            <w:shd w:val="clear" w:color="auto" w:fill="FFFFFF" w:themeFill="background1"/>
            <w:vAlign w:val="center"/>
          </w:tcPr>
          <w:p w14:paraId="2C6F8737" w14:textId="77777777" w:rsidR="0039131F" w:rsidRPr="0039131F" w:rsidRDefault="0039131F" w:rsidP="0039131F">
            <w:pPr>
              <w:widowControl w:val="0"/>
              <w:jc w:val="center"/>
            </w:pPr>
            <w:r w:rsidRPr="0039131F">
              <w:t>-</w:t>
            </w:r>
          </w:p>
        </w:tc>
        <w:tc>
          <w:tcPr>
            <w:tcW w:w="1253" w:type="dxa"/>
            <w:shd w:val="clear" w:color="auto" w:fill="FFFFFF" w:themeFill="background1"/>
            <w:vAlign w:val="center"/>
          </w:tcPr>
          <w:p w14:paraId="4DA3200C" w14:textId="77777777" w:rsidR="0039131F" w:rsidRPr="0039131F" w:rsidRDefault="0039131F" w:rsidP="0039131F">
            <w:pPr>
              <w:widowControl w:val="0"/>
              <w:jc w:val="center"/>
            </w:pPr>
            <w:r w:rsidRPr="0039131F">
              <w:t>-</w:t>
            </w:r>
          </w:p>
        </w:tc>
        <w:tc>
          <w:tcPr>
            <w:tcW w:w="873" w:type="dxa"/>
            <w:gridSpan w:val="2"/>
            <w:shd w:val="clear" w:color="auto" w:fill="FFFFFF" w:themeFill="background1"/>
            <w:vAlign w:val="center"/>
          </w:tcPr>
          <w:p w14:paraId="061148C0" w14:textId="77777777" w:rsidR="0039131F" w:rsidRPr="0039131F" w:rsidRDefault="0039131F" w:rsidP="0039131F">
            <w:pPr>
              <w:widowControl w:val="0"/>
              <w:jc w:val="center"/>
            </w:pPr>
            <w:r w:rsidRPr="0039131F">
              <w:t>-</w:t>
            </w:r>
          </w:p>
        </w:tc>
        <w:tc>
          <w:tcPr>
            <w:tcW w:w="851" w:type="dxa"/>
            <w:shd w:val="clear" w:color="auto" w:fill="FFFFFF" w:themeFill="background1"/>
            <w:vAlign w:val="center"/>
          </w:tcPr>
          <w:p w14:paraId="60209FCD" w14:textId="77777777" w:rsidR="0039131F" w:rsidRPr="0039131F" w:rsidRDefault="0039131F" w:rsidP="0039131F">
            <w:pPr>
              <w:widowControl w:val="0"/>
              <w:jc w:val="center"/>
            </w:pPr>
            <w:r w:rsidRPr="0039131F">
              <w:t>-</w:t>
            </w:r>
          </w:p>
        </w:tc>
        <w:tc>
          <w:tcPr>
            <w:tcW w:w="992" w:type="dxa"/>
            <w:shd w:val="clear" w:color="auto" w:fill="FFFFFF" w:themeFill="background1"/>
            <w:vAlign w:val="center"/>
          </w:tcPr>
          <w:p w14:paraId="5E9F6233" w14:textId="77777777" w:rsidR="0039131F" w:rsidRPr="0039131F" w:rsidRDefault="0039131F" w:rsidP="0039131F">
            <w:pPr>
              <w:widowControl w:val="0"/>
              <w:jc w:val="center"/>
            </w:pPr>
            <w:r w:rsidRPr="0039131F">
              <w:t>-</w:t>
            </w:r>
          </w:p>
        </w:tc>
        <w:tc>
          <w:tcPr>
            <w:tcW w:w="1028" w:type="dxa"/>
            <w:shd w:val="clear" w:color="auto" w:fill="FFFFFF" w:themeFill="background1"/>
            <w:vAlign w:val="center"/>
          </w:tcPr>
          <w:p w14:paraId="2387197E" w14:textId="77777777" w:rsidR="0039131F" w:rsidRPr="0039131F" w:rsidRDefault="0039131F" w:rsidP="0039131F">
            <w:pPr>
              <w:widowControl w:val="0"/>
              <w:jc w:val="center"/>
            </w:pPr>
            <w:r w:rsidRPr="0039131F">
              <w:t>449,0</w:t>
            </w:r>
          </w:p>
        </w:tc>
        <w:tc>
          <w:tcPr>
            <w:tcW w:w="959" w:type="dxa"/>
            <w:shd w:val="clear" w:color="auto" w:fill="FFFFFF" w:themeFill="background1"/>
            <w:vAlign w:val="center"/>
          </w:tcPr>
          <w:p w14:paraId="10E9BDE2" w14:textId="77777777" w:rsidR="0039131F" w:rsidRPr="0039131F" w:rsidRDefault="0039131F" w:rsidP="0039131F">
            <w:pPr>
              <w:widowControl w:val="0"/>
              <w:jc w:val="center"/>
            </w:pPr>
            <w:r w:rsidRPr="0039131F">
              <w:t>-</w:t>
            </w:r>
          </w:p>
        </w:tc>
        <w:tc>
          <w:tcPr>
            <w:tcW w:w="966" w:type="dxa"/>
            <w:shd w:val="clear" w:color="auto" w:fill="FFFFFF" w:themeFill="background1"/>
            <w:vAlign w:val="center"/>
          </w:tcPr>
          <w:p w14:paraId="72264909" w14:textId="77777777" w:rsidR="0039131F" w:rsidRPr="0039131F" w:rsidRDefault="0039131F" w:rsidP="0039131F">
            <w:pPr>
              <w:widowControl w:val="0"/>
              <w:jc w:val="center"/>
            </w:pPr>
            <w:r w:rsidRPr="0039131F">
              <w:t>-</w:t>
            </w:r>
          </w:p>
        </w:tc>
      </w:tr>
      <w:tr w:rsidR="0039131F" w:rsidRPr="0039131F" w14:paraId="1D3D8429" w14:textId="77777777" w:rsidTr="00082CC0">
        <w:tc>
          <w:tcPr>
            <w:tcW w:w="639" w:type="dxa"/>
            <w:vAlign w:val="center"/>
          </w:tcPr>
          <w:p w14:paraId="6A99A40C" w14:textId="77777777" w:rsidR="0039131F" w:rsidRPr="0039131F" w:rsidRDefault="0039131F" w:rsidP="0039131F">
            <w:pPr>
              <w:widowControl w:val="0"/>
              <w:jc w:val="center"/>
              <w:rPr>
                <w:b/>
                <w:bCs/>
                <w:sz w:val="20"/>
                <w:szCs w:val="20"/>
              </w:rPr>
            </w:pPr>
            <w:r w:rsidRPr="0039131F">
              <w:rPr>
                <w:b/>
                <w:bCs/>
                <w:sz w:val="20"/>
                <w:szCs w:val="20"/>
              </w:rPr>
              <w:t>2018</w:t>
            </w:r>
          </w:p>
        </w:tc>
        <w:tc>
          <w:tcPr>
            <w:tcW w:w="918" w:type="dxa"/>
            <w:shd w:val="clear" w:color="auto" w:fill="FFFFFF" w:themeFill="background1"/>
            <w:vAlign w:val="center"/>
          </w:tcPr>
          <w:p w14:paraId="2337577F" w14:textId="77777777" w:rsidR="0039131F" w:rsidRPr="0039131F" w:rsidRDefault="0039131F" w:rsidP="0039131F">
            <w:pPr>
              <w:widowControl w:val="0"/>
              <w:jc w:val="center"/>
            </w:pPr>
            <w:r w:rsidRPr="0039131F">
              <w:t>27420,1</w:t>
            </w:r>
          </w:p>
        </w:tc>
        <w:tc>
          <w:tcPr>
            <w:tcW w:w="992" w:type="dxa"/>
            <w:shd w:val="clear" w:color="auto" w:fill="FFFFFF" w:themeFill="background1"/>
            <w:vAlign w:val="center"/>
          </w:tcPr>
          <w:p w14:paraId="1D2475A3" w14:textId="77777777" w:rsidR="0039131F" w:rsidRPr="0039131F" w:rsidRDefault="0039131F" w:rsidP="0039131F">
            <w:pPr>
              <w:widowControl w:val="0"/>
              <w:jc w:val="center"/>
            </w:pPr>
            <w:r w:rsidRPr="0039131F">
              <w:t>14543,1</w:t>
            </w:r>
          </w:p>
        </w:tc>
        <w:tc>
          <w:tcPr>
            <w:tcW w:w="1134" w:type="dxa"/>
            <w:shd w:val="clear" w:color="auto" w:fill="FFFFFF" w:themeFill="background1"/>
            <w:vAlign w:val="center"/>
          </w:tcPr>
          <w:p w14:paraId="1AC1A12B" w14:textId="77777777" w:rsidR="0039131F" w:rsidRPr="0039131F" w:rsidRDefault="0039131F" w:rsidP="0039131F">
            <w:pPr>
              <w:widowControl w:val="0"/>
              <w:jc w:val="center"/>
            </w:pPr>
            <w:r w:rsidRPr="0039131F">
              <w:t>-</w:t>
            </w:r>
          </w:p>
        </w:tc>
        <w:tc>
          <w:tcPr>
            <w:tcW w:w="1253" w:type="dxa"/>
            <w:shd w:val="clear" w:color="auto" w:fill="FFFFFF" w:themeFill="background1"/>
            <w:vAlign w:val="center"/>
          </w:tcPr>
          <w:p w14:paraId="1150B5E2" w14:textId="77777777" w:rsidR="0039131F" w:rsidRPr="0039131F" w:rsidRDefault="0039131F" w:rsidP="0039131F">
            <w:pPr>
              <w:widowControl w:val="0"/>
              <w:jc w:val="center"/>
            </w:pPr>
            <w:r w:rsidRPr="0039131F">
              <w:t>-</w:t>
            </w:r>
          </w:p>
        </w:tc>
        <w:tc>
          <w:tcPr>
            <w:tcW w:w="873" w:type="dxa"/>
            <w:gridSpan w:val="2"/>
            <w:shd w:val="clear" w:color="auto" w:fill="FFFFFF" w:themeFill="background1"/>
            <w:vAlign w:val="center"/>
          </w:tcPr>
          <w:p w14:paraId="605E489C" w14:textId="77777777" w:rsidR="0039131F" w:rsidRPr="0039131F" w:rsidRDefault="0039131F" w:rsidP="0039131F">
            <w:pPr>
              <w:widowControl w:val="0"/>
              <w:jc w:val="center"/>
            </w:pPr>
            <w:r w:rsidRPr="0039131F">
              <w:t>-</w:t>
            </w:r>
          </w:p>
        </w:tc>
        <w:tc>
          <w:tcPr>
            <w:tcW w:w="851" w:type="dxa"/>
            <w:shd w:val="clear" w:color="auto" w:fill="FFFFFF" w:themeFill="background1"/>
            <w:vAlign w:val="center"/>
          </w:tcPr>
          <w:p w14:paraId="1C147AA4" w14:textId="77777777" w:rsidR="0039131F" w:rsidRPr="0039131F" w:rsidRDefault="0039131F" w:rsidP="0039131F">
            <w:pPr>
              <w:widowControl w:val="0"/>
              <w:jc w:val="center"/>
            </w:pPr>
            <w:r w:rsidRPr="0039131F">
              <w:t>-</w:t>
            </w:r>
          </w:p>
        </w:tc>
        <w:tc>
          <w:tcPr>
            <w:tcW w:w="992" w:type="dxa"/>
            <w:shd w:val="clear" w:color="auto" w:fill="FFFFFF" w:themeFill="background1"/>
            <w:vAlign w:val="center"/>
          </w:tcPr>
          <w:p w14:paraId="58B1A39E" w14:textId="77777777" w:rsidR="0039131F" w:rsidRPr="0039131F" w:rsidRDefault="0039131F" w:rsidP="0039131F">
            <w:pPr>
              <w:widowControl w:val="0"/>
              <w:jc w:val="center"/>
            </w:pPr>
            <w:r w:rsidRPr="0039131F">
              <w:t>8519,9</w:t>
            </w:r>
          </w:p>
        </w:tc>
        <w:tc>
          <w:tcPr>
            <w:tcW w:w="1028" w:type="dxa"/>
            <w:shd w:val="clear" w:color="auto" w:fill="FFFFFF" w:themeFill="background1"/>
            <w:vAlign w:val="center"/>
          </w:tcPr>
          <w:p w14:paraId="31DECD86" w14:textId="77777777" w:rsidR="0039131F" w:rsidRPr="0039131F" w:rsidRDefault="0039131F" w:rsidP="0039131F">
            <w:pPr>
              <w:widowControl w:val="0"/>
              <w:jc w:val="center"/>
            </w:pPr>
            <w:r w:rsidRPr="0039131F">
              <w:t>4243,1</w:t>
            </w:r>
          </w:p>
        </w:tc>
        <w:tc>
          <w:tcPr>
            <w:tcW w:w="959" w:type="dxa"/>
            <w:shd w:val="clear" w:color="auto" w:fill="FFFFFF" w:themeFill="background1"/>
            <w:vAlign w:val="center"/>
          </w:tcPr>
          <w:p w14:paraId="4B7F6173" w14:textId="77777777" w:rsidR="0039131F" w:rsidRPr="0039131F" w:rsidRDefault="0039131F" w:rsidP="0039131F">
            <w:pPr>
              <w:widowControl w:val="0"/>
              <w:jc w:val="center"/>
            </w:pPr>
            <w:r w:rsidRPr="0039131F">
              <w:t>125,0</w:t>
            </w:r>
          </w:p>
        </w:tc>
        <w:tc>
          <w:tcPr>
            <w:tcW w:w="966" w:type="dxa"/>
            <w:shd w:val="clear" w:color="auto" w:fill="FFFFFF" w:themeFill="background1"/>
            <w:vAlign w:val="center"/>
          </w:tcPr>
          <w:p w14:paraId="70CA5576" w14:textId="77777777" w:rsidR="0039131F" w:rsidRPr="0039131F" w:rsidRDefault="0039131F" w:rsidP="0039131F">
            <w:pPr>
              <w:widowControl w:val="0"/>
              <w:jc w:val="center"/>
            </w:pPr>
            <w:r w:rsidRPr="0039131F">
              <w:t>-</w:t>
            </w:r>
          </w:p>
        </w:tc>
      </w:tr>
    </w:tbl>
    <w:p w14:paraId="5C03C8C6" w14:textId="516301F2" w:rsidR="0039131F" w:rsidRPr="0039131F" w:rsidRDefault="0039131F" w:rsidP="0039131F">
      <w:pPr>
        <w:keepNext/>
        <w:keepLines/>
        <w:suppressAutoHyphens/>
        <w:spacing w:after="0" w:line="240" w:lineRule="auto"/>
        <w:jc w:val="both"/>
        <w:outlineLvl w:val="3"/>
        <w:rPr>
          <w:rFonts w:eastAsia="Times New Roman" w:cs="Times New Roman"/>
          <w:i/>
          <w:iCs/>
          <w:color w:val="000000"/>
          <w:sz w:val="20"/>
          <w:szCs w:val="20"/>
        </w:rPr>
      </w:pPr>
      <w:r w:rsidRPr="0039131F">
        <w:rPr>
          <w:rFonts w:eastAsia="Times New Roman" w:cs="Helvetica"/>
          <w:i/>
          <w:iCs/>
          <w:color w:val="000000"/>
          <w:sz w:val="20"/>
          <w:szCs w:val="20"/>
          <w:shd w:val="clear" w:color="auto" w:fill="FFFFFF"/>
        </w:rPr>
        <w:t>Źródło: opracowanie własne na podstawie danych Urzędu Statystycznego, roczniki statystyczne pt. „Województwo Kujawsko – Pomorskie - Podregiony, Powiaty, Gminy” rok 2016, 2017, 2018 i 2019</w:t>
      </w:r>
      <w:r w:rsidR="00082CC0">
        <w:rPr>
          <w:rFonts w:eastAsia="Times New Roman" w:cs="Helvetica"/>
          <w:i/>
          <w:iCs/>
          <w:color w:val="000000"/>
          <w:sz w:val="20"/>
          <w:szCs w:val="20"/>
          <w:shd w:val="clear" w:color="auto" w:fill="FFFFFF"/>
        </w:rPr>
        <w:t>.</w:t>
      </w:r>
    </w:p>
    <w:p w14:paraId="1C83ADDC" w14:textId="378C2EE6" w:rsidR="00082CC0" w:rsidRDefault="00082CC0" w:rsidP="0039131F">
      <w:pPr>
        <w:spacing w:before="100" w:after="0" w:line="360" w:lineRule="auto"/>
        <w:jc w:val="both"/>
        <w:rPr>
          <w:rFonts w:eastAsia="Times New Roman" w:cs="Times New Roman"/>
          <w:lang w:eastAsia="pl-PL"/>
        </w:rPr>
      </w:pPr>
    </w:p>
    <w:p w14:paraId="17F00706" w14:textId="77777777" w:rsidR="004258D0" w:rsidRDefault="004258D0" w:rsidP="0039131F">
      <w:pPr>
        <w:spacing w:before="100" w:after="0" w:line="360" w:lineRule="auto"/>
        <w:jc w:val="both"/>
        <w:rPr>
          <w:rFonts w:eastAsia="Times New Roman" w:cs="Times New Roman"/>
          <w:lang w:eastAsia="pl-PL"/>
        </w:rPr>
      </w:pPr>
    </w:p>
    <w:p w14:paraId="7CDE39F7" w14:textId="77777777" w:rsidR="00082CC0" w:rsidRPr="00082CC0" w:rsidRDefault="00082CC0" w:rsidP="00082CC0">
      <w:pPr>
        <w:keepNext/>
        <w:keepLines/>
        <w:suppressAutoHyphens/>
        <w:spacing w:before="120" w:after="0" w:line="240" w:lineRule="auto"/>
        <w:jc w:val="both"/>
        <w:outlineLvl w:val="2"/>
        <w:rPr>
          <w:rFonts w:eastAsia="Times New Roman" w:cs="Times New Roman"/>
          <w:i/>
          <w:sz w:val="20"/>
          <w:szCs w:val="24"/>
        </w:rPr>
      </w:pPr>
      <w:bookmarkStart w:id="196" w:name="_Toc444770124"/>
      <w:bookmarkStart w:id="197" w:name="_Toc441834566"/>
      <w:r w:rsidRPr="00082CC0">
        <w:rPr>
          <w:rFonts w:eastAsia="Times New Roman" w:cs="Times New Roman"/>
          <w:i/>
          <w:sz w:val="20"/>
          <w:szCs w:val="24"/>
        </w:rPr>
        <w:t>Tabela 43. Klasyfikacja stref z uwzględnieniem kryteriów określonych w celu ochrony zdrowia</w:t>
      </w:r>
      <w:bookmarkEnd w:id="196"/>
      <w:bookmarkEnd w:id="197"/>
      <w:r w:rsidRPr="00082CC0">
        <w:rPr>
          <w:rFonts w:eastAsia="Times New Roman" w:cs="Times New Roman"/>
          <w:i/>
          <w:sz w:val="20"/>
          <w:szCs w:val="24"/>
        </w:rPr>
        <w:t xml:space="preserve"> – 2019.</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1"/>
        <w:gridCol w:w="2710"/>
        <w:gridCol w:w="2604"/>
      </w:tblGrid>
      <w:tr w:rsidR="00082CC0" w:rsidRPr="00082CC0" w14:paraId="6E176BDF" w14:textId="77777777" w:rsidTr="00082CC0">
        <w:trPr>
          <w:trHeight w:val="340"/>
        </w:trPr>
        <w:tc>
          <w:tcPr>
            <w:tcW w:w="3871" w:type="dxa"/>
            <w:shd w:val="clear" w:color="auto" w:fill="BFBFBF" w:themeFill="background1" w:themeFillShade="BF"/>
            <w:vAlign w:val="center"/>
          </w:tcPr>
          <w:p w14:paraId="7462BF86"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b/>
                <w:color w:val="000000"/>
              </w:rPr>
            </w:pPr>
            <w:r w:rsidRPr="00082CC0">
              <w:rPr>
                <w:rFonts w:cs="Tahoma"/>
                <w:b/>
                <w:color w:val="000000"/>
              </w:rPr>
              <w:t>strefa</w:t>
            </w:r>
          </w:p>
        </w:tc>
        <w:tc>
          <w:tcPr>
            <w:tcW w:w="2710" w:type="dxa"/>
            <w:shd w:val="clear" w:color="auto" w:fill="BFBFBF" w:themeFill="background1" w:themeFillShade="BF"/>
            <w:vAlign w:val="center"/>
          </w:tcPr>
          <w:p w14:paraId="0B5A6F32"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b/>
                <w:color w:val="000000"/>
              </w:rPr>
            </w:pPr>
            <w:r w:rsidRPr="00082CC0">
              <w:rPr>
                <w:rFonts w:cs="Tahoma"/>
                <w:b/>
                <w:color w:val="000000"/>
              </w:rPr>
              <w:t>Klasa strefy dla:</w:t>
            </w:r>
          </w:p>
        </w:tc>
        <w:tc>
          <w:tcPr>
            <w:tcW w:w="2604" w:type="dxa"/>
            <w:shd w:val="clear" w:color="auto" w:fill="BFBFBF" w:themeFill="background1" w:themeFillShade="BF"/>
            <w:vAlign w:val="center"/>
          </w:tcPr>
          <w:p w14:paraId="276879DA" w14:textId="77777777" w:rsidR="00082CC0" w:rsidRPr="00082CC0" w:rsidRDefault="00082CC0" w:rsidP="00082CC0">
            <w:pPr>
              <w:widowControl w:val="0"/>
              <w:autoSpaceDE w:val="0"/>
              <w:autoSpaceDN w:val="0"/>
              <w:adjustRightInd w:val="0"/>
              <w:spacing w:after="0" w:line="240" w:lineRule="auto"/>
              <w:jc w:val="center"/>
              <w:rPr>
                <w:rFonts w:cs="Tahoma"/>
                <w:b/>
                <w:color w:val="000000"/>
              </w:rPr>
            </w:pPr>
            <w:r w:rsidRPr="00082CC0">
              <w:rPr>
                <w:rFonts w:ascii="Calibri" w:hAnsi="Calibri" w:cs="Tahoma"/>
                <w:b/>
                <w:color w:val="000000"/>
              </w:rPr>
              <w:t>Klasa strefy</w:t>
            </w:r>
          </w:p>
        </w:tc>
      </w:tr>
      <w:tr w:rsidR="00082CC0" w:rsidRPr="00082CC0" w14:paraId="3A413D4D" w14:textId="77777777" w:rsidTr="00082CC0">
        <w:trPr>
          <w:trHeight w:val="340"/>
        </w:trPr>
        <w:tc>
          <w:tcPr>
            <w:tcW w:w="3871" w:type="dxa"/>
            <w:vMerge w:val="restart"/>
            <w:vAlign w:val="center"/>
          </w:tcPr>
          <w:p w14:paraId="13923563"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b/>
                <w:color w:val="000000"/>
              </w:rPr>
            </w:pPr>
            <w:r w:rsidRPr="00082CC0">
              <w:rPr>
                <w:rFonts w:cs="Tahoma"/>
                <w:b/>
                <w:color w:val="000000"/>
              </w:rPr>
              <w:t>strefa kujawsko – pomorska</w:t>
            </w:r>
          </w:p>
          <w:p w14:paraId="6B16D5AD"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p w14:paraId="66104F52" w14:textId="77777777" w:rsidR="00082CC0" w:rsidRPr="00082CC0" w:rsidRDefault="00082CC0" w:rsidP="00082CC0">
            <w:pPr>
              <w:widowControl w:val="0"/>
              <w:autoSpaceDE w:val="0"/>
              <w:autoSpaceDN w:val="0"/>
              <w:adjustRightInd w:val="0"/>
              <w:spacing w:after="0" w:line="240" w:lineRule="auto"/>
              <w:jc w:val="center"/>
              <w:rPr>
                <w:rFonts w:ascii="Tahoma" w:hAnsi="Tahoma" w:cs="Tahoma"/>
                <w:color w:val="000000"/>
                <w:sz w:val="24"/>
                <w:szCs w:val="24"/>
              </w:rPr>
            </w:pPr>
          </w:p>
        </w:tc>
        <w:tc>
          <w:tcPr>
            <w:tcW w:w="2710" w:type="dxa"/>
            <w:vAlign w:val="center"/>
          </w:tcPr>
          <w:p w14:paraId="1ABFF833" w14:textId="77777777" w:rsidR="00082CC0" w:rsidRPr="00082CC0" w:rsidRDefault="00082CC0" w:rsidP="00082CC0">
            <w:pPr>
              <w:widowControl w:val="0"/>
              <w:autoSpaceDE w:val="0"/>
              <w:autoSpaceDN w:val="0"/>
              <w:adjustRightInd w:val="0"/>
              <w:spacing w:after="0" w:line="240" w:lineRule="auto"/>
              <w:rPr>
                <w:rFonts w:ascii="Calibri" w:hAnsi="Calibri" w:cs="Tahoma"/>
                <w:color w:val="000000"/>
                <w:sz w:val="20"/>
                <w:szCs w:val="20"/>
              </w:rPr>
            </w:pPr>
            <w:r w:rsidRPr="00082CC0">
              <w:rPr>
                <w:rFonts w:cs="Tahoma"/>
                <w:color w:val="000000"/>
                <w:sz w:val="20"/>
                <w:szCs w:val="20"/>
              </w:rPr>
              <w:t>dwutlenku siarki (SO2)</w:t>
            </w:r>
          </w:p>
        </w:tc>
        <w:tc>
          <w:tcPr>
            <w:tcW w:w="2604" w:type="dxa"/>
            <w:vAlign w:val="center"/>
          </w:tcPr>
          <w:p w14:paraId="51A17639"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58E9F31C" w14:textId="77777777" w:rsidTr="00082CC0">
        <w:trPr>
          <w:trHeight w:val="340"/>
        </w:trPr>
        <w:tc>
          <w:tcPr>
            <w:tcW w:w="3871" w:type="dxa"/>
            <w:vMerge/>
            <w:vAlign w:val="center"/>
          </w:tcPr>
          <w:p w14:paraId="73D98F95"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7C663472"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cs="Tahoma"/>
                <w:color w:val="000000"/>
                <w:sz w:val="20"/>
                <w:szCs w:val="20"/>
              </w:rPr>
              <w:t>dwutlenku azotu (NO2)</w:t>
            </w:r>
          </w:p>
        </w:tc>
        <w:tc>
          <w:tcPr>
            <w:tcW w:w="2604" w:type="dxa"/>
            <w:vAlign w:val="center"/>
          </w:tcPr>
          <w:p w14:paraId="77F6FA36"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60D4531A" w14:textId="77777777" w:rsidTr="00082CC0">
        <w:trPr>
          <w:trHeight w:val="340"/>
        </w:trPr>
        <w:tc>
          <w:tcPr>
            <w:tcW w:w="3871" w:type="dxa"/>
            <w:vMerge/>
            <w:vAlign w:val="center"/>
          </w:tcPr>
          <w:p w14:paraId="22205F00"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4EE95712" w14:textId="77777777" w:rsidR="00082CC0" w:rsidRPr="00082CC0" w:rsidRDefault="00082CC0" w:rsidP="00082CC0">
            <w:pPr>
              <w:widowControl w:val="0"/>
              <w:autoSpaceDE w:val="0"/>
              <w:autoSpaceDN w:val="0"/>
              <w:adjustRightInd w:val="0"/>
              <w:spacing w:after="0" w:line="240" w:lineRule="auto"/>
              <w:rPr>
                <w:rFonts w:ascii="Calibri" w:hAnsi="Calibri" w:cs="Tahoma"/>
                <w:color w:val="000000"/>
                <w:sz w:val="20"/>
                <w:szCs w:val="20"/>
              </w:rPr>
            </w:pPr>
            <w:r w:rsidRPr="00082CC0">
              <w:rPr>
                <w:rFonts w:cs="Tahoma"/>
                <w:color w:val="000000"/>
                <w:sz w:val="20"/>
                <w:szCs w:val="20"/>
              </w:rPr>
              <w:t>tlenku węgla (CO)</w:t>
            </w:r>
          </w:p>
        </w:tc>
        <w:tc>
          <w:tcPr>
            <w:tcW w:w="2604" w:type="dxa"/>
            <w:vAlign w:val="center"/>
          </w:tcPr>
          <w:p w14:paraId="68BE1FBC"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0680FD5A" w14:textId="77777777" w:rsidTr="00082CC0">
        <w:trPr>
          <w:trHeight w:val="340"/>
        </w:trPr>
        <w:tc>
          <w:tcPr>
            <w:tcW w:w="3871" w:type="dxa"/>
            <w:vMerge/>
            <w:vAlign w:val="center"/>
          </w:tcPr>
          <w:p w14:paraId="4C84E430"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2132D3D1" w14:textId="77777777" w:rsidR="00082CC0" w:rsidRPr="00082CC0" w:rsidRDefault="00082CC0" w:rsidP="00082CC0">
            <w:pPr>
              <w:widowControl w:val="0"/>
              <w:autoSpaceDE w:val="0"/>
              <w:autoSpaceDN w:val="0"/>
              <w:adjustRightInd w:val="0"/>
              <w:spacing w:after="0" w:line="240" w:lineRule="auto"/>
              <w:rPr>
                <w:rFonts w:ascii="Calibri" w:hAnsi="Calibri" w:cs="Tahoma"/>
                <w:color w:val="000000"/>
                <w:sz w:val="20"/>
                <w:szCs w:val="20"/>
              </w:rPr>
            </w:pPr>
            <w:r w:rsidRPr="00082CC0">
              <w:rPr>
                <w:rFonts w:cs="Tahoma"/>
                <w:color w:val="000000"/>
                <w:sz w:val="20"/>
                <w:szCs w:val="20"/>
              </w:rPr>
              <w:t>benzenu (C6H6)</w:t>
            </w:r>
          </w:p>
        </w:tc>
        <w:tc>
          <w:tcPr>
            <w:tcW w:w="2604" w:type="dxa"/>
            <w:vAlign w:val="center"/>
          </w:tcPr>
          <w:p w14:paraId="35F4AC41"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43B0AE9F" w14:textId="77777777" w:rsidTr="00082CC0">
        <w:trPr>
          <w:trHeight w:val="340"/>
        </w:trPr>
        <w:tc>
          <w:tcPr>
            <w:tcW w:w="3871" w:type="dxa"/>
            <w:vMerge/>
            <w:vAlign w:val="center"/>
          </w:tcPr>
          <w:p w14:paraId="1D8420F7"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70F17134" w14:textId="77777777" w:rsidR="00082CC0" w:rsidRPr="00082CC0" w:rsidRDefault="00082CC0" w:rsidP="00082CC0">
            <w:pPr>
              <w:widowControl w:val="0"/>
              <w:autoSpaceDE w:val="0"/>
              <w:autoSpaceDN w:val="0"/>
              <w:adjustRightInd w:val="0"/>
              <w:spacing w:after="0" w:line="240" w:lineRule="auto"/>
              <w:rPr>
                <w:rFonts w:cs="Tahoma"/>
                <w:color w:val="000000"/>
                <w:sz w:val="20"/>
                <w:szCs w:val="20"/>
              </w:rPr>
            </w:pPr>
            <w:r w:rsidRPr="00082CC0">
              <w:rPr>
                <w:rFonts w:ascii="Calibri" w:hAnsi="Calibri" w:cs="Tahoma"/>
                <w:color w:val="000000"/>
                <w:sz w:val="20"/>
                <w:szCs w:val="20"/>
              </w:rPr>
              <w:t>ozonu (O3)</w:t>
            </w:r>
          </w:p>
        </w:tc>
        <w:tc>
          <w:tcPr>
            <w:tcW w:w="2604" w:type="dxa"/>
            <w:vAlign w:val="center"/>
          </w:tcPr>
          <w:p w14:paraId="7990D10C"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r w:rsidRPr="00082CC0">
              <w:rPr>
                <w:rFonts w:ascii="Calibri" w:hAnsi="Calibri" w:cs="Tahoma"/>
                <w:color w:val="000000"/>
              </w:rPr>
              <w:t>A</w:t>
            </w:r>
          </w:p>
        </w:tc>
      </w:tr>
      <w:tr w:rsidR="00082CC0" w:rsidRPr="00082CC0" w14:paraId="33D63997" w14:textId="77777777" w:rsidTr="00082CC0">
        <w:trPr>
          <w:trHeight w:val="340"/>
        </w:trPr>
        <w:tc>
          <w:tcPr>
            <w:tcW w:w="3871" w:type="dxa"/>
            <w:vMerge/>
            <w:vAlign w:val="center"/>
          </w:tcPr>
          <w:p w14:paraId="6C27EDF0"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52E00AC5"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cs="Tahoma"/>
                <w:color w:val="000000"/>
                <w:sz w:val="20"/>
                <w:szCs w:val="20"/>
              </w:rPr>
              <w:t>pyłu zawieszonego PM10</w:t>
            </w:r>
          </w:p>
        </w:tc>
        <w:tc>
          <w:tcPr>
            <w:tcW w:w="2604" w:type="dxa"/>
            <w:vAlign w:val="center"/>
          </w:tcPr>
          <w:p w14:paraId="780A07B2"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r w:rsidRPr="00082CC0">
              <w:rPr>
                <w:rFonts w:ascii="Calibri" w:hAnsi="Calibri" w:cs="Tahoma"/>
                <w:color w:val="000000"/>
              </w:rPr>
              <w:t>C</w:t>
            </w:r>
          </w:p>
        </w:tc>
      </w:tr>
      <w:tr w:rsidR="00082CC0" w:rsidRPr="00082CC0" w14:paraId="110A671E" w14:textId="77777777" w:rsidTr="00082CC0">
        <w:trPr>
          <w:trHeight w:val="340"/>
        </w:trPr>
        <w:tc>
          <w:tcPr>
            <w:tcW w:w="3871" w:type="dxa"/>
            <w:vMerge/>
            <w:vAlign w:val="center"/>
          </w:tcPr>
          <w:p w14:paraId="3C6C2E7F"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1D409368"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cs="Tahoma"/>
                <w:color w:val="000000"/>
                <w:sz w:val="20"/>
                <w:szCs w:val="20"/>
              </w:rPr>
              <w:t>pyłu PM2,5</w:t>
            </w:r>
          </w:p>
        </w:tc>
        <w:tc>
          <w:tcPr>
            <w:tcW w:w="2604" w:type="dxa"/>
            <w:vAlign w:val="center"/>
          </w:tcPr>
          <w:p w14:paraId="5163CB61" w14:textId="77777777" w:rsidR="00082CC0" w:rsidRPr="00082CC0" w:rsidRDefault="00082CC0" w:rsidP="00082CC0">
            <w:pPr>
              <w:widowControl w:val="0"/>
              <w:autoSpaceDE w:val="0"/>
              <w:autoSpaceDN w:val="0"/>
              <w:adjustRightInd w:val="0"/>
              <w:spacing w:after="0" w:line="240" w:lineRule="auto"/>
              <w:jc w:val="center"/>
              <w:rPr>
                <w:rFonts w:ascii="Tahoma" w:hAnsi="Tahoma" w:cs="Tahoma"/>
                <w:color w:val="000000"/>
                <w:sz w:val="24"/>
                <w:szCs w:val="24"/>
              </w:rPr>
            </w:pPr>
            <w:r w:rsidRPr="00082CC0">
              <w:rPr>
                <w:rFonts w:cs="Tahoma"/>
                <w:color w:val="000000"/>
              </w:rPr>
              <w:t>A (I faza),</w:t>
            </w:r>
          </w:p>
          <w:p w14:paraId="7C7E36D4" w14:textId="77777777" w:rsidR="00082CC0" w:rsidRPr="00082CC0" w:rsidRDefault="00082CC0" w:rsidP="00082CC0">
            <w:pPr>
              <w:widowControl w:val="0"/>
              <w:autoSpaceDE w:val="0"/>
              <w:autoSpaceDN w:val="0"/>
              <w:adjustRightInd w:val="0"/>
              <w:spacing w:after="0" w:line="240" w:lineRule="auto"/>
              <w:jc w:val="center"/>
              <w:rPr>
                <w:rFonts w:ascii="Tahoma" w:hAnsi="Tahoma" w:cs="Tahoma"/>
                <w:color w:val="000000"/>
                <w:sz w:val="24"/>
                <w:szCs w:val="24"/>
              </w:rPr>
            </w:pPr>
            <w:r w:rsidRPr="00082CC0">
              <w:rPr>
                <w:rFonts w:cs="Tahoma"/>
                <w:color w:val="000000"/>
              </w:rPr>
              <w:t>C1 (II faza)</w:t>
            </w:r>
          </w:p>
        </w:tc>
      </w:tr>
      <w:tr w:rsidR="00082CC0" w:rsidRPr="00082CC0" w14:paraId="56B2E6CE" w14:textId="77777777" w:rsidTr="00082CC0">
        <w:trPr>
          <w:trHeight w:val="340"/>
        </w:trPr>
        <w:tc>
          <w:tcPr>
            <w:tcW w:w="3871" w:type="dxa"/>
            <w:vMerge/>
            <w:vAlign w:val="center"/>
          </w:tcPr>
          <w:p w14:paraId="5722A65D"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67552E07"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cs="Tahoma"/>
                <w:color w:val="000000"/>
                <w:sz w:val="20"/>
                <w:szCs w:val="20"/>
              </w:rPr>
              <w:t>ołowiu Pb w pyle PM10</w:t>
            </w:r>
          </w:p>
        </w:tc>
        <w:tc>
          <w:tcPr>
            <w:tcW w:w="2604" w:type="dxa"/>
            <w:vAlign w:val="center"/>
          </w:tcPr>
          <w:p w14:paraId="49D3A021"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6DB0C50D" w14:textId="77777777" w:rsidTr="00082CC0">
        <w:trPr>
          <w:trHeight w:val="340"/>
        </w:trPr>
        <w:tc>
          <w:tcPr>
            <w:tcW w:w="3871" w:type="dxa"/>
            <w:vMerge/>
            <w:vAlign w:val="center"/>
          </w:tcPr>
          <w:p w14:paraId="284D5E5B"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3B2983A7"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ascii="Calibri" w:hAnsi="Calibri" w:cs="Tahoma"/>
                <w:color w:val="000000"/>
                <w:sz w:val="20"/>
                <w:szCs w:val="20"/>
              </w:rPr>
              <w:t>arsenu As w pyle PM10</w:t>
            </w:r>
          </w:p>
        </w:tc>
        <w:tc>
          <w:tcPr>
            <w:tcW w:w="2604" w:type="dxa"/>
            <w:vAlign w:val="center"/>
          </w:tcPr>
          <w:p w14:paraId="42AC7928"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22363A31" w14:textId="77777777" w:rsidTr="00082CC0">
        <w:trPr>
          <w:trHeight w:val="340"/>
        </w:trPr>
        <w:tc>
          <w:tcPr>
            <w:tcW w:w="3871" w:type="dxa"/>
            <w:vMerge/>
            <w:vAlign w:val="center"/>
          </w:tcPr>
          <w:p w14:paraId="3184758A"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419E05AD" w14:textId="77777777" w:rsidR="00082CC0" w:rsidRPr="00082CC0" w:rsidRDefault="00082CC0" w:rsidP="00082CC0">
            <w:pPr>
              <w:widowControl w:val="0"/>
              <w:autoSpaceDE w:val="0"/>
              <w:autoSpaceDN w:val="0"/>
              <w:adjustRightInd w:val="0"/>
              <w:spacing w:after="0" w:line="240" w:lineRule="auto"/>
              <w:rPr>
                <w:rFonts w:ascii="Calibri" w:hAnsi="Calibri" w:cs="Tahoma"/>
                <w:color w:val="000000"/>
                <w:sz w:val="20"/>
                <w:szCs w:val="20"/>
              </w:rPr>
            </w:pPr>
            <w:r w:rsidRPr="00082CC0">
              <w:rPr>
                <w:rFonts w:cs="Tahoma"/>
                <w:color w:val="000000"/>
                <w:sz w:val="20"/>
                <w:szCs w:val="20"/>
              </w:rPr>
              <w:t>kadmu Cd w pyle PM10</w:t>
            </w:r>
          </w:p>
        </w:tc>
        <w:tc>
          <w:tcPr>
            <w:tcW w:w="2604" w:type="dxa"/>
            <w:vAlign w:val="center"/>
          </w:tcPr>
          <w:p w14:paraId="664C8FD1"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A</w:t>
            </w:r>
          </w:p>
        </w:tc>
      </w:tr>
      <w:tr w:rsidR="00082CC0" w:rsidRPr="00082CC0" w14:paraId="695831C3" w14:textId="77777777" w:rsidTr="00082CC0">
        <w:trPr>
          <w:trHeight w:val="340"/>
        </w:trPr>
        <w:tc>
          <w:tcPr>
            <w:tcW w:w="3871" w:type="dxa"/>
            <w:vMerge/>
            <w:vAlign w:val="center"/>
          </w:tcPr>
          <w:p w14:paraId="1563278B"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17F0CCC0" w14:textId="77777777" w:rsidR="00082CC0" w:rsidRPr="00082CC0" w:rsidRDefault="00082CC0" w:rsidP="00082CC0">
            <w:pPr>
              <w:widowControl w:val="0"/>
              <w:autoSpaceDE w:val="0"/>
              <w:autoSpaceDN w:val="0"/>
              <w:adjustRightInd w:val="0"/>
              <w:spacing w:after="0" w:line="240" w:lineRule="auto"/>
              <w:rPr>
                <w:rFonts w:ascii="Tahoma" w:hAnsi="Tahoma" w:cs="Tahoma"/>
                <w:color w:val="000000"/>
                <w:sz w:val="24"/>
                <w:szCs w:val="24"/>
              </w:rPr>
            </w:pPr>
            <w:r w:rsidRPr="00082CC0">
              <w:rPr>
                <w:rFonts w:cs="Tahoma"/>
                <w:color w:val="000000"/>
                <w:sz w:val="20"/>
                <w:szCs w:val="20"/>
              </w:rPr>
              <w:t>niklu Ni w pyle PM10</w:t>
            </w:r>
          </w:p>
        </w:tc>
        <w:tc>
          <w:tcPr>
            <w:tcW w:w="2604" w:type="dxa"/>
            <w:vAlign w:val="center"/>
          </w:tcPr>
          <w:p w14:paraId="0BEB9FA5"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ascii="Calibri" w:hAnsi="Calibri" w:cs="Tahoma"/>
                <w:color w:val="000000"/>
              </w:rPr>
              <w:t>A</w:t>
            </w:r>
          </w:p>
        </w:tc>
      </w:tr>
      <w:tr w:rsidR="00082CC0" w:rsidRPr="00082CC0" w14:paraId="5F00E790" w14:textId="77777777" w:rsidTr="00082CC0">
        <w:trPr>
          <w:trHeight w:val="340"/>
        </w:trPr>
        <w:tc>
          <w:tcPr>
            <w:tcW w:w="3871" w:type="dxa"/>
            <w:vMerge/>
            <w:vAlign w:val="center"/>
          </w:tcPr>
          <w:p w14:paraId="777A0836" w14:textId="77777777" w:rsidR="00082CC0" w:rsidRPr="00082CC0" w:rsidRDefault="00082CC0" w:rsidP="00082CC0">
            <w:pPr>
              <w:widowControl w:val="0"/>
              <w:autoSpaceDE w:val="0"/>
              <w:autoSpaceDN w:val="0"/>
              <w:adjustRightInd w:val="0"/>
              <w:spacing w:after="0" w:line="240" w:lineRule="auto"/>
              <w:jc w:val="center"/>
              <w:rPr>
                <w:rFonts w:cs="Tahoma"/>
                <w:color w:val="000000"/>
              </w:rPr>
            </w:pPr>
          </w:p>
        </w:tc>
        <w:tc>
          <w:tcPr>
            <w:tcW w:w="2710" w:type="dxa"/>
            <w:vAlign w:val="center"/>
          </w:tcPr>
          <w:p w14:paraId="1F9A01EB" w14:textId="77777777" w:rsidR="00082CC0" w:rsidRPr="00082CC0" w:rsidRDefault="00082CC0" w:rsidP="00082CC0">
            <w:pPr>
              <w:widowControl w:val="0"/>
              <w:autoSpaceDE w:val="0"/>
              <w:autoSpaceDN w:val="0"/>
              <w:adjustRightInd w:val="0"/>
              <w:spacing w:after="0" w:line="240" w:lineRule="auto"/>
              <w:rPr>
                <w:rFonts w:ascii="Calibri" w:hAnsi="Calibri" w:cs="Tahoma"/>
                <w:color w:val="000000"/>
                <w:sz w:val="20"/>
                <w:szCs w:val="20"/>
              </w:rPr>
            </w:pPr>
            <w:proofErr w:type="spellStart"/>
            <w:r w:rsidRPr="00082CC0">
              <w:rPr>
                <w:rFonts w:ascii="Calibri" w:hAnsi="Calibri" w:cs="Tahoma"/>
                <w:color w:val="000000"/>
                <w:sz w:val="20"/>
                <w:szCs w:val="20"/>
              </w:rPr>
              <w:t>benzo</w:t>
            </w:r>
            <w:proofErr w:type="spellEnd"/>
            <w:r w:rsidRPr="00082CC0">
              <w:rPr>
                <w:rFonts w:ascii="Calibri" w:hAnsi="Calibri" w:cs="Tahoma"/>
                <w:color w:val="000000"/>
                <w:sz w:val="20"/>
                <w:szCs w:val="20"/>
              </w:rPr>
              <w:t>(a)</w:t>
            </w:r>
            <w:proofErr w:type="spellStart"/>
            <w:r w:rsidRPr="00082CC0">
              <w:rPr>
                <w:rFonts w:ascii="Calibri" w:hAnsi="Calibri" w:cs="Tahoma"/>
                <w:color w:val="000000"/>
                <w:sz w:val="20"/>
                <w:szCs w:val="20"/>
              </w:rPr>
              <w:t>pirenu</w:t>
            </w:r>
            <w:proofErr w:type="spellEnd"/>
            <w:r w:rsidRPr="00082CC0">
              <w:rPr>
                <w:rFonts w:ascii="Calibri" w:hAnsi="Calibri" w:cs="Tahoma"/>
                <w:color w:val="000000"/>
                <w:sz w:val="20"/>
                <w:szCs w:val="20"/>
              </w:rPr>
              <w:t xml:space="preserve"> w pyle PM10</w:t>
            </w:r>
          </w:p>
        </w:tc>
        <w:tc>
          <w:tcPr>
            <w:tcW w:w="2604" w:type="dxa"/>
            <w:vAlign w:val="center"/>
          </w:tcPr>
          <w:p w14:paraId="72486969" w14:textId="77777777" w:rsidR="00082CC0" w:rsidRPr="00082CC0" w:rsidRDefault="00082CC0" w:rsidP="00082CC0">
            <w:pPr>
              <w:widowControl w:val="0"/>
              <w:autoSpaceDE w:val="0"/>
              <w:autoSpaceDN w:val="0"/>
              <w:adjustRightInd w:val="0"/>
              <w:spacing w:after="0" w:line="240" w:lineRule="auto"/>
              <w:jc w:val="center"/>
              <w:rPr>
                <w:rFonts w:ascii="Calibri" w:hAnsi="Calibri" w:cs="Tahoma"/>
                <w:color w:val="000000"/>
              </w:rPr>
            </w:pPr>
            <w:r w:rsidRPr="00082CC0">
              <w:rPr>
                <w:rFonts w:cs="Tahoma"/>
                <w:color w:val="000000"/>
              </w:rPr>
              <w:t>C</w:t>
            </w:r>
          </w:p>
        </w:tc>
      </w:tr>
    </w:tbl>
    <w:p w14:paraId="40C07A6C" w14:textId="2DF4B361" w:rsidR="00082CC0" w:rsidRDefault="00082CC0" w:rsidP="00082CC0">
      <w:pPr>
        <w:keepNext/>
        <w:keepLines/>
        <w:suppressAutoHyphens/>
        <w:spacing w:after="120" w:line="240" w:lineRule="auto"/>
        <w:jc w:val="both"/>
        <w:outlineLvl w:val="3"/>
        <w:rPr>
          <w:rFonts w:eastAsia="Times New Roman" w:cs="Times New Roman"/>
          <w:i/>
          <w:iCs/>
          <w:color w:val="000000"/>
          <w:sz w:val="20"/>
        </w:rPr>
      </w:pPr>
      <w:r w:rsidRPr="00082CC0">
        <w:rPr>
          <w:rFonts w:eastAsia="Times New Roman" w:cs="Times New Roman"/>
          <w:i/>
          <w:iCs/>
          <w:color w:val="000000"/>
          <w:sz w:val="20"/>
        </w:rPr>
        <w:t xml:space="preserve">Źródło: opracowanie własne za podstawie danych Głównego Inspektoratu Ochrony Środowiska Departamentu Monitoringu Środowiska, Regionalnego Wydziału Monitoringu Środowiska w Bydgoszczy, „Roczna ocena jakości powietrza w województwie kujawsko – pomorskim” raport wojewódzki za 2019rok, </w:t>
      </w:r>
      <w:hyperlink r:id="rId70">
        <w:r w:rsidRPr="00082CC0">
          <w:rPr>
            <w:rFonts w:eastAsia="Times New Roman" w:cs="Times New Roman"/>
            <w:i/>
            <w:iCs/>
            <w:color w:val="000000"/>
            <w:sz w:val="20"/>
          </w:rPr>
          <w:t>http://powietrze.gios.gov.pl/pjp/rwms/publications/card/1182</w:t>
        </w:r>
      </w:hyperlink>
      <w:r w:rsidRPr="00082CC0">
        <w:rPr>
          <w:rFonts w:eastAsia="Times New Roman" w:cs="Times New Roman"/>
          <w:i/>
          <w:iCs/>
          <w:color w:val="000000"/>
          <w:sz w:val="20"/>
        </w:rPr>
        <w:t xml:space="preserve"> (dostęp: 08.11.2020r.)</w:t>
      </w:r>
      <w:r>
        <w:rPr>
          <w:rFonts w:eastAsia="Times New Roman" w:cs="Times New Roman"/>
          <w:i/>
          <w:iCs/>
          <w:color w:val="000000"/>
          <w:sz w:val="20"/>
        </w:rPr>
        <w:t>.</w:t>
      </w:r>
    </w:p>
    <w:p w14:paraId="1F925F37" w14:textId="77777777" w:rsidR="00B4040C" w:rsidRPr="00082CC0" w:rsidRDefault="00B4040C" w:rsidP="00082CC0">
      <w:pPr>
        <w:keepNext/>
        <w:keepLines/>
        <w:suppressAutoHyphens/>
        <w:spacing w:after="120" w:line="240" w:lineRule="auto"/>
        <w:jc w:val="both"/>
        <w:outlineLvl w:val="3"/>
        <w:rPr>
          <w:rFonts w:eastAsia="Times New Roman" w:cs="Times New Roman"/>
          <w:i/>
          <w:iCs/>
          <w:sz w:val="20"/>
        </w:rPr>
      </w:pPr>
    </w:p>
    <w:p w14:paraId="6FEA8903" w14:textId="77777777" w:rsidR="00082CC0" w:rsidRPr="00082CC0" w:rsidRDefault="00082CC0" w:rsidP="00082CC0">
      <w:pPr>
        <w:spacing w:after="0" w:line="360" w:lineRule="auto"/>
        <w:ind w:firstLine="708"/>
        <w:jc w:val="both"/>
        <w:rPr>
          <w:color w:val="000000"/>
        </w:rPr>
      </w:pPr>
      <w:r w:rsidRPr="00082CC0">
        <w:rPr>
          <w:color w:val="000000"/>
        </w:rPr>
        <w:t>Badaniem stanu środowiska oraz kontrolą przestrzegania przepisów o ochronie środowiska na terenie województwa kujawsko – pomorskiego zajmuje się Wojewódzka Inspekcja Ochrony Środowiska w Bydgoszczy. Na terenie powiatu nakielskiego prace w przedmiotowym zakresie realizuje Wydział Środowiska w Starostwie Powiatowym w Nakle nad Notecią.</w:t>
      </w:r>
    </w:p>
    <w:p w14:paraId="33977743" w14:textId="77777777" w:rsidR="00082CC0" w:rsidRPr="00082CC0" w:rsidRDefault="00082CC0" w:rsidP="00082CC0">
      <w:pPr>
        <w:keepNext/>
        <w:keepLines/>
        <w:spacing w:before="120" w:after="120" w:line="360" w:lineRule="auto"/>
        <w:jc w:val="both"/>
        <w:outlineLvl w:val="0"/>
        <w:rPr>
          <w:rFonts w:eastAsiaTheme="majorEastAsia" w:cstheme="majorBidi"/>
          <w:b/>
          <w:sz w:val="28"/>
          <w:szCs w:val="32"/>
        </w:rPr>
      </w:pPr>
      <w:bookmarkStart w:id="198" w:name="_Toc441667872"/>
      <w:bookmarkStart w:id="199" w:name="_Toc441834567"/>
      <w:bookmarkStart w:id="200" w:name="_Toc441834843"/>
      <w:bookmarkStart w:id="201" w:name="_Toc444691342"/>
      <w:bookmarkStart w:id="202" w:name="_Toc444769603"/>
      <w:bookmarkStart w:id="203" w:name="_Toc444770125"/>
      <w:r w:rsidRPr="00082CC0">
        <w:rPr>
          <w:rFonts w:eastAsiaTheme="majorEastAsia" w:cstheme="majorBidi"/>
          <w:b/>
          <w:sz w:val="28"/>
          <w:szCs w:val="32"/>
        </w:rPr>
        <w:t>4. Diagnoza sytuacji</w:t>
      </w:r>
      <w:r w:rsidRPr="00082CC0">
        <w:rPr>
          <w:rFonts w:eastAsiaTheme="majorEastAsia" w:cstheme="majorBidi"/>
          <w:sz w:val="28"/>
          <w:szCs w:val="32"/>
        </w:rPr>
        <w:t xml:space="preserve"> </w:t>
      </w:r>
      <w:r w:rsidRPr="00082CC0">
        <w:rPr>
          <w:rFonts w:eastAsiaTheme="majorEastAsia" w:cstheme="majorBidi"/>
          <w:b/>
          <w:sz w:val="28"/>
          <w:szCs w:val="32"/>
        </w:rPr>
        <w:t>społecznej wraz z wnioskami końcowymi</w:t>
      </w:r>
      <w:bookmarkEnd w:id="198"/>
      <w:bookmarkEnd w:id="199"/>
      <w:bookmarkEnd w:id="200"/>
      <w:bookmarkEnd w:id="201"/>
      <w:bookmarkEnd w:id="202"/>
      <w:bookmarkEnd w:id="203"/>
    </w:p>
    <w:p w14:paraId="54C726BF" w14:textId="77777777" w:rsidR="00082CC0" w:rsidRPr="00082CC0" w:rsidRDefault="00082CC0" w:rsidP="00082CC0">
      <w:pPr>
        <w:spacing w:after="0" w:line="360" w:lineRule="auto"/>
        <w:ind w:firstLine="708"/>
        <w:jc w:val="both"/>
        <w:rPr>
          <w:rFonts w:cs="Tahoma"/>
          <w:color w:val="000000"/>
        </w:rPr>
      </w:pPr>
      <w:r w:rsidRPr="00082CC0">
        <w:rPr>
          <w:rFonts w:cs="Tahoma"/>
          <w:color w:val="000000"/>
        </w:rPr>
        <w:t xml:space="preserve">Strategie rozwiązywania problemów społecznych to względnie trwałe wzory interwencji społecznych  podejmowanych  w  celu  zmiany  (poprawy)  tych  stanów  rzeczy  (zjawisk), występujących w obrębie danej społeczności, które oceniane są negatywnie.  Mówiąc o powiatowej strategii rozwiązywania problemów społecznych, należy mieć na myśli w szczególności działania publicznych instytucji pomocy społecznej, funkcjonujących  na  terenie  powiatu,  podejmowane  dla  poprawy warunków zaspokojenia potrzeb przez wybrane kategorie osób i rodzin, mieszkańców powiatu. Strategia opracowana dla struktury powiatowej jest dokumentem szczególnym. Odnosząc się do zadań i możliwości realizacyjnych samorządu powiatowego trzeba brać pod uwagę przesłanki wynikające z działań jednostek organizacyjnych pomocy społecznej szczebla gminnego. W oparciu </w:t>
      </w:r>
      <w:r w:rsidRPr="00082CC0">
        <w:rPr>
          <w:rFonts w:cs="Tahoma"/>
          <w:color w:val="000000"/>
        </w:rPr>
        <w:br/>
        <w:t xml:space="preserve">o uzyskane informacje i materiały został przygotowany dokument, który pozwoli na racjonalizację lokalnej polityki społecznej oraz wskaże obszary, które w najbliższym czasie powinny stać się przedmiotem szczególnej troski władz samorządowych. Metodyka opracowania dokumentu pozwoliła zaangażować środowisko lokalne w budowę strategii na najważniejszych etapach, od diagnozy do </w:t>
      </w:r>
      <w:r w:rsidRPr="009A5581">
        <w:rPr>
          <w:rFonts w:cs="Tahoma"/>
          <w:color w:val="000000"/>
        </w:rPr>
        <w:t>wdrożenia i realizacji.</w:t>
      </w:r>
    </w:p>
    <w:p w14:paraId="77264C51" w14:textId="2D543855" w:rsidR="00082CC0" w:rsidRPr="00082CC0" w:rsidRDefault="00082CC0" w:rsidP="00082CC0">
      <w:pPr>
        <w:spacing w:after="0" w:line="360" w:lineRule="auto"/>
        <w:ind w:firstLine="708"/>
        <w:jc w:val="both"/>
        <w:rPr>
          <w:rFonts w:cs="Tahoma"/>
          <w:color w:val="000000"/>
        </w:rPr>
      </w:pPr>
      <w:r w:rsidRPr="00082CC0">
        <w:rPr>
          <w:rFonts w:cs="Tahoma"/>
          <w:color w:val="000000"/>
        </w:rPr>
        <w:t xml:space="preserve">Opracowywanie strategii rozwiązywania problemów społecznych opiera się na założeniu i koncepcji poprawy sytuacji w powiecie w oparciu o dokumenty oraz opinie ekspertów i mieszkańców powiatu nakielskiego. Materiałem wyjściowym nad opracowywaniem „Strategii Rozwiązywania Problemów Społecznych dla Powiatu Nakielskiego na lata </w:t>
      </w:r>
      <w:r w:rsidRPr="009A5581">
        <w:rPr>
          <w:rFonts w:cs="Tahoma"/>
          <w:color w:val="000000"/>
        </w:rPr>
        <w:t>2021-2026”</w:t>
      </w:r>
      <w:r w:rsidRPr="00082CC0">
        <w:rPr>
          <w:rFonts w:cs="Tahoma"/>
          <w:color w:val="000000"/>
        </w:rPr>
        <w:t xml:space="preserve"> były dane statystyczne Głównego Urzędu Statystycznego, analiza sprawozdawczości Powiatowego Centrum Pomocy </w:t>
      </w:r>
      <w:r w:rsidRPr="009A5581">
        <w:rPr>
          <w:rFonts w:cs="Tahoma"/>
          <w:color w:val="000000"/>
        </w:rPr>
        <w:t>Rodzinie</w:t>
      </w:r>
      <w:r w:rsidRPr="00082CC0">
        <w:rPr>
          <w:rFonts w:cs="Tahoma"/>
          <w:color w:val="000000"/>
        </w:rPr>
        <w:t xml:space="preserve"> w Nakle nad Notecią, oceny zasobów pomocy społecznej gminy Kcynia, Mrocza, Nakło nad Notecią, Sadki i Szubin oraz dane jednostek działających na terenie powiatu nakielskiego.</w:t>
      </w:r>
    </w:p>
    <w:p w14:paraId="134AC4F3" w14:textId="77777777" w:rsidR="00082CC0" w:rsidRPr="00082CC0" w:rsidRDefault="00082CC0" w:rsidP="00082CC0">
      <w:pPr>
        <w:spacing w:after="0" w:line="360" w:lineRule="auto"/>
        <w:ind w:left="27" w:firstLine="681"/>
        <w:jc w:val="both"/>
      </w:pPr>
      <w:r w:rsidRPr="00082CC0">
        <w:lastRenderedPageBreak/>
        <w:t>Pomoc społeczna wspiera osoby i rodziny w wysiłkach zmierzających do zaspokojenia niezbędnych potrzeb i umożliwia im życie w warunkach odpowiadającym godności człowieka. Zadaniem pomocy społecznej jest zapobieganie sytuacjom trudnym przez podejmowanie działań zmierzających do życiowego usamodzielnienia osób i rodzin oraz ich integracji ze środowiskiem</w:t>
      </w:r>
      <w:r w:rsidRPr="00082CC0">
        <w:rPr>
          <w:vertAlign w:val="superscript"/>
        </w:rPr>
        <w:footnoteReference w:id="35"/>
      </w:r>
      <w:r w:rsidRPr="00082CC0">
        <w:t>.</w:t>
      </w:r>
    </w:p>
    <w:p w14:paraId="36726C21" w14:textId="77777777" w:rsidR="00082CC0" w:rsidRPr="00082CC0" w:rsidRDefault="00082CC0" w:rsidP="00082CC0">
      <w:pPr>
        <w:spacing w:after="0" w:line="360" w:lineRule="auto"/>
        <w:ind w:left="27" w:firstLine="681"/>
        <w:jc w:val="both"/>
      </w:pPr>
      <w:r w:rsidRPr="00082CC0">
        <w:rPr>
          <w:color w:val="000000"/>
        </w:rPr>
        <w:t xml:space="preserve">Pomocy społecznej udziela się osobom i rodzinom w szczególności z powodu: </w:t>
      </w:r>
    </w:p>
    <w:p w14:paraId="5EAAFD43"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1) ubóstwa,</w:t>
      </w:r>
    </w:p>
    <w:p w14:paraId="60C2D3EC"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2) sieroctwa,</w:t>
      </w:r>
    </w:p>
    <w:p w14:paraId="2D48E3BF"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3) bezdomności,</w:t>
      </w:r>
    </w:p>
    <w:p w14:paraId="6055D626"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4) bezrobocia,</w:t>
      </w:r>
    </w:p>
    <w:p w14:paraId="58055FBF"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5) niepełnosprawności,</w:t>
      </w:r>
    </w:p>
    <w:p w14:paraId="61370A76"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6) długotrwałej lub ciężkiej choroby,</w:t>
      </w:r>
    </w:p>
    <w:p w14:paraId="1799362C"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7) przemocy w rodzinie,</w:t>
      </w:r>
    </w:p>
    <w:p w14:paraId="6BBFFFA3"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8) potrzeby ochrony ofiar handlu ludźmi,</w:t>
      </w:r>
    </w:p>
    <w:p w14:paraId="3FBEFF42"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9) potrzeby ochrony macierzyństwa lub wielodzietności,</w:t>
      </w:r>
    </w:p>
    <w:p w14:paraId="1D536850"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10) bezradności w sprawach opiekuńczo-wychowawczych i prowadzenia gospodarstwa domowego, zwłaszcza w rodzinach niepełnych lub wielodzietnych,</w:t>
      </w:r>
    </w:p>
    <w:p w14:paraId="23D576AB"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11) trudności w przystosowaniu do życia po zwolnieniu z zakładu karnego,</w:t>
      </w:r>
    </w:p>
    <w:p w14:paraId="4F363B0A"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12) alkoholizmu lub narkomanii,</w:t>
      </w:r>
    </w:p>
    <w:p w14:paraId="6E83BBF5" w14:textId="77777777" w:rsidR="00082CC0" w:rsidRPr="00082CC0" w:rsidRDefault="00082CC0" w:rsidP="00082CC0">
      <w:pPr>
        <w:autoSpaceDE w:val="0"/>
        <w:autoSpaceDN w:val="0"/>
        <w:adjustRightInd w:val="0"/>
        <w:spacing w:after="0" w:line="360" w:lineRule="auto"/>
        <w:jc w:val="both"/>
        <w:rPr>
          <w:color w:val="000000"/>
        </w:rPr>
      </w:pPr>
      <w:r w:rsidRPr="00082CC0">
        <w:rPr>
          <w:color w:val="000000"/>
        </w:rPr>
        <w:t>13) zdarzenia losowego i sytuacji kryzysowej,</w:t>
      </w:r>
    </w:p>
    <w:p w14:paraId="4ECE913A" w14:textId="77777777" w:rsidR="00082CC0" w:rsidRPr="00082CC0" w:rsidRDefault="00082CC0" w:rsidP="00082CC0">
      <w:pPr>
        <w:spacing w:after="0" w:line="360" w:lineRule="auto"/>
        <w:ind w:left="27"/>
        <w:jc w:val="both"/>
        <w:rPr>
          <w:color w:val="000000"/>
        </w:rPr>
      </w:pPr>
      <w:r w:rsidRPr="00082CC0">
        <w:rPr>
          <w:color w:val="000000"/>
        </w:rPr>
        <w:t>14) klęski żywiołowej lub ekologicznej</w:t>
      </w:r>
      <w:r w:rsidRPr="00082CC0">
        <w:rPr>
          <w:color w:val="000000"/>
          <w:vertAlign w:val="superscript"/>
        </w:rPr>
        <w:footnoteReference w:id="36"/>
      </w:r>
      <w:r w:rsidRPr="00082CC0">
        <w:rPr>
          <w:color w:val="000000"/>
        </w:rPr>
        <w:t>.</w:t>
      </w:r>
    </w:p>
    <w:p w14:paraId="7158F5E5" w14:textId="6E4A2002" w:rsidR="00082CC0" w:rsidRDefault="00082CC0" w:rsidP="0039131F">
      <w:pPr>
        <w:spacing w:before="100" w:after="0" w:line="360" w:lineRule="auto"/>
        <w:jc w:val="both"/>
        <w:rPr>
          <w:rFonts w:eastAsia="Times New Roman" w:cs="Times New Roman"/>
          <w:lang w:eastAsia="pl-PL"/>
        </w:rPr>
      </w:pPr>
    </w:p>
    <w:p w14:paraId="2CBADAB9" w14:textId="0DA7AAFB" w:rsidR="004258D0" w:rsidRDefault="004258D0" w:rsidP="0039131F">
      <w:pPr>
        <w:spacing w:before="100" w:after="0" w:line="360" w:lineRule="auto"/>
        <w:jc w:val="both"/>
        <w:rPr>
          <w:rFonts w:eastAsia="Times New Roman" w:cs="Times New Roman"/>
          <w:lang w:eastAsia="pl-PL"/>
        </w:rPr>
      </w:pPr>
    </w:p>
    <w:p w14:paraId="74571055" w14:textId="77777777" w:rsidR="004258D0" w:rsidRPr="0039131F" w:rsidRDefault="004258D0" w:rsidP="0039131F">
      <w:pPr>
        <w:spacing w:before="100" w:after="0" w:line="360" w:lineRule="auto"/>
        <w:jc w:val="both"/>
        <w:rPr>
          <w:rFonts w:eastAsia="Times New Roman" w:cs="Times New Roman"/>
          <w:lang w:eastAsia="pl-PL"/>
        </w:rPr>
      </w:pPr>
    </w:p>
    <w:p w14:paraId="133689F2" w14:textId="73A48E64" w:rsidR="00082CC0" w:rsidRPr="00082CC0" w:rsidRDefault="00082CC0" w:rsidP="00082CC0">
      <w:pPr>
        <w:spacing w:after="0" w:line="240" w:lineRule="auto"/>
        <w:ind w:left="27"/>
        <w:jc w:val="both"/>
        <w:rPr>
          <w:i/>
          <w:iCs/>
          <w:color w:val="000000"/>
          <w:sz w:val="20"/>
          <w:szCs w:val="20"/>
        </w:rPr>
      </w:pPr>
      <w:r w:rsidRPr="00082CC0">
        <w:rPr>
          <w:i/>
          <w:iCs/>
          <w:color w:val="000000"/>
          <w:sz w:val="20"/>
          <w:szCs w:val="20"/>
        </w:rPr>
        <w:t xml:space="preserve">Tabela </w:t>
      </w:r>
      <w:r w:rsidR="0023722A">
        <w:rPr>
          <w:i/>
          <w:iCs/>
          <w:color w:val="000000"/>
          <w:sz w:val="20"/>
          <w:szCs w:val="20"/>
        </w:rPr>
        <w:t>4</w:t>
      </w:r>
      <w:r w:rsidRPr="00082CC0">
        <w:rPr>
          <w:i/>
          <w:iCs/>
          <w:color w:val="000000"/>
          <w:sz w:val="20"/>
          <w:szCs w:val="20"/>
        </w:rPr>
        <w:t>4.Powody udzielenia pomocy rodzinom ze względu na bezradność  w sprawach opiekuńczo-wychowawczych i prowadzenia gospodarstwa domowego w roku 2019.</w:t>
      </w:r>
    </w:p>
    <w:tbl>
      <w:tblPr>
        <w:tblStyle w:val="Tabela-Siatka1"/>
        <w:tblW w:w="9060" w:type="dxa"/>
        <w:tblInd w:w="27" w:type="dxa"/>
        <w:tblLook w:val="04A0" w:firstRow="1" w:lastRow="0" w:firstColumn="1" w:lastColumn="0" w:noHBand="0" w:noVBand="1"/>
      </w:tblPr>
      <w:tblGrid>
        <w:gridCol w:w="3087"/>
        <w:gridCol w:w="1276"/>
        <w:gridCol w:w="1134"/>
        <w:gridCol w:w="1275"/>
        <w:gridCol w:w="1134"/>
        <w:gridCol w:w="1154"/>
      </w:tblGrid>
      <w:tr w:rsidR="00082CC0" w:rsidRPr="00082CC0" w14:paraId="118CAC44" w14:textId="77777777" w:rsidTr="00B4040C">
        <w:trPr>
          <w:trHeight w:val="1012"/>
        </w:trPr>
        <w:tc>
          <w:tcPr>
            <w:tcW w:w="3087" w:type="dxa"/>
            <w:shd w:val="clear" w:color="auto" w:fill="F2F2F2" w:themeFill="background1" w:themeFillShade="F2"/>
          </w:tcPr>
          <w:p w14:paraId="2E56BFB0" w14:textId="77777777" w:rsidR="00082CC0" w:rsidRPr="00082CC0" w:rsidRDefault="00082CC0" w:rsidP="00082CC0">
            <w:pPr>
              <w:spacing w:line="360" w:lineRule="auto"/>
              <w:jc w:val="center"/>
              <w:rPr>
                <w:color w:val="000000"/>
              </w:rPr>
            </w:pPr>
          </w:p>
          <w:p w14:paraId="5104944F" w14:textId="77777777" w:rsidR="00082CC0" w:rsidRPr="00082CC0" w:rsidRDefault="00082CC0" w:rsidP="00082CC0">
            <w:pPr>
              <w:jc w:val="center"/>
              <w:rPr>
                <w:color w:val="000000"/>
                <w:sz w:val="18"/>
                <w:szCs w:val="18"/>
              </w:rPr>
            </w:pPr>
            <w:r w:rsidRPr="00082CC0">
              <w:rPr>
                <w:color w:val="000000"/>
                <w:sz w:val="18"/>
                <w:szCs w:val="18"/>
              </w:rPr>
              <w:t>LICZBA RODZIN w GMINIE w roku 2019</w:t>
            </w:r>
          </w:p>
        </w:tc>
        <w:tc>
          <w:tcPr>
            <w:tcW w:w="1276" w:type="dxa"/>
            <w:shd w:val="clear" w:color="auto" w:fill="D0CECE" w:themeFill="background2" w:themeFillShade="E6"/>
          </w:tcPr>
          <w:p w14:paraId="37BA7E94" w14:textId="77777777" w:rsidR="00082CC0" w:rsidRPr="00082CC0" w:rsidRDefault="00082CC0" w:rsidP="00082CC0">
            <w:pPr>
              <w:spacing w:line="360" w:lineRule="auto"/>
              <w:jc w:val="center"/>
              <w:rPr>
                <w:color w:val="000000"/>
                <w:sz w:val="20"/>
                <w:szCs w:val="20"/>
              </w:rPr>
            </w:pPr>
          </w:p>
          <w:p w14:paraId="0896D27B" w14:textId="77777777" w:rsidR="00082CC0" w:rsidRPr="00082CC0" w:rsidRDefault="00082CC0" w:rsidP="00082CC0">
            <w:pPr>
              <w:jc w:val="center"/>
              <w:rPr>
                <w:color w:val="000000"/>
                <w:sz w:val="20"/>
                <w:szCs w:val="20"/>
              </w:rPr>
            </w:pPr>
            <w:r w:rsidRPr="00082CC0">
              <w:rPr>
                <w:color w:val="000000"/>
                <w:sz w:val="20"/>
                <w:szCs w:val="20"/>
              </w:rPr>
              <w:t>Gmina Nakło nad Notecią</w:t>
            </w:r>
          </w:p>
        </w:tc>
        <w:tc>
          <w:tcPr>
            <w:tcW w:w="1134" w:type="dxa"/>
            <w:shd w:val="clear" w:color="auto" w:fill="D0CECE" w:themeFill="background2" w:themeFillShade="E6"/>
          </w:tcPr>
          <w:p w14:paraId="1D155C94" w14:textId="77777777" w:rsidR="00082CC0" w:rsidRPr="00082CC0" w:rsidRDefault="00082CC0" w:rsidP="00082CC0">
            <w:pPr>
              <w:spacing w:line="360" w:lineRule="auto"/>
              <w:jc w:val="center"/>
              <w:rPr>
                <w:color w:val="000000"/>
                <w:sz w:val="20"/>
                <w:szCs w:val="20"/>
              </w:rPr>
            </w:pPr>
          </w:p>
          <w:p w14:paraId="578D4D77" w14:textId="77777777" w:rsidR="00082CC0" w:rsidRPr="00082CC0" w:rsidRDefault="00082CC0" w:rsidP="00082CC0">
            <w:pPr>
              <w:jc w:val="center"/>
              <w:rPr>
                <w:color w:val="000000"/>
                <w:sz w:val="20"/>
                <w:szCs w:val="20"/>
              </w:rPr>
            </w:pPr>
            <w:r w:rsidRPr="00082CC0">
              <w:rPr>
                <w:color w:val="000000"/>
                <w:sz w:val="20"/>
                <w:szCs w:val="20"/>
              </w:rPr>
              <w:t>Gmina Szubin</w:t>
            </w:r>
          </w:p>
        </w:tc>
        <w:tc>
          <w:tcPr>
            <w:tcW w:w="1275" w:type="dxa"/>
            <w:shd w:val="clear" w:color="auto" w:fill="D0CECE" w:themeFill="background2" w:themeFillShade="E6"/>
          </w:tcPr>
          <w:p w14:paraId="62E1B4CE" w14:textId="77777777" w:rsidR="00082CC0" w:rsidRPr="00082CC0" w:rsidRDefault="00082CC0" w:rsidP="00082CC0">
            <w:pPr>
              <w:spacing w:line="360" w:lineRule="auto"/>
              <w:jc w:val="center"/>
              <w:rPr>
                <w:color w:val="000000"/>
                <w:sz w:val="20"/>
                <w:szCs w:val="20"/>
              </w:rPr>
            </w:pPr>
          </w:p>
          <w:p w14:paraId="07E2363B" w14:textId="77777777" w:rsidR="00082CC0" w:rsidRPr="00082CC0" w:rsidRDefault="00082CC0" w:rsidP="00082CC0">
            <w:pPr>
              <w:jc w:val="center"/>
              <w:rPr>
                <w:color w:val="000000"/>
                <w:sz w:val="20"/>
                <w:szCs w:val="20"/>
              </w:rPr>
            </w:pPr>
            <w:r w:rsidRPr="00082CC0">
              <w:rPr>
                <w:color w:val="000000"/>
                <w:sz w:val="20"/>
                <w:szCs w:val="20"/>
              </w:rPr>
              <w:t>Gmina Mrocza</w:t>
            </w:r>
          </w:p>
        </w:tc>
        <w:tc>
          <w:tcPr>
            <w:tcW w:w="1134" w:type="dxa"/>
            <w:shd w:val="clear" w:color="auto" w:fill="D0CECE" w:themeFill="background2" w:themeFillShade="E6"/>
          </w:tcPr>
          <w:p w14:paraId="0C471E6C" w14:textId="77777777" w:rsidR="00082CC0" w:rsidRPr="00082CC0" w:rsidRDefault="00082CC0" w:rsidP="00082CC0">
            <w:pPr>
              <w:spacing w:line="360" w:lineRule="auto"/>
              <w:jc w:val="center"/>
              <w:rPr>
                <w:color w:val="000000"/>
                <w:sz w:val="20"/>
                <w:szCs w:val="20"/>
              </w:rPr>
            </w:pPr>
          </w:p>
          <w:p w14:paraId="1F66D66D" w14:textId="77777777" w:rsidR="00082CC0" w:rsidRPr="00082CC0" w:rsidRDefault="00082CC0" w:rsidP="00082CC0">
            <w:pPr>
              <w:jc w:val="center"/>
              <w:rPr>
                <w:color w:val="000000"/>
                <w:sz w:val="20"/>
                <w:szCs w:val="20"/>
              </w:rPr>
            </w:pPr>
            <w:r w:rsidRPr="00082CC0">
              <w:rPr>
                <w:color w:val="000000"/>
                <w:sz w:val="20"/>
                <w:szCs w:val="20"/>
              </w:rPr>
              <w:t>Gmina Kcynia</w:t>
            </w:r>
          </w:p>
        </w:tc>
        <w:tc>
          <w:tcPr>
            <w:tcW w:w="1154" w:type="dxa"/>
            <w:shd w:val="clear" w:color="auto" w:fill="D0CECE" w:themeFill="background2" w:themeFillShade="E6"/>
          </w:tcPr>
          <w:p w14:paraId="473CC81F" w14:textId="77777777" w:rsidR="00082CC0" w:rsidRPr="00082CC0" w:rsidRDefault="00082CC0" w:rsidP="00082CC0">
            <w:pPr>
              <w:spacing w:line="360" w:lineRule="auto"/>
              <w:jc w:val="center"/>
              <w:rPr>
                <w:color w:val="000000"/>
                <w:sz w:val="20"/>
                <w:szCs w:val="20"/>
              </w:rPr>
            </w:pPr>
          </w:p>
          <w:p w14:paraId="01D633C5" w14:textId="77777777" w:rsidR="00082CC0" w:rsidRPr="00082CC0" w:rsidRDefault="00082CC0" w:rsidP="00082CC0">
            <w:pPr>
              <w:jc w:val="center"/>
              <w:rPr>
                <w:color w:val="000000"/>
                <w:sz w:val="20"/>
                <w:szCs w:val="20"/>
              </w:rPr>
            </w:pPr>
            <w:r w:rsidRPr="00082CC0">
              <w:rPr>
                <w:color w:val="000000"/>
                <w:sz w:val="20"/>
                <w:szCs w:val="20"/>
              </w:rPr>
              <w:t>Gmina Sadki</w:t>
            </w:r>
          </w:p>
        </w:tc>
      </w:tr>
      <w:tr w:rsidR="00082CC0" w:rsidRPr="00082CC0" w14:paraId="79FD6152" w14:textId="77777777" w:rsidTr="00B4040C">
        <w:trPr>
          <w:trHeight w:val="974"/>
        </w:trPr>
        <w:tc>
          <w:tcPr>
            <w:tcW w:w="3087" w:type="dxa"/>
            <w:shd w:val="clear" w:color="auto" w:fill="AEAAAA" w:themeFill="background2" w:themeFillShade="BF"/>
          </w:tcPr>
          <w:p w14:paraId="5CB959D0" w14:textId="77777777" w:rsidR="00082CC0" w:rsidRPr="00082CC0" w:rsidRDefault="00082CC0" w:rsidP="00082CC0">
            <w:pPr>
              <w:rPr>
                <w:color w:val="000000"/>
                <w:sz w:val="18"/>
                <w:szCs w:val="18"/>
              </w:rPr>
            </w:pPr>
            <w:r w:rsidRPr="00082CC0">
              <w:rPr>
                <w:color w:val="000000"/>
                <w:sz w:val="18"/>
                <w:szCs w:val="18"/>
              </w:rPr>
              <w:t>Bezradność w sprawach opiekuńczo-wychowawczych i prowadzenia gospodarstwa domowego ogółem , rodziny niepełne</w:t>
            </w:r>
          </w:p>
        </w:tc>
        <w:tc>
          <w:tcPr>
            <w:tcW w:w="1276" w:type="dxa"/>
          </w:tcPr>
          <w:p w14:paraId="4DB75861" w14:textId="77777777" w:rsidR="00082CC0" w:rsidRPr="00082CC0" w:rsidRDefault="00082CC0" w:rsidP="00082CC0">
            <w:pPr>
              <w:spacing w:line="360" w:lineRule="auto"/>
              <w:jc w:val="center"/>
              <w:rPr>
                <w:color w:val="000000"/>
              </w:rPr>
            </w:pPr>
          </w:p>
          <w:p w14:paraId="0DC65696" w14:textId="77777777" w:rsidR="00082CC0" w:rsidRPr="00082CC0" w:rsidRDefault="00082CC0" w:rsidP="00082CC0">
            <w:pPr>
              <w:spacing w:line="360" w:lineRule="auto"/>
              <w:jc w:val="center"/>
              <w:rPr>
                <w:color w:val="000000"/>
              </w:rPr>
            </w:pPr>
            <w:r w:rsidRPr="00082CC0">
              <w:rPr>
                <w:color w:val="000000"/>
              </w:rPr>
              <w:t>142</w:t>
            </w:r>
          </w:p>
        </w:tc>
        <w:tc>
          <w:tcPr>
            <w:tcW w:w="1134" w:type="dxa"/>
          </w:tcPr>
          <w:p w14:paraId="0CF467B3" w14:textId="77777777" w:rsidR="00082CC0" w:rsidRPr="00082CC0" w:rsidRDefault="00082CC0" w:rsidP="00082CC0">
            <w:pPr>
              <w:spacing w:line="360" w:lineRule="auto"/>
              <w:jc w:val="center"/>
              <w:rPr>
                <w:color w:val="000000"/>
              </w:rPr>
            </w:pPr>
          </w:p>
          <w:p w14:paraId="173B0224" w14:textId="77777777" w:rsidR="00082CC0" w:rsidRPr="00082CC0" w:rsidRDefault="00082CC0" w:rsidP="00082CC0">
            <w:pPr>
              <w:spacing w:line="360" w:lineRule="auto"/>
              <w:jc w:val="center"/>
              <w:rPr>
                <w:color w:val="000000"/>
              </w:rPr>
            </w:pPr>
            <w:r w:rsidRPr="00082CC0">
              <w:rPr>
                <w:color w:val="000000"/>
              </w:rPr>
              <w:t>116</w:t>
            </w:r>
          </w:p>
        </w:tc>
        <w:tc>
          <w:tcPr>
            <w:tcW w:w="1275" w:type="dxa"/>
          </w:tcPr>
          <w:p w14:paraId="4DCDD6D3" w14:textId="77777777" w:rsidR="00082CC0" w:rsidRPr="00082CC0" w:rsidRDefault="00082CC0" w:rsidP="00082CC0">
            <w:pPr>
              <w:spacing w:line="360" w:lineRule="auto"/>
              <w:jc w:val="center"/>
              <w:rPr>
                <w:color w:val="000000"/>
              </w:rPr>
            </w:pPr>
          </w:p>
          <w:p w14:paraId="6CB73BE2" w14:textId="77777777" w:rsidR="00082CC0" w:rsidRPr="00082CC0" w:rsidRDefault="00082CC0" w:rsidP="00082CC0">
            <w:pPr>
              <w:spacing w:line="360" w:lineRule="auto"/>
              <w:jc w:val="center"/>
              <w:rPr>
                <w:color w:val="000000"/>
              </w:rPr>
            </w:pPr>
            <w:r w:rsidRPr="00082CC0">
              <w:rPr>
                <w:color w:val="000000"/>
              </w:rPr>
              <w:t>32</w:t>
            </w:r>
          </w:p>
        </w:tc>
        <w:tc>
          <w:tcPr>
            <w:tcW w:w="1134" w:type="dxa"/>
          </w:tcPr>
          <w:p w14:paraId="4C814822" w14:textId="77777777" w:rsidR="00082CC0" w:rsidRPr="00082CC0" w:rsidRDefault="00082CC0" w:rsidP="00082CC0">
            <w:pPr>
              <w:spacing w:line="360" w:lineRule="auto"/>
              <w:jc w:val="center"/>
              <w:rPr>
                <w:color w:val="000000"/>
              </w:rPr>
            </w:pPr>
          </w:p>
          <w:p w14:paraId="16B92415" w14:textId="77777777" w:rsidR="00082CC0" w:rsidRPr="00082CC0" w:rsidRDefault="00082CC0" w:rsidP="00082CC0">
            <w:pPr>
              <w:spacing w:line="360" w:lineRule="auto"/>
              <w:jc w:val="center"/>
              <w:rPr>
                <w:color w:val="000000"/>
              </w:rPr>
            </w:pPr>
            <w:r w:rsidRPr="00082CC0">
              <w:rPr>
                <w:color w:val="000000"/>
              </w:rPr>
              <w:t>46</w:t>
            </w:r>
          </w:p>
        </w:tc>
        <w:tc>
          <w:tcPr>
            <w:tcW w:w="1154" w:type="dxa"/>
          </w:tcPr>
          <w:p w14:paraId="57AA0A67" w14:textId="77777777" w:rsidR="00082CC0" w:rsidRPr="00082CC0" w:rsidRDefault="00082CC0" w:rsidP="00082CC0">
            <w:pPr>
              <w:spacing w:line="360" w:lineRule="auto"/>
              <w:jc w:val="center"/>
              <w:rPr>
                <w:color w:val="000000"/>
              </w:rPr>
            </w:pPr>
          </w:p>
          <w:p w14:paraId="315DE3EA" w14:textId="77777777" w:rsidR="00082CC0" w:rsidRPr="00082CC0" w:rsidRDefault="00082CC0" w:rsidP="00082CC0">
            <w:pPr>
              <w:spacing w:line="360" w:lineRule="auto"/>
              <w:jc w:val="center"/>
              <w:rPr>
                <w:color w:val="000000"/>
              </w:rPr>
            </w:pPr>
            <w:r w:rsidRPr="00082CC0">
              <w:rPr>
                <w:color w:val="000000"/>
              </w:rPr>
              <w:t>9</w:t>
            </w:r>
          </w:p>
        </w:tc>
      </w:tr>
      <w:tr w:rsidR="00082CC0" w:rsidRPr="00082CC0" w14:paraId="22B13297" w14:textId="77777777" w:rsidTr="00B4040C">
        <w:trPr>
          <w:trHeight w:val="974"/>
        </w:trPr>
        <w:tc>
          <w:tcPr>
            <w:tcW w:w="3087" w:type="dxa"/>
            <w:shd w:val="clear" w:color="auto" w:fill="AEAAAA" w:themeFill="background2" w:themeFillShade="BF"/>
          </w:tcPr>
          <w:p w14:paraId="088B746A" w14:textId="77777777" w:rsidR="00082CC0" w:rsidRPr="00082CC0" w:rsidRDefault="00082CC0" w:rsidP="00082CC0">
            <w:pPr>
              <w:rPr>
                <w:color w:val="000000"/>
                <w:sz w:val="18"/>
                <w:szCs w:val="18"/>
              </w:rPr>
            </w:pPr>
            <w:r w:rsidRPr="00082CC0">
              <w:rPr>
                <w:color w:val="000000"/>
                <w:sz w:val="18"/>
                <w:szCs w:val="18"/>
              </w:rPr>
              <w:t>Bezradność w sprawach opiekuńczo-wychowawczych i prowadzenia gospodarstwa domowego ogółem , rodziny wielodzietne</w:t>
            </w:r>
          </w:p>
        </w:tc>
        <w:tc>
          <w:tcPr>
            <w:tcW w:w="1276" w:type="dxa"/>
          </w:tcPr>
          <w:p w14:paraId="68FDB017" w14:textId="77777777" w:rsidR="00082CC0" w:rsidRPr="00082CC0" w:rsidRDefault="00082CC0" w:rsidP="00082CC0">
            <w:pPr>
              <w:spacing w:line="360" w:lineRule="auto"/>
              <w:jc w:val="center"/>
              <w:rPr>
                <w:color w:val="000000"/>
              </w:rPr>
            </w:pPr>
          </w:p>
          <w:p w14:paraId="67595B4A" w14:textId="77777777" w:rsidR="00082CC0" w:rsidRPr="00082CC0" w:rsidRDefault="00082CC0" w:rsidP="00082CC0">
            <w:pPr>
              <w:spacing w:line="360" w:lineRule="auto"/>
              <w:jc w:val="center"/>
              <w:rPr>
                <w:color w:val="000000"/>
              </w:rPr>
            </w:pPr>
            <w:r w:rsidRPr="00082CC0">
              <w:rPr>
                <w:color w:val="000000"/>
              </w:rPr>
              <w:t>54</w:t>
            </w:r>
          </w:p>
        </w:tc>
        <w:tc>
          <w:tcPr>
            <w:tcW w:w="1134" w:type="dxa"/>
          </w:tcPr>
          <w:p w14:paraId="6A10062A" w14:textId="77777777" w:rsidR="00082CC0" w:rsidRPr="00082CC0" w:rsidRDefault="00082CC0" w:rsidP="00082CC0">
            <w:pPr>
              <w:spacing w:line="360" w:lineRule="auto"/>
              <w:jc w:val="center"/>
              <w:rPr>
                <w:color w:val="000000"/>
              </w:rPr>
            </w:pPr>
          </w:p>
          <w:p w14:paraId="03C962C3" w14:textId="77777777" w:rsidR="00082CC0" w:rsidRPr="00082CC0" w:rsidRDefault="00082CC0" w:rsidP="00082CC0">
            <w:pPr>
              <w:spacing w:line="360" w:lineRule="auto"/>
              <w:jc w:val="center"/>
              <w:rPr>
                <w:color w:val="000000"/>
              </w:rPr>
            </w:pPr>
            <w:r w:rsidRPr="00082CC0">
              <w:rPr>
                <w:color w:val="000000"/>
              </w:rPr>
              <w:t>48</w:t>
            </w:r>
          </w:p>
        </w:tc>
        <w:tc>
          <w:tcPr>
            <w:tcW w:w="1275" w:type="dxa"/>
          </w:tcPr>
          <w:p w14:paraId="5FDE7CB9" w14:textId="77777777" w:rsidR="00082CC0" w:rsidRPr="00082CC0" w:rsidRDefault="00082CC0" w:rsidP="00082CC0">
            <w:pPr>
              <w:spacing w:line="360" w:lineRule="auto"/>
              <w:jc w:val="center"/>
              <w:rPr>
                <w:color w:val="000000"/>
              </w:rPr>
            </w:pPr>
          </w:p>
          <w:p w14:paraId="7563B3A6" w14:textId="77777777" w:rsidR="00082CC0" w:rsidRPr="00082CC0" w:rsidRDefault="00082CC0" w:rsidP="00082CC0">
            <w:pPr>
              <w:spacing w:line="360" w:lineRule="auto"/>
              <w:jc w:val="center"/>
              <w:rPr>
                <w:color w:val="000000"/>
              </w:rPr>
            </w:pPr>
            <w:r w:rsidRPr="00082CC0">
              <w:rPr>
                <w:color w:val="000000"/>
              </w:rPr>
              <w:t>7</w:t>
            </w:r>
          </w:p>
        </w:tc>
        <w:tc>
          <w:tcPr>
            <w:tcW w:w="1134" w:type="dxa"/>
          </w:tcPr>
          <w:p w14:paraId="0CEFDD78" w14:textId="77777777" w:rsidR="00082CC0" w:rsidRPr="00082CC0" w:rsidRDefault="00082CC0" w:rsidP="00082CC0">
            <w:pPr>
              <w:spacing w:line="360" w:lineRule="auto"/>
              <w:jc w:val="center"/>
              <w:rPr>
                <w:color w:val="000000"/>
              </w:rPr>
            </w:pPr>
          </w:p>
          <w:p w14:paraId="6910094D" w14:textId="77777777" w:rsidR="00082CC0" w:rsidRPr="00082CC0" w:rsidRDefault="00082CC0" w:rsidP="00082CC0">
            <w:pPr>
              <w:spacing w:line="360" w:lineRule="auto"/>
              <w:jc w:val="center"/>
              <w:rPr>
                <w:color w:val="000000"/>
              </w:rPr>
            </w:pPr>
            <w:r w:rsidRPr="00082CC0">
              <w:rPr>
                <w:color w:val="000000"/>
              </w:rPr>
              <w:t>4</w:t>
            </w:r>
          </w:p>
        </w:tc>
        <w:tc>
          <w:tcPr>
            <w:tcW w:w="1154" w:type="dxa"/>
          </w:tcPr>
          <w:p w14:paraId="2741BE78" w14:textId="77777777" w:rsidR="00082CC0" w:rsidRPr="00082CC0" w:rsidRDefault="00082CC0" w:rsidP="00082CC0">
            <w:pPr>
              <w:spacing w:line="360" w:lineRule="auto"/>
              <w:jc w:val="center"/>
              <w:rPr>
                <w:color w:val="000000"/>
              </w:rPr>
            </w:pPr>
          </w:p>
          <w:p w14:paraId="2034BFDD" w14:textId="77777777" w:rsidR="00082CC0" w:rsidRPr="00082CC0" w:rsidRDefault="00082CC0" w:rsidP="00082CC0">
            <w:pPr>
              <w:spacing w:line="360" w:lineRule="auto"/>
              <w:jc w:val="center"/>
              <w:rPr>
                <w:color w:val="000000"/>
              </w:rPr>
            </w:pPr>
            <w:r w:rsidRPr="00082CC0">
              <w:rPr>
                <w:color w:val="000000"/>
              </w:rPr>
              <w:t>7</w:t>
            </w:r>
          </w:p>
        </w:tc>
      </w:tr>
    </w:tbl>
    <w:p w14:paraId="6622CDC9" w14:textId="77777777" w:rsidR="00082CC0" w:rsidRDefault="00082CC0" w:rsidP="00082CC0">
      <w:pPr>
        <w:spacing w:after="0" w:line="240" w:lineRule="auto"/>
        <w:rPr>
          <w:i/>
          <w:iCs/>
          <w:sz w:val="20"/>
          <w:szCs w:val="20"/>
        </w:rPr>
      </w:pPr>
      <w:r w:rsidRPr="00082CC0">
        <w:rPr>
          <w:i/>
          <w:iCs/>
          <w:sz w:val="20"/>
          <w:szCs w:val="20"/>
        </w:rPr>
        <w:t>Źródło: opracowanie własne na podstawie „Oceny zasobów pomocy społecznej za rok 2019” gminy Kcynia, Mrocza, Nakło nad Notecią, Sadki i Szubin.</w:t>
      </w:r>
    </w:p>
    <w:p w14:paraId="13357B56" w14:textId="77777777" w:rsidR="00082CC0" w:rsidRDefault="00082CC0" w:rsidP="00082CC0">
      <w:pPr>
        <w:spacing w:after="0" w:line="240" w:lineRule="auto"/>
        <w:rPr>
          <w:i/>
          <w:iCs/>
          <w:sz w:val="20"/>
          <w:szCs w:val="20"/>
        </w:rPr>
      </w:pPr>
    </w:p>
    <w:p w14:paraId="18A0B1B2" w14:textId="77777777" w:rsidR="00082CC0" w:rsidRDefault="00082CC0" w:rsidP="00082CC0">
      <w:pPr>
        <w:spacing w:after="0" w:line="240" w:lineRule="auto"/>
        <w:rPr>
          <w:i/>
          <w:iCs/>
          <w:sz w:val="20"/>
          <w:szCs w:val="20"/>
        </w:rPr>
      </w:pPr>
    </w:p>
    <w:p w14:paraId="481E65EF" w14:textId="77777777" w:rsidR="00082CC0" w:rsidRDefault="00082CC0" w:rsidP="00082CC0">
      <w:pPr>
        <w:spacing w:after="0" w:line="240" w:lineRule="auto"/>
        <w:jc w:val="both"/>
      </w:pPr>
    </w:p>
    <w:p w14:paraId="6C070AA0" w14:textId="77777777" w:rsidR="009A5581" w:rsidRDefault="009A5581" w:rsidP="00A81F46">
      <w:pPr>
        <w:keepNext/>
        <w:keepLines/>
        <w:spacing w:before="120" w:after="0" w:line="240" w:lineRule="auto"/>
        <w:jc w:val="both"/>
        <w:outlineLvl w:val="2"/>
        <w:rPr>
          <w:rFonts w:eastAsia="Times New Roman" w:cs="Times New Roman"/>
          <w:i/>
          <w:sz w:val="20"/>
          <w:szCs w:val="24"/>
        </w:rPr>
        <w:sectPr w:rsidR="009A5581" w:rsidSect="009A5581">
          <w:pgSz w:w="11907" w:h="16839" w:code="9"/>
          <w:pgMar w:top="1417" w:right="1417" w:bottom="1417" w:left="1417" w:header="708" w:footer="708" w:gutter="0"/>
          <w:cols w:space="708"/>
          <w:noEndnote/>
          <w:docGrid w:linePitch="299"/>
        </w:sectPr>
      </w:pPr>
    </w:p>
    <w:p w14:paraId="3B1EAE21" w14:textId="56EE1AE1" w:rsidR="00A81F46" w:rsidRPr="00A81F46" w:rsidRDefault="00A81F46" w:rsidP="00A81F46">
      <w:pPr>
        <w:keepNext/>
        <w:keepLines/>
        <w:spacing w:before="120" w:after="0" w:line="240" w:lineRule="auto"/>
        <w:jc w:val="both"/>
        <w:outlineLvl w:val="2"/>
        <w:rPr>
          <w:rFonts w:eastAsia="Times New Roman" w:cs="Times New Roman"/>
          <w:i/>
          <w:sz w:val="20"/>
          <w:szCs w:val="24"/>
        </w:rPr>
      </w:pPr>
      <w:r w:rsidRPr="00A81F46">
        <w:rPr>
          <w:rFonts w:eastAsia="Times New Roman" w:cs="Times New Roman"/>
          <w:i/>
          <w:sz w:val="20"/>
          <w:szCs w:val="24"/>
        </w:rPr>
        <w:lastRenderedPageBreak/>
        <w:t xml:space="preserve">Tabela </w:t>
      </w:r>
      <w:r w:rsidR="0023722A">
        <w:rPr>
          <w:rFonts w:eastAsia="Times New Roman" w:cs="Times New Roman"/>
          <w:i/>
          <w:sz w:val="20"/>
          <w:szCs w:val="24"/>
        </w:rPr>
        <w:t>4</w:t>
      </w:r>
      <w:r w:rsidRPr="00A81F46">
        <w:rPr>
          <w:rFonts w:eastAsia="Times New Roman" w:cs="Times New Roman"/>
          <w:i/>
          <w:sz w:val="20"/>
          <w:szCs w:val="24"/>
        </w:rPr>
        <w:t>5. Powody udzielania pomocy i wsparcia według gmin w powiecie nakielskim w latach 2017 – 2019.</w:t>
      </w:r>
    </w:p>
    <w:tbl>
      <w:tblPr>
        <w:tblW w:w="16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60"/>
        <w:gridCol w:w="760"/>
        <w:gridCol w:w="760"/>
        <w:gridCol w:w="760"/>
        <w:gridCol w:w="760"/>
        <w:gridCol w:w="760"/>
        <w:gridCol w:w="760"/>
        <w:gridCol w:w="760"/>
        <w:gridCol w:w="760"/>
        <w:gridCol w:w="760"/>
        <w:gridCol w:w="760"/>
        <w:gridCol w:w="760"/>
        <w:gridCol w:w="760"/>
        <w:gridCol w:w="760"/>
        <w:gridCol w:w="760"/>
        <w:gridCol w:w="760"/>
      </w:tblGrid>
      <w:tr w:rsidR="00A81F46" w:rsidRPr="00A81F46" w14:paraId="3F1057C3" w14:textId="77777777" w:rsidTr="00A81F46">
        <w:trPr>
          <w:trHeight w:val="227"/>
          <w:jc w:val="center"/>
        </w:trPr>
        <w:tc>
          <w:tcPr>
            <w:tcW w:w="4649" w:type="dxa"/>
            <w:gridSpan w:val="2"/>
            <w:vMerge w:val="restart"/>
            <w:shd w:val="clear" w:color="auto" w:fill="FFE599" w:themeFill="accent4" w:themeFillTint="66"/>
            <w:vAlign w:val="center"/>
          </w:tcPr>
          <w:p w14:paraId="230B0A5F" w14:textId="77777777" w:rsidR="00A81F46" w:rsidRPr="00A81F46" w:rsidRDefault="00A81F46" w:rsidP="00A81F46">
            <w:pPr>
              <w:spacing w:after="0" w:line="240" w:lineRule="auto"/>
              <w:jc w:val="center"/>
              <w:rPr>
                <w:b/>
                <w:color w:val="000000"/>
              </w:rPr>
            </w:pPr>
            <w:r w:rsidRPr="00A81F46">
              <w:rPr>
                <w:b/>
                <w:color w:val="000000"/>
              </w:rPr>
              <w:t>WYSZCZEGÓLNIENIE</w:t>
            </w:r>
          </w:p>
        </w:tc>
        <w:tc>
          <w:tcPr>
            <w:tcW w:w="2280" w:type="dxa"/>
            <w:gridSpan w:val="3"/>
            <w:shd w:val="clear" w:color="auto" w:fill="FFC000" w:themeFill="accent4"/>
            <w:vAlign w:val="center"/>
          </w:tcPr>
          <w:p w14:paraId="7999A4F1"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GM. KCYNIA</w:t>
            </w:r>
          </w:p>
        </w:tc>
        <w:tc>
          <w:tcPr>
            <w:tcW w:w="2280" w:type="dxa"/>
            <w:gridSpan w:val="3"/>
            <w:shd w:val="clear" w:color="auto" w:fill="FFC000" w:themeFill="accent4"/>
            <w:vAlign w:val="center"/>
          </w:tcPr>
          <w:p w14:paraId="1659A7DE"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GM. MROCZA</w:t>
            </w:r>
          </w:p>
        </w:tc>
        <w:tc>
          <w:tcPr>
            <w:tcW w:w="2280" w:type="dxa"/>
            <w:gridSpan w:val="3"/>
            <w:shd w:val="clear" w:color="auto" w:fill="FFC000" w:themeFill="accent4"/>
            <w:vAlign w:val="center"/>
          </w:tcPr>
          <w:p w14:paraId="08899BEF" w14:textId="77777777" w:rsidR="00A81F46" w:rsidRPr="00A81F46" w:rsidRDefault="00A81F46" w:rsidP="00A81F46">
            <w:pPr>
              <w:spacing w:after="0" w:line="240" w:lineRule="auto"/>
              <w:jc w:val="center"/>
              <w:rPr>
                <w:b/>
                <w:color w:val="000000"/>
                <w:sz w:val="18"/>
                <w:szCs w:val="18"/>
              </w:rPr>
            </w:pPr>
            <w:r w:rsidRPr="00A81F46">
              <w:rPr>
                <w:b/>
                <w:color w:val="000000"/>
                <w:sz w:val="18"/>
                <w:szCs w:val="18"/>
              </w:rPr>
              <w:t>GM. NAKŁO NAD NOTECIĄ</w:t>
            </w:r>
          </w:p>
        </w:tc>
        <w:tc>
          <w:tcPr>
            <w:tcW w:w="2280" w:type="dxa"/>
            <w:gridSpan w:val="3"/>
            <w:shd w:val="clear" w:color="auto" w:fill="FFC000" w:themeFill="accent4"/>
            <w:vAlign w:val="center"/>
          </w:tcPr>
          <w:p w14:paraId="222FE0B7"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GM. SADKI</w:t>
            </w:r>
          </w:p>
        </w:tc>
        <w:tc>
          <w:tcPr>
            <w:tcW w:w="2280" w:type="dxa"/>
            <w:gridSpan w:val="3"/>
            <w:shd w:val="clear" w:color="auto" w:fill="FFC000" w:themeFill="accent4"/>
            <w:vAlign w:val="center"/>
          </w:tcPr>
          <w:p w14:paraId="21CC8B7F"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GM. SZUBIN</w:t>
            </w:r>
          </w:p>
        </w:tc>
      </w:tr>
      <w:tr w:rsidR="00A81F46" w:rsidRPr="00A81F46" w14:paraId="6D237E76" w14:textId="77777777" w:rsidTr="00A81F46">
        <w:trPr>
          <w:trHeight w:val="170"/>
          <w:jc w:val="center"/>
        </w:trPr>
        <w:tc>
          <w:tcPr>
            <w:tcW w:w="4649" w:type="dxa"/>
            <w:gridSpan w:val="2"/>
            <w:vMerge/>
            <w:shd w:val="clear" w:color="auto" w:fill="FFE599" w:themeFill="accent4" w:themeFillTint="66"/>
            <w:vAlign w:val="center"/>
          </w:tcPr>
          <w:p w14:paraId="71039866" w14:textId="77777777" w:rsidR="00A81F46" w:rsidRPr="00A81F46" w:rsidRDefault="00A81F46" w:rsidP="00A81F46">
            <w:pPr>
              <w:spacing w:after="0" w:line="240" w:lineRule="auto"/>
              <w:jc w:val="center"/>
              <w:rPr>
                <w:color w:val="000000"/>
                <w:sz w:val="18"/>
                <w:szCs w:val="18"/>
              </w:rPr>
            </w:pPr>
          </w:p>
        </w:tc>
        <w:tc>
          <w:tcPr>
            <w:tcW w:w="760" w:type="dxa"/>
            <w:shd w:val="clear" w:color="auto" w:fill="FFD966" w:themeFill="accent4" w:themeFillTint="99"/>
            <w:vAlign w:val="center"/>
          </w:tcPr>
          <w:p w14:paraId="31FA629D"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2017r.</w:t>
            </w:r>
          </w:p>
        </w:tc>
        <w:tc>
          <w:tcPr>
            <w:tcW w:w="760" w:type="dxa"/>
            <w:shd w:val="clear" w:color="auto" w:fill="FFD966" w:themeFill="accent4" w:themeFillTint="99"/>
            <w:vAlign w:val="center"/>
          </w:tcPr>
          <w:p w14:paraId="6DA5E7B1"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2018r.</w:t>
            </w:r>
          </w:p>
        </w:tc>
        <w:tc>
          <w:tcPr>
            <w:tcW w:w="760" w:type="dxa"/>
            <w:shd w:val="clear" w:color="auto" w:fill="FFD966" w:themeFill="accent4" w:themeFillTint="99"/>
            <w:vAlign w:val="center"/>
          </w:tcPr>
          <w:p w14:paraId="10B65628"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2019r.</w:t>
            </w:r>
          </w:p>
        </w:tc>
        <w:tc>
          <w:tcPr>
            <w:tcW w:w="760" w:type="dxa"/>
            <w:shd w:val="clear" w:color="auto" w:fill="FFD966" w:themeFill="accent4" w:themeFillTint="99"/>
            <w:vAlign w:val="center"/>
          </w:tcPr>
          <w:p w14:paraId="3E1402E4"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2017r.</w:t>
            </w:r>
          </w:p>
        </w:tc>
        <w:tc>
          <w:tcPr>
            <w:tcW w:w="760" w:type="dxa"/>
            <w:shd w:val="clear" w:color="auto" w:fill="FFD966" w:themeFill="accent4" w:themeFillTint="99"/>
            <w:vAlign w:val="center"/>
          </w:tcPr>
          <w:p w14:paraId="20BFADCF"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2018r.</w:t>
            </w:r>
          </w:p>
        </w:tc>
        <w:tc>
          <w:tcPr>
            <w:tcW w:w="760" w:type="dxa"/>
            <w:shd w:val="clear" w:color="auto" w:fill="FFD966" w:themeFill="accent4" w:themeFillTint="99"/>
            <w:vAlign w:val="center"/>
          </w:tcPr>
          <w:p w14:paraId="747BB4E3"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2019r.</w:t>
            </w:r>
          </w:p>
        </w:tc>
        <w:tc>
          <w:tcPr>
            <w:tcW w:w="760" w:type="dxa"/>
            <w:shd w:val="clear" w:color="auto" w:fill="FFD966" w:themeFill="accent4" w:themeFillTint="99"/>
            <w:vAlign w:val="center"/>
          </w:tcPr>
          <w:p w14:paraId="48D76EBC"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2017r.</w:t>
            </w:r>
          </w:p>
        </w:tc>
        <w:tc>
          <w:tcPr>
            <w:tcW w:w="760" w:type="dxa"/>
            <w:shd w:val="clear" w:color="auto" w:fill="FFD966" w:themeFill="accent4" w:themeFillTint="99"/>
            <w:vAlign w:val="center"/>
          </w:tcPr>
          <w:p w14:paraId="0BC00F52"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2018r.</w:t>
            </w:r>
          </w:p>
        </w:tc>
        <w:tc>
          <w:tcPr>
            <w:tcW w:w="760" w:type="dxa"/>
            <w:shd w:val="clear" w:color="auto" w:fill="FFD966" w:themeFill="accent4" w:themeFillTint="99"/>
            <w:vAlign w:val="center"/>
          </w:tcPr>
          <w:p w14:paraId="62187B47"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2019r.</w:t>
            </w:r>
          </w:p>
        </w:tc>
        <w:tc>
          <w:tcPr>
            <w:tcW w:w="760" w:type="dxa"/>
            <w:shd w:val="clear" w:color="auto" w:fill="FFD966" w:themeFill="accent4" w:themeFillTint="99"/>
            <w:vAlign w:val="center"/>
          </w:tcPr>
          <w:p w14:paraId="603E3F5D"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2017r.</w:t>
            </w:r>
          </w:p>
        </w:tc>
        <w:tc>
          <w:tcPr>
            <w:tcW w:w="760" w:type="dxa"/>
            <w:shd w:val="clear" w:color="auto" w:fill="FFD966" w:themeFill="accent4" w:themeFillTint="99"/>
            <w:vAlign w:val="center"/>
          </w:tcPr>
          <w:p w14:paraId="4F11B431"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2018r.</w:t>
            </w:r>
          </w:p>
        </w:tc>
        <w:tc>
          <w:tcPr>
            <w:tcW w:w="760" w:type="dxa"/>
            <w:shd w:val="clear" w:color="auto" w:fill="FFD966" w:themeFill="accent4" w:themeFillTint="99"/>
            <w:vAlign w:val="center"/>
          </w:tcPr>
          <w:p w14:paraId="753A9ABB"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2019r.</w:t>
            </w:r>
          </w:p>
        </w:tc>
        <w:tc>
          <w:tcPr>
            <w:tcW w:w="760" w:type="dxa"/>
            <w:shd w:val="clear" w:color="auto" w:fill="FFD966" w:themeFill="accent4" w:themeFillTint="99"/>
            <w:vAlign w:val="center"/>
          </w:tcPr>
          <w:p w14:paraId="644EFD74"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2017r.</w:t>
            </w:r>
          </w:p>
        </w:tc>
        <w:tc>
          <w:tcPr>
            <w:tcW w:w="760" w:type="dxa"/>
            <w:shd w:val="clear" w:color="auto" w:fill="FFD966" w:themeFill="accent4" w:themeFillTint="99"/>
            <w:vAlign w:val="center"/>
          </w:tcPr>
          <w:p w14:paraId="455E3F5B"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2018r.</w:t>
            </w:r>
          </w:p>
        </w:tc>
        <w:tc>
          <w:tcPr>
            <w:tcW w:w="760" w:type="dxa"/>
            <w:shd w:val="clear" w:color="auto" w:fill="FFD966" w:themeFill="accent4" w:themeFillTint="99"/>
            <w:vAlign w:val="center"/>
          </w:tcPr>
          <w:p w14:paraId="4BB15555" w14:textId="77777777" w:rsidR="00A81F46" w:rsidRPr="00A81F46" w:rsidRDefault="00A81F46" w:rsidP="00A81F46">
            <w:pPr>
              <w:spacing w:after="0" w:line="240" w:lineRule="auto"/>
              <w:jc w:val="center"/>
              <w:rPr>
                <w:b/>
                <w:color w:val="000000"/>
                <w:sz w:val="20"/>
                <w:szCs w:val="20"/>
              </w:rPr>
            </w:pPr>
            <w:r w:rsidRPr="00A81F46">
              <w:rPr>
                <w:b/>
                <w:color w:val="000000"/>
                <w:sz w:val="20"/>
                <w:szCs w:val="20"/>
              </w:rPr>
              <w:t>2019r.</w:t>
            </w:r>
          </w:p>
        </w:tc>
      </w:tr>
      <w:tr w:rsidR="00A81F46" w:rsidRPr="00A81F46" w14:paraId="321DDDE5" w14:textId="77777777" w:rsidTr="00A81F46">
        <w:trPr>
          <w:trHeight w:val="474"/>
          <w:jc w:val="center"/>
        </w:trPr>
        <w:tc>
          <w:tcPr>
            <w:tcW w:w="2689" w:type="dxa"/>
            <w:shd w:val="clear" w:color="auto" w:fill="FFE599" w:themeFill="accent4" w:themeFillTint="66"/>
            <w:vAlign w:val="center"/>
          </w:tcPr>
          <w:p w14:paraId="05B753E1"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UBÓSTWO</w:t>
            </w:r>
          </w:p>
        </w:tc>
        <w:tc>
          <w:tcPr>
            <w:tcW w:w="1960" w:type="dxa"/>
            <w:shd w:val="clear" w:color="auto" w:fill="auto"/>
            <w:vAlign w:val="center"/>
          </w:tcPr>
          <w:p w14:paraId="65199E80"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tc>
        <w:tc>
          <w:tcPr>
            <w:tcW w:w="760" w:type="dxa"/>
            <w:shd w:val="clear" w:color="auto" w:fill="F7CAAC" w:themeFill="accent2" w:themeFillTint="66"/>
            <w:vAlign w:val="center"/>
          </w:tcPr>
          <w:p w14:paraId="22E2847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619</w:t>
            </w:r>
          </w:p>
        </w:tc>
        <w:tc>
          <w:tcPr>
            <w:tcW w:w="760" w:type="dxa"/>
            <w:shd w:val="clear" w:color="auto" w:fill="F7CAAC" w:themeFill="accent2" w:themeFillTint="66"/>
            <w:vAlign w:val="center"/>
          </w:tcPr>
          <w:p w14:paraId="66FFCB2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530</w:t>
            </w:r>
          </w:p>
        </w:tc>
        <w:tc>
          <w:tcPr>
            <w:tcW w:w="760" w:type="dxa"/>
            <w:shd w:val="clear" w:color="auto" w:fill="F7CAAC" w:themeFill="accent2" w:themeFillTint="66"/>
            <w:vAlign w:val="center"/>
          </w:tcPr>
          <w:p w14:paraId="7E206FE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478</w:t>
            </w:r>
          </w:p>
        </w:tc>
        <w:tc>
          <w:tcPr>
            <w:tcW w:w="760" w:type="dxa"/>
            <w:shd w:val="clear" w:color="auto" w:fill="ED8B49"/>
            <w:vAlign w:val="center"/>
          </w:tcPr>
          <w:p w14:paraId="3D72C71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74</w:t>
            </w:r>
          </w:p>
        </w:tc>
        <w:tc>
          <w:tcPr>
            <w:tcW w:w="760" w:type="dxa"/>
            <w:shd w:val="clear" w:color="auto" w:fill="ED8B49"/>
            <w:vAlign w:val="center"/>
          </w:tcPr>
          <w:p w14:paraId="774D92A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257</w:t>
            </w:r>
          </w:p>
        </w:tc>
        <w:tc>
          <w:tcPr>
            <w:tcW w:w="760" w:type="dxa"/>
            <w:shd w:val="clear" w:color="auto" w:fill="ED8B49"/>
            <w:vAlign w:val="center"/>
          </w:tcPr>
          <w:p w14:paraId="75FFF8D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145</w:t>
            </w:r>
          </w:p>
        </w:tc>
        <w:tc>
          <w:tcPr>
            <w:tcW w:w="760" w:type="dxa"/>
            <w:shd w:val="clear" w:color="auto" w:fill="F4B083" w:themeFill="accent2" w:themeFillTint="99"/>
            <w:vAlign w:val="center"/>
          </w:tcPr>
          <w:p w14:paraId="77F9565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582</w:t>
            </w:r>
          </w:p>
        </w:tc>
        <w:tc>
          <w:tcPr>
            <w:tcW w:w="760" w:type="dxa"/>
            <w:shd w:val="clear" w:color="auto" w:fill="F4B083" w:themeFill="accent2" w:themeFillTint="99"/>
            <w:vAlign w:val="center"/>
          </w:tcPr>
          <w:p w14:paraId="337267E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460</w:t>
            </w:r>
          </w:p>
        </w:tc>
        <w:tc>
          <w:tcPr>
            <w:tcW w:w="760" w:type="dxa"/>
            <w:shd w:val="clear" w:color="auto" w:fill="F4B083" w:themeFill="accent2" w:themeFillTint="99"/>
            <w:vAlign w:val="center"/>
          </w:tcPr>
          <w:p w14:paraId="4707EA9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439</w:t>
            </w:r>
          </w:p>
        </w:tc>
        <w:tc>
          <w:tcPr>
            <w:tcW w:w="760" w:type="dxa"/>
            <w:shd w:val="clear" w:color="auto" w:fill="auto"/>
            <w:vAlign w:val="center"/>
          </w:tcPr>
          <w:p w14:paraId="15BFAA7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60</w:t>
            </w:r>
          </w:p>
        </w:tc>
        <w:tc>
          <w:tcPr>
            <w:tcW w:w="760" w:type="dxa"/>
            <w:shd w:val="clear" w:color="auto" w:fill="auto"/>
            <w:vAlign w:val="center"/>
          </w:tcPr>
          <w:p w14:paraId="74FBDB5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48</w:t>
            </w:r>
          </w:p>
        </w:tc>
        <w:tc>
          <w:tcPr>
            <w:tcW w:w="760" w:type="dxa"/>
            <w:shd w:val="clear" w:color="auto" w:fill="auto"/>
            <w:vAlign w:val="center"/>
          </w:tcPr>
          <w:p w14:paraId="7D1999D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56</w:t>
            </w:r>
          </w:p>
        </w:tc>
        <w:tc>
          <w:tcPr>
            <w:tcW w:w="760" w:type="dxa"/>
            <w:shd w:val="clear" w:color="auto" w:fill="F2AB7A"/>
            <w:vAlign w:val="center"/>
          </w:tcPr>
          <w:p w14:paraId="5A2F26F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733</w:t>
            </w:r>
          </w:p>
        </w:tc>
        <w:tc>
          <w:tcPr>
            <w:tcW w:w="760" w:type="dxa"/>
            <w:shd w:val="clear" w:color="auto" w:fill="F2AB7A"/>
            <w:vAlign w:val="center"/>
          </w:tcPr>
          <w:p w14:paraId="5DF6C08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540</w:t>
            </w:r>
          </w:p>
        </w:tc>
        <w:tc>
          <w:tcPr>
            <w:tcW w:w="760" w:type="dxa"/>
            <w:shd w:val="clear" w:color="auto" w:fill="F2AB7A"/>
            <w:vAlign w:val="center"/>
          </w:tcPr>
          <w:p w14:paraId="5E45AD8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514</w:t>
            </w:r>
          </w:p>
        </w:tc>
      </w:tr>
      <w:tr w:rsidR="00A81F46" w:rsidRPr="00A81F46" w14:paraId="104E6118" w14:textId="77777777" w:rsidTr="00A81F46">
        <w:trPr>
          <w:trHeight w:val="474"/>
          <w:jc w:val="center"/>
        </w:trPr>
        <w:tc>
          <w:tcPr>
            <w:tcW w:w="2689" w:type="dxa"/>
            <w:shd w:val="clear" w:color="auto" w:fill="FFE599" w:themeFill="accent4" w:themeFillTint="66"/>
            <w:vAlign w:val="center"/>
          </w:tcPr>
          <w:p w14:paraId="3ED65E3A"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BEZROBOCIE</w:t>
            </w:r>
          </w:p>
        </w:tc>
        <w:tc>
          <w:tcPr>
            <w:tcW w:w="1960" w:type="dxa"/>
            <w:shd w:val="clear" w:color="auto" w:fill="auto"/>
            <w:vAlign w:val="center"/>
          </w:tcPr>
          <w:p w14:paraId="40E9AE36"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5FCD30F8"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5DDC94C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432</w:t>
            </w:r>
          </w:p>
        </w:tc>
        <w:tc>
          <w:tcPr>
            <w:tcW w:w="760" w:type="dxa"/>
            <w:shd w:val="clear" w:color="auto" w:fill="F7CAAC" w:themeFill="accent2" w:themeFillTint="66"/>
            <w:vAlign w:val="center"/>
          </w:tcPr>
          <w:p w14:paraId="724370D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373</w:t>
            </w:r>
          </w:p>
        </w:tc>
        <w:tc>
          <w:tcPr>
            <w:tcW w:w="760" w:type="dxa"/>
            <w:shd w:val="clear" w:color="auto" w:fill="F7CAAC" w:themeFill="accent2" w:themeFillTint="66"/>
            <w:vAlign w:val="center"/>
          </w:tcPr>
          <w:p w14:paraId="204D32A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319</w:t>
            </w:r>
          </w:p>
        </w:tc>
        <w:tc>
          <w:tcPr>
            <w:tcW w:w="760" w:type="dxa"/>
            <w:shd w:val="clear" w:color="auto" w:fill="ED8B49"/>
            <w:vAlign w:val="center"/>
          </w:tcPr>
          <w:p w14:paraId="4C9C702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254</w:t>
            </w:r>
          </w:p>
        </w:tc>
        <w:tc>
          <w:tcPr>
            <w:tcW w:w="760" w:type="dxa"/>
            <w:shd w:val="clear" w:color="auto" w:fill="ED8B49"/>
            <w:vAlign w:val="center"/>
          </w:tcPr>
          <w:p w14:paraId="2887795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185</w:t>
            </w:r>
          </w:p>
        </w:tc>
        <w:tc>
          <w:tcPr>
            <w:tcW w:w="760" w:type="dxa"/>
            <w:shd w:val="clear" w:color="auto" w:fill="ED8B49"/>
            <w:vAlign w:val="center"/>
          </w:tcPr>
          <w:p w14:paraId="7045B02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141</w:t>
            </w:r>
          </w:p>
        </w:tc>
        <w:tc>
          <w:tcPr>
            <w:tcW w:w="760" w:type="dxa"/>
            <w:shd w:val="clear" w:color="auto" w:fill="F4B083" w:themeFill="accent2" w:themeFillTint="99"/>
            <w:vAlign w:val="center"/>
          </w:tcPr>
          <w:p w14:paraId="3C849E7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570</w:t>
            </w:r>
          </w:p>
        </w:tc>
        <w:tc>
          <w:tcPr>
            <w:tcW w:w="760" w:type="dxa"/>
            <w:shd w:val="clear" w:color="auto" w:fill="F4B083" w:themeFill="accent2" w:themeFillTint="99"/>
            <w:vAlign w:val="center"/>
          </w:tcPr>
          <w:p w14:paraId="46BF24B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493</w:t>
            </w:r>
          </w:p>
        </w:tc>
        <w:tc>
          <w:tcPr>
            <w:tcW w:w="760" w:type="dxa"/>
            <w:shd w:val="clear" w:color="auto" w:fill="F4B083" w:themeFill="accent2" w:themeFillTint="99"/>
            <w:vAlign w:val="center"/>
          </w:tcPr>
          <w:p w14:paraId="2DEFC41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415</w:t>
            </w:r>
          </w:p>
        </w:tc>
        <w:tc>
          <w:tcPr>
            <w:tcW w:w="760" w:type="dxa"/>
            <w:shd w:val="clear" w:color="auto" w:fill="auto"/>
            <w:vAlign w:val="center"/>
          </w:tcPr>
          <w:p w14:paraId="624270C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55</w:t>
            </w:r>
          </w:p>
        </w:tc>
        <w:tc>
          <w:tcPr>
            <w:tcW w:w="760" w:type="dxa"/>
            <w:shd w:val="clear" w:color="auto" w:fill="auto"/>
            <w:vAlign w:val="center"/>
          </w:tcPr>
          <w:p w14:paraId="29ECAA7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45</w:t>
            </w:r>
          </w:p>
        </w:tc>
        <w:tc>
          <w:tcPr>
            <w:tcW w:w="760" w:type="dxa"/>
            <w:shd w:val="clear" w:color="auto" w:fill="auto"/>
            <w:vAlign w:val="center"/>
          </w:tcPr>
          <w:p w14:paraId="7754E8A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42</w:t>
            </w:r>
          </w:p>
        </w:tc>
        <w:tc>
          <w:tcPr>
            <w:tcW w:w="760" w:type="dxa"/>
            <w:shd w:val="clear" w:color="auto" w:fill="F2AB7A"/>
            <w:vAlign w:val="center"/>
          </w:tcPr>
          <w:p w14:paraId="0F6E42C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486</w:t>
            </w:r>
          </w:p>
        </w:tc>
        <w:tc>
          <w:tcPr>
            <w:tcW w:w="760" w:type="dxa"/>
            <w:shd w:val="clear" w:color="auto" w:fill="F2AB7A"/>
            <w:vAlign w:val="center"/>
          </w:tcPr>
          <w:p w14:paraId="1405C7A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406</w:t>
            </w:r>
          </w:p>
        </w:tc>
        <w:tc>
          <w:tcPr>
            <w:tcW w:w="760" w:type="dxa"/>
            <w:shd w:val="clear" w:color="auto" w:fill="F2AB7A"/>
            <w:vAlign w:val="center"/>
          </w:tcPr>
          <w:p w14:paraId="3CC9444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338</w:t>
            </w:r>
          </w:p>
        </w:tc>
      </w:tr>
      <w:tr w:rsidR="00A81F46" w:rsidRPr="00A81F46" w14:paraId="0C61C752" w14:textId="77777777" w:rsidTr="00A81F46">
        <w:trPr>
          <w:trHeight w:val="474"/>
          <w:jc w:val="center"/>
        </w:trPr>
        <w:tc>
          <w:tcPr>
            <w:tcW w:w="2689" w:type="dxa"/>
            <w:shd w:val="clear" w:color="auto" w:fill="FFE599" w:themeFill="accent4" w:themeFillTint="66"/>
            <w:vAlign w:val="center"/>
          </w:tcPr>
          <w:p w14:paraId="29EF99C1"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NIEPEŁNOSPRAWNOŚĆ</w:t>
            </w:r>
          </w:p>
        </w:tc>
        <w:tc>
          <w:tcPr>
            <w:tcW w:w="1960" w:type="dxa"/>
            <w:shd w:val="clear" w:color="auto" w:fill="auto"/>
            <w:vAlign w:val="center"/>
          </w:tcPr>
          <w:p w14:paraId="67EA5841"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244898F8"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1021366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230</w:t>
            </w:r>
          </w:p>
        </w:tc>
        <w:tc>
          <w:tcPr>
            <w:tcW w:w="760" w:type="dxa"/>
            <w:shd w:val="clear" w:color="auto" w:fill="F7CAAC" w:themeFill="accent2" w:themeFillTint="66"/>
            <w:vAlign w:val="center"/>
          </w:tcPr>
          <w:p w14:paraId="65305B1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209</w:t>
            </w:r>
          </w:p>
        </w:tc>
        <w:tc>
          <w:tcPr>
            <w:tcW w:w="760" w:type="dxa"/>
            <w:shd w:val="clear" w:color="auto" w:fill="F7CAAC" w:themeFill="accent2" w:themeFillTint="66"/>
            <w:vAlign w:val="center"/>
          </w:tcPr>
          <w:p w14:paraId="0B22729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216</w:t>
            </w:r>
          </w:p>
        </w:tc>
        <w:tc>
          <w:tcPr>
            <w:tcW w:w="760" w:type="dxa"/>
            <w:shd w:val="clear" w:color="auto" w:fill="ED8B49"/>
            <w:vAlign w:val="center"/>
          </w:tcPr>
          <w:p w14:paraId="4393F04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109</w:t>
            </w:r>
          </w:p>
        </w:tc>
        <w:tc>
          <w:tcPr>
            <w:tcW w:w="760" w:type="dxa"/>
            <w:shd w:val="clear" w:color="auto" w:fill="ED8B49"/>
            <w:vAlign w:val="center"/>
          </w:tcPr>
          <w:p w14:paraId="1D75248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109</w:t>
            </w:r>
          </w:p>
        </w:tc>
        <w:tc>
          <w:tcPr>
            <w:tcW w:w="760" w:type="dxa"/>
            <w:shd w:val="clear" w:color="auto" w:fill="ED8B49"/>
            <w:vAlign w:val="center"/>
          </w:tcPr>
          <w:p w14:paraId="32069E3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110</w:t>
            </w:r>
          </w:p>
        </w:tc>
        <w:tc>
          <w:tcPr>
            <w:tcW w:w="760" w:type="dxa"/>
            <w:shd w:val="clear" w:color="auto" w:fill="F4B083" w:themeFill="accent2" w:themeFillTint="99"/>
            <w:vAlign w:val="center"/>
          </w:tcPr>
          <w:p w14:paraId="42EF872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437</w:t>
            </w:r>
          </w:p>
        </w:tc>
        <w:tc>
          <w:tcPr>
            <w:tcW w:w="760" w:type="dxa"/>
            <w:shd w:val="clear" w:color="auto" w:fill="F4B083" w:themeFill="accent2" w:themeFillTint="99"/>
            <w:vAlign w:val="center"/>
          </w:tcPr>
          <w:p w14:paraId="7A20DCB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415</w:t>
            </w:r>
          </w:p>
        </w:tc>
        <w:tc>
          <w:tcPr>
            <w:tcW w:w="760" w:type="dxa"/>
            <w:shd w:val="clear" w:color="auto" w:fill="F4B083" w:themeFill="accent2" w:themeFillTint="99"/>
            <w:vAlign w:val="center"/>
          </w:tcPr>
          <w:p w14:paraId="59BFB0B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424</w:t>
            </w:r>
          </w:p>
        </w:tc>
        <w:tc>
          <w:tcPr>
            <w:tcW w:w="760" w:type="dxa"/>
            <w:shd w:val="clear" w:color="auto" w:fill="auto"/>
            <w:vAlign w:val="center"/>
          </w:tcPr>
          <w:p w14:paraId="29EA654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55</w:t>
            </w:r>
          </w:p>
        </w:tc>
        <w:tc>
          <w:tcPr>
            <w:tcW w:w="760" w:type="dxa"/>
            <w:shd w:val="clear" w:color="auto" w:fill="auto"/>
            <w:vAlign w:val="center"/>
          </w:tcPr>
          <w:p w14:paraId="203BE24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49</w:t>
            </w:r>
          </w:p>
        </w:tc>
        <w:tc>
          <w:tcPr>
            <w:tcW w:w="760" w:type="dxa"/>
            <w:shd w:val="clear" w:color="auto" w:fill="auto"/>
            <w:vAlign w:val="center"/>
          </w:tcPr>
          <w:p w14:paraId="3464B24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52</w:t>
            </w:r>
          </w:p>
        </w:tc>
        <w:tc>
          <w:tcPr>
            <w:tcW w:w="760" w:type="dxa"/>
            <w:shd w:val="clear" w:color="auto" w:fill="F2AB7A"/>
            <w:vAlign w:val="center"/>
          </w:tcPr>
          <w:p w14:paraId="1619457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401</w:t>
            </w:r>
          </w:p>
        </w:tc>
        <w:tc>
          <w:tcPr>
            <w:tcW w:w="760" w:type="dxa"/>
            <w:shd w:val="clear" w:color="auto" w:fill="F2AB7A"/>
            <w:vAlign w:val="center"/>
          </w:tcPr>
          <w:p w14:paraId="628B762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399</w:t>
            </w:r>
          </w:p>
        </w:tc>
        <w:tc>
          <w:tcPr>
            <w:tcW w:w="760" w:type="dxa"/>
            <w:shd w:val="clear" w:color="auto" w:fill="F2AB7A"/>
            <w:vAlign w:val="center"/>
          </w:tcPr>
          <w:p w14:paraId="1B4049F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374</w:t>
            </w:r>
          </w:p>
        </w:tc>
      </w:tr>
      <w:tr w:rsidR="00A81F46" w:rsidRPr="00A81F46" w14:paraId="045FF829" w14:textId="77777777" w:rsidTr="00A81F46">
        <w:trPr>
          <w:trHeight w:val="474"/>
          <w:jc w:val="center"/>
        </w:trPr>
        <w:tc>
          <w:tcPr>
            <w:tcW w:w="2689" w:type="dxa"/>
            <w:shd w:val="clear" w:color="auto" w:fill="FFE599" w:themeFill="accent4" w:themeFillTint="66"/>
            <w:vAlign w:val="center"/>
          </w:tcPr>
          <w:p w14:paraId="1E2858AD"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DŁUGOTRWAŁA LUB CIĘŻKA CHOROBA</w:t>
            </w:r>
          </w:p>
        </w:tc>
        <w:tc>
          <w:tcPr>
            <w:tcW w:w="1960" w:type="dxa"/>
            <w:shd w:val="clear" w:color="auto" w:fill="auto"/>
            <w:vAlign w:val="center"/>
          </w:tcPr>
          <w:p w14:paraId="0CDEAE0E"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55C81452"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77C0615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212</w:t>
            </w:r>
          </w:p>
        </w:tc>
        <w:tc>
          <w:tcPr>
            <w:tcW w:w="760" w:type="dxa"/>
            <w:shd w:val="clear" w:color="auto" w:fill="F7CAAC" w:themeFill="accent2" w:themeFillTint="66"/>
            <w:vAlign w:val="center"/>
          </w:tcPr>
          <w:p w14:paraId="2A62E80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205</w:t>
            </w:r>
          </w:p>
        </w:tc>
        <w:tc>
          <w:tcPr>
            <w:tcW w:w="760" w:type="dxa"/>
            <w:shd w:val="clear" w:color="auto" w:fill="F7CAAC" w:themeFill="accent2" w:themeFillTint="66"/>
            <w:vAlign w:val="center"/>
          </w:tcPr>
          <w:p w14:paraId="2F6C089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247</w:t>
            </w:r>
          </w:p>
        </w:tc>
        <w:tc>
          <w:tcPr>
            <w:tcW w:w="760" w:type="dxa"/>
            <w:shd w:val="clear" w:color="auto" w:fill="ED8B49"/>
            <w:vAlign w:val="center"/>
          </w:tcPr>
          <w:p w14:paraId="5E93787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72</w:t>
            </w:r>
          </w:p>
        </w:tc>
        <w:tc>
          <w:tcPr>
            <w:tcW w:w="760" w:type="dxa"/>
            <w:shd w:val="clear" w:color="auto" w:fill="ED8B49"/>
            <w:vAlign w:val="center"/>
          </w:tcPr>
          <w:p w14:paraId="5A80D8E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92</w:t>
            </w:r>
          </w:p>
        </w:tc>
        <w:tc>
          <w:tcPr>
            <w:tcW w:w="760" w:type="dxa"/>
            <w:shd w:val="clear" w:color="auto" w:fill="ED8B49"/>
            <w:vAlign w:val="center"/>
          </w:tcPr>
          <w:p w14:paraId="1C0ECD5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114</w:t>
            </w:r>
          </w:p>
        </w:tc>
        <w:tc>
          <w:tcPr>
            <w:tcW w:w="760" w:type="dxa"/>
            <w:shd w:val="clear" w:color="auto" w:fill="F4B083" w:themeFill="accent2" w:themeFillTint="99"/>
            <w:vAlign w:val="center"/>
          </w:tcPr>
          <w:p w14:paraId="7EE798B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553</w:t>
            </w:r>
          </w:p>
        </w:tc>
        <w:tc>
          <w:tcPr>
            <w:tcW w:w="760" w:type="dxa"/>
            <w:shd w:val="clear" w:color="auto" w:fill="F4B083" w:themeFill="accent2" w:themeFillTint="99"/>
            <w:vAlign w:val="center"/>
          </w:tcPr>
          <w:p w14:paraId="15DB24E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582</w:t>
            </w:r>
          </w:p>
        </w:tc>
        <w:tc>
          <w:tcPr>
            <w:tcW w:w="760" w:type="dxa"/>
            <w:shd w:val="clear" w:color="auto" w:fill="F4B083" w:themeFill="accent2" w:themeFillTint="99"/>
            <w:vAlign w:val="center"/>
          </w:tcPr>
          <w:p w14:paraId="1322E21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563</w:t>
            </w:r>
          </w:p>
        </w:tc>
        <w:tc>
          <w:tcPr>
            <w:tcW w:w="760" w:type="dxa"/>
            <w:shd w:val="clear" w:color="auto" w:fill="auto"/>
            <w:vAlign w:val="center"/>
          </w:tcPr>
          <w:p w14:paraId="3C4987F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85</w:t>
            </w:r>
          </w:p>
        </w:tc>
        <w:tc>
          <w:tcPr>
            <w:tcW w:w="760" w:type="dxa"/>
            <w:shd w:val="clear" w:color="auto" w:fill="auto"/>
            <w:vAlign w:val="center"/>
          </w:tcPr>
          <w:p w14:paraId="6BF109B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71</w:t>
            </w:r>
          </w:p>
        </w:tc>
        <w:tc>
          <w:tcPr>
            <w:tcW w:w="760" w:type="dxa"/>
            <w:shd w:val="clear" w:color="auto" w:fill="auto"/>
            <w:vAlign w:val="center"/>
          </w:tcPr>
          <w:p w14:paraId="190F3B5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67</w:t>
            </w:r>
          </w:p>
        </w:tc>
        <w:tc>
          <w:tcPr>
            <w:tcW w:w="760" w:type="dxa"/>
            <w:shd w:val="clear" w:color="auto" w:fill="F2AB7A"/>
            <w:vAlign w:val="center"/>
          </w:tcPr>
          <w:p w14:paraId="7863CAA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608</w:t>
            </w:r>
          </w:p>
        </w:tc>
        <w:tc>
          <w:tcPr>
            <w:tcW w:w="760" w:type="dxa"/>
            <w:shd w:val="clear" w:color="auto" w:fill="F2AB7A"/>
            <w:vAlign w:val="center"/>
          </w:tcPr>
          <w:p w14:paraId="27631B6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655</w:t>
            </w:r>
          </w:p>
        </w:tc>
        <w:tc>
          <w:tcPr>
            <w:tcW w:w="760" w:type="dxa"/>
            <w:shd w:val="clear" w:color="auto" w:fill="F2AB7A"/>
            <w:vAlign w:val="center"/>
          </w:tcPr>
          <w:p w14:paraId="201FF0A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662</w:t>
            </w:r>
          </w:p>
        </w:tc>
      </w:tr>
      <w:tr w:rsidR="00A81F46" w:rsidRPr="00A81F46" w14:paraId="5092E31F" w14:textId="77777777" w:rsidTr="00A81F46">
        <w:trPr>
          <w:trHeight w:val="623"/>
          <w:jc w:val="center"/>
        </w:trPr>
        <w:tc>
          <w:tcPr>
            <w:tcW w:w="2689" w:type="dxa"/>
            <w:shd w:val="clear" w:color="auto" w:fill="FFE599" w:themeFill="accent4" w:themeFillTint="66"/>
            <w:vAlign w:val="center"/>
          </w:tcPr>
          <w:p w14:paraId="70BFE6ED"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BEZRADNOŚĆ W SPRAWACH OPIEKUŃCZO – WYCHOWAWCZYCH ogółem</w:t>
            </w:r>
          </w:p>
        </w:tc>
        <w:tc>
          <w:tcPr>
            <w:tcW w:w="1960" w:type="dxa"/>
            <w:shd w:val="clear" w:color="auto" w:fill="auto"/>
            <w:vAlign w:val="center"/>
          </w:tcPr>
          <w:p w14:paraId="0D0B0E7B"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7C374C3D"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7074ABE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144</w:t>
            </w:r>
          </w:p>
        </w:tc>
        <w:tc>
          <w:tcPr>
            <w:tcW w:w="760" w:type="dxa"/>
            <w:shd w:val="clear" w:color="auto" w:fill="F7CAAC" w:themeFill="accent2" w:themeFillTint="66"/>
            <w:vAlign w:val="center"/>
          </w:tcPr>
          <w:p w14:paraId="46F3C4E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141</w:t>
            </w:r>
          </w:p>
        </w:tc>
        <w:tc>
          <w:tcPr>
            <w:tcW w:w="760" w:type="dxa"/>
            <w:shd w:val="clear" w:color="auto" w:fill="F7CAAC" w:themeFill="accent2" w:themeFillTint="66"/>
            <w:vAlign w:val="center"/>
          </w:tcPr>
          <w:p w14:paraId="10D6129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178</w:t>
            </w:r>
          </w:p>
        </w:tc>
        <w:tc>
          <w:tcPr>
            <w:tcW w:w="760" w:type="dxa"/>
            <w:shd w:val="clear" w:color="auto" w:fill="ED8B49"/>
            <w:vAlign w:val="center"/>
          </w:tcPr>
          <w:p w14:paraId="7F92D1B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68</w:t>
            </w:r>
          </w:p>
        </w:tc>
        <w:tc>
          <w:tcPr>
            <w:tcW w:w="760" w:type="dxa"/>
            <w:shd w:val="clear" w:color="auto" w:fill="ED8B49"/>
            <w:vAlign w:val="center"/>
          </w:tcPr>
          <w:p w14:paraId="3E84242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57</w:t>
            </w:r>
          </w:p>
        </w:tc>
        <w:tc>
          <w:tcPr>
            <w:tcW w:w="760" w:type="dxa"/>
            <w:shd w:val="clear" w:color="auto" w:fill="ED8B49"/>
            <w:vAlign w:val="center"/>
          </w:tcPr>
          <w:p w14:paraId="6E6CFCA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43</w:t>
            </w:r>
          </w:p>
        </w:tc>
        <w:tc>
          <w:tcPr>
            <w:tcW w:w="760" w:type="dxa"/>
            <w:shd w:val="clear" w:color="auto" w:fill="F4B083" w:themeFill="accent2" w:themeFillTint="99"/>
            <w:vAlign w:val="center"/>
          </w:tcPr>
          <w:p w14:paraId="6625B43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188</w:t>
            </w:r>
          </w:p>
        </w:tc>
        <w:tc>
          <w:tcPr>
            <w:tcW w:w="760" w:type="dxa"/>
            <w:shd w:val="clear" w:color="auto" w:fill="F4B083" w:themeFill="accent2" w:themeFillTint="99"/>
            <w:vAlign w:val="center"/>
          </w:tcPr>
          <w:p w14:paraId="4F7F6D2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192</w:t>
            </w:r>
          </w:p>
        </w:tc>
        <w:tc>
          <w:tcPr>
            <w:tcW w:w="760" w:type="dxa"/>
            <w:shd w:val="clear" w:color="auto" w:fill="F4B083" w:themeFill="accent2" w:themeFillTint="99"/>
            <w:vAlign w:val="center"/>
          </w:tcPr>
          <w:p w14:paraId="668A924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191</w:t>
            </w:r>
          </w:p>
        </w:tc>
        <w:tc>
          <w:tcPr>
            <w:tcW w:w="760" w:type="dxa"/>
            <w:shd w:val="clear" w:color="auto" w:fill="auto"/>
            <w:vAlign w:val="center"/>
          </w:tcPr>
          <w:p w14:paraId="6D1BBC2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18</w:t>
            </w:r>
          </w:p>
        </w:tc>
        <w:tc>
          <w:tcPr>
            <w:tcW w:w="760" w:type="dxa"/>
            <w:shd w:val="clear" w:color="auto" w:fill="auto"/>
            <w:vAlign w:val="center"/>
          </w:tcPr>
          <w:p w14:paraId="5C0F4EF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w:t>
            </w:r>
          </w:p>
        </w:tc>
        <w:tc>
          <w:tcPr>
            <w:tcW w:w="760" w:type="dxa"/>
            <w:shd w:val="clear" w:color="auto" w:fill="auto"/>
            <w:vAlign w:val="center"/>
          </w:tcPr>
          <w:p w14:paraId="5254FED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17</w:t>
            </w:r>
          </w:p>
        </w:tc>
        <w:tc>
          <w:tcPr>
            <w:tcW w:w="760" w:type="dxa"/>
            <w:shd w:val="clear" w:color="auto" w:fill="F2AB7A"/>
            <w:vAlign w:val="center"/>
          </w:tcPr>
          <w:p w14:paraId="21C094C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205</w:t>
            </w:r>
          </w:p>
        </w:tc>
        <w:tc>
          <w:tcPr>
            <w:tcW w:w="760" w:type="dxa"/>
            <w:shd w:val="clear" w:color="auto" w:fill="F2AB7A"/>
            <w:vAlign w:val="center"/>
          </w:tcPr>
          <w:p w14:paraId="7417A17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218</w:t>
            </w:r>
          </w:p>
        </w:tc>
        <w:tc>
          <w:tcPr>
            <w:tcW w:w="760" w:type="dxa"/>
            <w:shd w:val="clear" w:color="auto" w:fill="F2AB7A"/>
            <w:vAlign w:val="center"/>
          </w:tcPr>
          <w:p w14:paraId="499ABEB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251</w:t>
            </w:r>
          </w:p>
        </w:tc>
      </w:tr>
      <w:tr w:rsidR="00A81F46" w:rsidRPr="00A81F46" w14:paraId="06D059BF" w14:textId="77777777" w:rsidTr="00A81F46">
        <w:trPr>
          <w:trHeight w:val="474"/>
          <w:jc w:val="center"/>
        </w:trPr>
        <w:tc>
          <w:tcPr>
            <w:tcW w:w="2689" w:type="dxa"/>
            <w:shd w:val="clear" w:color="auto" w:fill="FFE599" w:themeFill="accent4" w:themeFillTint="66"/>
            <w:vAlign w:val="center"/>
          </w:tcPr>
          <w:p w14:paraId="2E1FED09"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ALKOHOLIZM</w:t>
            </w:r>
          </w:p>
        </w:tc>
        <w:tc>
          <w:tcPr>
            <w:tcW w:w="1960" w:type="dxa"/>
            <w:shd w:val="clear" w:color="auto" w:fill="auto"/>
            <w:vAlign w:val="center"/>
          </w:tcPr>
          <w:p w14:paraId="19D544C5"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25BBEC85"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356D719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39</w:t>
            </w:r>
          </w:p>
        </w:tc>
        <w:tc>
          <w:tcPr>
            <w:tcW w:w="760" w:type="dxa"/>
            <w:shd w:val="clear" w:color="auto" w:fill="F7CAAC" w:themeFill="accent2" w:themeFillTint="66"/>
            <w:vAlign w:val="center"/>
          </w:tcPr>
          <w:p w14:paraId="42AAE44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25</w:t>
            </w:r>
          </w:p>
        </w:tc>
        <w:tc>
          <w:tcPr>
            <w:tcW w:w="760" w:type="dxa"/>
            <w:shd w:val="clear" w:color="auto" w:fill="F7CAAC" w:themeFill="accent2" w:themeFillTint="66"/>
            <w:vAlign w:val="center"/>
          </w:tcPr>
          <w:p w14:paraId="3104436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w:t>
            </w:r>
          </w:p>
        </w:tc>
        <w:tc>
          <w:tcPr>
            <w:tcW w:w="760" w:type="dxa"/>
            <w:shd w:val="clear" w:color="auto" w:fill="ED8B49"/>
            <w:vAlign w:val="center"/>
          </w:tcPr>
          <w:p w14:paraId="0B9A5E1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27</w:t>
            </w:r>
          </w:p>
        </w:tc>
        <w:tc>
          <w:tcPr>
            <w:tcW w:w="760" w:type="dxa"/>
            <w:shd w:val="clear" w:color="auto" w:fill="ED8B49"/>
            <w:vAlign w:val="center"/>
          </w:tcPr>
          <w:p w14:paraId="3C18A7D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26</w:t>
            </w:r>
          </w:p>
        </w:tc>
        <w:tc>
          <w:tcPr>
            <w:tcW w:w="760" w:type="dxa"/>
            <w:shd w:val="clear" w:color="auto" w:fill="ED8B49"/>
            <w:vAlign w:val="center"/>
          </w:tcPr>
          <w:p w14:paraId="18EBDD3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25</w:t>
            </w:r>
          </w:p>
        </w:tc>
        <w:tc>
          <w:tcPr>
            <w:tcW w:w="760" w:type="dxa"/>
            <w:shd w:val="clear" w:color="auto" w:fill="F4B083" w:themeFill="accent2" w:themeFillTint="99"/>
            <w:vAlign w:val="center"/>
          </w:tcPr>
          <w:p w14:paraId="2B9349D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96</w:t>
            </w:r>
          </w:p>
        </w:tc>
        <w:tc>
          <w:tcPr>
            <w:tcW w:w="760" w:type="dxa"/>
            <w:shd w:val="clear" w:color="auto" w:fill="F4B083" w:themeFill="accent2" w:themeFillTint="99"/>
            <w:vAlign w:val="center"/>
          </w:tcPr>
          <w:p w14:paraId="4C84D7C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76</w:t>
            </w:r>
          </w:p>
        </w:tc>
        <w:tc>
          <w:tcPr>
            <w:tcW w:w="760" w:type="dxa"/>
            <w:shd w:val="clear" w:color="auto" w:fill="F4B083" w:themeFill="accent2" w:themeFillTint="99"/>
            <w:vAlign w:val="center"/>
          </w:tcPr>
          <w:p w14:paraId="1F5603B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71</w:t>
            </w:r>
          </w:p>
        </w:tc>
        <w:tc>
          <w:tcPr>
            <w:tcW w:w="760" w:type="dxa"/>
            <w:shd w:val="clear" w:color="auto" w:fill="auto"/>
            <w:vAlign w:val="center"/>
          </w:tcPr>
          <w:p w14:paraId="41D9864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13</w:t>
            </w:r>
          </w:p>
        </w:tc>
        <w:tc>
          <w:tcPr>
            <w:tcW w:w="760" w:type="dxa"/>
            <w:shd w:val="clear" w:color="auto" w:fill="auto"/>
            <w:vAlign w:val="center"/>
          </w:tcPr>
          <w:p w14:paraId="51023DB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12</w:t>
            </w:r>
          </w:p>
        </w:tc>
        <w:tc>
          <w:tcPr>
            <w:tcW w:w="760" w:type="dxa"/>
            <w:shd w:val="clear" w:color="auto" w:fill="auto"/>
            <w:vAlign w:val="center"/>
          </w:tcPr>
          <w:p w14:paraId="5E069E7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12</w:t>
            </w:r>
          </w:p>
        </w:tc>
        <w:tc>
          <w:tcPr>
            <w:tcW w:w="760" w:type="dxa"/>
            <w:shd w:val="clear" w:color="auto" w:fill="F2AB7A"/>
            <w:vAlign w:val="center"/>
          </w:tcPr>
          <w:p w14:paraId="3EF97D1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57</w:t>
            </w:r>
          </w:p>
        </w:tc>
        <w:tc>
          <w:tcPr>
            <w:tcW w:w="760" w:type="dxa"/>
            <w:shd w:val="clear" w:color="auto" w:fill="F2AB7A"/>
            <w:vAlign w:val="center"/>
          </w:tcPr>
          <w:p w14:paraId="0441AB7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58</w:t>
            </w:r>
          </w:p>
        </w:tc>
        <w:tc>
          <w:tcPr>
            <w:tcW w:w="760" w:type="dxa"/>
            <w:shd w:val="clear" w:color="auto" w:fill="F2AB7A"/>
            <w:vAlign w:val="center"/>
          </w:tcPr>
          <w:p w14:paraId="665C87B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49</w:t>
            </w:r>
          </w:p>
        </w:tc>
      </w:tr>
      <w:tr w:rsidR="00A81F46" w:rsidRPr="00A81F46" w14:paraId="33F0CB5F" w14:textId="77777777" w:rsidTr="00A81F46">
        <w:trPr>
          <w:trHeight w:val="474"/>
          <w:jc w:val="center"/>
        </w:trPr>
        <w:tc>
          <w:tcPr>
            <w:tcW w:w="2689" w:type="dxa"/>
            <w:shd w:val="clear" w:color="auto" w:fill="FFE599" w:themeFill="accent4" w:themeFillTint="66"/>
            <w:vAlign w:val="center"/>
          </w:tcPr>
          <w:p w14:paraId="020FA013"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NARKOMANIA</w:t>
            </w:r>
          </w:p>
        </w:tc>
        <w:tc>
          <w:tcPr>
            <w:tcW w:w="1960" w:type="dxa"/>
            <w:shd w:val="clear" w:color="auto" w:fill="auto"/>
            <w:vAlign w:val="center"/>
          </w:tcPr>
          <w:p w14:paraId="2C7CA869"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45557DC4"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7BC6ACD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7CAAC" w:themeFill="accent2" w:themeFillTint="66"/>
            <w:vAlign w:val="center"/>
          </w:tcPr>
          <w:p w14:paraId="0FE13F0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7CAAC" w:themeFill="accent2" w:themeFillTint="66"/>
            <w:vAlign w:val="center"/>
          </w:tcPr>
          <w:p w14:paraId="4F3C76E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5DAADAC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7E96FF9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ED8B49"/>
            <w:vAlign w:val="center"/>
          </w:tcPr>
          <w:p w14:paraId="01D8502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4B083" w:themeFill="accent2" w:themeFillTint="99"/>
            <w:vAlign w:val="center"/>
          </w:tcPr>
          <w:p w14:paraId="6286904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F4B083" w:themeFill="accent2" w:themeFillTint="99"/>
            <w:vAlign w:val="center"/>
          </w:tcPr>
          <w:p w14:paraId="5F5AA80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w:t>
            </w:r>
          </w:p>
        </w:tc>
        <w:tc>
          <w:tcPr>
            <w:tcW w:w="760" w:type="dxa"/>
            <w:shd w:val="clear" w:color="auto" w:fill="F4B083" w:themeFill="accent2" w:themeFillTint="99"/>
            <w:vAlign w:val="center"/>
          </w:tcPr>
          <w:p w14:paraId="33EDCF8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auto"/>
            <w:vAlign w:val="center"/>
          </w:tcPr>
          <w:p w14:paraId="453FD2A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auto"/>
            <w:vAlign w:val="center"/>
          </w:tcPr>
          <w:p w14:paraId="3C810B4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auto"/>
            <w:vAlign w:val="center"/>
          </w:tcPr>
          <w:p w14:paraId="3D99E4D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53EC6A8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2AB7A"/>
            <w:vAlign w:val="center"/>
          </w:tcPr>
          <w:p w14:paraId="2FBFFB9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2AB7A"/>
            <w:vAlign w:val="center"/>
          </w:tcPr>
          <w:p w14:paraId="73237FF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w:t>
            </w:r>
          </w:p>
        </w:tc>
      </w:tr>
      <w:tr w:rsidR="00A81F46" w:rsidRPr="00A81F46" w14:paraId="216F3C2C" w14:textId="77777777" w:rsidTr="00A81F46">
        <w:trPr>
          <w:trHeight w:val="170"/>
          <w:jc w:val="center"/>
        </w:trPr>
        <w:tc>
          <w:tcPr>
            <w:tcW w:w="2689" w:type="dxa"/>
            <w:shd w:val="clear" w:color="auto" w:fill="FFE599" w:themeFill="accent4" w:themeFillTint="66"/>
            <w:vAlign w:val="center"/>
          </w:tcPr>
          <w:p w14:paraId="37B6CE9C"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POTRZEBA OCHRONY MACIERZYŃSTWA</w:t>
            </w:r>
          </w:p>
        </w:tc>
        <w:tc>
          <w:tcPr>
            <w:tcW w:w="1960" w:type="dxa"/>
            <w:shd w:val="clear" w:color="auto" w:fill="auto"/>
            <w:vAlign w:val="center"/>
          </w:tcPr>
          <w:p w14:paraId="7B20FB01"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tc>
        <w:tc>
          <w:tcPr>
            <w:tcW w:w="760" w:type="dxa"/>
            <w:shd w:val="clear" w:color="auto" w:fill="F7CAAC" w:themeFill="accent2" w:themeFillTint="66"/>
            <w:vAlign w:val="center"/>
          </w:tcPr>
          <w:p w14:paraId="3B4A486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82</w:t>
            </w:r>
          </w:p>
        </w:tc>
        <w:tc>
          <w:tcPr>
            <w:tcW w:w="760" w:type="dxa"/>
            <w:shd w:val="clear" w:color="auto" w:fill="F7CAAC" w:themeFill="accent2" w:themeFillTint="66"/>
            <w:vAlign w:val="center"/>
          </w:tcPr>
          <w:p w14:paraId="2BC7842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76</w:t>
            </w:r>
          </w:p>
        </w:tc>
        <w:tc>
          <w:tcPr>
            <w:tcW w:w="760" w:type="dxa"/>
            <w:shd w:val="clear" w:color="auto" w:fill="F7CAAC" w:themeFill="accent2" w:themeFillTint="66"/>
            <w:vAlign w:val="center"/>
          </w:tcPr>
          <w:p w14:paraId="2026DBD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72</w:t>
            </w:r>
          </w:p>
        </w:tc>
        <w:tc>
          <w:tcPr>
            <w:tcW w:w="760" w:type="dxa"/>
            <w:shd w:val="clear" w:color="auto" w:fill="ED8B49"/>
            <w:vAlign w:val="center"/>
          </w:tcPr>
          <w:p w14:paraId="0DCC75A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74</w:t>
            </w:r>
          </w:p>
        </w:tc>
        <w:tc>
          <w:tcPr>
            <w:tcW w:w="760" w:type="dxa"/>
            <w:shd w:val="clear" w:color="auto" w:fill="ED8B49"/>
            <w:vAlign w:val="center"/>
          </w:tcPr>
          <w:p w14:paraId="77C9C05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86</w:t>
            </w:r>
          </w:p>
        </w:tc>
        <w:tc>
          <w:tcPr>
            <w:tcW w:w="760" w:type="dxa"/>
            <w:shd w:val="clear" w:color="auto" w:fill="ED8B49"/>
            <w:vAlign w:val="center"/>
          </w:tcPr>
          <w:p w14:paraId="11E4801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66</w:t>
            </w:r>
          </w:p>
        </w:tc>
        <w:tc>
          <w:tcPr>
            <w:tcW w:w="760" w:type="dxa"/>
            <w:shd w:val="clear" w:color="auto" w:fill="F4B083" w:themeFill="accent2" w:themeFillTint="99"/>
            <w:vAlign w:val="center"/>
          </w:tcPr>
          <w:p w14:paraId="06125B3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215</w:t>
            </w:r>
          </w:p>
        </w:tc>
        <w:tc>
          <w:tcPr>
            <w:tcW w:w="760" w:type="dxa"/>
            <w:shd w:val="clear" w:color="auto" w:fill="F4B083" w:themeFill="accent2" w:themeFillTint="99"/>
            <w:vAlign w:val="center"/>
          </w:tcPr>
          <w:p w14:paraId="0941AED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143</w:t>
            </w:r>
          </w:p>
        </w:tc>
        <w:tc>
          <w:tcPr>
            <w:tcW w:w="760" w:type="dxa"/>
            <w:shd w:val="clear" w:color="auto" w:fill="F4B083" w:themeFill="accent2" w:themeFillTint="99"/>
            <w:vAlign w:val="center"/>
          </w:tcPr>
          <w:p w14:paraId="37DE070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128</w:t>
            </w:r>
          </w:p>
        </w:tc>
        <w:tc>
          <w:tcPr>
            <w:tcW w:w="760" w:type="dxa"/>
            <w:shd w:val="clear" w:color="auto" w:fill="auto"/>
            <w:vAlign w:val="center"/>
          </w:tcPr>
          <w:p w14:paraId="5BBFD6C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69A0791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auto"/>
            <w:vAlign w:val="center"/>
          </w:tcPr>
          <w:p w14:paraId="4C51986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13</w:t>
            </w:r>
          </w:p>
        </w:tc>
        <w:tc>
          <w:tcPr>
            <w:tcW w:w="760" w:type="dxa"/>
            <w:shd w:val="clear" w:color="auto" w:fill="F2AB7A"/>
            <w:vAlign w:val="center"/>
          </w:tcPr>
          <w:p w14:paraId="714FB03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211</w:t>
            </w:r>
          </w:p>
        </w:tc>
        <w:tc>
          <w:tcPr>
            <w:tcW w:w="760" w:type="dxa"/>
            <w:shd w:val="clear" w:color="auto" w:fill="F2AB7A"/>
            <w:vAlign w:val="center"/>
          </w:tcPr>
          <w:p w14:paraId="1927BB7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178</w:t>
            </w:r>
          </w:p>
        </w:tc>
        <w:tc>
          <w:tcPr>
            <w:tcW w:w="760" w:type="dxa"/>
            <w:shd w:val="clear" w:color="auto" w:fill="F2AB7A"/>
            <w:vAlign w:val="center"/>
          </w:tcPr>
          <w:p w14:paraId="244FB8B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167</w:t>
            </w:r>
          </w:p>
        </w:tc>
      </w:tr>
      <w:tr w:rsidR="00A81F46" w:rsidRPr="00A81F46" w14:paraId="0F7A715E" w14:textId="77777777" w:rsidTr="00A81F46">
        <w:trPr>
          <w:trHeight w:val="170"/>
          <w:jc w:val="center"/>
        </w:trPr>
        <w:tc>
          <w:tcPr>
            <w:tcW w:w="2689" w:type="dxa"/>
            <w:shd w:val="clear" w:color="auto" w:fill="FFE599" w:themeFill="accent4" w:themeFillTint="66"/>
            <w:vAlign w:val="center"/>
          </w:tcPr>
          <w:p w14:paraId="43643415"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w tym wielodzietność</w:t>
            </w:r>
          </w:p>
        </w:tc>
        <w:tc>
          <w:tcPr>
            <w:tcW w:w="1960" w:type="dxa"/>
            <w:shd w:val="clear" w:color="auto" w:fill="auto"/>
            <w:vAlign w:val="center"/>
          </w:tcPr>
          <w:p w14:paraId="762EEA22"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tc>
        <w:tc>
          <w:tcPr>
            <w:tcW w:w="760" w:type="dxa"/>
            <w:shd w:val="clear" w:color="auto" w:fill="F7CAAC" w:themeFill="accent2" w:themeFillTint="66"/>
            <w:vAlign w:val="center"/>
          </w:tcPr>
          <w:p w14:paraId="00D918C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73</w:t>
            </w:r>
          </w:p>
        </w:tc>
        <w:tc>
          <w:tcPr>
            <w:tcW w:w="760" w:type="dxa"/>
            <w:shd w:val="clear" w:color="auto" w:fill="F7CAAC" w:themeFill="accent2" w:themeFillTint="66"/>
            <w:vAlign w:val="center"/>
          </w:tcPr>
          <w:p w14:paraId="23978E7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62</w:t>
            </w:r>
          </w:p>
        </w:tc>
        <w:tc>
          <w:tcPr>
            <w:tcW w:w="760" w:type="dxa"/>
            <w:shd w:val="clear" w:color="auto" w:fill="F7CAAC" w:themeFill="accent2" w:themeFillTint="66"/>
            <w:vAlign w:val="center"/>
          </w:tcPr>
          <w:p w14:paraId="08402ED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60</w:t>
            </w:r>
          </w:p>
        </w:tc>
        <w:tc>
          <w:tcPr>
            <w:tcW w:w="760" w:type="dxa"/>
            <w:shd w:val="clear" w:color="auto" w:fill="ED8B49"/>
            <w:vAlign w:val="center"/>
          </w:tcPr>
          <w:p w14:paraId="2152A0E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38</w:t>
            </w:r>
          </w:p>
        </w:tc>
        <w:tc>
          <w:tcPr>
            <w:tcW w:w="760" w:type="dxa"/>
            <w:shd w:val="clear" w:color="auto" w:fill="ED8B49"/>
            <w:vAlign w:val="center"/>
          </w:tcPr>
          <w:p w14:paraId="79F37A1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45</w:t>
            </w:r>
          </w:p>
        </w:tc>
        <w:tc>
          <w:tcPr>
            <w:tcW w:w="760" w:type="dxa"/>
            <w:shd w:val="clear" w:color="auto" w:fill="ED8B49"/>
            <w:vAlign w:val="center"/>
          </w:tcPr>
          <w:p w14:paraId="0CA0E24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35</w:t>
            </w:r>
          </w:p>
        </w:tc>
        <w:tc>
          <w:tcPr>
            <w:tcW w:w="760" w:type="dxa"/>
            <w:shd w:val="clear" w:color="auto" w:fill="F4B083" w:themeFill="accent2" w:themeFillTint="99"/>
            <w:vAlign w:val="center"/>
          </w:tcPr>
          <w:p w14:paraId="1316568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104</w:t>
            </w:r>
          </w:p>
        </w:tc>
        <w:tc>
          <w:tcPr>
            <w:tcW w:w="760" w:type="dxa"/>
            <w:shd w:val="clear" w:color="auto" w:fill="F4B083" w:themeFill="accent2" w:themeFillTint="99"/>
            <w:vAlign w:val="center"/>
          </w:tcPr>
          <w:p w14:paraId="5B032A0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93</w:t>
            </w:r>
          </w:p>
        </w:tc>
        <w:tc>
          <w:tcPr>
            <w:tcW w:w="760" w:type="dxa"/>
            <w:shd w:val="clear" w:color="auto" w:fill="F4B083" w:themeFill="accent2" w:themeFillTint="99"/>
            <w:vAlign w:val="center"/>
          </w:tcPr>
          <w:p w14:paraId="236F267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87</w:t>
            </w:r>
          </w:p>
        </w:tc>
        <w:tc>
          <w:tcPr>
            <w:tcW w:w="760" w:type="dxa"/>
            <w:shd w:val="clear" w:color="auto" w:fill="auto"/>
            <w:vAlign w:val="center"/>
          </w:tcPr>
          <w:p w14:paraId="7A24066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5316E02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2FA23BA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F2AB7A"/>
            <w:vAlign w:val="center"/>
          </w:tcPr>
          <w:p w14:paraId="7DD7E07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118</w:t>
            </w:r>
          </w:p>
        </w:tc>
        <w:tc>
          <w:tcPr>
            <w:tcW w:w="760" w:type="dxa"/>
            <w:shd w:val="clear" w:color="auto" w:fill="F2AB7A"/>
            <w:vAlign w:val="center"/>
          </w:tcPr>
          <w:p w14:paraId="5DCC25A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114</w:t>
            </w:r>
          </w:p>
        </w:tc>
        <w:tc>
          <w:tcPr>
            <w:tcW w:w="760" w:type="dxa"/>
            <w:shd w:val="clear" w:color="auto" w:fill="F2AB7A"/>
            <w:vAlign w:val="center"/>
          </w:tcPr>
          <w:p w14:paraId="7BCD567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106</w:t>
            </w:r>
          </w:p>
        </w:tc>
      </w:tr>
      <w:tr w:rsidR="00A81F46" w:rsidRPr="00A81F46" w14:paraId="2B21CC17" w14:textId="77777777" w:rsidTr="00A81F46">
        <w:trPr>
          <w:trHeight w:val="474"/>
          <w:jc w:val="center"/>
        </w:trPr>
        <w:tc>
          <w:tcPr>
            <w:tcW w:w="2689" w:type="dxa"/>
            <w:shd w:val="clear" w:color="auto" w:fill="FFE599" w:themeFill="accent4" w:themeFillTint="66"/>
            <w:vAlign w:val="center"/>
          </w:tcPr>
          <w:p w14:paraId="675BD2BA"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BEZDOMNOŚĆ</w:t>
            </w:r>
          </w:p>
        </w:tc>
        <w:tc>
          <w:tcPr>
            <w:tcW w:w="1960" w:type="dxa"/>
            <w:shd w:val="clear" w:color="auto" w:fill="auto"/>
            <w:vAlign w:val="center"/>
          </w:tcPr>
          <w:p w14:paraId="48B01086"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tc>
        <w:tc>
          <w:tcPr>
            <w:tcW w:w="760" w:type="dxa"/>
            <w:shd w:val="clear" w:color="auto" w:fill="F7CAAC" w:themeFill="accent2" w:themeFillTint="66"/>
            <w:vAlign w:val="center"/>
          </w:tcPr>
          <w:p w14:paraId="2576AE3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15</w:t>
            </w:r>
          </w:p>
        </w:tc>
        <w:tc>
          <w:tcPr>
            <w:tcW w:w="760" w:type="dxa"/>
            <w:shd w:val="clear" w:color="auto" w:fill="F7CAAC" w:themeFill="accent2" w:themeFillTint="66"/>
            <w:vAlign w:val="center"/>
          </w:tcPr>
          <w:p w14:paraId="5505222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w:t>
            </w:r>
          </w:p>
        </w:tc>
        <w:tc>
          <w:tcPr>
            <w:tcW w:w="760" w:type="dxa"/>
            <w:shd w:val="clear" w:color="auto" w:fill="F7CAAC" w:themeFill="accent2" w:themeFillTint="66"/>
            <w:vAlign w:val="center"/>
          </w:tcPr>
          <w:p w14:paraId="40FD282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16</w:t>
            </w:r>
          </w:p>
        </w:tc>
        <w:tc>
          <w:tcPr>
            <w:tcW w:w="760" w:type="dxa"/>
            <w:shd w:val="clear" w:color="auto" w:fill="ED8B49"/>
            <w:vAlign w:val="center"/>
          </w:tcPr>
          <w:p w14:paraId="4AF98FF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ED8B49"/>
            <w:vAlign w:val="center"/>
          </w:tcPr>
          <w:p w14:paraId="6315F5D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9</w:t>
            </w:r>
          </w:p>
        </w:tc>
        <w:tc>
          <w:tcPr>
            <w:tcW w:w="760" w:type="dxa"/>
            <w:shd w:val="clear" w:color="auto" w:fill="ED8B49"/>
            <w:vAlign w:val="center"/>
          </w:tcPr>
          <w:p w14:paraId="5C85088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w:t>
            </w:r>
          </w:p>
        </w:tc>
        <w:tc>
          <w:tcPr>
            <w:tcW w:w="760" w:type="dxa"/>
            <w:shd w:val="clear" w:color="auto" w:fill="F4B083" w:themeFill="accent2" w:themeFillTint="99"/>
            <w:vAlign w:val="center"/>
          </w:tcPr>
          <w:p w14:paraId="76A5118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60</w:t>
            </w:r>
          </w:p>
        </w:tc>
        <w:tc>
          <w:tcPr>
            <w:tcW w:w="760" w:type="dxa"/>
            <w:shd w:val="clear" w:color="auto" w:fill="F4B083" w:themeFill="accent2" w:themeFillTint="99"/>
            <w:vAlign w:val="center"/>
          </w:tcPr>
          <w:p w14:paraId="359F981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65</w:t>
            </w:r>
          </w:p>
        </w:tc>
        <w:tc>
          <w:tcPr>
            <w:tcW w:w="760" w:type="dxa"/>
            <w:shd w:val="clear" w:color="auto" w:fill="F4B083" w:themeFill="accent2" w:themeFillTint="99"/>
            <w:vAlign w:val="center"/>
          </w:tcPr>
          <w:p w14:paraId="469A1E4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56</w:t>
            </w:r>
          </w:p>
        </w:tc>
        <w:tc>
          <w:tcPr>
            <w:tcW w:w="760" w:type="dxa"/>
            <w:shd w:val="clear" w:color="auto" w:fill="auto"/>
            <w:vAlign w:val="center"/>
          </w:tcPr>
          <w:p w14:paraId="2188F3B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auto"/>
            <w:vAlign w:val="center"/>
          </w:tcPr>
          <w:p w14:paraId="1DFAB6D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3644CCD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2AB7A"/>
            <w:vAlign w:val="center"/>
          </w:tcPr>
          <w:p w14:paraId="087233B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36</w:t>
            </w:r>
          </w:p>
        </w:tc>
        <w:tc>
          <w:tcPr>
            <w:tcW w:w="760" w:type="dxa"/>
            <w:shd w:val="clear" w:color="auto" w:fill="F2AB7A"/>
            <w:vAlign w:val="center"/>
          </w:tcPr>
          <w:p w14:paraId="20359E8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40</w:t>
            </w:r>
          </w:p>
        </w:tc>
        <w:tc>
          <w:tcPr>
            <w:tcW w:w="760" w:type="dxa"/>
            <w:shd w:val="clear" w:color="auto" w:fill="F2AB7A"/>
            <w:vAlign w:val="center"/>
          </w:tcPr>
          <w:p w14:paraId="440FBF1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36</w:t>
            </w:r>
          </w:p>
        </w:tc>
      </w:tr>
      <w:tr w:rsidR="00A81F46" w:rsidRPr="00A81F46" w14:paraId="10D76F91" w14:textId="77777777" w:rsidTr="00A81F46">
        <w:trPr>
          <w:trHeight w:val="623"/>
          <w:jc w:val="center"/>
        </w:trPr>
        <w:tc>
          <w:tcPr>
            <w:tcW w:w="2689" w:type="dxa"/>
            <w:shd w:val="clear" w:color="auto" w:fill="FFE599" w:themeFill="accent4" w:themeFillTint="66"/>
            <w:vAlign w:val="center"/>
          </w:tcPr>
          <w:p w14:paraId="4A9F4AD3"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TRUDNOŚCI W PRZYSTOSOWANIU DO ŻYCIA PO ZWOLNIENIU Z ZAKŁADU KARNEGO</w:t>
            </w:r>
          </w:p>
        </w:tc>
        <w:tc>
          <w:tcPr>
            <w:tcW w:w="1960" w:type="dxa"/>
            <w:shd w:val="clear" w:color="auto" w:fill="auto"/>
            <w:vAlign w:val="center"/>
          </w:tcPr>
          <w:p w14:paraId="5C064A88"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786620FD"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010C851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w:t>
            </w:r>
          </w:p>
        </w:tc>
        <w:tc>
          <w:tcPr>
            <w:tcW w:w="760" w:type="dxa"/>
            <w:shd w:val="clear" w:color="auto" w:fill="F7CAAC" w:themeFill="accent2" w:themeFillTint="66"/>
            <w:vAlign w:val="center"/>
          </w:tcPr>
          <w:p w14:paraId="585AB4D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F7CAAC" w:themeFill="accent2" w:themeFillTint="66"/>
            <w:vAlign w:val="center"/>
          </w:tcPr>
          <w:p w14:paraId="2AD9AFF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w:t>
            </w:r>
          </w:p>
        </w:tc>
        <w:tc>
          <w:tcPr>
            <w:tcW w:w="760" w:type="dxa"/>
            <w:shd w:val="clear" w:color="auto" w:fill="ED8B49"/>
            <w:vAlign w:val="center"/>
          </w:tcPr>
          <w:p w14:paraId="7C40A40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ED8B49"/>
            <w:vAlign w:val="center"/>
          </w:tcPr>
          <w:p w14:paraId="56E229D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7</w:t>
            </w:r>
          </w:p>
        </w:tc>
        <w:tc>
          <w:tcPr>
            <w:tcW w:w="760" w:type="dxa"/>
            <w:shd w:val="clear" w:color="auto" w:fill="ED8B49"/>
            <w:vAlign w:val="center"/>
          </w:tcPr>
          <w:p w14:paraId="3D6CE47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w:t>
            </w:r>
          </w:p>
        </w:tc>
        <w:tc>
          <w:tcPr>
            <w:tcW w:w="760" w:type="dxa"/>
            <w:shd w:val="clear" w:color="auto" w:fill="F4B083" w:themeFill="accent2" w:themeFillTint="99"/>
            <w:vAlign w:val="center"/>
          </w:tcPr>
          <w:p w14:paraId="158599A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22</w:t>
            </w:r>
          </w:p>
        </w:tc>
        <w:tc>
          <w:tcPr>
            <w:tcW w:w="760" w:type="dxa"/>
            <w:shd w:val="clear" w:color="auto" w:fill="F4B083" w:themeFill="accent2" w:themeFillTint="99"/>
            <w:vAlign w:val="center"/>
          </w:tcPr>
          <w:p w14:paraId="4163544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19</w:t>
            </w:r>
          </w:p>
        </w:tc>
        <w:tc>
          <w:tcPr>
            <w:tcW w:w="760" w:type="dxa"/>
            <w:shd w:val="clear" w:color="auto" w:fill="F4B083" w:themeFill="accent2" w:themeFillTint="99"/>
            <w:vAlign w:val="center"/>
          </w:tcPr>
          <w:p w14:paraId="1AA5411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17</w:t>
            </w:r>
          </w:p>
        </w:tc>
        <w:tc>
          <w:tcPr>
            <w:tcW w:w="760" w:type="dxa"/>
            <w:shd w:val="clear" w:color="auto" w:fill="auto"/>
            <w:vAlign w:val="center"/>
          </w:tcPr>
          <w:p w14:paraId="50BF27F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auto"/>
            <w:vAlign w:val="center"/>
          </w:tcPr>
          <w:p w14:paraId="506DC87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auto"/>
            <w:vAlign w:val="center"/>
          </w:tcPr>
          <w:p w14:paraId="1EB02F8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681B637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14</w:t>
            </w:r>
          </w:p>
        </w:tc>
        <w:tc>
          <w:tcPr>
            <w:tcW w:w="760" w:type="dxa"/>
            <w:shd w:val="clear" w:color="auto" w:fill="F2AB7A"/>
            <w:vAlign w:val="center"/>
          </w:tcPr>
          <w:p w14:paraId="7DC4CDB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12</w:t>
            </w:r>
          </w:p>
        </w:tc>
        <w:tc>
          <w:tcPr>
            <w:tcW w:w="760" w:type="dxa"/>
            <w:shd w:val="clear" w:color="auto" w:fill="F2AB7A"/>
            <w:vAlign w:val="center"/>
          </w:tcPr>
          <w:p w14:paraId="021593E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9</w:t>
            </w:r>
          </w:p>
        </w:tc>
      </w:tr>
      <w:tr w:rsidR="00A81F46" w:rsidRPr="00A81F46" w14:paraId="463F2298" w14:textId="77777777" w:rsidTr="00A81F46">
        <w:trPr>
          <w:trHeight w:val="474"/>
          <w:jc w:val="center"/>
        </w:trPr>
        <w:tc>
          <w:tcPr>
            <w:tcW w:w="2689" w:type="dxa"/>
            <w:shd w:val="clear" w:color="auto" w:fill="FFE599" w:themeFill="accent4" w:themeFillTint="66"/>
            <w:vAlign w:val="center"/>
          </w:tcPr>
          <w:p w14:paraId="33DFCA12"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ZDARZENIA LOSOWE</w:t>
            </w:r>
          </w:p>
        </w:tc>
        <w:tc>
          <w:tcPr>
            <w:tcW w:w="1960" w:type="dxa"/>
            <w:shd w:val="clear" w:color="auto" w:fill="auto"/>
            <w:vAlign w:val="center"/>
          </w:tcPr>
          <w:p w14:paraId="2B57EE74"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6763B0C7"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7681BDE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F7CAAC" w:themeFill="accent2" w:themeFillTint="66"/>
            <w:vAlign w:val="center"/>
          </w:tcPr>
          <w:p w14:paraId="6A5FFBB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7CAAC" w:themeFill="accent2" w:themeFillTint="66"/>
            <w:vAlign w:val="center"/>
          </w:tcPr>
          <w:p w14:paraId="7F47CA5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ED8B49"/>
            <w:vAlign w:val="center"/>
          </w:tcPr>
          <w:p w14:paraId="002A039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ED8B49"/>
            <w:vAlign w:val="center"/>
          </w:tcPr>
          <w:p w14:paraId="66D849C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ED8B49"/>
            <w:vAlign w:val="center"/>
          </w:tcPr>
          <w:p w14:paraId="1292A77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4B083" w:themeFill="accent2" w:themeFillTint="99"/>
            <w:vAlign w:val="center"/>
          </w:tcPr>
          <w:p w14:paraId="1F3052F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F4B083" w:themeFill="accent2" w:themeFillTint="99"/>
            <w:vAlign w:val="center"/>
          </w:tcPr>
          <w:p w14:paraId="1BEC489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4B083" w:themeFill="accent2" w:themeFillTint="99"/>
            <w:vAlign w:val="center"/>
          </w:tcPr>
          <w:p w14:paraId="52A9A7C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auto"/>
            <w:vAlign w:val="center"/>
          </w:tcPr>
          <w:p w14:paraId="5196CF8A"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21A4D53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auto"/>
            <w:vAlign w:val="center"/>
          </w:tcPr>
          <w:p w14:paraId="4B93C6D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2AB7A"/>
            <w:vAlign w:val="center"/>
          </w:tcPr>
          <w:p w14:paraId="7F40F51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21</w:t>
            </w:r>
          </w:p>
        </w:tc>
        <w:tc>
          <w:tcPr>
            <w:tcW w:w="760" w:type="dxa"/>
            <w:shd w:val="clear" w:color="auto" w:fill="F2AB7A"/>
            <w:vAlign w:val="center"/>
          </w:tcPr>
          <w:p w14:paraId="7A08116E"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F2AB7A"/>
            <w:vAlign w:val="center"/>
          </w:tcPr>
          <w:p w14:paraId="2291964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5</w:t>
            </w:r>
          </w:p>
        </w:tc>
      </w:tr>
      <w:tr w:rsidR="00A81F46" w:rsidRPr="00A81F46" w14:paraId="0DE30F94" w14:textId="77777777" w:rsidTr="00A81F46">
        <w:trPr>
          <w:trHeight w:val="170"/>
          <w:jc w:val="center"/>
        </w:trPr>
        <w:tc>
          <w:tcPr>
            <w:tcW w:w="2689" w:type="dxa"/>
            <w:shd w:val="clear" w:color="auto" w:fill="FFE599" w:themeFill="accent4" w:themeFillTint="66"/>
            <w:vAlign w:val="center"/>
          </w:tcPr>
          <w:p w14:paraId="7F1F0445"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SYTUACJA KRYZYSOWA</w:t>
            </w:r>
          </w:p>
        </w:tc>
        <w:tc>
          <w:tcPr>
            <w:tcW w:w="1960" w:type="dxa"/>
            <w:shd w:val="clear" w:color="auto" w:fill="auto"/>
            <w:vAlign w:val="center"/>
          </w:tcPr>
          <w:p w14:paraId="63F3D036" w14:textId="77777777" w:rsidR="00A81F46" w:rsidRPr="00A81F46" w:rsidRDefault="00A81F46" w:rsidP="00A81F46">
            <w:pPr>
              <w:spacing w:after="0" w:line="240" w:lineRule="auto"/>
              <w:rPr>
                <w:color w:val="000000"/>
                <w:sz w:val="17"/>
                <w:szCs w:val="17"/>
              </w:rPr>
            </w:pPr>
            <w:r w:rsidRPr="00A81F46">
              <w:rPr>
                <w:color w:val="000000"/>
                <w:sz w:val="17"/>
                <w:szCs w:val="17"/>
              </w:rPr>
              <w:t>Liczba osób</w:t>
            </w:r>
          </w:p>
        </w:tc>
        <w:tc>
          <w:tcPr>
            <w:tcW w:w="760" w:type="dxa"/>
            <w:shd w:val="clear" w:color="auto" w:fill="F7CAAC" w:themeFill="accent2" w:themeFillTint="66"/>
            <w:vAlign w:val="center"/>
          </w:tcPr>
          <w:p w14:paraId="1B879F4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7CAAC" w:themeFill="accent2" w:themeFillTint="66"/>
            <w:vAlign w:val="center"/>
          </w:tcPr>
          <w:p w14:paraId="3CF643B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F7CAAC" w:themeFill="accent2" w:themeFillTint="66"/>
            <w:vAlign w:val="center"/>
          </w:tcPr>
          <w:p w14:paraId="4E90333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ED8B49"/>
            <w:vAlign w:val="center"/>
          </w:tcPr>
          <w:p w14:paraId="0D09DB9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4E39E71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ED8B49"/>
            <w:vAlign w:val="center"/>
          </w:tcPr>
          <w:p w14:paraId="1E62BF1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4B083" w:themeFill="accent2" w:themeFillTint="99"/>
            <w:vAlign w:val="center"/>
          </w:tcPr>
          <w:p w14:paraId="4D497A2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4B083" w:themeFill="accent2" w:themeFillTint="99"/>
            <w:vAlign w:val="center"/>
          </w:tcPr>
          <w:p w14:paraId="16DFBE6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4B083" w:themeFill="accent2" w:themeFillTint="99"/>
            <w:vAlign w:val="center"/>
          </w:tcPr>
          <w:p w14:paraId="20982A8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08A4E806"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auto"/>
            <w:vAlign w:val="center"/>
          </w:tcPr>
          <w:p w14:paraId="3965D34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auto"/>
            <w:vAlign w:val="center"/>
          </w:tcPr>
          <w:p w14:paraId="1266D48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0DF456C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2AB7A"/>
            <w:vAlign w:val="center"/>
          </w:tcPr>
          <w:p w14:paraId="71B1BCF3"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4AAA9A0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r>
      <w:tr w:rsidR="00A81F46" w:rsidRPr="00A81F46" w14:paraId="080DC267" w14:textId="77777777" w:rsidTr="00A81F46">
        <w:trPr>
          <w:trHeight w:val="474"/>
          <w:jc w:val="center"/>
        </w:trPr>
        <w:tc>
          <w:tcPr>
            <w:tcW w:w="2689" w:type="dxa"/>
            <w:shd w:val="clear" w:color="auto" w:fill="FFE599" w:themeFill="accent4" w:themeFillTint="66"/>
            <w:vAlign w:val="center"/>
          </w:tcPr>
          <w:p w14:paraId="5AD953DE"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PRZEMOC W RODZINIE</w:t>
            </w:r>
          </w:p>
        </w:tc>
        <w:tc>
          <w:tcPr>
            <w:tcW w:w="1960" w:type="dxa"/>
            <w:shd w:val="clear" w:color="auto" w:fill="auto"/>
            <w:vAlign w:val="center"/>
          </w:tcPr>
          <w:p w14:paraId="5E7340D7"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p w14:paraId="068B661B" w14:textId="77777777" w:rsidR="00A81F46" w:rsidRPr="00A81F46" w:rsidRDefault="00A81F46" w:rsidP="00A81F46">
            <w:pPr>
              <w:spacing w:after="0" w:line="240" w:lineRule="auto"/>
              <w:rPr>
                <w:color w:val="000000"/>
                <w:sz w:val="17"/>
                <w:szCs w:val="17"/>
              </w:rPr>
            </w:pPr>
          </w:p>
        </w:tc>
        <w:tc>
          <w:tcPr>
            <w:tcW w:w="760" w:type="dxa"/>
            <w:shd w:val="clear" w:color="auto" w:fill="F7CAAC" w:themeFill="accent2" w:themeFillTint="66"/>
            <w:vAlign w:val="center"/>
          </w:tcPr>
          <w:p w14:paraId="2CD8BFC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F7CAAC" w:themeFill="accent2" w:themeFillTint="66"/>
            <w:vAlign w:val="center"/>
          </w:tcPr>
          <w:p w14:paraId="1242D27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F7CAAC" w:themeFill="accent2" w:themeFillTint="66"/>
            <w:vAlign w:val="center"/>
          </w:tcPr>
          <w:p w14:paraId="28912BD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w:t>
            </w:r>
          </w:p>
        </w:tc>
        <w:tc>
          <w:tcPr>
            <w:tcW w:w="760" w:type="dxa"/>
            <w:shd w:val="clear" w:color="auto" w:fill="ED8B49"/>
            <w:vAlign w:val="center"/>
          </w:tcPr>
          <w:p w14:paraId="644CE18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ED8B49"/>
            <w:vAlign w:val="center"/>
          </w:tcPr>
          <w:p w14:paraId="7474D7E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3</w:t>
            </w:r>
          </w:p>
        </w:tc>
        <w:tc>
          <w:tcPr>
            <w:tcW w:w="760" w:type="dxa"/>
            <w:shd w:val="clear" w:color="auto" w:fill="ED8B49"/>
            <w:vAlign w:val="center"/>
          </w:tcPr>
          <w:p w14:paraId="418A926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F4B083" w:themeFill="accent2" w:themeFillTint="99"/>
            <w:vAlign w:val="center"/>
          </w:tcPr>
          <w:p w14:paraId="7C2048B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23</w:t>
            </w:r>
          </w:p>
        </w:tc>
        <w:tc>
          <w:tcPr>
            <w:tcW w:w="760" w:type="dxa"/>
            <w:shd w:val="clear" w:color="auto" w:fill="F4B083" w:themeFill="accent2" w:themeFillTint="99"/>
            <w:vAlign w:val="center"/>
          </w:tcPr>
          <w:p w14:paraId="7D92B4F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18</w:t>
            </w:r>
          </w:p>
        </w:tc>
        <w:tc>
          <w:tcPr>
            <w:tcW w:w="760" w:type="dxa"/>
            <w:shd w:val="clear" w:color="auto" w:fill="F4B083" w:themeFill="accent2" w:themeFillTint="99"/>
            <w:vAlign w:val="center"/>
          </w:tcPr>
          <w:p w14:paraId="0035B7A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11</w:t>
            </w:r>
          </w:p>
        </w:tc>
        <w:tc>
          <w:tcPr>
            <w:tcW w:w="760" w:type="dxa"/>
            <w:shd w:val="clear" w:color="auto" w:fill="auto"/>
            <w:vAlign w:val="center"/>
          </w:tcPr>
          <w:p w14:paraId="27D383F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787A961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auto"/>
            <w:vAlign w:val="center"/>
          </w:tcPr>
          <w:p w14:paraId="11DBCB4B" w14:textId="77777777" w:rsidR="00A81F46" w:rsidRPr="00A81F46" w:rsidRDefault="00A81F46" w:rsidP="00A81F46">
            <w:pPr>
              <w:spacing w:after="0" w:line="240" w:lineRule="auto"/>
              <w:jc w:val="center"/>
              <w:rPr>
                <w:color w:val="000000"/>
                <w:sz w:val="19"/>
                <w:szCs w:val="19"/>
              </w:rPr>
            </w:pPr>
            <w:r w:rsidRPr="00A81F46">
              <w:rPr>
                <w:color w:val="000000"/>
                <w:sz w:val="19"/>
                <w:szCs w:val="19"/>
              </w:rPr>
              <w:t>2</w:t>
            </w:r>
          </w:p>
        </w:tc>
        <w:tc>
          <w:tcPr>
            <w:tcW w:w="760" w:type="dxa"/>
            <w:shd w:val="clear" w:color="auto" w:fill="F2AB7A"/>
            <w:vAlign w:val="center"/>
          </w:tcPr>
          <w:p w14:paraId="3812A9E1" w14:textId="77777777" w:rsidR="00A81F46" w:rsidRPr="00A81F46" w:rsidRDefault="00A81F46" w:rsidP="00A81F46">
            <w:pPr>
              <w:spacing w:after="0" w:line="240" w:lineRule="auto"/>
              <w:jc w:val="center"/>
              <w:rPr>
                <w:color w:val="000000"/>
                <w:sz w:val="19"/>
                <w:szCs w:val="19"/>
              </w:rPr>
            </w:pPr>
            <w:r w:rsidRPr="00A81F46">
              <w:rPr>
                <w:color w:val="000000"/>
                <w:sz w:val="19"/>
                <w:szCs w:val="19"/>
              </w:rPr>
              <w:t>4</w:t>
            </w:r>
          </w:p>
        </w:tc>
        <w:tc>
          <w:tcPr>
            <w:tcW w:w="760" w:type="dxa"/>
            <w:shd w:val="clear" w:color="auto" w:fill="F2AB7A"/>
            <w:vAlign w:val="center"/>
          </w:tcPr>
          <w:p w14:paraId="3F0BE7F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8</w:t>
            </w:r>
          </w:p>
        </w:tc>
        <w:tc>
          <w:tcPr>
            <w:tcW w:w="760" w:type="dxa"/>
            <w:shd w:val="clear" w:color="auto" w:fill="F2AB7A"/>
            <w:vAlign w:val="center"/>
          </w:tcPr>
          <w:p w14:paraId="46CED6A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10</w:t>
            </w:r>
          </w:p>
        </w:tc>
      </w:tr>
      <w:tr w:rsidR="00A81F46" w:rsidRPr="00A81F46" w14:paraId="17FBBB2F" w14:textId="77777777" w:rsidTr="00A81F46">
        <w:trPr>
          <w:trHeight w:val="170"/>
          <w:jc w:val="center"/>
        </w:trPr>
        <w:tc>
          <w:tcPr>
            <w:tcW w:w="2689" w:type="dxa"/>
            <w:shd w:val="clear" w:color="auto" w:fill="FFE599" w:themeFill="accent4" w:themeFillTint="66"/>
            <w:vAlign w:val="center"/>
          </w:tcPr>
          <w:p w14:paraId="12E794F4" w14:textId="77777777" w:rsidR="00A81F46" w:rsidRPr="00A81F46" w:rsidRDefault="00A81F46" w:rsidP="00A81F46">
            <w:pPr>
              <w:spacing w:after="0" w:line="240" w:lineRule="auto"/>
              <w:jc w:val="center"/>
              <w:rPr>
                <w:b/>
                <w:color w:val="000000"/>
                <w:sz w:val="17"/>
                <w:szCs w:val="17"/>
              </w:rPr>
            </w:pPr>
            <w:r w:rsidRPr="00A81F46">
              <w:rPr>
                <w:b/>
                <w:color w:val="000000"/>
                <w:sz w:val="17"/>
                <w:szCs w:val="17"/>
              </w:rPr>
              <w:t>OCHRONA OFIAR HANDLU LUDŹMI</w:t>
            </w:r>
          </w:p>
        </w:tc>
        <w:tc>
          <w:tcPr>
            <w:tcW w:w="1960" w:type="dxa"/>
            <w:shd w:val="clear" w:color="auto" w:fill="auto"/>
            <w:vAlign w:val="center"/>
          </w:tcPr>
          <w:p w14:paraId="594A1C92" w14:textId="77777777" w:rsidR="00A81F46" w:rsidRPr="00A81F46" w:rsidRDefault="00A81F46" w:rsidP="00A81F46">
            <w:pPr>
              <w:spacing w:after="0" w:line="240" w:lineRule="auto"/>
              <w:rPr>
                <w:color w:val="000000"/>
                <w:sz w:val="17"/>
                <w:szCs w:val="17"/>
              </w:rPr>
            </w:pPr>
            <w:r w:rsidRPr="00A81F46">
              <w:rPr>
                <w:color w:val="000000"/>
                <w:sz w:val="17"/>
                <w:szCs w:val="17"/>
              </w:rPr>
              <w:t>Liczba rodzin</w:t>
            </w:r>
          </w:p>
        </w:tc>
        <w:tc>
          <w:tcPr>
            <w:tcW w:w="760" w:type="dxa"/>
            <w:shd w:val="clear" w:color="auto" w:fill="F7CAAC" w:themeFill="accent2" w:themeFillTint="66"/>
            <w:vAlign w:val="center"/>
          </w:tcPr>
          <w:p w14:paraId="0B36F545"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7CAAC" w:themeFill="accent2" w:themeFillTint="66"/>
            <w:vAlign w:val="center"/>
          </w:tcPr>
          <w:p w14:paraId="566BFE9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7CAAC" w:themeFill="accent2" w:themeFillTint="66"/>
            <w:vAlign w:val="center"/>
          </w:tcPr>
          <w:p w14:paraId="08125B8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434EACE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3C4CDA3D"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ED8B49"/>
            <w:vAlign w:val="center"/>
          </w:tcPr>
          <w:p w14:paraId="6B5D1D57"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4B083" w:themeFill="accent2" w:themeFillTint="99"/>
            <w:vAlign w:val="center"/>
          </w:tcPr>
          <w:p w14:paraId="6E3B81D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4B083" w:themeFill="accent2" w:themeFillTint="99"/>
            <w:vAlign w:val="center"/>
          </w:tcPr>
          <w:p w14:paraId="7BF23E2C"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F4B083" w:themeFill="accent2" w:themeFillTint="99"/>
            <w:vAlign w:val="center"/>
          </w:tcPr>
          <w:p w14:paraId="1748090F" w14:textId="77777777" w:rsidR="00A81F46" w:rsidRPr="00A81F46" w:rsidRDefault="00A81F46" w:rsidP="00A81F46">
            <w:pPr>
              <w:spacing w:after="0" w:line="240" w:lineRule="auto"/>
              <w:jc w:val="center"/>
              <w:rPr>
                <w:color w:val="000000"/>
                <w:sz w:val="19"/>
                <w:szCs w:val="19"/>
              </w:rPr>
            </w:pPr>
            <w:r w:rsidRPr="00A81F46">
              <w:rPr>
                <w:color w:val="000000"/>
                <w:sz w:val="19"/>
                <w:szCs w:val="19"/>
              </w:rPr>
              <w:t>1</w:t>
            </w:r>
          </w:p>
        </w:tc>
        <w:tc>
          <w:tcPr>
            <w:tcW w:w="760" w:type="dxa"/>
            <w:shd w:val="clear" w:color="auto" w:fill="auto"/>
            <w:vAlign w:val="center"/>
          </w:tcPr>
          <w:p w14:paraId="41904DA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auto"/>
            <w:vAlign w:val="center"/>
          </w:tcPr>
          <w:p w14:paraId="57FFEB44"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auto"/>
            <w:vAlign w:val="center"/>
          </w:tcPr>
          <w:p w14:paraId="0FF16340"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3A795608"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5BE64B32"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c>
          <w:tcPr>
            <w:tcW w:w="760" w:type="dxa"/>
            <w:shd w:val="clear" w:color="auto" w:fill="F2AB7A"/>
            <w:vAlign w:val="center"/>
          </w:tcPr>
          <w:p w14:paraId="2CDF9249" w14:textId="77777777" w:rsidR="00A81F46" w:rsidRPr="00A81F46" w:rsidRDefault="00A81F46" w:rsidP="00A81F46">
            <w:pPr>
              <w:spacing w:after="0" w:line="240" w:lineRule="auto"/>
              <w:jc w:val="center"/>
              <w:rPr>
                <w:color w:val="000000"/>
                <w:sz w:val="19"/>
                <w:szCs w:val="19"/>
              </w:rPr>
            </w:pPr>
            <w:r w:rsidRPr="00A81F46">
              <w:rPr>
                <w:color w:val="000000"/>
                <w:sz w:val="19"/>
                <w:szCs w:val="19"/>
              </w:rPr>
              <w:t>0</w:t>
            </w:r>
          </w:p>
        </w:tc>
      </w:tr>
    </w:tbl>
    <w:p w14:paraId="0E9579EB" w14:textId="20DD8B65" w:rsidR="009A5581" w:rsidRPr="009A5581" w:rsidRDefault="00A81F46" w:rsidP="009A5581">
      <w:pPr>
        <w:keepNext/>
        <w:keepLines/>
        <w:spacing w:after="120" w:line="240" w:lineRule="auto"/>
        <w:jc w:val="both"/>
        <w:outlineLvl w:val="3"/>
        <w:rPr>
          <w:rFonts w:eastAsia="Times New Roman" w:cs="Times New Roman"/>
          <w:i/>
          <w:iCs/>
          <w:sz w:val="20"/>
        </w:rPr>
        <w:sectPr w:rsidR="009A5581" w:rsidRPr="009A5581" w:rsidSect="009A5581">
          <w:pgSz w:w="16839" w:h="11907" w:orient="landscape" w:code="9"/>
          <w:pgMar w:top="1417" w:right="1417" w:bottom="1417" w:left="1417" w:header="708" w:footer="708" w:gutter="0"/>
          <w:cols w:space="708"/>
          <w:noEndnote/>
          <w:docGrid w:linePitch="299"/>
        </w:sectPr>
      </w:pPr>
      <w:r w:rsidRPr="00A81F46">
        <w:rPr>
          <w:rFonts w:eastAsia="Times New Roman" w:cs="Times New Roman"/>
          <w:i/>
          <w:iCs/>
          <w:sz w:val="20"/>
        </w:rPr>
        <w:t>Źródło: opracowanie własne na podstawie „Oceny zasobów pomocy społecznej za rok 2017-2019” gminy Kcynia, Mrocza, Nakło nad Notecią, Sadki i Szubin.</w:t>
      </w:r>
    </w:p>
    <w:p w14:paraId="268C8F6A" w14:textId="77777777" w:rsidR="00A81F46" w:rsidRDefault="00A81F46" w:rsidP="00082CC0">
      <w:pPr>
        <w:spacing w:after="0" w:line="240" w:lineRule="auto"/>
        <w:jc w:val="both"/>
      </w:pPr>
    </w:p>
    <w:p w14:paraId="7A9DCFC5" w14:textId="77777777" w:rsidR="00A81F46" w:rsidRPr="00A81F46" w:rsidRDefault="00A81F46" w:rsidP="00A81F46">
      <w:pPr>
        <w:keepNext/>
        <w:keepLines/>
        <w:spacing w:before="120" w:after="0" w:line="240" w:lineRule="auto"/>
        <w:jc w:val="both"/>
        <w:outlineLvl w:val="2"/>
        <w:rPr>
          <w:rFonts w:eastAsia="Times New Roman" w:cs="Times New Roman"/>
          <w:i/>
          <w:sz w:val="20"/>
          <w:szCs w:val="24"/>
        </w:rPr>
      </w:pPr>
      <w:bookmarkStart w:id="204" w:name="_Toc441834569"/>
      <w:bookmarkStart w:id="205" w:name="_Toc444770127"/>
      <w:r w:rsidRPr="00A81F46">
        <w:rPr>
          <w:rFonts w:eastAsia="Times New Roman" w:cs="Times New Roman"/>
          <w:i/>
          <w:sz w:val="20"/>
          <w:szCs w:val="24"/>
        </w:rPr>
        <w:t>Wykres 1. Powody udzielania pomocy w gminach powiatu nakielskiego w 2019 roku.</w:t>
      </w:r>
      <w:bookmarkEnd w:id="204"/>
      <w:bookmarkEnd w:id="205"/>
    </w:p>
    <w:p w14:paraId="1338ACC9" w14:textId="77777777" w:rsidR="00A81F46" w:rsidRPr="00A81F46" w:rsidRDefault="00A81F46" w:rsidP="00A81F46">
      <w:r w:rsidRPr="00A81F46">
        <w:rPr>
          <w:noProof/>
        </w:rPr>
        <w:drawing>
          <wp:inline distT="0" distB="0" distL="0" distR="0" wp14:anchorId="15C2C1EB" wp14:editId="6B9608E5">
            <wp:extent cx="4448175" cy="29002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0006" t="17049" r="38657" b="35038"/>
                    <a:stretch/>
                  </pic:blipFill>
                  <pic:spPr bwMode="auto">
                    <a:xfrm>
                      <a:off x="0" y="0"/>
                      <a:ext cx="4474598" cy="2917438"/>
                    </a:xfrm>
                    <a:prstGeom prst="rect">
                      <a:avLst/>
                    </a:prstGeom>
                    <a:ln>
                      <a:noFill/>
                    </a:ln>
                    <a:extLst>
                      <a:ext uri="{53640926-AAD7-44D8-BBD7-CCE9431645EC}">
                        <a14:shadowObscured xmlns:a14="http://schemas.microsoft.com/office/drawing/2010/main"/>
                      </a:ext>
                    </a:extLst>
                  </pic:spPr>
                </pic:pic>
              </a:graphicData>
            </a:graphic>
          </wp:inline>
        </w:drawing>
      </w:r>
      <w:r w:rsidRPr="00A81F46">
        <w:t xml:space="preserve">gmina Kcynia </w:t>
      </w:r>
    </w:p>
    <w:p w14:paraId="00494402" w14:textId="77777777" w:rsidR="00A81F46" w:rsidRPr="00A81F46" w:rsidRDefault="00A81F46" w:rsidP="00A81F46">
      <w:r w:rsidRPr="00A81F46">
        <w:rPr>
          <w:noProof/>
        </w:rPr>
        <w:drawing>
          <wp:inline distT="0" distB="0" distL="0" distR="0" wp14:anchorId="75E02E0F" wp14:editId="3453E505">
            <wp:extent cx="4029075" cy="2473993"/>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6038" t="16461" r="36838" b="32099"/>
                    <a:stretch/>
                  </pic:blipFill>
                  <pic:spPr bwMode="auto">
                    <a:xfrm>
                      <a:off x="0" y="0"/>
                      <a:ext cx="4046460" cy="2484668"/>
                    </a:xfrm>
                    <a:prstGeom prst="rect">
                      <a:avLst/>
                    </a:prstGeom>
                    <a:ln>
                      <a:noFill/>
                    </a:ln>
                    <a:extLst>
                      <a:ext uri="{53640926-AAD7-44D8-BBD7-CCE9431645EC}">
                        <a14:shadowObscured xmlns:a14="http://schemas.microsoft.com/office/drawing/2010/main"/>
                      </a:ext>
                    </a:extLst>
                  </pic:spPr>
                </pic:pic>
              </a:graphicData>
            </a:graphic>
          </wp:inline>
        </w:drawing>
      </w:r>
      <w:r w:rsidRPr="00A81F46">
        <w:t>gmina Nakło nad Notecią</w:t>
      </w:r>
    </w:p>
    <w:p w14:paraId="13A7F4B3" w14:textId="77777777" w:rsidR="00A81F46" w:rsidRDefault="00A81F46" w:rsidP="00082CC0">
      <w:pPr>
        <w:spacing w:after="0" w:line="240" w:lineRule="auto"/>
        <w:jc w:val="both"/>
      </w:pPr>
    </w:p>
    <w:p w14:paraId="0AB59B85" w14:textId="77777777" w:rsidR="006850BF" w:rsidRDefault="006850BF" w:rsidP="00082CC0">
      <w:pPr>
        <w:spacing w:after="0" w:line="240" w:lineRule="auto"/>
        <w:jc w:val="both"/>
      </w:pPr>
    </w:p>
    <w:p w14:paraId="0882B3FD" w14:textId="77777777" w:rsidR="006850BF" w:rsidRDefault="006850BF" w:rsidP="00082CC0">
      <w:pPr>
        <w:spacing w:after="0" w:line="240" w:lineRule="auto"/>
        <w:jc w:val="both"/>
      </w:pPr>
    </w:p>
    <w:p w14:paraId="3FC8562C" w14:textId="77777777" w:rsidR="00A81F46" w:rsidRPr="00A81F46" w:rsidRDefault="00A81F46" w:rsidP="00A81F46">
      <w:r w:rsidRPr="00A81F46">
        <w:rPr>
          <w:noProof/>
        </w:rPr>
        <w:drawing>
          <wp:inline distT="0" distB="0" distL="0" distR="0" wp14:anchorId="039EA856" wp14:editId="78AC9041">
            <wp:extent cx="3714750" cy="2187189"/>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321" t="20870" r="42296" b="42093"/>
                    <a:stretch/>
                  </pic:blipFill>
                  <pic:spPr bwMode="auto">
                    <a:xfrm>
                      <a:off x="0" y="0"/>
                      <a:ext cx="3732038" cy="2197368"/>
                    </a:xfrm>
                    <a:prstGeom prst="rect">
                      <a:avLst/>
                    </a:prstGeom>
                    <a:ln>
                      <a:noFill/>
                    </a:ln>
                    <a:extLst>
                      <a:ext uri="{53640926-AAD7-44D8-BBD7-CCE9431645EC}">
                        <a14:shadowObscured xmlns:a14="http://schemas.microsoft.com/office/drawing/2010/main"/>
                      </a:ext>
                    </a:extLst>
                  </pic:spPr>
                </pic:pic>
              </a:graphicData>
            </a:graphic>
          </wp:inline>
        </w:drawing>
      </w:r>
      <w:r w:rsidRPr="00A81F46">
        <w:t>gmina Szubin</w:t>
      </w:r>
    </w:p>
    <w:p w14:paraId="714EA86B" w14:textId="77777777" w:rsidR="006850BF" w:rsidRDefault="006850BF" w:rsidP="00082CC0">
      <w:pPr>
        <w:spacing w:after="0" w:line="240" w:lineRule="auto"/>
        <w:jc w:val="both"/>
      </w:pPr>
    </w:p>
    <w:p w14:paraId="3355785B" w14:textId="77777777" w:rsidR="00A81F46" w:rsidRPr="00A81F46" w:rsidRDefault="00A81F46" w:rsidP="00A81F46">
      <w:r w:rsidRPr="00A81F46">
        <w:rPr>
          <w:noProof/>
        </w:rPr>
        <w:drawing>
          <wp:inline distT="0" distB="0" distL="0" distR="0" wp14:anchorId="7E786C52" wp14:editId="6CE07248">
            <wp:extent cx="4057650" cy="2565701"/>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684" t="18519" r="21957" b="14756"/>
                    <a:stretch/>
                  </pic:blipFill>
                  <pic:spPr bwMode="auto">
                    <a:xfrm>
                      <a:off x="0" y="0"/>
                      <a:ext cx="4069949" cy="2573478"/>
                    </a:xfrm>
                    <a:prstGeom prst="rect">
                      <a:avLst/>
                    </a:prstGeom>
                    <a:ln>
                      <a:noFill/>
                    </a:ln>
                    <a:extLst>
                      <a:ext uri="{53640926-AAD7-44D8-BBD7-CCE9431645EC}">
                        <a14:shadowObscured xmlns:a14="http://schemas.microsoft.com/office/drawing/2010/main"/>
                      </a:ext>
                    </a:extLst>
                  </pic:spPr>
                </pic:pic>
              </a:graphicData>
            </a:graphic>
          </wp:inline>
        </w:drawing>
      </w:r>
      <w:r w:rsidRPr="00A81F46">
        <w:t>gmina Mrocza</w:t>
      </w:r>
    </w:p>
    <w:p w14:paraId="70F7028A" w14:textId="77777777" w:rsidR="00A81F46" w:rsidRPr="00A81F46" w:rsidRDefault="00A81F46" w:rsidP="00A81F46"/>
    <w:p w14:paraId="4F294CE9" w14:textId="77777777" w:rsidR="00A81F46" w:rsidRPr="00A81F46" w:rsidRDefault="00A81F46" w:rsidP="00A81F46">
      <w:r w:rsidRPr="00A81F46">
        <w:rPr>
          <w:noProof/>
        </w:rPr>
        <w:drawing>
          <wp:inline distT="0" distB="0" distL="0" distR="0" wp14:anchorId="798D34F4" wp14:editId="39357E23">
            <wp:extent cx="4333875" cy="2551721"/>
            <wp:effectExtent l="0" t="0" r="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660" t="39977" r="42956" b="22987"/>
                    <a:stretch/>
                  </pic:blipFill>
                  <pic:spPr bwMode="auto">
                    <a:xfrm>
                      <a:off x="0" y="0"/>
                      <a:ext cx="4364105" cy="2569520"/>
                    </a:xfrm>
                    <a:prstGeom prst="rect">
                      <a:avLst/>
                    </a:prstGeom>
                    <a:ln>
                      <a:noFill/>
                    </a:ln>
                    <a:extLst>
                      <a:ext uri="{53640926-AAD7-44D8-BBD7-CCE9431645EC}">
                        <a14:shadowObscured xmlns:a14="http://schemas.microsoft.com/office/drawing/2010/main"/>
                      </a:ext>
                    </a:extLst>
                  </pic:spPr>
                </pic:pic>
              </a:graphicData>
            </a:graphic>
          </wp:inline>
        </w:drawing>
      </w:r>
      <w:r w:rsidRPr="00A81F46">
        <w:t xml:space="preserve">     gmina Sadki</w:t>
      </w:r>
    </w:p>
    <w:p w14:paraId="21F5D785" w14:textId="77777777" w:rsidR="006850BF" w:rsidRDefault="006850BF" w:rsidP="00082CC0">
      <w:pPr>
        <w:spacing w:after="0" w:line="240" w:lineRule="auto"/>
        <w:jc w:val="both"/>
      </w:pPr>
    </w:p>
    <w:p w14:paraId="63AEE6C2" w14:textId="77777777" w:rsidR="006850BF" w:rsidRDefault="006850BF" w:rsidP="00082CC0">
      <w:pPr>
        <w:spacing w:after="0" w:line="240" w:lineRule="auto"/>
        <w:jc w:val="both"/>
      </w:pPr>
    </w:p>
    <w:p w14:paraId="57303D00" w14:textId="77777777" w:rsidR="00A81F46" w:rsidRPr="00A81F46" w:rsidRDefault="00A81F46" w:rsidP="00A81F46">
      <w:pPr>
        <w:keepNext/>
        <w:keepLines/>
        <w:spacing w:after="120" w:line="240" w:lineRule="auto"/>
        <w:jc w:val="both"/>
        <w:outlineLvl w:val="3"/>
        <w:rPr>
          <w:rFonts w:eastAsia="Times New Roman" w:cs="Times New Roman"/>
          <w:i/>
          <w:iCs/>
          <w:sz w:val="20"/>
        </w:rPr>
      </w:pPr>
      <w:r w:rsidRPr="00A81F46">
        <w:rPr>
          <w:rFonts w:eastAsia="Times New Roman" w:cs="Times New Roman"/>
          <w:i/>
          <w:iCs/>
          <w:sz w:val="20"/>
        </w:rPr>
        <w:t>Źródło: opracowanie własne na podstawie „Oceny zasobów pomocy społecznej za rok 2019” gminy Kcynia, Mrocza, Nakło nad Notecią, Sadki i Szubin.</w:t>
      </w:r>
    </w:p>
    <w:p w14:paraId="31A739A6" w14:textId="77777777" w:rsidR="006850BF" w:rsidRDefault="006850BF" w:rsidP="00082CC0">
      <w:pPr>
        <w:spacing w:after="0" w:line="240" w:lineRule="auto"/>
        <w:jc w:val="both"/>
      </w:pPr>
    </w:p>
    <w:p w14:paraId="08B57C46" w14:textId="77777777" w:rsidR="006850BF" w:rsidRDefault="006850BF" w:rsidP="00082CC0">
      <w:pPr>
        <w:spacing w:after="0" w:line="240" w:lineRule="auto"/>
        <w:jc w:val="both"/>
      </w:pPr>
    </w:p>
    <w:p w14:paraId="478C9B71" w14:textId="77777777" w:rsidR="00A81F46" w:rsidRPr="00A81F46" w:rsidRDefault="00A81F46" w:rsidP="00A81F46">
      <w:pPr>
        <w:keepNext/>
        <w:keepLines/>
        <w:spacing w:before="120" w:after="120" w:line="360" w:lineRule="auto"/>
        <w:jc w:val="both"/>
        <w:outlineLvl w:val="1"/>
        <w:rPr>
          <w:rFonts w:eastAsiaTheme="majorEastAsia" w:cstheme="majorBidi"/>
          <w:b/>
          <w:sz w:val="25"/>
          <w:szCs w:val="26"/>
        </w:rPr>
      </w:pPr>
      <w:bookmarkStart w:id="206" w:name="_Toc441667873"/>
      <w:bookmarkStart w:id="207" w:name="_Toc441834570"/>
      <w:bookmarkStart w:id="208" w:name="_Toc441834846"/>
      <w:bookmarkStart w:id="209" w:name="_Toc444691345"/>
      <w:bookmarkStart w:id="210" w:name="_Toc444769604"/>
      <w:bookmarkStart w:id="211" w:name="_Toc444770128"/>
      <w:r w:rsidRPr="00A81F46">
        <w:rPr>
          <w:rFonts w:eastAsiaTheme="majorEastAsia" w:cstheme="majorBidi"/>
          <w:b/>
          <w:sz w:val="25"/>
          <w:szCs w:val="26"/>
        </w:rPr>
        <w:lastRenderedPageBreak/>
        <w:t>4.1 Ubóstwo</w:t>
      </w:r>
      <w:bookmarkEnd w:id="206"/>
      <w:bookmarkEnd w:id="207"/>
      <w:bookmarkEnd w:id="208"/>
      <w:bookmarkEnd w:id="209"/>
      <w:bookmarkEnd w:id="210"/>
      <w:bookmarkEnd w:id="211"/>
    </w:p>
    <w:p w14:paraId="78340F92" w14:textId="6E397648" w:rsidR="00A81F46" w:rsidRPr="00A81F46" w:rsidRDefault="00A81F46" w:rsidP="00A81F46">
      <w:pPr>
        <w:keepNext/>
        <w:keepLines/>
        <w:spacing w:before="120" w:after="0" w:line="360" w:lineRule="auto"/>
        <w:ind w:firstLine="708"/>
        <w:jc w:val="both"/>
        <w:outlineLvl w:val="2"/>
      </w:pPr>
      <w:r w:rsidRPr="00A81F46">
        <w:t xml:space="preserve">Zachodzące  przemiany  gospodarcze  na przełomie minionych lat skutkowały  przesunięciami w rozkładzie dochodów, w wyniku których nastąpił m.in. wzrost rozwarstwienia społeczeństwa pod względem sytuacji materialnej oraz pogorszenie warunków bytu niektórych grup społecznych. Dokonująca się transformacja ustrojowa ujawniła ukryte w realnym socjalizmie problemy społeczne, takie jak bezrobocie, czy ubóstwo, niosąc tym samym szereg wyzwań dla polityki społecznej i służb pomocy społecznej.  Szczególnie dotkliwym, ze względu na swój zasięg i formę, jest problem ubóstwa. Dodatkowych kłopotów  przysparza fakt, że ubóstwo nie jest tworem jednolitym, towarzyszą mu często inne problemy, takie jak: bezrobocie, bezradność, niepełnosprawność, wielodzietność. Do oceny zasięgu ubóstwa stosuje się miernik, zwany stopą ubóstwa lub wskaźnikiem zagrożenia ubóstwem.  Jest  to  iloraz  liczby  jednostek  (gospodarstw  domowych  lub  osób)  ubogich  do  liczby  jednostek </w:t>
      </w:r>
      <w:r w:rsidRPr="00A81F46">
        <w:br/>
        <w:t xml:space="preserve">w całej populacji. Podawany w procentach mówi nam, jaki jest odsetek ubogich w danej populacji. Co jednak kryje się za terminem „ubóstwo”? Kiedy możemy mówić o tym, że osoby, czy gospodarstwa domowe zaliczają się do grona ubogich? Ubóstwo  możemy  definiować  zarówno  w sposób  absolutny,  jak  i względny.  Linie  ubóstwa  absolutnego (bezwzględnego)  określane  są  w oparciu  o ustalenie, </w:t>
      </w:r>
      <w:r w:rsidRPr="00A81F46">
        <w:br/>
        <w:t xml:space="preserve"> a następnie  wycenę  potrzeb  niezbędnych  (elementarnych). Linia ubóstwa względnego (relatywnego) opiera się na odniesieniu poziomu zaspokojenia potrzeb jednostek (osób, rodzin, gospodarstw domowych) do poziomu ich zaspokojenia przez innych członków społeczeństwa i wyznaczana jest przeważnie jako pewien procent mediany lub średniego dochodu w danym kraju. Bardzo ważną  kwestią,  która  przysparza  kolejnych  dylematów  metodologicznych,  jest  sposób  pomiaru ubóstwa.  Ubóstwo  możemy  mierzyć  zarówno  w sposób  obiektywny  (osoby  i rodziny  uznaje  się  za  ubogie, jeżeli  poziom  ich  dochodów  jest  niższy  od  wartości  przyjętej  za  granicę  ubóstwa),  jak  </w:t>
      </w:r>
      <w:r w:rsidR="009A5581">
        <w:br/>
      </w:r>
      <w:r w:rsidRPr="00A81F46">
        <w:t xml:space="preserve">i subiektywny  (linie ubóstwa wyznacza się w tym przypadku w oparciu o odpowiedzi respondentów na temat ich subiektywnego poczucia ubóstwa, tj. określenia poziomu dochodów, poniżej którego ich zdaniem związanie końca z końcem nie jest możliwe oraz oceny własnego statusu materialnego). </w:t>
      </w:r>
    </w:p>
    <w:p w14:paraId="3B44DC43" w14:textId="77777777" w:rsidR="006850BF" w:rsidRDefault="006850BF" w:rsidP="00082CC0">
      <w:pPr>
        <w:spacing w:after="0" w:line="240" w:lineRule="auto"/>
        <w:jc w:val="both"/>
      </w:pPr>
    </w:p>
    <w:p w14:paraId="5D3A750D" w14:textId="77777777" w:rsidR="006850BF" w:rsidRDefault="006850BF" w:rsidP="00082CC0">
      <w:pPr>
        <w:spacing w:after="0" w:line="240" w:lineRule="auto"/>
        <w:jc w:val="both"/>
      </w:pPr>
    </w:p>
    <w:p w14:paraId="4B7B37AB" w14:textId="77777777" w:rsidR="006850BF" w:rsidRDefault="006850BF" w:rsidP="00082CC0">
      <w:pPr>
        <w:spacing w:after="0" w:line="240" w:lineRule="auto"/>
        <w:jc w:val="both"/>
      </w:pPr>
    </w:p>
    <w:p w14:paraId="74637D0D" w14:textId="77777777" w:rsidR="006850BF" w:rsidRDefault="006850BF" w:rsidP="00082CC0">
      <w:pPr>
        <w:spacing w:after="0" w:line="240" w:lineRule="auto"/>
        <w:jc w:val="both"/>
      </w:pPr>
    </w:p>
    <w:p w14:paraId="5F14CB12" w14:textId="7615F500" w:rsidR="00A81F46" w:rsidRPr="00A81F46" w:rsidRDefault="00A81F46" w:rsidP="00A81F46">
      <w:pPr>
        <w:keepNext/>
        <w:keepLines/>
        <w:spacing w:before="120" w:after="0" w:line="240" w:lineRule="auto"/>
        <w:jc w:val="both"/>
        <w:outlineLvl w:val="2"/>
        <w:rPr>
          <w:rFonts w:eastAsia="Times New Roman" w:cs="Times New Roman"/>
          <w:i/>
          <w:sz w:val="20"/>
          <w:szCs w:val="24"/>
        </w:rPr>
      </w:pPr>
      <w:r w:rsidRPr="00A81F46">
        <w:rPr>
          <w:rFonts w:eastAsia="Times New Roman" w:cs="Times New Roman"/>
          <w:i/>
          <w:sz w:val="20"/>
          <w:szCs w:val="24"/>
        </w:rPr>
        <w:lastRenderedPageBreak/>
        <w:t xml:space="preserve">Tabela </w:t>
      </w:r>
      <w:r w:rsidR="0023722A">
        <w:rPr>
          <w:rFonts w:eastAsia="Times New Roman" w:cs="Times New Roman"/>
          <w:i/>
          <w:sz w:val="20"/>
          <w:szCs w:val="24"/>
        </w:rPr>
        <w:t>4</w:t>
      </w:r>
      <w:r w:rsidRPr="00A81F46">
        <w:rPr>
          <w:rFonts w:eastAsia="Times New Roman" w:cs="Times New Roman"/>
          <w:i/>
          <w:sz w:val="20"/>
          <w:szCs w:val="24"/>
        </w:rPr>
        <w:t>6</w:t>
      </w:r>
      <w:r w:rsidR="0023722A">
        <w:rPr>
          <w:rFonts w:eastAsia="Times New Roman" w:cs="Times New Roman"/>
          <w:i/>
          <w:sz w:val="20"/>
          <w:szCs w:val="24"/>
        </w:rPr>
        <w:t>.</w:t>
      </w:r>
      <w:r w:rsidRPr="00A81F46">
        <w:rPr>
          <w:rFonts w:eastAsia="Times New Roman" w:cs="Times New Roman"/>
          <w:i/>
          <w:sz w:val="20"/>
          <w:szCs w:val="24"/>
        </w:rPr>
        <w:t xml:space="preserve"> Uporządkowane wartości indeksu dla poszczególnych jednostek analizy  (oznaczenia przy nazwach gmin: 1 – gmina miejska, 2 – gmina wiejska, 3 – gmina miejsko-wiejska).</w:t>
      </w:r>
    </w:p>
    <w:tbl>
      <w:tblPr>
        <w:tblpPr w:leftFromText="141" w:rightFromText="141" w:vertAnchor="page" w:horzAnchor="margin" w:tblpY="1951"/>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194"/>
      </w:tblGrid>
      <w:tr w:rsidR="00A81F46" w:rsidRPr="00A81F46" w14:paraId="5D1EE82C" w14:textId="77777777" w:rsidTr="00A81F46">
        <w:trPr>
          <w:trHeight w:val="536"/>
        </w:trPr>
        <w:tc>
          <w:tcPr>
            <w:tcW w:w="5660" w:type="dxa"/>
            <w:shd w:val="clear" w:color="auto" w:fill="C5E0B3" w:themeFill="accent6" w:themeFillTint="66"/>
            <w:vAlign w:val="center"/>
          </w:tcPr>
          <w:p w14:paraId="3BBF47DB" w14:textId="77777777" w:rsidR="00A81F46" w:rsidRPr="00A81F46" w:rsidRDefault="00A81F46" w:rsidP="00A81F46">
            <w:pPr>
              <w:spacing w:after="0" w:line="240" w:lineRule="auto"/>
              <w:jc w:val="center"/>
              <w:rPr>
                <w:rFonts w:ascii="Calibri" w:eastAsia="Calibri" w:hAnsi="Calibri" w:cs="Times New Roman"/>
              </w:rPr>
            </w:pPr>
            <w:bookmarkStart w:id="212" w:name="_Hlk55292213"/>
            <w:r w:rsidRPr="00A81F46">
              <w:rPr>
                <w:rFonts w:ascii="Calibri" w:eastAsia="Calibri" w:hAnsi="Calibri" w:cs="Times New Roman"/>
              </w:rPr>
              <w:t>powiat/miasto na prawach powiatu</w:t>
            </w:r>
          </w:p>
        </w:tc>
        <w:tc>
          <w:tcPr>
            <w:tcW w:w="3194" w:type="dxa"/>
            <w:shd w:val="clear" w:color="auto" w:fill="C5E0B3" w:themeFill="accent6" w:themeFillTint="66"/>
            <w:vAlign w:val="center"/>
          </w:tcPr>
          <w:p w14:paraId="34347FFD"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wartość indeksu</w:t>
            </w:r>
          </w:p>
        </w:tc>
      </w:tr>
      <w:tr w:rsidR="00A81F46" w:rsidRPr="00A81F46" w14:paraId="3AF7B134" w14:textId="77777777" w:rsidTr="00A81F46">
        <w:trPr>
          <w:trHeight w:val="536"/>
        </w:trPr>
        <w:tc>
          <w:tcPr>
            <w:tcW w:w="5660" w:type="dxa"/>
            <w:shd w:val="clear" w:color="auto" w:fill="auto"/>
            <w:vAlign w:val="center"/>
          </w:tcPr>
          <w:p w14:paraId="05BDC2F8"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miasto Toruń (1)</w:t>
            </w:r>
          </w:p>
        </w:tc>
        <w:tc>
          <w:tcPr>
            <w:tcW w:w="3194" w:type="dxa"/>
            <w:shd w:val="clear" w:color="auto" w:fill="auto"/>
            <w:vAlign w:val="center"/>
          </w:tcPr>
          <w:p w14:paraId="5BED558C"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25</w:t>
            </w:r>
          </w:p>
        </w:tc>
      </w:tr>
      <w:tr w:rsidR="00A81F46" w:rsidRPr="00A81F46" w14:paraId="639DD3EE" w14:textId="77777777" w:rsidTr="00A81F46">
        <w:trPr>
          <w:trHeight w:val="536"/>
        </w:trPr>
        <w:tc>
          <w:tcPr>
            <w:tcW w:w="5660" w:type="dxa"/>
            <w:shd w:val="clear" w:color="auto" w:fill="auto"/>
            <w:vAlign w:val="center"/>
          </w:tcPr>
          <w:p w14:paraId="4B55ED75"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Bydgoszcz (1)</w:t>
            </w:r>
          </w:p>
        </w:tc>
        <w:tc>
          <w:tcPr>
            <w:tcW w:w="3194" w:type="dxa"/>
            <w:shd w:val="clear" w:color="auto" w:fill="auto"/>
            <w:vAlign w:val="center"/>
          </w:tcPr>
          <w:p w14:paraId="3A838BFA"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38</w:t>
            </w:r>
          </w:p>
        </w:tc>
      </w:tr>
      <w:tr w:rsidR="00A81F46" w:rsidRPr="00A81F46" w14:paraId="62C72D75" w14:textId="77777777" w:rsidTr="00A81F46">
        <w:trPr>
          <w:trHeight w:val="536"/>
        </w:trPr>
        <w:tc>
          <w:tcPr>
            <w:tcW w:w="5660" w:type="dxa"/>
            <w:shd w:val="clear" w:color="auto" w:fill="auto"/>
            <w:vAlign w:val="center"/>
          </w:tcPr>
          <w:p w14:paraId="38D830B2"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Powiat Nakielski</w:t>
            </w:r>
          </w:p>
        </w:tc>
        <w:tc>
          <w:tcPr>
            <w:tcW w:w="3194" w:type="dxa"/>
            <w:shd w:val="clear" w:color="auto" w:fill="auto"/>
            <w:vAlign w:val="center"/>
          </w:tcPr>
          <w:p w14:paraId="58D0F155"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42</w:t>
            </w:r>
          </w:p>
        </w:tc>
      </w:tr>
      <w:tr w:rsidR="00A81F46" w:rsidRPr="00A81F46" w14:paraId="1561688E" w14:textId="77777777" w:rsidTr="00A81F46">
        <w:trPr>
          <w:trHeight w:val="536"/>
        </w:trPr>
        <w:tc>
          <w:tcPr>
            <w:tcW w:w="5660" w:type="dxa"/>
            <w:shd w:val="clear" w:color="auto" w:fill="auto"/>
            <w:vAlign w:val="center"/>
          </w:tcPr>
          <w:p w14:paraId="0E27CAB5"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Nakło nad Notecią (3)</w:t>
            </w:r>
          </w:p>
        </w:tc>
        <w:tc>
          <w:tcPr>
            <w:tcW w:w="3194" w:type="dxa"/>
            <w:shd w:val="clear" w:color="auto" w:fill="auto"/>
            <w:vAlign w:val="center"/>
          </w:tcPr>
          <w:p w14:paraId="27983621"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43</w:t>
            </w:r>
          </w:p>
        </w:tc>
      </w:tr>
      <w:tr w:rsidR="00A81F46" w:rsidRPr="00A81F46" w14:paraId="4D6C994B" w14:textId="77777777" w:rsidTr="00A81F46">
        <w:trPr>
          <w:trHeight w:val="536"/>
        </w:trPr>
        <w:tc>
          <w:tcPr>
            <w:tcW w:w="5660" w:type="dxa"/>
            <w:shd w:val="clear" w:color="auto" w:fill="auto"/>
            <w:vAlign w:val="center"/>
          </w:tcPr>
          <w:p w14:paraId="54F4DDE3"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Sadki (2)</w:t>
            </w:r>
          </w:p>
        </w:tc>
        <w:tc>
          <w:tcPr>
            <w:tcW w:w="3194" w:type="dxa"/>
            <w:shd w:val="clear" w:color="auto" w:fill="auto"/>
            <w:vAlign w:val="center"/>
          </w:tcPr>
          <w:p w14:paraId="50F1202F"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51</w:t>
            </w:r>
          </w:p>
        </w:tc>
      </w:tr>
      <w:tr w:rsidR="00A81F46" w:rsidRPr="00A81F46" w14:paraId="2715DB53" w14:textId="77777777" w:rsidTr="00A81F46">
        <w:trPr>
          <w:trHeight w:val="536"/>
        </w:trPr>
        <w:tc>
          <w:tcPr>
            <w:tcW w:w="5660" w:type="dxa"/>
            <w:shd w:val="clear" w:color="auto" w:fill="auto"/>
            <w:vAlign w:val="center"/>
          </w:tcPr>
          <w:p w14:paraId="5A41B380"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Szubin (3)</w:t>
            </w:r>
          </w:p>
        </w:tc>
        <w:tc>
          <w:tcPr>
            <w:tcW w:w="3194" w:type="dxa"/>
            <w:shd w:val="clear" w:color="auto" w:fill="auto"/>
            <w:vAlign w:val="center"/>
          </w:tcPr>
          <w:p w14:paraId="25902CDD"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51</w:t>
            </w:r>
          </w:p>
        </w:tc>
      </w:tr>
      <w:tr w:rsidR="00A81F46" w:rsidRPr="00A81F46" w14:paraId="33084D1C" w14:textId="77777777" w:rsidTr="00A81F46">
        <w:trPr>
          <w:trHeight w:val="536"/>
        </w:trPr>
        <w:tc>
          <w:tcPr>
            <w:tcW w:w="5660" w:type="dxa"/>
            <w:shd w:val="clear" w:color="auto" w:fill="auto"/>
            <w:vAlign w:val="center"/>
          </w:tcPr>
          <w:p w14:paraId="0C8BCC1B"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Kcynia (3)</w:t>
            </w:r>
          </w:p>
        </w:tc>
        <w:tc>
          <w:tcPr>
            <w:tcW w:w="3194" w:type="dxa"/>
            <w:shd w:val="clear" w:color="auto" w:fill="auto"/>
            <w:vAlign w:val="center"/>
          </w:tcPr>
          <w:p w14:paraId="6A21F030"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54</w:t>
            </w:r>
          </w:p>
        </w:tc>
      </w:tr>
      <w:tr w:rsidR="00A81F46" w:rsidRPr="00A81F46" w14:paraId="041D6C40" w14:textId="77777777" w:rsidTr="00A81F46">
        <w:trPr>
          <w:trHeight w:val="536"/>
        </w:trPr>
        <w:tc>
          <w:tcPr>
            <w:tcW w:w="5660" w:type="dxa"/>
            <w:shd w:val="clear" w:color="auto" w:fill="auto"/>
            <w:vAlign w:val="center"/>
          </w:tcPr>
          <w:p w14:paraId="608305AF"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Mrocza (3)</w:t>
            </w:r>
          </w:p>
        </w:tc>
        <w:tc>
          <w:tcPr>
            <w:tcW w:w="3194" w:type="dxa"/>
            <w:shd w:val="clear" w:color="auto" w:fill="auto"/>
            <w:vAlign w:val="center"/>
          </w:tcPr>
          <w:p w14:paraId="1D7DF49A" w14:textId="77777777" w:rsidR="00A81F46" w:rsidRPr="00A81F46" w:rsidRDefault="00A81F46" w:rsidP="00A81F46">
            <w:pPr>
              <w:spacing w:after="0" w:line="240" w:lineRule="auto"/>
              <w:jc w:val="center"/>
              <w:rPr>
                <w:rFonts w:ascii="Calibri" w:eastAsia="Calibri" w:hAnsi="Calibri" w:cs="Times New Roman"/>
              </w:rPr>
            </w:pPr>
            <w:r w:rsidRPr="00A81F46">
              <w:rPr>
                <w:rFonts w:ascii="Calibri" w:eastAsia="Calibri" w:hAnsi="Calibri" w:cs="Times New Roman"/>
              </w:rPr>
              <w:t>58</w:t>
            </w:r>
          </w:p>
        </w:tc>
      </w:tr>
      <w:bookmarkEnd w:id="212"/>
    </w:tbl>
    <w:p w14:paraId="77CE7E7B" w14:textId="77777777" w:rsidR="00A81F46" w:rsidRPr="00A81F46" w:rsidRDefault="00A81F46" w:rsidP="00A81F46">
      <w:pPr>
        <w:spacing w:after="0" w:line="240" w:lineRule="auto"/>
        <w:rPr>
          <w:rFonts w:ascii="Calibri" w:eastAsia="Calibri" w:hAnsi="Calibri" w:cs="MyriadPro-SemiCn"/>
          <w:i/>
          <w:iCs/>
          <w:sz w:val="20"/>
          <w:szCs w:val="20"/>
        </w:rPr>
      </w:pPr>
    </w:p>
    <w:p w14:paraId="5CC44A26" w14:textId="77777777" w:rsidR="00A81F46" w:rsidRDefault="00A81F46" w:rsidP="00A81F46">
      <w:pPr>
        <w:spacing w:after="0" w:line="240" w:lineRule="auto"/>
        <w:jc w:val="both"/>
        <w:rPr>
          <w:rFonts w:ascii="Calibri" w:eastAsia="Calibri" w:hAnsi="Calibri" w:cs="Times New Roman"/>
          <w:i/>
          <w:iCs/>
          <w:sz w:val="20"/>
          <w:szCs w:val="20"/>
        </w:rPr>
      </w:pPr>
      <w:r w:rsidRPr="00A81F46">
        <w:rPr>
          <w:rFonts w:ascii="Calibri" w:eastAsia="Calibri" w:hAnsi="Calibri" w:cs="MyriadPro-SemiCn"/>
          <w:i/>
          <w:iCs/>
          <w:sz w:val="20"/>
          <w:szCs w:val="20"/>
        </w:rPr>
        <w:t>Źródło: Regionalny Ośrodek Polityki Społecznej w Toruniu „</w:t>
      </w:r>
      <w:r w:rsidRPr="00A81F46">
        <w:rPr>
          <w:rFonts w:ascii="Calibri" w:eastAsia="Calibri" w:hAnsi="Calibri" w:cs="Times New Roman"/>
          <w:i/>
          <w:iCs/>
          <w:sz w:val="20"/>
          <w:szCs w:val="20"/>
        </w:rPr>
        <w:t>Indeks zagrożenia ubóstwem w województwiekujawsko </w:t>
      </w:r>
      <w:r w:rsidRPr="00A81F46">
        <w:rPr>
          <w:rFonts w:ascii="Calibri" w:eastAsia="Calibri" w:hAnsi="Calibri" w:cs="Times New Roman"/>
          <w:i/>
          <w:iCs/>
          <w:sz w:val="20"/>
          <w:szCs w:val="20"/>
        </w:rPr>
        <w:noBreakHyphen/>
        <w:t> pomorskim”,07marzec2017,</w:t>
      </w:r>
      <w:hyperlink r:id="rId76" w:history="1">
        <w:r w:rsidRPr="00A81F46">
          <w:rPr>
            <w:rFonts w:ascii="Calibri" w:eastAsia="Calibri" w:hAnsi="Calibri" w:cs="Times New Roman"/>
            <w:i/>
            <w:iCs/>
            <w:sz w:val="20"/>
            <w:szCs w:val="20"/>
          </w:rPr>
          <w:t>https://www.rops.torun.pl/badaniaianalizy/opracowania/badania/file/6-indeks-zagrozenia-ubostwem-w-wojewodztwie-kujawsko-pomorskim</w:t>
        </w:r>
      </w:hyperlink>
      <w:r w:rsidRPr="00A81F46">
        <w:rPr>
          <w:rFonts w:ascii="Calibri" w:eastAsia="Calibri" w:hAnsi="Calibri" w:cs="Times New Roman"/>
          <w:i/>
          <w:iCs/>
          <w:sz w:val="20"/>
          <w:szCs w:val="20"/>
        </w:rPr>
        <w:t xml:space="preserve"> (str. 126-127).</w:t>
      </w:r>
    </w:p>
    <w:p w14:paraId="29245A87" w14:textId="77777777" w:rsidR="00A81F46" w:rsidRDefault="00A81F46" w:rsidP="00A81F46">
      <w:pPr>
        <w:spacing w:after="0" w:line="240" w:lineRule="auto"/>
        <w:jc w:val="both"/>
        <w:rPr>
          <w:rFonts w:ascii="Calibri" w:eastAsia="Calibri" w:hAnsi="Calibri" w:cs="Times New Roman"/>
          <w:i/>
          <w:iCs/>
          <w:sz w:val="20"/>
          <w:szCs w:val="20"/>
        </w:rPr>
      </w:pPr>
    </w:p>
    <w:p w14:paraId="166808EF" w14:textId="76A12D2F" w:rsidR="00A81F46" w:rsidRDefault="00A81F46" w:rsidP="009A5581">
      <w:pPr>
        <w:spacing w:after="0" w:line="360" w:lineRule="auto"/>
        <w:ind w:firstLine="708"/>
        <w:jc w:val="both"/>
        <w:rPr>
          <w:rFonts w:eastAsia="Times New Roman" w:cstheme="minorHAnsi"/>
        </w:rPr>
      </w:pPr>
      <w:r w:rsidRPr="00A81F46">
        <w:rPr>
          <w:rFonts w:eastAsia="Times New Roman" w:cstheme="minorHAnsi"/>
        </w:rPr>
        <w:t xml:space="preserve">Wartość indeksu zagrożenia ubóstwem dla </w:t>
      </w:r>
      <w:r w:rsidRPr="00A81F46">
        <w:rPr>
          <w:rFonts w:eastAsia="Times New Roman" w:cstheme="minorHAnsi"/>
          <w:b/>
          <w:bCs/>
        </w:rPr>
        <w:t>powiatu nakielskiego</w:t>
      </w:r>
      <w:r w:rsidRPr="00A81F46">
        <w:rPr>
          <w:rFonts w:eastAsia="Times New Roman" w:cstheme="minorHAnsi"/>
        </w:rPr>
        <w:t xml:space="preserve"> wynosi 42. Wartości poszczególnych wskaźników budujących indeks przedstawiają się następująco: udział rodzin wielodzietnych w liczbie rodzin ogółem wynosi 21%, dając tym samym wartość wskaźnika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5; udzia</w:t>
      </w:r>
      <w:r w:rsidRPr="00A81F46">
        <w:rPr>
          <w:rFonts w:ascii="Calibri" w:eastAsia="Times New Roman" w:hAnsi="Calibri" w:cs="Calibri"/>
        </w:rPr>
        <w:t>ł</w:t>
      </w:r>
      <w:r w:rsidRPr="00A81F46">
        <w:rPr>
          <w:rFonts w:eastAsia="Times New Roman" w:cstheme="minorHAnsi"/>
        </w:rPr>
        <w:t xml:space="preserve"> liczby os</w:t>
      </w:r>
      <w:r w:rsidRPr="00A81F46">
        <w:rPr>
          <w:rFonts w:ascii="Calibri" w:eastAsia="Times New Roman" w:hAnsi="Calibri" w:cs="Calibri"/>
        </w:rPr>
        <w:t>ó</w:t>
      </w:r>
      <w:r w:rsidRPr="00A81F46">
        <w:rPr>
          <w:rFonts w:eastAsia="Times New Roman" w:cstheme="minorHAnsi"/>
        </w:rPr>
        <w:t>b niepe</w:t>
      </w:r>
      <w:r w:rsidRPr="00A81F46">
        <w:rPr>
          <w:rFonts w:ascii="Calibri" w:eastAsia="Times New Roman" w:hAnsi="Calibri" w:cs="Calibri"/>
        </w:rPr>
        <w:t>ł</w:t>
      </w:r>
      <w:r w:rsidRPr="00A81F46">
        <w:rPr>
          <w:rFonts w:eastAsia="Times New Roman" w:cstheme="minorHAnsi"/>
        </w:rPr>
        <w:t>nosprawnych w liczbie ludno</w:t>
      </w:r>
      <w:r w:rsidRPr="00A81F46">
        <w:rPr>
          <w:rFonts w:ascii="Calibri" w:eastAsia="Times New Roman" w:hAnsi="Calibri" w:cs="Calibri"/>
        </w:rPr>
        <w:t>ś</w:t>
      </w:r>
      <w:r w:rsidRPr="00A81F46">
        <w:rPr>
          <w:rFonts w:eastAsia="Times New Roman" w:cstheme="minorHAnsi"/>
        </w:rPr>
        <w:t>ci og</w:t>
      </w:r>
      <w:r w:rsidRPr="00A81F46">
        <w:rPr>
          <w:rFonts w:ascii="Calibri" w:eastAsia="Times New Roman" w:hAnsi="Calibri" w:cs="Calibri"/>
        </w:rPr>
        <w:t>ół</w:t>
      </w:r>
      <w:r w:rsidRPr="00A81F46">
        <w:rPr>
          <w:rFonts w:eastAsia="Times New Roman" w:cstheme="minorHAnsi"/>
        </w:rPr>
        <w:t>em wynosi 13,2%, dając tym samym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3; poziom wykszta</w:t>
      </w:r>
      <w:r w:rsidRPr="00A81F46">
        <w:rPr>
          <w:rFonts w:ascii="Calibri" w:eastAsia="Times New Roman" w:hAnsi="Calibri" w:cs="Calibri"/>
        </w:rPr>
        <w:t>ł</w:t>
      </w:r>
      <w:r w:rsidRPr="00A81F46">
        <w:rPr>
          <w:rFonts w:eastAsia="Times New Roman" w:cstheme="minorHAnsi"/>
        </w:rPr>
        <w:t>cenia mieszka</w:t>
      </w:r>
      <w:r w:rsidRPr="00A81F46">
        <w:rPr>
          <w:rFonts w:ascii="Calibri" w:eastAsia="Times New Roman" w:hAnsi="Calibri" w:cs="Calibri"/>
        </w:rPr>
        <w:t>ń</w:t>
      </w:r>
      <w:r w:rsidRPr="00A81F46">
        <w:rPr>
          <w:rFonts w:eastAsia="Times New Roman" w:cstheme="minorHAnsi"/>
        </w:rPr>
        <w:t>c</w:t>
      </w:r>
      <w:r w:rsidRPr="00A81F46">
        <w:rPr>
          <w:rFonts w:ascii="Calibri" w:eastAsia="Times New Roman" w:hAnsi="Calibri" w:cs="Calibri"/>
        </w:rPr>
        <w:t>ó</w:t>
      </w:r>
      <w:r w:rsidRPr="00A81F46">
        <w:rPr>
          <w:rFonts w:eastAsia="Times New Roman" w:cstheme="minorHAnsi"/>
        </w:rPr>
        <w:t xml:space="preserve">w </w:t>
      </w:r>
      <w:r w:rsidRPr="00A81F46">
        <w:rPr>
          <w:rFonts w:ascii="Calibri" w:eastAsia="Times New Roman" w:hAnsi="Calibri" w:cs="Calibri"/>
        </w:rPr>
        <w:t>–</w:t>
      </w:r>
      <w:r w:rsidRPr="00A81F46">
        <w:rPr>
          <w:rFonts w:eastAsia="Times New Roman" w:cstheme="minorHAnsi"/>
        </w:rPr>
        <w:t xml:space="preserve"> osoby z wykszta</w:t>
      </w:r>
      <w:r w:rsidRPr="00A81F46">
        <w:rPr>
          <w:rFonts w:ascii="Calibri" w:eastAsia="Times New Roman" w:hAnsi="Calibri" w:cs="Calibri"/>
        </w:rPr>
        <w:t>ł</w:t>
      </w:r>
      <w:r w:rsidRPr="00A81F46">
        <w:rPr>
          <w:rFonts w:eastAsia="Times New Roman" w:cstheme="minorHAnsi"/>
        </w:rPr>
        <w:t>ceniem wy</w:t>
      </w:r>
      <w:r w:rsidRPr="00A81F46">
        <w:rPr>
          <w:rFonts w:ascii="Calibri" w:eastAsia="Times New Roman" w:hAnsi="Calibri" w:cs="Calibri"/>
        </w:rPr>
        <w:t>ż</w:t>
      </w:r>
      <w:r w:rsidRPr="00A81F46">
        <w:rPr>
          <w:rFonts w:eastAsia="Times New Roman" w:cstheme="minorHAnsi"/>
        </w:rPr>
        <w:t xml:space="preserve">szym </w:t>
      </w:r>
      <w:r w:rsidRPr="00A81F46">
        <w:rPr>
          <w:rFonts w:eastAsia="Times New Roman" w:cstheme="minorHAnsi"/>
        </w:rPr>
        <w:br/>
        <w:t xml:space="preserve">i </w:t>
      </w:r>
      <w:r w:rsidRPr="00A81F46">
        <w:rPr>
          <w:rFonts w:ascii="Calibri" w:eastAsia="Times New Roman" w:hAnsi="Calibri" w:cs="Calibri"/>
        </w:rPr>
        <w:t>ś</w:t>
      </w:r>
      <w:r w:rsidRPr="00A81F46">
        <w:rPr>
          <w:rFonts w:eastAsia="Times New Roman" w:cstheme="minorHAnsi"/>
        </w:rPr>
        <w:t>rednim stanowi</w:t>
      </w:r>
      <w:r w:rsidRPr="00A81F46">
        <w:rPr>
          <w:rFonts w:ascii="Calibri" w:eastAsia="Times New Roman" w:hAnsi="Calibri" w:cs="Calibri"/>
        </w:rPr>
        <w:t>ą</w:t>
      </w:r>
      <w:r w:rsidRPr="00A81F46">
        <w:rPr>
          <w:rFonts w:eastAsia="Times New Roman" w:cstheme="minorHAnsi"/>
        </w:rPr>
        <w:t xml:space="preserve"> razem 29% og</w:t>
      </w:r>
      <w:r w:rsidRPr="00A81F46">
        <w:rPr>
          <w:rFonts w:ascii="Calibri" w:eastAsia="Times New Roman" w:hAnsi="Calibri" w:cs="Calibri"/>
        </w:rPr>
        <w:t>ół</w:t>
      </w:r>
      <w:r w:rsidRPr="00A81F46">
        <w:rPr>
          <w:rFonts w:eastAsia="Times New Roman" w:cstheme="minorHAnsi"/>
        </w:rPr>
        <w:t>u, z zasadniczym zawodowym 33% og</w:t>
      </w:r>
      <w:r w:rsidRPr="00A81F46">
        <w:rPr>
          <w:rFonts w:ascii="Calibri" w:eastAsia="Times New Roman" w:hAnsi="Calibri" w:cs="Calibri"/>
        </w:rPr>
        <w:t>ół</w:t>
      </w:r>
      <w:r w:rsidRPr="00A81F46">
        <w:rPr>
          <w:rFonts w:eastAsia="Times New Roman" w:cstheme="minorHAnsi"/>
        </w:rPr>
        <w:t xml:space="preserve">u, natomiast </w:t>
      </w:r>
      <w:r w:rsidRPr="00A81F46">
        <w:rPr>
          <w:rFonts w:eastAsia="Times New Roman" w:cstheme="minorHAnsi"/>
        </w:rPr>
        <w:br/>
        <w:t>z podstawowym uko</w:t>
      </w:r>
      <w:r w:rsidRPr="00A81F46">
        <w:rPr>
          <w:rFonts w:ascii="Calibri" w:eastAsia="Times New Roman" w:hAnsi="Calibri" w:cs="Calibri"/>
        </w:rPr>
        <w:t>ń</w:t>
      </w:r>
      <w:r w:rsidRPr="00A81F46">
        <w:rPr>
          <w:rFonts w:eastAsia="Times New Roman" w:cstheme="minorHAnsi"/>
        </w:rPr>
        <w:t>czonym oraz bez wykszta</w:t>
      </w:r>
      <w:r w:rsidRPr="00A81F46">
        <w:rPr>
          <w:rFonts w:ascii="Calibri" w:eastAsia="Times New Roman" w:hAnsi="Calibri" w:cs="Calibri"/>
        </w:rPr>
        <w:t>ł</w:t>
      </w:r>
      <w:r w:rsidRPr="00A81F46">
        <w:rPr>
          <w:rFonts w:eastAsia="Times New Roman" w:cstheme="minorHAnsi"/>
        </w:rPr>
        <w:t>cenia razem stanowią 38% ogółu, co daje wartość wskaźnika równą 6; udział ludności w wieku poprodukcyjnym w ogólnej liczbie ludności powiatu wynosi 13,7%, co daje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3; dochody w</w:t>
      </w:r>
      <w:r w:rsidRPr="00A81F46">
        <w:rPr>
          <w:rFonts w:ascii="Calibri" w:eastAsia="Times New Roman" w:hAnsi="Calibri" w:cs="Calibri"/>
        </w:rPr>
        <w:t>ł</w:t>
      </w:r>
      <w:r w:rsidRPr="00A81F46">
        <w:rPr>
          <w:rFonts w:eastAsia="Times New Roman" w:cstheme="minorHAnsi"/>
        </w:rPr>
        <w:t>asne bud</w:t>
      </w:r>
      <w:r w:rsidRPr="00A81F46">
        <w:rPr>
          <w:rFonts w:ascii="Calibri" w:eastAsia="Times New Roman" w:hAnsi="Calibri" w:cs="Calibri"/>
        </w:rPr>
        <w:t>ż</w:t>
      </w:r>
      <w:r w:rsidRPr="00A81F46">
        <w:rPr>
          <w:rFonts w:eastAsia="Times New Roman" w:cstheme="minorHAnsi"/>
        </w:rPr>
        <w:t>etu powiatu wynosz</w:t>
      </w:r>
      <w:r w:rsidRPr="00A81F46">
        <w:rPr>
          <w:rFonts w:ascii="Calibri" w:eastAsia="Times New Roman" w:hAnsi="Calibri" w:cs="Calibri"/>
        </w:rPr>
        <w:t>ą</w:t>
      </w:r>
      <w:r w:rsidRPr="00A81F46">
        <w:rPr>
          <w:rFonts w:eastAsia="Times New Roman" w:cstheme="minorHAnsi"/>
        </w:rPr>
        <w:t xml:space="preserve"> </w:t>
      </w:r>
      <w:r w:rsidRPr="00A81F46">
        <w:rPr>
          <w:rFonts w:eastAsia="Times New Roman" w:cstheme="minorHAnsi"/>
        </w:rPr>
        <w:br/>
        <w:t>w przeliczeniu na osob</w:t>
      </w:r>
      <w:r w:rsidRPr="00A81F46">
        <w:rPr>
          <w:rFonts w:ascii="Calibri" w:eastAsia="Times New Roman" w:hAnsi="Calibri" w:cs="Calibri"/>
        </w:rPr>
        <w:t>ę</w:t>
      </w:r>
      <w:r w:rsidRPr="00A81F46">
        <w:rPr>
          <w:rFonts w:eastAsia="Times New Roman" w:cstheme="minorHAnsi"/>
        </w:rPr>
        <w:t xml:space="preserve"> 914 z</w:t>
      </w:r>
      <w:r w:rsidRPr="00A81F46">
        <w:rPr>
          <w:rFonts w:ascii="Calibri" w:eastAsia="Times New Roman" w:hAnsi="Calibri" w:cs="Calibri"/>
        </w:rPr>
        <w:t>ł</w:t>
      </w:r>
      <w:r w:rsidRPr="00A81F46">
        <w:rPr>
          <w:rFonts w:eastAsia="Times New Roman" w:cstheme="minorHAnsi"/>
        </w:rPr>
        <w:t>otych, co daje wartość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9; udzia</w:t>
      </w:r>
      <w:r w:rsidRPr="00A81F46">
        <w:rPr>
          <w:rFonts w:ascii="Calibri" w:eastAsia="Times New Roman" w:hAnsi="Calibri" w:cs="Calibri"/>
        </w:rPr>
        <w:t>ł</w:t>
      </w:r>
      <w:r w:rsidRPr="00A81F46">
        <w:rPr>
          <w:rFonts w:eastAsia="Times New Roman" w:cstheme="minorHAnsi"/>
        </w:rPr>
        <w:t xml:space="preserve"> wydatk</w:t>
      </w:r>
      <w:r w:rsidRPr="00A81F46">
        <w:rPr>
          <w:rFonts w:ascii="Calibri" w:eastAsia="Times New Roman" w:hAnsi="Calibri" w:cs="Calibri"/>
        </w:rPr>
        <w:t>ó</w:t>
      </w:r>
      <w:r w:rsidRPr="00A81F46">
        <w:rPr>
          <w:rFonts w:eastAsia="Times New Roman" w:cstheme="minorHAnsi"/>
        </w:rPr>
        <w:t>w na pomoc spo</w:t>
      </w:r>
      <w:r w:rsidRPr="00A81F46">
        <w:rPr>
          <w:rFonts w:ascii="Calibri" w:eastAsia="Times New Roman" w:hAnsi="Calibri" w:cs="Calibri"/>
        </w:rPr>
        <w:t>ł</w:t>
      </w:r>
      <w:r w:rsidRPr="00A81F46">
        <w:rPr>
          <w:rFonts w:eastAsia="Times New Roman" w:cstheme="minorHAnsi"/>
        </w:rPr>
        <w:t>eczn</w:t>
      </w:r>
      <w:r w:rsidRPr="00A81F46">
        <w:rPr>
          <w:rFonts w:ascii="Calibri" w:eastAsia="Times New Roman" w:hAnsi="Calibri" w:cs="Calibri"/>
        </w:rPr>
        <w:t>ą</w:t>
      </w:r>
      <w:r w:rsidRPr="00A81F46">
        <w:rPr>
          <w:rFonts w:eastAsia="Times New Roman" w:cstheme="minorHAnsi"/>
        </w:rPr>
        <w:t xml:space="preserve"> w wydatkach bud</w:t>
      </w:r>
      <w:r w:rsidRPr="00A81F46">
        <w:rPr>
          <w:rFonts w:ascii="Calibri" w:eastAsia="Times New Roman" w:hAnsi="Calibri" w:cs="Calibri"/>
        </w:rPr>
        <w:t>ż</w:t>
      </w:r>
      <w:r w:rsidRPr="00A81F46">
        <w:rPr>
          <w:rFonts w:eastAsia="Times New Roman" w:cstheme="minorHAnsi"/>
        </w:rPr>
        <w:t>etu powiatu og</w:t>
      </w:r>
      <w:r w:rsidRPr="00A81F46">
        <w:rPr>
          <w:rFonts w:ascii="Calibri" w:eastAsia="Times New Roman" w:hAnsi="Calibri" w:cs="Calibri"/>
        </w:rPr>
        <w:t>ół</w:t>
      </w:r>
      <w:r w:rsidRPr="00A81F46">
        <w:rPr>
          <w:rFonts w:eastAsia="Times New Roman" w:cstheme="minorHAnsi"/>
        </w:rPr>
        <w:t>em wynosi 0,6%, co daje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1; wska</w:t>
      </w:r>
      <w:r w:rsidRPr="00A81F46">
        <w:rPr>
          <w:rFonts w:ascii="Calibri" w:eastAsia="Times New Roman" w:hAnsi="Calibri" w:cs="Calibri"/>
        </w:rPr>
        <w:t>ź</w:t>
      </w:r>
      <w:r w:rsidRPr="00A81F46">
        <w:rPr>
          <w:rFonts w:eastAsia="Times New Roman" w:cstheme="minorHAnsi"/>
        </w:rPr>
        <w:t>nik obci</w:t>
      </w:r>
      <w:r w:rsidRPr="00A81F46">
        <w:rPr>
          <w:rFonts w:ascii="Calibri" w:eastAsia="Times New Roman" w:hAnsi="Calibri" w:cs="Calibri"/>
        </w:rPr>
        <w:t>ąż</w:t>
      </w:r>
      <w:r w:rsidRPr="00A81F46">
        <w:rPr>
          <w:rFonts w:eastAsia="Times New Roman" w:cstheme="minorHAnsi"/>
        </w:rPr>
        <w:t>enia demograficznego przyjmuje warto</w:t>
      </w:r>
      <w:r w:rsidRPr="00A81F46">
        <w:rPr>
          <w:rFonts w:ascii="Calibri" w:eastAsia="Times New Roman" w:hAnsi="Calibri" w:cs="Calibri"/>
        </w:rPr>
        <w:t>ść</w:t>
      </w:r>
      <w:r w:rsidRPr="00A81F46">
        <w:rPr>
          <w:rFonts w:eastAsia="Times New Roman" w:cstheme="minorHAnsi"/>
        </w:rPr>
        <w:t xml:space="preserve">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3 </w:t>
      </w:r>
      <w:r w:rsidRPr="00A81F46">
        <w:rPr>
          <w:rFonts w:ascii="Calibri" w:eastAsia="Times New Roman" w:hAnsi="Calibri" w:cs="Calibri"/>
        </w:rPr>
        <w:t>–</w:t>
      </w:r>
      <w:r w:rsidRPr="00A81F46">
        <w:rPr>
          <w:rFonts w:eastAsia="Times New Roman" w:cstheme="minorHAnsi"/>
        </w:rPr>
        <w:t xml:space="preserve"> na 100 os</w:t>
      </w:r>
      <w:r w:rsidRPr="00A81F46">
        <w:rPr>
          <w:rFonts w:ascii="Calibri" w:eastAsia="Times New Roman" w:hAnsi="Calibri" w:cs="Calibri"/>
        </w:rPr>
        <w:t>ó</w:t>
      </w:r>
      <w:r w:rsidRPr="00A81F46">
        <w:rPr>
          <w:rFonts w:eastAsia="Times New Roman" w:cstheme="minorHAnsi"/>
        </w:rPr>
        <w:t>b w wieku produkcyjnym przypada 54,4 osób w wieku nieprodukcyjnym; udział osób bezrobotnych zarejestrowanych w liczbie ludności w wieku produkcyjnym wynosi 11,7%, co przek</w:t>
      </w:r>
      <w:r w:rsidRPr="00A81F46">
        <w:rPr>
          <w:rFonts w:ascii="Calibri" w:eastAsia="Times New Roman" w:hAnsi="Calibri" w:cs="Calibri"/>
        </w:rPr>
        <w:t>ł</w:t>
      </w:r>
      <w:r w:rsidRPr="00A81F46">
        <w:rPr>
          <w:rFonts w:eastAsia="Times New Roman" w:cstheme="minorHAnsi"/>
        </w:rPr>
        <w:t>ada si</w:t>
      </w:r>
      <w:r w:rsidRPr="00A81F46">
        <w:rPr>
          <w:rFonts w:ascii="Calibri" w:eastAsia="Times New Roman" w:hAnsi="Calibri" w:cs="Calibri"/>
        </w:rPr>
        <w:t>ę</w:t>
      </w:r>
      <w:r w:rsidRPr="00A81F46">
        <w:rPr>
          <w:rFonts w:eastAsia="Times New Roman" w:cstheme="minorHAnsi"/>
        </w:rPr>
        <w:t xml:space="preserve"> na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5; na jedn</w:t>
      </w:r>
      <w:r w:rsidRPr="00A81F46">
        <w:rPr>
          <w:rFonts w:ascii="Calibri" w:eastAsia="Times New Roman" w:hAnsi="Calibri" w:cs="Calibri"/>
        </w:rPr>
        <w:t>ą</w:t>
      </w:r>
      <w:r w:rsidRPr="00A81F46">
        <w:rPr>
          <w:rFonts w:eastAsia="Times New Roman" w:cstheme="minorHAnsi"/>
        </w:rPr>
        <w:t xml:space="preserve"> organizacj</w:t>
      </w:r>
      <w:r w:rsidRPr="00A81F46">
        <w:rPr>
          <w:rFonts w:ascii="Calibri" w:eastAsia="Times New Roman" w:hAnsi="Calibri" w:cs="Calibri"/>
        </w:rPr>
        <w:t>ę</w:t>
      </w:r>
      <w:r w:rsidRPr="00A81F46">
        <w:rPr>
          <w:rFonts w:eastAsia="Times New Roman" w:cstheme="minorHAnsi"/>
        </w:rPr>
        <w:t xml:space="preserve"> pozarz</w:t>
      </w:r>
      <w:r w:rsidRPr="00A81F46">
        <w:rPr>
          <w:rFonts w:ascii="Calibri" w:eastAsia="Times New Roman" w:hAnsi="Calibri" w:cs="Calibri"/>
        </w:rPr>
        <w:t>ą</w:t>
      </w:r>
      <w:r w:rsidRPr="00A81F46">
        <w:rPr>
          <w:rFonts w:eastAsia="Times New Roman" w:cstheme="minorHAnsi"/>
        </w:rPr>
        <w:t>dow</w:t>
      </w:r>
      <w:r w:rsidRPr="00A81F46">
        <w:rPr>
          <w:rFonts w:ascii="Calibri" w:eastAsia="Times New Roman" w:hAnsi="Calibri" w:cs="Calibri"/>
        </w:rPr>
        <w:t>ą</w:t>
      </w:r>
      <w:r w:rsidRPr="00A81F46">
        <w:rPr>
          <w:rFonts w:eastAsia="Times New Roman" w:cstheme="minorHAnsi"/>
        </w:rPr>
        <w:t xml:space="preserve"> przypada 3888 mieszka</w:t>
      </w:r>
      <w:r w:rsidRPr="00A81F46">
        <w:rPr>
          <w:rFonts w:ascii="Calibri" w:eastAsia="Times New Roman" w:hAnsi="Calibri" w:cs="Calibri"/>
        </w:rPr>
        <w:t>ń</w:t>
      </w:r>
      <w:r w:rsidRPr="00A81F46">
        <w:rPr>
          <w:rFonts w:eastAsia="Times New Roman" w:cstheme="minorHAnsi"/>
        </w:rPr>
        <w:t>c</w:t>
      </w:r>
      <w:r w:rsidRPr="00A81F46">
        <w:rPr>
          <w:rFonts w:ascii="Calibri" w:eastAsia="Times New Roman" w:hAnsi="Calibri" w:cs="Calibri"/>
        </w:rPr>
        <w:t>ó</w:t>
      </w:r>
      <w:r w:rsidRPr="00A81F46">
        <w:rPr>
          <w:rFonts w:eastAsia="Times New Roman" w:cstheme="minorHAnsi"/>
        </w:rPr>
        <w:t>w, co daje warto</w:t>
      </w:r>
      <w:r w:rsidRPr="00A81F46">
        <w:rPr>
          <w:rFonts w:ascii="Calibri" w:eastAsia="Times New Roman" w:hAnsi="Calibri" w:cs="Calibri"/>
        </w:rPr>
        <w:t>ść</w:t>
      </w:r>
      <w:r w:rsidRPr="00A81F46">
        <w:rPr>
          <w:rFonts w:eastAsia="Times New Roman" w:cstheme="minorHAnsi"/>
        </w:rPr>
        <w:t xml:space="preserve"> wskaźnika równ</w:t>
      </w:r>
      <w:r w:rsidRPr="00A81F46">
        <w:rPr>
          <w:rFonts w:ascii="Calibri" w:eastAsia="Times New Roman" w:hAnsi="Calibri" w:cs="Calibri"/>
        </w:rPr>
        <w:t>ą</w:t>
      </w:r>
      <w:r w:rsidRPr="00A81F46">
        <w:rPr>
          <w:rFonts w:eastAsia="Times New Roman" w:cstheme="minorHAnsi"/>
        </w:rPr>
        <w:t xml:space="preserve"> 3. Na powiat nakielski składa się 5 gmin, w tym 4 miejsko-wiejskie oraz 1 wiejska: Kcynia – gmina miejsko-wiejska, Mrocza – gmina miejsko-wiejska, Nakło nad Notecią – gmina miejsko-wiejska, Szubin – gmina miejsko-wiejska, Sadki- wiejska. </w:t>
      </w:r>
    </w:p>
    <w:p w14:paraId="19248ACA" w14:textId="77777777" w:rsidR="00A81F46" w:rsidRPr="00A81F46" w:rsidRDefault="00A81F46" w:rsidP="00A81F46">
      <w:pPr>
        <w:keepNext/>
        <w:keepLines/>
        <w:spacing w:after="120" w:line="360" w:lineRule="auto"/>
        <w:jc w:val="both"/>
        <w:outlineLvl w:val="3"/>
        <w:rPr>
          <w:rFonts w:eastAsia="Times New Roman" w:cstheme="minorHAnsi"/>
        </w:rPr>
      </w:pPr>
      <w:r w:rsidRPr="00A81F46">
        <w:rPr>
          <w:rFonts w:eastAsia="Times New Roman" w:cstheme="minorHAnsi"/>
          <w:b/>
          <w:bCs/>
        </w:rPr>
        <w:lastRenderedPageBreak/>
        <w:t>Kcynia</w:t>
      </w:r>
      <w:r w:rsidRPr="00A81F46">
        <w:rPr>
          <w:rFonts w:eastAsia="Times New Roman" w:cstheme="minorHAnsi"/>
        </w:rPr>
        <w:t>. Wartość indeksu zagrożenia ubóstwem dla gminy Kcynia wynosi 54. Wartości poszczególnych wskaźników budujących indeks przedstawiają się następująco: udział rodzin wielodzietnych w liczbie rodzin ogółem wynosi 25,7%, dając tym samym wartość wskaźnika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7; udzia</w:t>
      </w:r>
      <w:r w:rsidRPr="00A81F46">
        <w:rPr>
          <w:rFonts w:ascii="Calibri" w:eastAsia="Times New Roman" w:hAnsi="Calibri" w:cs="Calibri"/>
        </w:rPr>
        <w:t>ł</w:t>
      </w:r>
      <w:r w:rsidRPr="00A81F46">
        <w:rPr>
          <w:rFonts w:eastAsia="Times New Roman" w:cstheme="minorHAnsi"/>
        </w:rPr>
        <w:t xml:space="preserve"> liczby os</w:t>
      </w:r>
      <w:r w:rsidRPr="00A81F46">
        <w:rPr>
          <w:rFonts w:ascii="Calibri" w:eastAsia="Times New Roman" w:hAnsi="Calibri" w:cs="Calibri"/>
        </w:rPr>
        <w:t>ó</w:t>
      </w:r>
      <w:r w:rsidRPr="00A81F46">
        <w:rPr>
          <w:rFonts w:eastAsia="Times New Roman" w:cstheme="minorHAnsi"/>
        </w:rPr>
        <w:t>b niepe</w:t>
      </w:r>
      <w:r w:rsidRPr="00A81F46">
        <w:rPr>
          <w:rFonts w:ascii="Calibri" w:eastAsia="Times New Roman" w:hAnsi="Calibri" w:cs="Calibri"/>
        </w:rPr>
        <w:t>ł</w:t>
      </w:r>
      <w:r w:rsidRPr="00A81F46">
        <w:rPr>
          <w:rFonts w:eastAsia="Times New Roman" w:cstheme="minorHAnsi"/>
        </w:rPr>
        <w:t>nosprawnych w liczbie ludno</w:t>
      </w:r>
      <w:r w:rsidRPr="00A81F46">
        <w:rPr>
          <w:rFonts w:ascii="Calibri" w:eastAsia="Times New Roman" w:hAnsi="Calibri" w:cs="Calibri"/>
        </w:rPr>
        <w:t>ś</w:t>
      </w:r>
      <w:r w:rsidRPr="00A81F46">
        <w:rPr>
          <w:rFonts w:eastAsia="Times New Roman" w:cstheme="minorHAnsi"/>
        </w:rPr>
        <w:t>ci og</w:t>
      </w:r>
      <w:r w:rsidRPr="00A81F46">
        <w:rPr>
          <w:rFonts w:ascii="Calibri" w:eastAsia="Times New Roman" w:hAnsi="Calibri" w:cs="Calibri"/>
        </w:rPr>
        <w:t>ół</w:t>
      </w:r>
      <w:r w:rsidRPr="00A81F46">
        <w:rPr>
          <w:rFonts w:eastAsia="Times New Roman" w:cstheme="minorHAnsi"/>
        </w:rPr>
        <w:t>em wynosi 14,3% dając tym samym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4; poziom wykszta</w:t>
      </w:r>
      <w:r w:rsidRPr="00A81F46">
        <w:rPr>
          <w:rFonts w:ascii="Calibri" w:eastAsia="Times New Roman" w:hAnsi="Calibri" w:cs="Calibri"/>
        </w:rPr>
        <w:t>ł</w:t>
      </w:r>
      <w:r w:rsidRPr="00A81F46">
        <w:rPr>
          <w:rFonts w:eastAsia="Times New Roman" w:cstheme="minorHAnsi"/>
        </w:rPr>
        <w:t>cenia mieszka</w:t>
      </w:r>
      <w:r w:rsidRPr="00A81F46">
        <w:rPr>
          <w:rFonts w:ascii="Calibri" w:eastAsia="Times New Roman" w:hAnsi="Calibri" w:cs="Calibri"/>
        </w:rPr>
        <w:t>ń</w:t>
      </w:r>
      <w:r w:rsidRPr="00A81F46">
        <w:rPr>
          <w:rFonts w:eastAsia="Times New Roman" w:cstheme="minorHAnsi"/>
        </w:rPr>
        <w:t>c</w:t>
      </w:r>
      <w:r w:rsidRPr="00A81F46">
        <w:rPr>
          <w:rFonts w:ascii="Calibri" w:eastAsia="Times New Roman" w:hAnsi="Calibri" w:cs="Calibri"/>
        </w:rPr>
        <w:t>ó</w:t>
      </w:r>
      <w:r w:rsidRPr="00A81F46">
        <w:rPr>
          <w:rFonts w:eastAsia="Times New Roman" w:cstheme="minorHAnsi"/>
        </w:rPr>
        <w:t xml:space="preserve">w </w:t>
      </w:r>
      <w:r w:rsidRPr="00A81F46">
        <w:rPr>
          <w:rFonts w:ascii="Calibri" w:eastAsia="Times New Roman" w:hAnsi="Calibri" w:cs="Calibri"/>
        </w:rPr>
        <w:t>–</w:t>
      </w:r>
      <w:r w:rsidRPr="00A81F46">
        <w:rPr>
          <w:rFonts w:eastAsia="Times New Roman" w:cstheme="minorHAnsi"/>
        </w:rPr>
        <w:t xml:space="preserve"> osoby z wykszta</w:t>
      </w:r>
      <w:r w:rsidRPr="00A81F46">
        <w:rPr>
          <w:rFonts w:ascii="Calibri" w:eastAsia="Times New Roman" w:hAnsi="Calibri" w:cs="Calibri"/>
        </w:rPr>
        <w:t>ł</w:t>
      </w:r>
      <w:r w:rsidRPr="00A81F46">
        <w:rPr>
          <w:rFonts w:eastAsia="Times New Roman" w:cstheme="minorHAnsi"/>
        </w:rPr>
        <w:t>ceniem wy</w:t>
      </w:r>
      <w:r w:rsidRPr="00A81F46">
        <w:rPr>
          <w:rFonts w:ascii="Calibri" w:eastAsia="Times New Roman" w:hAnsi="Calibri" w:cs="Calibri"/>
        </w:rPr>
        <w:t>ż</w:t>
      </w:r>
      <w:r w:rsidRPr="00A81F46">
        <w:rPr>
          <w:rFonts w:eastAsia="Times New Roman" w:cstheme="minorHAnsi"/>
        </w:rPr>
        <w:t xml:space="preserve">szym i </w:t>
      </w:r>
      <w:r w:rsidRPr="00A81F46">
        <w:rPr>
          <w:rFonts w:ascii="Calibri" w:eastAsia="Times New Roman" w:hAnsi="Calibri" w:cs="Calibri"/>
        </w:rPr>
        <w:t>ś</w:t>
      </w:r>
      <w:r w:rsidRPr="00A81F46">
        <w:rPr>
          <w:rFonts w:eastAsia="Times New Roman" w:cstheme="minorHAnsi"/>
        </w:rPr>
        <w:t>rednim stanowi</w:t>
      </w:r>
      <w:r w:rsidRPr="00A81F46">
        <w:rPr>
          <w:rFonts w:ascii="Calibri" w:eastAsia="Times New Roman" w:hAnsi="Calibri" w:cs="Calibri"/>
        </w:rPr>
        <w:t>ą</w:t>
      </w:r>
      <w:r w:rsidRPr="00A81F46">
        <w:rPr>
          <w:rFonts w:eastAsia="Times New Roman" w:cstheme="minorHAnsi"/>
        </w:rPr>
        <w:t xml:space="preserve"> razem 23% og</w:t>
      </w:r>
      <w:r w:rsidRPr="00A81F46">
        <w:rPr>
          <w:rFonts w:ascii="Calibri" w:eastAsia="Times New Roman" w:hAnsi="Calibri" w:cs="Calibri"/>
        </w:rPr>
        <w:t>ół</w:t>
      </w:r>
      <w:r w:rsidRPr="00A81F46">
        <w:rPr>
          <w:rFonts w:eastAsia="Times New Roman" w:cstheme="minorHAnsi"/>
        </w:rPr>
        <w:t>u, z zasadniczym zawodowym 32% og</w:t>
      </w:r>
      <w:r w:rsidRPr="00A81F46">
        <w:rPr>
          <w:rFonts w:ascii="Calibri" w:eastAsia="Times New Roman" w:hAnsi="Calibri" w:cs="Calibri"/>
        </w:rPr>
        <w:t>ół</w:t>
      </w:r>
      <w:r w:rsidRPr="00A81F46">
        <w:rPr>
          <w:rFonts w:eastAsia="Times New Roman" w:cstheme="minorHAnsi"/>
        </w:rPr>
        <w:t>u, natomiast z podstawowym uko</w:t>
      </w:r>
      <w:r w:rsidRPr="00A81F46">
        <w:rPr>
          <w:rFonts w:ascii="Calibri" w:eastAsia="Times New Roman" w:hAnsi="Calibri" w:cs="Calibri"/>
        </w:rPr>
        <w:t>ń</w:t>
      </w:r>
      <w:r w:rsidRPr="00A81F46">
        <w:rPr>
          <w:rFonts w:eastAsia="Times New Roman" w:cstheme="minorHAnsi"/>
        </w:rPr>
        <w:t>czonym oraz bez wykszta</w:t>
      </w:r>
      <w:r w:rsidRPr="00A81F46">
        <w:rPr>
          <w:rFonts w:ascii="Calibri" w:eastAsia="Times New Roman" w:hAnsi="Calibri" w:cs="Calibri"/>
        </w:rPr>
        <w:t>ł</w:t>
      </w:r>
      <w:r w:rsidRPr="00A81F46">
        <w:rPr>
          <w:rFonts w:eastAsia="Times New Roman" w:cstheme="minorHAnsi"/>
        </w:rPr>
        <w:t xml:space="preserve">cenia razem stanowią 45% ogółu, co daje wartość wskaźnika równą 7; udział ludności </w:t>
      </w:r>
      <w:r w:rsidRPr="00A81F46">
        <w:rPr>
          <w:rFonts w:eastAsia="Times New Roman" w:cstheme="minorHAnsi"/>
        </w:rPr>
        <w:br/>
        <w:t>w wieku poprodukcyjnym w ogólnej liczbie ludności gminy wynosi 14,2%, co daje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3; dochody w</w:t>
      </w:r>
      <w:r w:rsidRPr="00A81F46">
        <w:rPr>
          <w:rFonts w:ascii="Calibri" w:eastAsia="Times New Roman" w:hAnsi="Calibri" w:cs="Calibri"/>
        </w:rPr>
        <w:t>ł</w:t>
      </w:r>
      <w:r w:rsidRPr="00A81F46">
        <w:rPr>
          <w:rFonts w:eastAsia="Times New Roman" w:cstheme="minorHAnsi"/>
        </w:rPr>
        <w:t>asne bud</w:t>
      </w:r>
      <w:r w:rsidRPr="00A81F46">
        <w:rPr>
          <w:rFonts w:ascii="Calibri" w:eastAsia="Times New Roman" w:hAnsi="Calibri" w:cs="Calibri"/>
        </w:rPr>
        <w:t>ż</w:t>
      </w:r>
      <w:r w:rsidRPr="00A81F46">
        <w:rPr>
          <w:rFonts w:eastAsia="Times New Roman" w:cstheme="minorHAnsi"/>
        </w:rPr>
        <w:t>etu gminy wynosz</w:t>
      </w:r>
      <w:r w:rsidRPr="00A81F46">
        <w:rPr>
          <w:rFonts w:ascii="Calibri" w:eastAsia="Times New Roman" w:hAnsi="Calibri" w:cs="Calibri"/>
        </w:rPr>
        <w:t>ą</w:t>
      </w:r>
      <w:r w:rsidRPr="00A81F46">
        <w:rPr>
          <w:rFonts w:eastAsia="Times New Roman" w:cstheme="minorHAnsi"/>
        </w:rPr>
        <w:t xml:space="preserve"> w przeliczeniu na osob</w:t>
      </w:r>
      <w:r w:rsidRPr="00A81F46">
        <w:rPr>
          <w:rFonts w:ascii="Calibri" w:eastAsia="Times New Roman" w:hAnsi="Calibri" w:cs="Calibri"/>
        </w:rPr>
        <w:t>ę</w:t>
      </w:r>
      <w:r w:rsidRPr="00A81F46">
        <w:rPr>
          <w:rFonts w:eastAsia="Times New Roman" w:cstheme="minorHAnsi"/>
        </w:rPr>
        <w:t xml:space="preserve"> 707 z</w:t>
      </w:r>
      <w:r w:rsidRPr="00A81F46">
        <w:rPr>
          <w:rFonts w:ascii="Calibri" w:eastAsia="Times New Roman" w:hAnsi="Calibri" w:cs="Calibri"/>
        </w:rPr>
        <w:t>ł</w:t>
      </w:r>
      <w:r w:rsidRPr="00A81F46">
        <w:rPr>
          <w:rFonts w:eastAsia="Times New Roman" w:cstheme="minorHAnsi"/>
        </w:rPr>
        <w:t>otych, co daje wartość wskaźnika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10; udzia</w:t>
      </w:r>
      <w:r w:rsidRPr="00A81F46">
        <w:rPr>
          <w:rFonts w:ascii="Calibri" w:eastAsia="Times New Roman" w:hAnsi="Calibri" w:cs="Calibri"/>
        </w:rPr>
        <w:t>ł</w:t>
      </w:r>
      <w:r w:rsidRPr="00A81F46">
        <w:rPr>
          <w:rFonts w:eastAsia="Times New Roman" w:cstheme="minorHAnsi"/>
        </w:rPr>
        <w:t xml:space="preserve"> wydatk</w:t>
      </w:r>
      <w:r w:rsidRPr="00A81F46">
        <w:rPr>
          <w:rFonts w:ascii="Calibri" w:eastAsia="Times New Roman" w:hAnsi="Calibri" w:cs="Calibri"/>
        </w:rPr>
        <w:t>ó</w:t>
      </w:r>
      <w:r w:rsidRPr="00A81F46">
        <w:rPr>
          <w:rFonts w:eastAsia="Times New Roman" w:cstheme="minorHAnsi"/>
        </w:rPr>
        <w:t>w na pomoc spo</w:t>
      </w:r>
      <w:r w:rsidRPr="00A81F46">
        <w:rPr>
          <w:rFonts w:ascii="Calibri" w:eastAsia="Times New Roman" w:hAnsi="Calibri" w:cs="Calibri"/>
        </w:rPr>
        <w:t>ł</w:t>
      </w:r>
      <w:r w:rsidRPr="00A81F46">
        <w:rPr>
          <w:rFonts w:eastAsia="Times New Roman" w:cstheme="minorHAnsi"/>
        </w:rPr>
        <w:t>eczn</w:t>
      </w:r>
      <w:r w:rsidRPr="00A81F46">
        <w:rPr>
          <w:rFonts w:ascii="Calibri" w:eastAsia="Times New Roman" w:hAnsi="Calibri" w:cs="Calibri"/>
        </w:rPr>
        <w:t>ą</w:t>
      </w:r>
      <w:r w:rsidRPr="00A81F46">
        <w:rPr>
          <w:rFonts w:eastAsia="Times New Roman" w:cstheme="minorHAnsi"/>
        </w:rPr>
        <w:t xml:space="preserve"> w wydatkach bud</w:t>
      </w:r>
      <w:r w:rsidRPr="00A81F46">
        <w:rPr>
          <w:rFonts w:ascii="Calibri" w:eastAsia="Times New Roman" w:hAnsi="Calibri" w:cs="Calibri"/>
        </w:rPr>
        <w:t>ż</w:t>
      </w:r>
      <w:r w:rsidRPr="00A81F46">
        <w:rPr>
          <w:rFonts w:eastAsia="Times New Roman" w:cstheme="minorHAnsi"/>
        </w:rPr>
        <w:t>etu gminy og</w:t>
      </w:r>
      <w:r w:rsidRPr="00A81F46">
        <w:rPr>
          <w:rFonts w:ascii="Calibri" w:eastAsia="Times New Roman" w:hAnsi="Calibri" w:cs="Calibri"/>
        </w:rPr>
        <w:t>ół</w:t>
      </w:r>
      <w:r w:rsidRPr="00A81F46">
        <w:rPr>
          <w:rFonts w:eastAsia="Times New Roman" w:cstheme="minorHAnsi"/>
        </w:rPr>
        <w:t>em wynosi 4,8%, co daje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6; wska</w:t>
      </w:r>
      <w:r w:rsidRPr="00A81F46">
        <w:rPr>
          <w:rFonts w:ascii="Calibri" w:eastAsia="Times New Roman" w:hAnsi="Calibri" w:cs="Calibri"/>
        </w:rPr>
        <w:t>ź</w:t>
      </w:r>
      <w:r w:rsidRPr="00A81F46">
        <w:rPr>
          <w:rFonts w:eastAsia="Times New Roman" w:cstheme="minorHAnsi"/>
        </w:rPr>
        <w:t>nik obci</w:t>
      </w:r>
      <w:r w:rsidRPr="00A81F46">
        <w:rPr>
          <w:rFonts w:ascii="Calibri" w:eastAsia="Times New Roman" w:hAnsi="Calibri" w:cs="Calibri"/>
        </w:rPr>
        <w:t>ąż</w:t>
      </w:r>
      <w:r w:rsidRPr="00A81F46">
        <w:rPr>
          <w:rFonts w:eastAsia="Times New Roman" w:cstheme="minorHAnsi"/>
        </w:rPr>
        <w:t>enia demograficznego przyjmuje warto</w:t>
      </w:r>
      <w:r w:rsidRPr="00A81F46">
        <w:rPr>
          <w:rFonts w:ascii="Calibri" w:eastAsia="Times New Roman" w:hAnsi="Calibri" w:cs="Calibri"/>
        </w:rPr>
        <w:t>ść</w:t>
      </w:r>
      <w:r w:rsidRPr="00A81F46">
        <w:rPr>
          <w:rFonts w:eastAsia="Times New Roman" w:cstheme="minorHAnsi"/>
        </w:rPr>
        <w:t xml:space="preserve">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4 </w:t>
      </w:r>
      <w:r w:rsidRPr="00A81F46">
        <w:rPr>
          <w:rFonts w:ascii="Calibri" w:eastAsia="Times New Roman" w:hAnsi="Calibri" w:cs="Calibri"/>
        </w:rPr>
        <w:t>–</w:t>
      </w:r>
      <w:r w:rsidRPr="00A81F46">
        <w:rPr>
          <w:rFonts w:eastAsia="Times New Roman" w:cstheme="minorHAnsi"/>
        </w:rPr>
        <w:t xml:space="preserve"> na 100 os</w:t>
      </w:r>
      <w:r w:rsidRPr="00A81F46">
        <w:rPr>
          <w:rFonts w:ascii="Calibri" w:eastAsia="Times New Roman" w:hAnsi="Calibri" w:cs="Calibri"/>
        </w:rPr>
        <w:t>ó</w:t>
      </w:r>
      <w:r w:rsidRPr="00A81F46">
        <w:rPr>
          <w:rFonts w:eastAsia="Times New Roman" w:cstheme="minorHAnsi"/>
        </w:rPr>
        <w:t>b w wieku produkcyjnym przypada 56,2 osób w wieku nieprodukcyjnym; udział osób bezrobotnych zarejestrowanych w liczbie ludności w wieku produkcyjnym wynosi 12%, co przek</w:t>
      </w:r>
      <w:r w:rsidRPr="00A81F46">
        <w:rPr>
          <w:rFonts w:ascii="Calibri" w:eastAsia="Times New Roman" w:hAnsi="Calibri" w:cs="Calibri"/>
        </w:rPr>
        <w:t>ł</w:t>
      </w:r>
      <w:r w:rsidRPr="00A81F46">
        <w:rPr>
          <w:rFonts w:eastAsia="Times New Roman" w:cstheme="minorHAnsi"/>
        </w:rPr>
        <w:t>ada si</w:t>
      </w:r>
      <w:r w:rsidRPr="00A81F46">
        <w:rPr>
          <w:rFonts w:ascii="Calibri" w:eastAsia="Times New Roman" w:hAnsi="Calibri" w:cs="Calibri"/>
        </w:rPr>
        <w:t>ę</w:t>
      </w:r>
      <w:r w:rsidRPr="00A81F46">
        <w:rPr>
          <w:rFonts w:eastAsia="Times New Roman" w:cstheme="minorHAnsi"/>
        </w:rPr>
        <w:t xml:space="preserve"> na warto</w:t>
      </w:r>
      <w:r w:rsidRPr="00A81F46">
        <w:rPr>
          <w:rFonts w:ascii="Calibri" w:eastAsia="Times New Roman" w:hAnsi="Calibri" w:cs="Calibri"/>
        </w:rPr>
        <w:t>ść</w:t>
      </w:r>
      <w:r w:rsidRPr="00A81F46">
        <w:rPr>
          <w:rFonts w:eastAsia="Times New Roman" w:cstheme="minorHAnsi"/>
        </w:rPr>
        <w:t xml:space="preserve"> wska</w:t>
      </w:r>
      <w:r w:rsidRPr="00A81F46">
        <w:rPr>
          <w:rFonts w:ascii="Calibri" w:eastAsia="Times New Roman" w:hAnsi="Calibri" w:cs="Calibri"/>
        </w:rPr>
        <w:t>ź</w:t>
      </w:r>
      <w:r w:rsidRPr="00A81F46">
        <w:rPr>
          <w:rFonts w:eastAsia="Times New Roman" w:cstheme="minorHAnsi"/>
        </w:rPr>
        <w:t>nika r</w:t>
      </w:r>
      <w:r w:rsidRPr="00A81F46">
        <w:rPr>
          <w:rFonts w:ascii="Calibri" w:eastAsia="Times New Roman" w:hAnsi="Calibri" w:cs="Calibri"/>
        </w:rPr>
        <w:t>ó</w:t>
      </w:r>
      <w:r w:rsidRPr="00A81F46">
        <w:rPr>
          <w:rFonts w:eastAsia="Times New Roman" w:cstheme="minorHAnsi"/>
        </w:rPr>
        <w:t>wn</w:t>
      </w:r>
      <w:r w:rsidRPr="00A81F46">
        <w:rPr>
          <w:rFonts w:ascii="Calibri" w:eastAsia="Times New Roman" w:hAnsi="Calibri" w:cs="Calibri"/>
        </w:rPr>
        <w:t>ą</w:t>
      </w:r>
      <w:r w:rsidRPr="00A81F46">
        <w:rPr>
          <w:rFonts w:eastAsia="Times New Roman" w:cstheme="minorHAnsi"/>
        </w:rPr>
        <w:t xml:space="preserve"> 5.</w:t>
      </w:r>
    </w:p>
    <w:p w14:paraId="080C791B" w14:textId="77777777" w:rsidR="00A81F46" w:rsidRPr="00A81F46" w:rsidRDefault="00A81F46" w:rsidP="00A81F46">
      <w:pPr>
        <w:spacing w:line="360" w:lineRule="auto"/>
        <w:jc w:val="both"/>
        <w:rPr>
          <w:rFonts w:cstheme="minorHAnsi"/>
        </w:rPr>
      </w:pPr>
      <w:r w:rsidRPr="00A81F46">
        <w:rPr>
          <w:rFonts w:cstheme="minorHAnsi"/>
          <w:b/>
          <w:bCs/>
        </w:rPr>
        <w:t>Mrocza</w:t>
      </w:r>
      <w:r w:rsidRPr="00A81F46">
        <w:rPr>
          <w:rFonts w:cstheme="minorHAnsi"/>
        </w:rPr>
        <w:t>. Wartość indeksu zagrożenia ubóstwem dla gminy Mrocza wynosi 58. Wartości poszczególnych wskaźników budujących indeks przedstawiają się następująco: udział rodzin wielodzietnych w liczbie rodzin ogółem wynosi 25,5%, dając tym samym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7; udzia</w:t>
      </w:r>
      <w:r w:rsidRPr="00A81F46">
        <w:rPr>
          <w:rFonts w:ascii="Calibri" w:hAnsi="Calibri" w:cs="Calibri"/>
        </w:rPr>
        <w:t>ł</w:t>
      </w:r>
      <w:r w:rsidRPr="00A81F46">
        <w:rPr>
          <w:rFonts w:cstheme="minorHAnsi"/>
        </w:rPr>
        <w:t xml:space="preserve"> liczby os</w:t>
      </w:r>
      <w:r w:rsidRPr="00A81F46">
        <w:rPr>
          <w:rFonts w:ascii="Calibri" w:hAnsi="Calibri" w:cs="Calibri"/>
        </w:rPr>
        <w:t>ó</w:t>
      </w:r>
      <w:r w:rsidRPr="00A81F46">
        <w:rPr>
          <w:rFonts w:cstheme="minorHAnsi"/>
        </w:rPr>
        <w:t>b niepe</w:t>
      </w:r>
      <w:r w:rsidRPr="00A81F46">
        <w:rPr>
          <w:rFonts w:ascii="Calibri" w:hAnsi="Calibri" w:cs="Calibri"/>
        </w:rPr>
        <w:t>ł</w:t>
      </w:r>
      <w:r w:rsidRPr="00A81F46">
        <w:rPr>
          <w:rFonts w:cstheme="minorHAnsi"/>
        </w:rPr>
        <w:t>nosprawnych w liczbie ludno</w:t>
      </w:r>
      <w:r w:rsidRPr="00A81F46">
        <w:rPr>
          <w:rFonts w:ascii="Calibri" w:hAnsi="Calibri" w:cs="Calibri"/>
        </w:rPr>
        <w:t>ś</w:t>
      </w:r>
      <w:r w:rsidRPr="00A81F46">
        <w:rPr>
          <w:rFonts w:cstheme="minorHAnsi"/>
        </w:rPr>
        <w:t>ci ogółem wynosi 13,8% dając tym samym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poziom wykszta</w:t>
      </w:r>
      <w:r w:rsidRPr="00A81F46">
        <w:rPr>
          <w:rFonts w:ascii="Calibri" w:hAnsi="Calibri" w:cs="Calibri"/>
        </w:rPr>
        <w:t>ł</w:t>
      </w:r>
      <w:r w:rsidRPr="00A81F46">
        <w:rPr>
          <w:rFonts w:cstheme="minorHAnsi"/>
        </w:rPr>
        <w:t>cenia mieszka</w:t>
      </w:r>
      <w:r w:rsidRPr="00A81F46">
        <w:rPr>
          <w:rFonts w:ascii="Calibri" w:hAnsi="Calibri" w:cs="Calibri"/>
        </w:rPr>
        <w:t>ń</w:t>
      </w:r>
      <w:r w:rsidRPr="00A81F46">
        <w:rPr>
          <w:rFonts w:cstheme="minorHAnsi"/>
        </w:rPr>
        <w:t>c</w:t>
      </w:r>
      <w:r w:rsidRPr="00A81F46">
        <w:rPr>
          <w:rFonts w:ascii="Calibri" w:hAnsi="Calibri" w:cs="Calibri"/>
        </w:rPr>
        <w:t>ó</w:t>
      </w:r>
      <w:r w:rsidRPr="00A81F46">
        <w:rPr>
          <w:rFonts w:cstheme="minorHAnsi"/>
        </w:rPr>
        <w:t xml:space="preserve">w </w:t>
      </w:r>
      <w:r w:rsidRPr="00A81F46">
        <w:rPr>
          <w:rFonts w:ascii="Calibri" w:hAnsi="Calibri" w:cs="Calibri"/>
        </w:rPr>
        <w:t>–</w:t>
      </w:r>
      <w:r w:rsidRPr="00A81F46">
        <w:rPr>
          <w:rFonts w:cstheme="minorHAnsi"/>
        </w:rPr>
        <w:t xml:space="preserve"> osoby z wykszta</w:t>
      </w:r>
      <w:r w:rsidRPr="00A81F46">
        <w:rPr>
          <w:rFonts w:ascii="Calibri" w:hAnsi="Calibri" w:cs="Calibri"/>
        </w:rPr>
        <w:t>ł</w:t>
      </w:r>
      <w:r w:rsidRPr="00A81F46">
        <w:rPr>
          <w:rFonts w:cstheme="minorHAnsi"/>
        </w:rPr>
        <w:t>ceniem wy</w:t>
      </w:r>
      <w:r w:rsidRPr="00A81F46">
        <w:rPr>
          <w:rFonts w:ascii="Calibri" w:hAnsi="Calibri" w:cs="Calibri"/>
        </w:rPr>
        <w:t>ż</w:t>
      </w:r>
      <w:r w:rsidRPr="00A81F46">
        <w:rPr>
          <w:rFonts w:cstheme="minorHAnsi"/>
        </w:rPr>
        <w:t xml:space="preserve">szym i </w:t>
      </w:r>
      <w:r w:rsidRPr="00A81F46">
        <w:rPr>
          <w:rFonts w:ascii="Calibri" w:hAnsi="Calibri" w:cs="Calibri"/>
        </w:rPr>
        <w:t>ś</w:t>
      </w:r>
      <w:r w:rsidRPr="00A81F46">
        <w:rPr>
          <w:rFonts w:cstheme="minorHAnsi"/>
        </w:rPr>
        <w:t>rednim stanowi</w:t>
      </w:r>
      <w:r w:rsidRPr="00A81F46">
        <w:rPr>
          <w:rFonts w:ascii="Calibri" w:hAnsi="Calibri" w:cs="Calibri"/>
        </w:rPr>
        <w:t>ą</w:t>
      </w:r>
      <w:r w:rsidRPr="00A81F46">
        <w:rPr>
          <w:rFonts w:cstheme="minorHAnsi"/>
        </w:rPr>
        <w:t xml:space="preserve"> razem 21% og</w:t>
      </w:r>
      <w:r w:rsidRPr="00A81F46">
        <w:rPr>
          <w:rFonts w:ascii="Calibri" w:hAnsi="Calibri" w:cs="Calibri"/>
        </w:rPr>
        <w:t>ół</w:t>
      </w:r>
      <w:r w:rsidRPr="00A81F46">
        <w:rPr>
          <w:rFonts w:cstheme="minorHAnsi"/>
        </w:rPr>
        <w:t>u, z zasadniczym zawodowym 32% og</w:t>
      </w:r>
      <w:r w:rsidRPr="00A81F46">
        <w:rPr>
          <w:rFonts w:ascii="Calibri" w:hAnsi="Calibri" w:cs="Calibri"/>
        </w:rPr>
        <w:t>ół</w:t>
      </w:r>
      <w:r w:rsidRPr="00A81F46">
        <w:rPr>
          <w:rFonts w:cstheme="minorHAnsi"/>
        </w:rPr>
        <w:t>u, natomiast z podstawowym uko</w:t>
      </w:r>
      <w:r w:rsidRPr="00A81F46">
        <w:rPr>
          <w:rFonts w:ascii="Calibri" w:hAnsi="Calibri" w:cs="Calibri"/>
        </w:rPr>
        <w:t>ń</w:t>
      </w:r>
      <w:r w:rsidRPr="00A81F46">
        <w:rPr>
          <w:rFonts w:cstheme="minorHAnsi"/>
        </w:rPr>
        <w:t>czonym oraz bez wykszta</w:t>
      </w:r>
      <w:r w:rsidRPr="00A81F46">
        <w:rPr>
          <w:rFonts w:ascii="Calibri" w:hAnsi="Calibri" w:cs="Calibri"/>
        </w:rPr>
        <w:t>ł</w:t>
      </w:r>
      <w:r w:rsidRPr="00A81F46">
        <w:rPr>
          <w:rFonts w:cstheme="minorHAnsi"/>
        </w:rPr>
        <w:t xml:space="preserve">cenia razem stanowią 47% ogółu, co daje wartość wskaźnika równą 7; udział ludności </w:t>
      </w:r>
      <w:r w:rsidRPr="00A81F46">
        <w:rPr>
          <w:rFonts w:cstheme="minorHAnsi"/>
        </w:rPr>
        <w:br/>
        <w:t>w wieku poprodukcyjnym w ogólnej liczbie ludności gminy wynosi 12,4%,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2; dochody w</w:t>
      </w:r>
      <w:r w:rsidRPr="00A81F46">
        <w:rPr>
          <w:rFonts w:ascii="Calibri" w:hAnsi="Calibri" w:cs="Calibri"/>
        </w:rPr>
        <w:t>ł</w:t>
      </w:r>
      <w:r w:rsidRPr="00A81F46">
        <w:rPr>
          <w:rFonts w:cstheme="minorHAnsi"/>
        </w:rPr>
        <w:t>asne bud</w:t>
      </w:r>
      <w:r w:rsidRPr="00A81F46">
        <w:rPr>
          <w:rFonts w:ascii="Calibri" w:hAnsi="Calibri" w:cs="Calibri"/>
        </w:rPr>
        <w:t>ż</w:t>
      </w:r>
      <w:r w:rsidRPr="00A81F46">
        <w:rPr>
          <w:rFonts w:cstheme="minorHAnsi"/>
        </w:rPr>
        <w:t>etu gminy wynosz</w:t>
      </w:r>
      <w:r w:rsidRPr="00A81F46">
        <w:rPr>
          <w:rFonts w:ascii="Calibri" w:hAnsi="Calibri" w:cs="Calibri"/>
        </w:rPr>
        <w:t>ą</w:t>
      </w:r>
      <w:r w:rsidRPr="00A81F46">
        <w:rPr>
          <w:rFonts w:cstheme="minorHAnsi"/>
        </w:rPr>
        <w:t xml:space="preserve"> w przeliczeniu na osob</w:t>
      </w:r>
      <w:r w:rsidRPr="00A81F46">
        <w:rPr>
          <w:rFonts w:ascii="Calibri" w:hAnsi="Calibri" w:cs="Calibri"/>
        </w:rPr>
        <w:t>ę</w:t>
      </w:r>
      <w:r w:rsidRPr="00A81F46">
        <w:rPr>
          <w:rFonts w:cstheme="minorHAnsi"/>
        </w:rPr>
        <w:t xml:space="preserve"> 596 z</w:t>
      </w:r>
      <w:r w:rsidRPr="00A81F46">
        <w:rPr>
          <w:rFonts w:ascii="Calibri" w:hAnsi="Calibri" w:cs="Calibri"/>
        </w:rPr>
        <w:t>ł</w:t>
      </w:r>
      <w:r w:rsidRPr="00A81F46">
        <w:rPr>
          <w:rFonts w:cstheme="minorHAnsi"/>
        </w:rPr>
        <w:t>otych, co daje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10; udzia</w:t>
      </w:r>
      <w:r w:rsidRPr="00A81F46">
        <w:rPr>
          <w:rFonts w:ascii="Calibri" w:hAnsi="Calibri" w:cs="Calibri"/>
        </w:rPr>
        <w:t>ł</w:t>
      </w:r>
      <w:r w:rsidRPr="00A81F46">
        <w:rPr>
          <w:rFonts w:cstheme="minorHAnsi"/>
        </w:rPr>
        <w:t xml:space="preserve"> wydatk</w:t>
      </w:r>
      <w:r w:rsidRPr="00A81F46">
        <w:rPr>
          <w:rFonts w:ascii="Calibri" w:hAnsi="Calibri" w:cs="Calibri"/>
        </w:rPr>
        <w:t>ó</w:t>
      </w:r>
      <w:r w:rsidRPr="00A81F46">
        <w:rPr>
          <w:rFonts w:cstheme="minorHAnsi"/>
        </w:rPr>
        <w:t>w na pomoc spo</w:t>
      </w:r>
      <w:r w:rsidRPr="00A81F46">
        <w:rPr>
          <w:rFonts w:ascii="Calibri" w:hAnsi="Calibri" w:cs="Calibri"/>
        </w:rPr>
        <w:t>ł</w:t>
      </w:r>
      <w:r w:rsidRPr="00A81F46">
        <w:rPr>
          <w:rFonts w:cstheme="minorHAnsi"/>
        </w:rPr>
        <w:t>eczn</w:t>
      </w:r>
      <w:r w:rsidRPr="00A81F46">
        <w:rPr>
          <w:rFonts w:ascii="Calibri" w:hAnsi="Calibri" w:cs="Calibri"/>
        </w:rPr>
        <w:t>ą</w:t>
      </w:r>
      <w:r w:rsidRPr="00A81F46">
        <w:rPr>
          <w:rFonts w:cstheme="minorHAnsi"/>
        </w:rPr>
        <w:t xml:space="preserve"> w wydatkach bud</w:t>
      </w:r>
      <w:r w:rsidRPr="00A81F46">
        <w:rPr>
          <w:rFonts w:ascii="Calibri" w:hAnsi="Calibri" w:cs="Calibri"/>
        </w:rPr>
        <w:t>ż</w:t>
      </w:r>
      <w:r w:rsidRPr="00A81F46">
        <w:rPr>
          <w:rFonts w:cstheme="minorHAnsi"/>
        </w:rPr>
        <w:t>etu gminy og</w:t>
      </w:r>
      <w:r w:rsidRPr="00A81F46">
        <w:rPr>
          <w:rFonts w:ascii="Calibri" w:hAnsi="Calibri" w:cs="Calibri"/>
        </w:rPr>
        <w:t>ół</w:t>
      </w:r>
      <w:r w:rsidRPr="00A81F46">
        <w:rPr>
          <w:rFonts w:cstheme="minorHAnsi"/>
        </w:rPr>
        <w:t>em wynosi 3,2%,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wska</w:t>
      </w:r>
      <w:r w:rsidRPr="00A81F46">
        <w:rPr>
          <w:rFonts w:ascii="Calibri" w:hAnsi="Calibri" w:cs="Calibri"/>
        </w:rPr>
        <w:t>ź</w:t>
      </w:r>
      <w:r w:rsidRPr="00A81F46">
        <w:rPr>
          <w:rFonts w:cstheme="minorHAnsi"/>
        </w:rPr>
        <w:t>nik obci</w:t>
      </w:r>
      <w:r w:rsidRPr="00A81F46">
        <w:rPr>
          <w:rFonts w:ascii="Calibri" w:hAnsi="Calibri" w:cs="Calibri"/>
        </w:rPr>
        <w:t>ąż</w:t>
      </w:r>
      <w:r w:rsidRPr="00A81F46">
        <w:rPr>
          <w:rFonts w:cstheme="minorHAnsi"/>
        </w:rPr>
        <w:t>enia demograficznego przyjmuje warto</w:t>
      </w:r>
      <w:r w:rsidRPr="00A81F46">
        <w:rPr>
          <w:rFonts w:ascii="Calibri" w:hAnsi="Calibri" w:cs="Calibri"/>
        </w:rPr>
        <w:t>ść</w:t>
      </w:r>
      <w:r w:rsidRPr="00A81F46">
        <w:rPr>
          <w:rFonts w:cstheme="minorHAnsi"/>
        </w:rPr>
        <w:t xml:space="preserve">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w:t>
      </w:r>
      <w:r w:rsidRPr="00A81F46">
        <w:rPr>
          <w:rFonts w:ascii="Calibri" w:hAnsi="Calibri" w:cs="Calibri"/>
        </w:rPr>
        <w:t>–</w:t>
      </w:r>
      <w:r w:rsidRPr="00A81F46">
        <w:rPr>
          <w:rFonts w:cstheme="minorHAnsi"/>
        </w:rPr>
        <w:t xml:space="preserve"> na 100 os</w:t>
      </w:r>
      <w:r w:rsidRPr="00A81F46">
        <w:rPr>
          <w:rFonts w:ascii="Calibri" w:hAnsi="Calibri" w:cs="Calibri"/>
        </w:rPr>
        <w:t>ó</w:t>
      </w:r>
      <w:r w:rsidRPr="00A81F46">
        <w:rPr>
          <w:rFonts w:cstheme="minorHAnsi"/>
        </w:rPr>
        <w:t>b w wieku produkcyjnym przypada 56,6 osób w wieku nieprodukcyjnym; udział osób bezrobotnych zarejestrowanych w liczbie ludności w wieku produkcyjnym wynosi 14,5%, co przek</w:t>
      </w:r>
      <w:r w:rsidRPr="00A81F46">
        <w:rPr>
          <w:rFonts w:ascii="Calibri" w:hAnsi="Calibri" w:cs="Calibri"/>
        </w:rPr>
        <w:t>ł</w:t>
      </w:r>
      <w:r w:rsidRPr="00A81F46">
        <w:rPr>
          <w:rFonts w:cstheme="minorHAnsi"/>
        </w:rPr>
        <w:t>ada si</w:t>
      </w:r>
      <w:r w:rsidRPr="00A81F46">
        <w:rPr>
          <w:rFonts w:ascii="Calibri" w:hAnsi="Calibri" w:cs="Calibri"/>
        </w:rPr>
        <w:t>ę</w:t>
      </w:r>
      <w:r w:rsidRPr="00A81F46">
        <w:rPr>
          <w:rFonts w:cstheme="minorHAnsi"/>
        </w:rPr>
        <w:t xml:space="preserve"> na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7; na jedn</w:t>
      </w:r>
      <w:r w:rsidRPr="00A81F46">
        <w:rPr>
          <w:rFonts w:ascii="Calibri" w:hAnsi="Calibri" w:cs="Calibri"/>
        </w:rPr>
        <w:t>ą</w:t>
      </w:r>
      <w:r w:rsidRPr="00A81F46">
        <w:rPr>
          <w:rFonts w:cstheme="minorHAnsi"/>
        </w:rPr>
        <w:t xml:space="preserve"> organizacj</w:t>
      </w:r>
      <w:r w:rsidRPr="00A81F46">
        <w:rPr>
          <w:rFonts w:ascii="Calibri" w:hAnsi="Calibri" w:cs="Calibri"/>
        </w:rPr>
        <w:t>ę</w:t>
      </w:r>
      <w:r w:rsidRPr="00A81F46">
        <w:rPr>
          <w:rFonts w:cstheme="minorHAnsi"/>
        </w:rPr>
        <w:t xml:space="preserve"> pozarz</w:t>
      </w:r>
      <w:r w:rsidRPr="00A81F46">
        <w:rPr>
          <w:rFonts w:ascii="Calibri" w:hAnsi="Calibri" w:cs="Calibri"/>
        </w:rPr>
        <w:t>ą</w:t>
      </w:r>
      <w:r w:rsidRPr="00A81F46">
        <w:rPr>
          <w:rFonts w:cstheme="minorHAnsi"/>
        </w:rPr>
        <w:t>dow</w:t>
      </w:r>
      <w:r w:rsidRPr="00A81F46">
        <w:rPr>
          <w:rFonts w:ascii="Calibri" w:hAnsi="Calibri" w:cs="Calibri"/>
        </w:rPr>
        <w:t>ą</w:t>
      </w:r>
      <w:r w:rsidRPr="00A81F46">
        <w:rPr>
          <w:rFonts w:cstheme="minorHAnsi"/>
        </w:rPr>
        <w:t xml:space="preserve"> przypada 9296 mieszka</w:t>
      </w:r>
      <w:r w:rsidRPr="00A81F46">
        <w:rPr>
          <w:rFonts w:ascii="Calibri" w:hAnsi="Calibri" w:cs="Calibri"/>
        </w:rPr>
        <w:t>ń</w:t>
      </w:r>
      <w:r w:rsidRPr="00A81F46">
        <w:rPr>
          <w:rFonts w:cstheme="minorHAnsi"/>
        </w:rPr>
        <w:t>c</w:t>
      </w:r>
      <w:r w:rsidRPr="00A81F46">
        <w:rPr>
          <w:rFonts w:ascii="Calibri" w:hAnsi="Calibri" w:cs="Calibri"/>
        </w:rPr>
        <w:t>ó</w:t>
      </w:r>
      <w:r w:rsidRPr="00A81F46">
        <w:rPr>
          <w:rFonts w:cstheme="minorHAnsi"/>
        </w:rPr>
        <w:t>w, co przek</w:t>
      </w:r>
      <w:r w:rsidRPr="00A81F46">
        <w:rPr>
          <w:rFonts w:ascii="Calibri" w:hAnsi="Calibri" w:cs="Calibri"/>
        </w:rPr>
        <w:t>ł</w:t>
      </w:r>
      <w:r w:rsidRPr="00A81F46">
        <w:rPr>
          <w:rFonts w:cstheme="minorHAnsi"/>
        </w:rPr>
        <w:t>ada się na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7.</w:t>
      </w:r>
    </w:p>
    <w:p w14:paraId="618EB6AE" w14:textId="77777777" w:rsidR="00A81F46" w:rsidRPr="00A81F46" w:rsidRDefault="00A81F46" w:rsidP="00A81F46">
      <w:pPr>
        <w:spacing w:line="360" w:lineRule="auto"/>
        <w:jc w:val="both"/>
        <w:rPr>
          <w:rFonts w:cstheme="minorHAnsi"/>
        </w:rPr>
      </w:pPr>
      <w:r w:rsidRPr="00A81F46">
        <w:rPr>
          <w:rFonts w:cstheme="minorHAnsi"/>
          <w:b/>
          <w:bCs/>
        </w:rPr>
        <w:t>Nakło nad Notecią</w:t>
      </w:r>
      <w:r w:rsidRPr="00A81F46">
        <w:rPr>
          <w:rFonts w:cstheme="minorHAnsi"/>
        </w:rPr>
        <w:t>. Wartość indeksu zagrożenia ubóstwem dla gminy Nakło nad Notecią wynosi 43. Wartości poszczególnych wskaźników budujących indeks przedstawiają się następująco: udział rodzin wielodzietnych w liczbie rodzin ogółem wynosi 16,8%, dając tym samym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udzia</w:t>
      </w:r>
      <w:r w:rsidRPr="00A81F46">
        <w:rPr>
          <w:rFonts w:ascii="Calibri" w:hAnsi="Calibri" w:cs="Calibri"/>
        </w:rPr>
        <w:t>ł</w:t>
      </w:r>
      <w:r w:rsidRPr="00A81F46">
        <w:rPr>
          <w:rFonts w:cstheme="minorHAnsi"/>
        </w:rPr>
        <w:t xml:space="preserve"> liczby os</w:t>
      </w:r>
      <w:r w:rsidRPr="00A81F46">
        <w:rPr>
          <w:rFonts w:ascii="Calibri" w:hAnsi="Calibri" w:cs="Calibri"/>
        </w:rPr>
        <w:t>ó</w:t>
      </w:r>
      <w:r w:rsidRPr="00A81F46">
        <w:rPr>
          <w:rFonts w:cstheme="minorHAnsi"/>
        </w:rPr>
        <w:t>b niepełnosprawnych w liczbie ludności ogółem wynosi 12,6% dając tym samym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3; poziom wykszta</w:t>
      </w:r>
      <w:r w:rsidRPr="00A81F46">
        <w:rPr>
          <w:rFonts w:ascii="Calibri" w:hAnsi="Calibri" w:cs="Calibri"/>
        </w:rPr>
        <w:t>ł</w:t>
      </w:r>
      <w:r w:rsidRPr="00A81F46">
        <w:rPr>
          <w:rFonts w:cstheme="minorHAnsi"/>
        </w:rPr>
        <w:t>cenia mieszka</w:t>
      </w:r>
      <w:r w:rsidRPr="00A81F46">
        <w:rPr>
          <w:rFonts w:ascii="Calibri" w:hAnsi="Calibri" w:cs="Calibri"/>
        </w:rPr>
        <w:t>ń</w:t>
      </w:r>
      <w:r w:rsidRPr="00A81F46">
        <w:rPr>
          <w:rFonts w:cstheme="minorHAnsi"/>
        </w:rPr>
        <w:t>c</w:t>
      </w:r>
      <w:r w:rsidRPr="00A81F46">
        <w:rPr>
          <w:rFonts w:ascii="Calibri" w:hAnsi="Calibri" w:cs="Calibri"/>
        </w:rPr>
        <w:t>ó</w:t>
      </w:r>
      <w:r w:rsidRPr="00A81F46">
        <w:rPr>
          <w:rFonts w:cstheme="minorHAnsi"/>
        </w:rPr>
        <w:t xml:space="preserve">w </w:t>
      </w:r>
      <w:r w:rsidRPr="00A81F46">
        <w:rPr>
          <w:rFonts w:ascii="Calibri" w:hAnsi="Calibri" w:cs="Calibri"/>
        </w:rPr>
        <w:t>–</w:t>
      </w:r>
      <w:r w:rsidRPr="00A81F46">
        <w:rPr>
          <w:rFonts w:cstheme="minorHAnsi"/>
        </w:rPr>
        <w:t xml:space="preserve"> osoby z wykszta</w:t>
      </w:r>
      <w:r w:rsidRPr="00A81F46">
        <w:rPr>
          <w:rFonts w:ascii="Calibri" w:hAnsi="Calibri" w:cs="Calibri"/>
        </w:rPr>
        <w:t>ł</w:t>
      </w:r>
      <w:r w:rsidRPr="00A81F46">
        <w:rPr>
          <w:rFonts w:cstheme="minorHAnsi"/>
        </w:rPr>
        <w:t>ceniem wy</w:t>
      </w:r>
      <w:r w:rsidRPr="00A81F46">
        <w:rPr>
          <w:rFonts w:ascii="Calibri" w:hAnsi="Calibri" w:cs="Calibri"/>
        </w:rPr>
        <w:t>ż</w:t>
      </w:r>
      <w:r w:rsidRPr="00A81F46">
        <w:rPr>
          <w:rFonts w:cstheme="minorHAnsi"/>
        </w:rPr>
        <w:t xml:space="preserve">szym </w:t>
      </w:r>
      <w:r w:rsidRPr="00A81F46">
        <w:rPr>
          <w:rFonts w:cstheme="minorHAnsi"/>
        </w:rPr>
        <w:br/>
      </w:r>
      <w:r w:rsidRPr="00A81F46">
        <w:rPr>
          <w:rFonts w:cstheme="minorHAnsi"/>
        </w:rPr>
        <w:lastRenderedPageBreak/>
        <w:t xml:space="preserve">i </w:t>
      </w:r>
      <w:r w:rsidRPr="00A81F46">
        <w:rPr>
          <w:rFonts w:ascii="Calibri" w:hAnsi="Calibri" w:cs="Calibri"/>
        </w:rPr>
        <w:t>ś</w:t>
      </w:r>
      <w:r w:rsidRPr="00A81F46">
        <w:rPr>
          <w:rFonts w:cstheme="minorHAnsi"/>
        </w:rPr>
        <w:t>rednim stanowi</w:t>
      </w:r>
      <w:r w:rsidRPr="00A81F46">
        <w:rPr>
          <w:rFonts w:ascii="Calibri" w:hAnsi="Calibri" w:cs="Calibri"/>
        </w:rPr>
        <w:t>ą</w:t>
      </w:r>
      <w:r w:rsidRPr="00A81F46">
        <w:rPr>
          <w:rFonts w:cstheme="minorHAnsi"/>
        </w:rPr>
        <w:t xml:space="preserve"> razem 35% og</w:t>
      </w:r>
      <w:r w:rsidRPr="00A81F46">
        <w:rPr>
          <w:rFonts w:ascii="Calibri" w:hAnsi="Calibri" w:cs="Calibri"/>
        </w:rPr>
        <w:t>ół</w:t>
      </w:r>
      <w:r w:rsidRPr="00A81F46">
        <w:rPr>
          <w:rFonts w:cstheme="minorHAnsi"/>
        </w:rPr>
        <w:t>u, z zasadniczym zawodowym 32% og</w:t>
      </w:r>
      <w:r w:rsidRPr="00A81F46">
        <w:rPr>
          <w:rFonts w:ascii="Calibri" w:hAnsi="Calibri" w:cs="Calibri"/>
        </w:rPr>
        <w:t>ół</w:t>
      </w:r>
      <w:r w:rsidRPr="00A81F46">
        <w:rPr>
          <w:rFonts w:cstheme="minorHAnsi"/>
        </w:rPr>
        <w:t xml:space="preserve">u, natomiast </w:t>
      </w:r>
      <w:r w:rsidRPr="00A81F46">
        <w:rPr>
          <w:rFonts w:cstheme="minorHAnsi"/>
        </w:rPr>
        <w:br/>
        <w:t>z podstawowym ukończonym oraz bez wykształcenia razem stanowią 33% ogółu, co daje wartość wskaźnika równą 5; udział ludności w wieku poprodukcyjnym w ogólnej liczbie ludności gminy wynosi 14,3%,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3; dochody w</w:t>
      </w:r>
      <w:r w:rsidRPr="00A81F46">
        <w:rPr>
          <w:rFonts w:ascii="Calibri" w:hAnsi="Calibri" w:cs="Calibri"/>
        </w:rPr>
        <w:t>ł</w:t>
      </w:r>
      <w:r w:rsidRPr="00A81F46">
        <w:rPr>
          <w:rFonts w:cstheme="minorHAnsi"/>
        </w:rPr>
        <w:t>asne bud</w:t>
      </w:r>
      <w:r w:rsidRPr="00A81F46">
        <w:rPr>
          <w:rFonts w:ascii="Calibri" w:hAnsi="Calibri" w:cs="Calibri"/>
        </w:rPr>
        <w:t>ż</w:t>
      </w:r>
      <w:r w:rsidRPr="00A81F46">
        <w:rPr>
          <w:rFonts w:cstheme="minorHAnsi"/>
        </w:rPr>
        <w:t>etu gminy wynosz</w:t>
      </w:r>
      <w:r w:rsidRPr="00A81F46">
        <w:rPr>
          <w:rFonts w:ascii="Calibri" w:hAnsi="Calibri" w:cs="Calibri"/>
        </w:rPr>
        <w:t>ą</w:t>
      </w:r>
      <w:r w:rsidRPr="00A81F46">
        <w:rPr>
          <w:rFonts w:cstheme="minorHAnsi"/>
        </w:rPr>
        <w:t xml:space="preserve"> w przeliczeniu na osobę 1176 złotych, co daje wartość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8; udzia</w:t>
      </w:r>
      <w:r w:rsidRPr="00A81F46">
        <w:rPr>
          <w:rFonts w:ascii="Calibri" w:hAnsi="Calibri" w:cs="Calibri"/>
        </w:rPr>
        <w:t>ł</w:t>
      </w:r>
      <w:r w:rsidRPr="00A81F46">
        <w:rPr>
          <w:rFonts w:cstheme="minorHAnsi"/>
        </w:rPr>
        <w:t xml:space="preserve"> wydatk</w:t>
      </w:r>
      <w:r w:rsidRPr="00A81F46">
        <w:rPr>
          <w:rFonts w:ascii="Calibri" w:hAnsi="Calibri" w:cs="Calibri"/>
        </w:rPr>
        <w:t>ó</w:t>
      </w:r>
      <w:r w:rsidRPr="00A81F46">
        <w:rPr>
          <w:rFonts w:cstheme="minorHAnsi"/>
        </w:rPr>
        <w:t>w na pomoc spo</w:t>
      </w:r>
      <w:r w:rsidRPr="00A81F46">
        <w:rPr>
          <w:rFonts w:ascii="Calibri" w:hAnsi="Calibri" w:cs="Calibri"/>
        </w:rPr>
        <w:t>ł</w:t>
      </w:r>
      <w:r w:rsidRPr="00A81F46">
        <w:rPr>
          <w:rFonts w:cstheme="minorHAnsi"/>
        </w:rPr>
        <w:t>eczn</w:t>
      </w:r>
      <w:r w:rsidRPr="00A81F46">
        <w:rPr>
          <w:rFonts w:ascii="Calibri" w:hAnsi="Calibri" w:cs="Calibri"/>
        </w:rPr>
        <w:t>ą</w:t>
      </w:r>
      <w:r w:rsidRPr="00A81F46">
        <w:rPr>
          <w:rFonts w:cstheme="minorHAnsi"/>
        </w:rPr>
        <w:t xml:space="preserve"> </w:t>
      </w:r>
      <w:r w:rsidRPr="00A81F46">
        <w:rPr>
          <w:rFonts w:cstheme="minorHAnsi"/>
        </w:rPr>
        <w:br/>
        <w:t>w wydatkach bud</w:t>
      </w:r>
      <w:r w:rsidRPr="00A81F46">
        <w:rPr>
          <w:rFonts w:ascii="Calibri" w:hAnsi="Calibri" w:cs="Calibri"/>
        </w:rPr>
        <w:t>ż</w:t>
      </w:r>
      <w:r w:rsidRPr="00A81F46">
        <w:rPr>
          <w:rFonts w:cstheme="minorHAnsi"/>
        </w:rPr>
        <w:t>etu gminy og</w:t>
      </w:r>
      <w:r w:rsidRPr="00A81F46">
        <w:rPr>
          <w:rFonts w:ascii="Calibri" w:hAnsi="Calibri" w:cs="Calibri"/>
        </w:rPr>
        <w:t>ół</w:t>
      </w:r>
      <w:r w:rsidRPr="00A81F46">
        <w:rPr>
          <w:rFonts w:cstheme="minorHAnsi"/>
        </w:rPr>
        <w:t>em wynosi 3,2%,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wska</w:t>
      </w:r>
      <w:r w:rsidRPr="00A81F46">
        <w:rPr>
          <w:rFonts w:ascii="Calibri" w:hAnsi="Calibri" w:cs="Calibri"/>
        </w:rPr>
        <w:t>ź</w:t>
      </w:r>
      <w:r w:rsidRPr="00A81F46">
        <w:rPr>
          <w:rFonts w:cstheme="minorHAnsi"/>
        </w:rPr>
        <w:t>nik obci</w:t>
      </w:r>
      <w:r w:rsidRPr="00A81F46">
        <w:rPr>
          <w:rFonts w:ascii="Calibri" w:hAnsi="Calibri" w:cs="Calibri"/>
        </w:rPr>
        <w:t>ąż</w:t>
      </w:r>
      <w:r w:rsidRPr="00A81F46">
        <w:rPr>
          <w:rFonts w:cstheme="minorHAnsi"/>
        </w:rPr>
        <w:t>enia demograficznego przyjmuje warto</w:t>
      </w:r>
      <w:r w:rsidRPr="00A81F46">
        <w:rPr>
          <w:rFonts w:ascii="Calibri" w:hAnsi="Calibri" w:cs="Calibri"/>
        </w:rPr>
        <w:t>ść</w:t>
      </w:r>
      <w:r w:rsidRPr="00A81F46">
        <w:rPr>
          <w:rFonts w:cstheme="minorHAnsi"/>
        </w:rPr>
        <w:t xml:space="preserve">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3 </w:t>
      </w:r>
      <w:r w:rsidRPr="00A81F46">
        <w:rPr>
          <w:rFonts w:ascii="Calibri" w:hAnsi="Calibri" w:cs="Calibri"/>
        </w:rPr>
        <w:t>–</w:t>
      </w:r>
      <w:r w:rsidRPr="00A81F46">
        <w:rPr>
          <w:rFonts w:cstheme="minorHAnsi"/>
        </w:rPr>
        <w:t xml:space="preserve"> na 100 osób w wieku produkcyjnym przypada 53,6 os</w:t>
      </w:r>
      <w:r w:rsidRPr="00A81F46">
        <w:rPr>
          <w:rFonts w:ascii="Calibri" w:hAnsi="Calibri" w:cs="Calibri"/>
        </w:rPr>
        <w:t>ó</w:t>
      </w:r>
      <w:r w:rsidRPr="00A81F46">
        <w:rPr>
          <w:rFonts w:cstheme="minorHAnsi"/>
        </w:rPr>
        <w:t>b w wieku nieprodukcyjnym; udzia</w:t>
      </w:r>
      <w:r w:rsidRPr="00A81F46">
        <w:rPr>
          <w:rFonts w:ascii="Calibri" w:hAnsi="Calibri" w:cs="Calibri"/>
        </w:rPr>
        <w:t>ł</w:t>
      </w:r>
      <w:r w:rsidRPr="00A81F46">
        <w:rPr>
          <w:rFonts w:cstheme="minorHAnsi"/>
        </w:rPr>
        <w:t xml:space="preserve"> os</w:t>
      </w:r>
      <w:r w:rsidRPr="00A81F46">
        <w:rPr>
          <w:rFonts w:ascii="Calibri" w:hAnsi="Calibri" w:cs="Calibri"/>
        </w:rPr>
        <w:t>ó</w:t>
      </w:r>
      <w:r w:rsidRPr="00A81F46">
        <w:rPr>
          <w:rFonts w:cstheme="minorHAnsi"/>
        </w:rPr>
        <w:t>b bezrobotnych zarejestrowanych w liczbie ludno</w:t>
      </w:r>
      <w:r w:rsidRPr="00A81F46">
        <w:rPr>
          <w:rFonts w:ascii="Calibri" w:hAnsi="Calibri" w:cs="Calibri"/>
        </w:rPr>
        <w:t>ś</w:t>
      </w:r>
      <w:r w:rsidRPr="00A81F46">
        <w:rPr>
          <w:rFonts w:cstheme="minorHAnsi"/>
        </w:rPr>
        <w:t>ci w wieku produkcyjnym wynosi 11,4%, co przek</w:t>
      </w:r>
      <w:r w:rsidRPr="00A81F46">
        <w:rPr>
          <w:rFonts w:ascii="Calibri" w:hAnsi="Calibri" w:cs="Calibri"/>
        </w:rPr>
        <w:t>ł</w:t>
      </w:r>
      <w:r w:rsidRPr="00A81F46">
        <w:rPr>
          <w:rFonts w:cstheme="minorHAnsi"/>
        </w:rPr>
        <w:t>ada si</w:t>
      </w:r>
      <w:r w:rsidRPr="00A81F46">
        <w:rPr>
          <w:rFonts w:ascii="Calibri" w:hAnsi="Calibri" w:cs="Calibri"/>
        </w:rPr>
        <w:t>ę</w:t>
      </w:r>
      <w:r w:rsidRPr="00A81F46">
        <w:rPr>
          <w:rFonts w:cstheme="minorHAnsi"/>
        </w:rPr>
        <w:t xml:space="preserve"> na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5; na jedn</w:t>
      </w:r>
      <w:r w:rsidRPr="00A81F46">
        <w:rPr>
          <w:rFonts w:ascii="Calibri" w:hAnsi="Calibri" w:cs="Calibri"/>
        </w:rPr>
        <w:t>ą</w:t>
      </w:r>
      <w:r w:rsidRPr="00A81F46">
        <w:rPr>
          <w:rFonts w:cstheme="minorHAnsi"/>
        </w:rPr>
        <w:t xml:space="preserve"> organizacj</w:t>
      </w:r>
      <w:r w:rsidRPr="00A81F46">
        <w:rPr>
          <w:rFonts w:ascii="Calibri" w:hAnsi="Calibri" w:cs="Calibri"/>
        </w:rPr>
        <w:t>ę</w:t>
      </w:r>
      <w:r w:rsidRPr="00A81F46">
        <w:rPr>
          <w:rFonts w:cstheme="minorHAnsi"/>
        </w:rPr>
        <w:t xml:space="preserve"> pozarz</w:t>
      </w:r>
      <w:r w:rsidRPr="00A81F46">
        <w:rPr>
          <w:rFonts w:ascii="Calibri" w:hAnsi="Calibri" w:cs="Calibri"/>
        </w:rPr>
        <w:t>ą</w:t>
      </w:r>
      <w:r w:rsidRPr="00A81F46">
        <w:rPr>
          <w:rFonts w:cstheme="minorHAnsi"/>
        </w:rPr>
        <w:t>dow</w:t>
      </w:r>
      <w:r w:rsidRPr="00A81F46">
        <w:rPr>
          <w:rFonts w:ascii="Calibri" w:hAnsi="Calibri" w:cs="Calibri"/>
        </w:rPr>
        <w:t>ą</w:t>
      </w:r>
      <w:r w:rsidRPr="00A81F46">
        <w:rPr>
          <w:rFonts w:cstheme="minorHAnsi"/>
        </w:rPr>
        <w:t xml:space="preserve"> przypada 5354 mieszkańców, co przekłada się na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w:t>
      </w:r>
    </w:p>
    <w:p w14:paraId="3B03220E" w14:textId="77777777" w:rsidR="00A81F46" w:rsidRPr="00A81F46" w:rsidRDefault="00A81F46" w:rsidP="00A81F46">
      <w:pPr>
        <w:spacing w:line="360" w:lineRule="auto"/>
        <w:jc w:val="both"/>
        <w:rPr>
          <w:rFonts w:cstheme="minorHAnsi"/>
        </w:rPr>
      </w:pPr>
      <w:r w:rsidRPr="00A81F46">
        <w:rPr>
          <w:rFonts w:cstheme="minorHAnsi"/>
          <w:b/>
          <w:bCs/>
        </w:rPr>
        <w:t xml:space="preserve">Sadki. </w:t>
      </w:r>
      <w:r w:rsidRPr="00A81F46">
        <w:rPr>
          <w:rFonts w:cstheme="minorHAnsi"/>
        </w:rPr>
        <w:t>Wartość indeksu zagrożenia ubóstwem dla gminy Sadki wynosi 51. Wartości poszczególnych wskaźników budujących indeks przedstawiają się następująco: udział rodzin wielodzietnych w liczbie rodzin ogółem wynosi 25,5%, dając tym samym wartość wskaźnika równą 7; udział liczby osób niepełnosprawnych w liczbie ludności ogółem wynosi 14,2% dając tym samym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poziom wykszta</w:t>
      </w:r>
      <w:r w:rsidRPr="00A81F46">
        <w:rPr>
          <w:rFonts w:ascii="Calibri" w:hAnsi="Calibri" w:cs="Calibri"/>
        </w:rPr>
        <w:t>ł</w:t>
      </w:r>
      <w:r w:rsidRPr="00A81F46">
        <w:rPr>
          <w:rFonts w:cstheme="minorHAnsi"/>
        </w:rPr>
        <w:t>cenia mieszka</w:t>
      </w:r>
      <w:r w:rsidRPr="00A81F46">
        <w:rPr>
          <w:rFonts w:ascii="Calibri" w:hAnsi="Calibri" w:cs="Calibri"/>
        </w:rPr>
        <w:t>ń</w:t>
      </w:r>
      <w:r w:rsidRPr="00A81F46">
        <w:rPr>
          <w:rFonts w:cstheme="minorHAnsi"/>
        </w:rPr>
        <w:t>c</w:t>
      </w:r>
      <w:r w:rsidRPr="00A81F46">
        <w:rPr>
          <w:rFonts w:ascii="Calibri" w:hAnsi="Calibri" w:cs="Calibri"/>
        </w:rPr>
        <w:t>ó</w:t>
      </w:r>
      <w:r w:rsidRPr="00A81F46">
        <w:rPr>
          <w:rFonts w:cstheme="minorHAnsi"/>
        </w:rPr>
        <w:t xml:space="preserve">w </w:t>
      </w:r>
      <w:r w:rsidRPr="00A81F46">
        <w:rPr>
          <w:rFonts w:ascii="Calibri" w:hAnsi="Calibri" w:cs="Calibri"/>
        </w:rPr>
        <w:t>–</w:t>
      </w:r>
      <w:r w:rsidRPr="00A81F46">
        <w:rPr>
          <w:rFonts w:cstheme="minorHAnsi"/>
        </w:rPr>
        <w:t xml:space="preserve"> osoby z wykszta</w:t>
      </w:r>
      <w:r w:rsidRPr="00A81F46">
        <w:rPr>
          <w:rFonts w:ascii="Calibri" w:hAnsi="Calibri" w:cs="Calibri"/>
        </w:rPr>
        <w:t>ł</w:t>
      </w:r>
      <w:r w:rsidRPr="00A81F46">
        <w:rPr>
          <w:rFonts w:cstheme="minorHAnsi"/>
        </w:rPr>
        <w:t>ceniem wy</w:t>
      </w:r>
      <w:r w:rsidRPr="00A81F46">
        <w:rPr>
          <w:rFonts w:ascii="Calibri" w:hAnsi="Calibri" w:cs="Calibri"/>
        </w:rPr>
        <w:t>ż</w:t>
      </w:r>
      <w:r w:rsidRPr="00A81F46">
        <w:rPr>
          <w:rFonts w:cstheme="minorHAnsi"/>
        </w:rPr>
        <w:t xml:space="preserve">szym i </w:t>
      </w:r>
      <w:r w:rsidRPr="00A81F46">
        <w:rPr>
          <w:rFonts w:ascii="Calibri" w:hAnsi="Calibri" w:cs="Calibri"/>
        </w:rPr>
        <w:t>ś</w:t>
      </w:r>
      <w:r w:rsidRPr="00A81F46">
        <w:rPr>
          <w:rFonts w:cstheme="minorHAnsi"/>
        </w:rPr>
        <w:t>rednim stanowi</w:t>
      </w:r>
      <w:r w:rsidRPr="00A81F46">
        <w:rPr>
          <w:rFonts w:ascii="Calibri" w:hAnsi="Calibri" w:cs="Calibri"/>
        </w:rPr>
        <w:t>ą</w:t>
      </w:r>
      <w:r w:rsidRPr="00A81F46">
        <w:rPr>
          <w:rFonts w:cstheme="minorHAnsi"/>
        </w:rPr>
        <w:t xml:space="preserve"> razem 22% og</w:t>
      </w:r>
      <w:r w:rsidRPr="00A81F46">
        <w:rPr>
          <w:rFonts w:ascii="Calibri" w:hAnsi="Calibri" w:cs="Calibri"/>
        </w:rPr>
        <w:t>ół</w:t>
      </w:r>
      <w:r w:rsidRPr="00A81F46">
        <w:rPr>
          <w:rFonts w:cstheme="minorHAnsi"/>
        </w:rPr>
        <w:t xml:space="preserve">u, z zasadniczym zawodowym 31% ogółu, natomiast z podstawowym ukończonym oraz bez wykształcenia razem stanowią 47% ogółu, co daje wartość wskaźnika równą 7; udział ludności </w:t>
      </w:r>
      <w:r w:rsidRPr="00A81F46">
        <w:rPr>
          <w:rFonts w:cstheme="minorHAnsi"/>
        </w:rPr>
        <w:br/>
        <w:t>w wieku poprodukcyjnym w ogólnej liczbie ludności gminy wynosi 13%,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2; dochody własne budżetu gminy wynoszą w przeliczeniu na osobę 676 złotych, co daje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10. Udział wydatków na pomoc społeczną w wydatkach budżetu gminy ogółem wynosi 3,4%,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wska</w:t>
      </w:r>
      <w:r w:rsidRPr="00A81F46">
        <w:rPr>
          <w:rFonts w:ascii="Calibri" w:hAnsi="Calibri" w:cs="Calibri"/>
        </w:rPr>
        <w:t>ź</w:t>
      </w:r>
      <w:r w:rsidRPr="00A81F46">
        <w:rPr>
          <w:rFonts w:cstheme="minorHAnsi"/>
        </w:rPr>
        <w:t>nik obci</w:t>
      </w:r>
      <w:r w:rsidRPr="00A81F46">
        <w:rPr>
          <w:rFonts w:ascii="Calibri" w:hAnsi="Calibri" w:cs="Calibri"/>
        </w:rPr>
        <w:t>ąż</w:t>
      </w:r>
      <w:r w:rsidRPr="00A81F46">
        <w:rPr>
          <w:rFonts w:cstheme="minorHAnsi"/>
        </w:rPr>
        <w:t>enia demograficznego przyjmuje wartość równą 5 – na 100 osób w wieku produkcyjnym przypada 56,9 os</w:t>
      </w:r>
      <w:r w:rsidRPr="00A81F46">
        <w:rPr>
          <w:rFonts w:ascii="Calibri" w:hAnsi="Calibri" w:cs="Calibri"/>
        </w:rPr>
        <w:t>ó</w:t>
      </w:r>
      <w:r w:rsidRPr="00A81F46">
        <w:rPr>
          <w:rFonts w:cstheme="minorHAnsi"/>
        </w:rPr>
        <w:t>b w wieku nieprodukcyjnym; udzia</w:t>
      </w:r>
      <w:r w:rsidRPr="00A81F46">
        <w:rPr>
          <w:rFonts w:ascii="Calibri" w:hAnsi="Calibri" w:cs="Calibri"/>
        </w:rPr>
        <w:t>ł</w:t>
      </w:r>
      <w:r w:rsidRPr="00A81F46">
        <w:rPr>
          <w:rFonts w:cstheme="minorHAnsi"/>
        </w:rPr>
        <w:t xml:space="preserve"> os</w:t>
      </w:r>
      <w:r w:rsidRPr="00A81F46">
        <w:rPr>
          <w:rFonts w:ascii="Calibri" w:hAnsi="Calibri" w:cs="Calibri"/>
        </w:rPr>
        <w:t>ó</w:t>
      </w:r>
      <w:r w:rsidRPr="00A81F46">
        <w:rPr>
          <w:rFonts w:cstheme="minorHAnsi"/>
        </w:rPr>
        <w:t>b bezrobotnych zarejestrowanych w liczbie ludno</w:t>
      </w:r>
      <w:r w:rsidRPr="00A81F46">
        <w:rPr>
          <w:rFonts w:ascii="Calibri" w:hAnsi="Calibri" w:cs="Calibri"/>
        </w:rPr>
        <w:t>ś</w:t>
      </w:r>
      <w:r w:rsidRPr="00A81F46">
        <w:rPr>
          <w:rFonts w:cstheme="minorHAnsi"/>
        </w:rPr>
        <w:t>ci w wieku produkcyjnym wynosi 10,8%, co przek</w:t>
      </w:r>
      <w:r w:rsidRPr="00A81F46">
        <w:rPr>
          <w:rFonts w:ascii="Calibri" w:hAnsi="Calibri" w:cs="Calibri"/>
        </w:rPr>
        <w:t>ł</w:t>
      </w:r>
      <w:r w:rsidRPr="00A81F46">
        <w:rPr>
          <w:rFonts w:cstheme="minorHAnsi"/>
        </w:rPr>
        <w:t>ada si</w:t>
      </w:r>
      <w:r w:rsidRPr="00A81F46">
        <w:rPr>
          <w:rFonts w:ascii="Calibri" w:hAnsi="Calibri" w:cs="Calibri"/>
        </w:rPr>
        <w:t>ę</w:t>
      </w:r>
      <w:r w:rsidRPr="00A81F46">
        <w:rPr>
          <w:rFonts w:cstheme="minorHAnsi"/>
        </w:rPr>
        <w:t xml:space="preserve"> na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4; na jedną organizację pozarządową przypada 1430 mieszkańców, co przekłada się na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1. </w:t>
      </w:r>
    </w:p>
    <w:p w14:paraId="023E3BB2" w14:textId="77777777" w:rsidR="00A81F46" w:rsidRPr="00A81F46" w:rsidRDefault="00A81F46" w:rsidP="00A81F46">
      <w:pPr>
        <w:spacing w:line="360" w:lineRule="auto"/>
        <w:jc w:val="both"/>
        <w:rPr>
          <w:rFonts w:cstheme="minorHAnsi"/>
        </w:rPr>
      </w:pPr>
      <w:r w:rsidRPr="00A81F46">
        <w:rPr>
          <w:rFonts w:cstheme="minorHAnsi"/>
          <w:b/>
          <w:bCs/>
        </w:rPr>
        <w:t>Szubin.</w:t>
      </w:r>
      <w:r w:rsidRPr="00A81F46">
        <w:rPr>
          <w:rFonts w:cstheme="minorHAnsi"/>
        </w:rPr>
        <w:t xml:space="preserve"> Wartość indeksu zagrożenia ubóstwem dla gminy Szubin wynosi 51. Wartości poszczególnych wskaźników budujących indeks przedstawiają się następująco: udział rodzin wielodzietnych w liczbie rodzin ogółem wynosi 21,1%, dając tym samym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5; udzia</w:t>
      </w:r>
      <w:r w:rsidRPr="00A81F46">
        <w:rPr>
          <w:rFonts w:ascii="Calibri" w:hAnsi="Calibri" w:cs="Calibri"/>
        </w:rPr>
        <w:t>ł</w:t>
      </w:r>
      <w:r w:rsidRPr="00A81F46">
        <w:rPr>
          <w:rFonts w:cstheme="minorHAnsi"/>
        </w:rPr>
        <w:t xml:space="preserve"> liczby os</w:t>
      </w:r>
      <w:r w:rsidRPr="00A81F46">
        <w:rPr>
          <w:rFonts w:ascii="Calibri" w:hAnsi="Calibri" w:cs="Calibri"/>
        </w:rPr>
        <w:t>ó</w:t>
      </w:r>
      <w:r w:rsidRPr="00A81F46">
        <w:rPr>
          <w:rFonts w:cstheme="minorHAnsi"/>
        </w:rPr>
        <w:t>b niepe</w:t>
      </w:r>
      <w:r w:rsidRPr="00A81F46">
        <w:rPr>
          <w:rFonts w:ascii="Calibri" w:hAnsi="Calibri" w:cs="Calibri"/>
        </w:rPr>
        <w:t>ł</w:t>
      </w:r>
      <w:r w:rsidRPr="00A81F46">
        <w:rPr>
          <w:rFonts w:cstheme="minorHAnsi"/>
        </w:rPr>
        <w:t>nosprawnych w liczbie ludno</w:t>
      </w:r>
      <w:r w:rsidRPr="00A81F46">
        <w:rPr>
          <w:rFonts w:ascii="Calibri" w:hAnsi="Calibri" w:cs="Calibri"/>
        </w:rPr>
        <w:t>ś</w:t>
      </w:r>
      <w:r w:rsidRPr="00A81F46">
        <w:rPr>
          <w:rFonts w:cstheme="minorHAnsi"/>
        </w:rPr>
        <w:t>ci og</w:t>
      </w:r>
      <w:r w:rsidRPr="00A81F46">
        <w:rPr>
          <w:rFonts w:ascii="Calibri" w:hAnsi="Calibri" w:cs="Calibri"/>
        </w:rPr>
        <w:t>ół</w:t>
      </w:r>
      <w:r w:rsidRPr="00A81F46">
        <w:rPr>
          <w:rFonts w:cstheme="minorHAnsi"/>
        </w:rPr>
        <w:t>em wynosi 12,8% daj</w:t>
      </w:r>
      <w:r w:rsidRPr="00A81F46">
        <w:rPr>
          <w:rFonts w:ascii="Calibri" w:hAnsi="Calibri" w:cs="Calibri"/>
        </w:rPr>
        <w:t>ą</w:t>
      </w:r>
      <w:r w:rsidRPr="00A81F46">
        <w:rPr>
          <w:rFonts w:cstheme="minorHAnsi"/>
        </w:rPr>
        <w:t>c tym samym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3; poziom wykszta</w:t>
      </w:r>
      <w:r w:rsidRPr="00A81F46">
        <w:rPr>
          <w:rFonts w:ascii="Calibri" w:hAnsi="Calibri" w:cs="Calibri"/>
        </w:rPr>
        <w:t>ł</w:t>
      </w:r>
      <w:r w:rsidRPr="00A81F46">
        <w:rPr>
          <w:rFonts w:cstheme="minorHAnsi"/>
        </w:rPr>
        <w:t>cenia mieszka</w:t>
      </w:r>
      <w:r w:rsidRPr="00A81F46">
        <w:rPr>
          <w:rFonts w:ascii="Calibri" w:hAnsi="Calibri" w:cs="Calibri"/>
        </w:rPr>
        <w:t>ń</w:t>
      </w:r>
      <w:r w:rsidRPr="00A81F46">
        <w:rPr>
          <w:rFonts w:cstheme="minorHAnsi"/>
        </w:rPr>
        <w:t>c</w:t>
      </w:r>
      <w:r w:rsidRPr="00A81F46">
        <w:rPr>
          <w:rFonts w:ascii="Calibri" w:hAnsi="Calibri" w:cs="Calibri"/>
        </w:rPr>
        <w:t>ó</w:t>
      </w:r>
      <w:r w:rsidRPr="00A81F46">
        <w:rPr>
          <w:rFonts w:cstheme="minorHAnsi"/>
        </w:rPr>
        <w:t xml:space="preserve">w </w:t>
      </w:r>
      <w:r w:rsidRPr="00A81F46">
        <w:rPr>
          <w:rFonts w:ascii="Calibri" w:hAnsi="Calibri" w:cs="Calibri"/>
        </w:rPr>
        <w:t>–</w:t>
      </w:r>
      <w:r w:rsidRPr="00A81F46">
        <w:rPr>
          <w:rFonts w:cstheme="minorHAnsi"/>
        </w:rPr>
        <w:t xml:space="preserve"> osoby z wykszta</w:t>
      </w:r>
      <w:r w:rsidRPr="00A81F46">
        <w:rPr>
          <w:rFonts w:ascii="Calibri" w:hAnsi="Calibri" w:cs="Calibri"/>
        </w:rPr>
        <w:t>ł</w:t>
      </w:r>
      <w:r w:rsidRPr="00A81F46">
        <w:rPr>
          <w:rFonts w:cstheme="minorHAnsi"/>
        </w:rPr>
        <w:t>ceniem wy</w:t>
      </w:r>
      <w:r w:rsidRPr="00A81F46">
        <w:rPr>
          <w:rFonts w:ascii="Calibri" w:hAnsi="Calibri" w:cs="Calibri"/>
        </w:rPr>
        <w:t>ż</w:t>
      </w:r>
      <w:r w:rsidRPr="00A81F46">
        <w:rPr>
          <w:rFonts w:cstheme="minorHAnsi"/>
        </w:rPr>
        <w:t xml:space="preserve">szym i </w:t>
      </w:r>
      <w:r w:rsidRPr="00A81F46">
        <w:rPr>
          <w:rFonts w:ascii="Calibri" w:hAnsi="Calibri" w:cs="Calibri"/>
        </w:rPr>
        <w:t>ś</w:t>
      </w:r>
      <w:r w:rsidRPr="00A81F46">
        <w:rPr>
          <w:rFonts w:cstheme="minorHAnsi"/>
        </w:rPr>
        <w:t>rednim stanowi</w:t>
      </w:r>
      <w:r w:rsidRPr="00A81F46">
        <w:rPr>
          <w:rFonts w:ascii="Calibri" w:hAnsi="Calibri" w:cs="Calibri"/>
        </w:rPr>
        <w:t>ą</w:t>
      </w:r>
      <w:r w:rsidRPr="00A81F46">
        <w:rPr>
          <w:rFonts w:cstheme="minorHAnsi"/>
        </w:rPr>
        <w:t xml:space="preserve"> razem 28% og</w:t>
      </w:r>
      <w:r w:rsidRPr="00A81F46">
        <w:rPr>
          <w:rFonts w:ascii="Calibri" w:hAnsi="Calibri" w:cs="Calibri"/>
        </w:rPr>
        <w:t>ół</w:t>
      </w:r>
      <w:r w:rsidRPr="00A81F46">
        <w:rPr>
          <w:rFonts w:cstheme="minorHAnsi"/>
        </w:rPr>
        <w:t xml:space="preserve">u, z zasadniczym zawodowym 36% ogółu, natomiast z podstawowym ukończonym oraz bez wykształcenia razem stanowią 36% ogółu, co daje wartość wskaźnika równą 7; udział ludności </w:t>
      </w:r>
      <w:r w:rsidRPr="00A81F46">
        <w:rPr>
          <w:rFonts w:cstheme="minorHAnsi"/>
        </w:rPr>
        <w:br/>
        <w:t>w wieku poprodukcyjnym w ogólnej liczbie ludności gminy wynosi 13,2%,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 xml:space="preserve">nika </w:t>
      </w:r>
      <w:r w:rsidRPr="00A81F46">
        <w:rPr>
          <w:rFonts w:cstheme="minorHAnsi"/>
        </w:rPr>
        <w:lastRenderedPageBreak/>
        <w:t>równą 2; dochody własne budżetu gminy wynoszą w przeliczeniu na osobę 877 złotych, co daje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9; udzia</w:t>
      </w:r>
      <w:r w:rsidRPr="00A81F46">
        <w:rPr>
          <w:rFonts w:ascii="Calibri" w:hAnsi="Calibri" w:cs="Calibri"/>
        </w:rPr>
        <w:t>ł</w:t>
      </w:r>
      <w:r w:rsidRPr="00A81F46">
        <w:rPr>
          <w:rFonts w:cstheme="minorHAnsi"/>
        </w:rPr>
        <w:t xml:space="preserve"> wydatk</w:t>
      </w:r>
      <w:r w:rsidRPr="00A81F46">
        <w:rPr>
          <w:rFonts w:ascii="Calibri" w:hAnsi="Calibri" w:cs="Calibri"/>
        </w:rPr>
        <w:t>ó</w:t>
      </w:r>
      <w:r w:rsidRPr="00A81F46">
        <w:rPr>
          <w:rFonts w:cstheme="minorHAnsi"/>
        </w:rPr>
        <w:t>w na pomoc spo</w:t>
      </w:r>
      <w:r w:rsidRPr="00A81F46">
        <w:rPr>
          <w:rFonts w:ascii="Calibri" w:hAnsi="Calibri" w:cs="Calibri"/>
        </w:rPr>
        <w:t>ł</w:t>
      </w:r>
      <w:r w:rsidRPr="00A81F46">
        <w:rPr>
          <w:rFonts w:cstheme="minorHAnsi"/>
        </w:rPr>
        <w:t>eczn</w:t>
      </w:r>
      <w:r w:rsidRPr="00A81F46">
        <w:rPr>
          <w:rFonts w:ascii="Calibri" w:hAnsi="Calibri" w:cs="Calibri"/>
        </w:rPr>
        <w:t>ą</w:t>
      </w:r>
      <w:r w:rsidRPr="00A81F46">
        <w:rPr>
          <w:rFonts w:cstheme="minorHAnsi"/>
        </w:rPr>
        <w:t xml:space="preserve"> w wydatkach bud</w:t>
      </w:r>
      <w:r w:rsidRPr="00A81F46">
        <w:rPr>
          <w:rFonts w:ascii="Calibri" w:hAnsi="Calibri" w:cs="Calibri"/>
        </w:rPr>
        <w:t>ż</w:t>
      </w:r>
      <w:r w:rsidRPr="00A81F46">
        <w:rPr>
          <w:rFonts w:cstheme="minorHAnsi"/>
        </w:rPr>
        <w:t>etu gminy og</w:t>
      </w:r>
      <w:r w:rsidRPr="00A81F46">
        <w:rPr>
          <w:rFonts w:ascii="Calibri" w:hAnsi="Calibri" w:cs="Calibri"/>
        </w:rPr>
        <w:t>ół</w:t>
      </w:r>
      <w:r w:rsidRPr="00A81F46">
        <w:rPr>
          <w:rFonts w:cstheme="minorHAnsi"/>
        </w:rPr>
        <w:t>em wynosi 3,8%, co daje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5; wska</w:t>
      </w:r>
      <w:r w:rsidRPr="00A81F46">
        <w:rPr>
          <w:rFonts w:ascii="Calibri" w:hAnsi="Calibri" w:cs="Calibri"/>
        </w:rPr>
        <w:t>ź</w:t>
      </w:r>
      <w:r w:rsidRPr="00A81F46">
        <w:rPr>
          <w:rFonts w:cstheme="minorHAnsi"/>
        </w:rPr>
        <w:t>nik obci</w:t>
      </w:r>
      <w:r w:rsidRPr="00A81F46">
        <w:rPr>
          <w:rFonts w:ascii="Calibri" w:hAnsi="Calibri" w:cs="Calibri"/>
        </w:rPr>
        <w:t>ąż</w:t>
      </w:r>
      <w:r w:rsidRPr="00A81F46">
        <w:rPr>
          <w:rFonts w:cstheme="minorHAnsi"/>
        </w:rPr>
        <w:t>enia demograficznego przyjmuje wartość równą 2 – na 100 osób w wieku produkcyjnym przypada 52,9 os</w:t>
      </w:r>
      <w:r w:rsidRPr="00A81F46">
        <w:rPr>
          <w:rFonts w:ascii="Calibri" w:hAnsi="Calibri" w:cs="Calibri"/>
        </w:rPr>
        <w:t>ó</w:t>
      </w:r>
      <w:r w:rsidRPr="00A81F46">
        <w:rPr>
          <w:rFonts w:cstheme="minorHAnsi"/>
        </w:rPr>
        <w:t>b w wieku nieprodukcyjnym; udzia</w:t>
      </w:r>
      <w:r w:rsidRPr="00A81F46">
        <w:rPr>
          <w:rFonts w:ascii="Calibri" w:hAnsi="Calibri" w:cs="Calibri"/>
        </w:rPr>
        <w:t>ł</w:t>
      </w:r>
      <w:r w:rsidRPr="00A81F46">
        <w:rPr>
          <w:rFonts w:cstheme="minorHAnsi"/>
        </w:rPr>
        <w:t xml:space="preserve"> os</w:t>
      </w:r>
      <w:r w:rsidRPr="00A81F46">
        <w:rPr>
          <w:rFonts w:ascii="Calibri" w:hAnsi="Calibri" w:cs="Calibri"/>
        </w:rPr>
        <w:t>ó</w:t>
      </w:r>
      <w:r w:rsidRPr="00A81F46">
        <w:rPr>
          <w:rFonts w:cstheme="minorHAnsi"/>
        </w:rPr>
        <w:t>b bezrobotnych zarejestrowanych w liczbie ludno</w:t>
      </w:r>
      <w:r w:rsidRPr="00A81F46">
        <w:rPr>
          <w:rFonts w:ascii="Calibri" w:hAnsi="Calibri" w:cs="Calibri"/>
        </w:rPr>
        <w:t>ś</w:t>
      </w:r>
      <w:r w:rsidRPr="00A81F46">
        <w:rPr>
          <w:rFonts w:cstheme="minorHAnsi"/>
        </w:rPr>
        <w:t>ci w wieku produkcyjnym wynosi 10,9%, co przek</w:t>
      </w:r>
      <w:r w:rsidRPr="00A81F46">
        <w:rPr>
          <w:rFonts w:ascii="Calibri" w:hAnsi="Calibri" w:cs="Calibri"/>
        </w:rPr>
        <w:t>ł</w:t>
      </w:r>
      <w:r w:rsidRPr="00A81F46">
        <w:rPr>
          <w:rFonts w:cstheme="minorHAnsi"/>
        </w:rPr>
        <w:t>ada si</w:t>
      </w:r>
      <w:r w:rsidRPr="00A81F46">
        <w:rPr>
          <w:rFonts w:ascii="Calibri" w:hAnsi="Calibri" w:cs="Calibri"/>
        </w:rPr>
        <w:t>ę</w:t>
      </w:r>
      <w:r w:rsidRPr="00A81F46">
        <w:rPr>
          <w:rFonts w:cstheme="minorHAnsi"/>
        </w:rPr>
        <w:t xml:space="preserve"> na warto</w:t>
      </w:r>
      <w:r w:rsidRPr="00A81F46">
        <w:rPr>
          <w:rFonts w:ascii="Calibri" w:hAnsi="Calibri" w:cs="Calibri"/>
        </w:rPr>
        <w:t>ść</w:t>
      </w:r>
      <w:r w:rsidRPr="00A81F46">
        <w:rPr>
          <w:rFonts w:cstheme="minorHAnsi"/>
        </w:rPr>
        <w:t xml:space="preserve"> wska</w:t>
      </w:r>
      <w:r w:rsidRPr="00A81F46">
        <w:rPr>
          <w:rFonts w:ascii="Calibri" w:hAnsi="Calibri" w:cs="Calibri"/>
        </w:rPr>
        <w:t>ź</w:t>
      </w:r>
      <w:r w:rsidRPr="00A81F46">
        <w:rPr>
          <w:rFonts w:cstheme="minorHAnsi"/>
        </w:rPr>
        <w:t>nika r</w:t>
      </w:r>
      <w:r w:rsidRPr="00A81F46">
        <w:rPr>
          <w:rFonts w:ascii="Calibri" w:hAnsi="Calibri" w:cs="Calibri"/>
        </w:rPr>
        <w:t>ó</w:t>
      </w:r>
      <w:r w:rsidRPr="00A81F46">
        <w:rPr>
          <w:rFonts w:cstheme="minorHAnsi"/>
        </w:rPr>
        <w:t>wną 5; na jedną organizację pozarządową przypada 11691 mieszkańców, co przekłada się na wartość wskaźnika r</w:t>
      </w:r>
      <w:r w:rsidRPr="00A81F46">
        <w:rPr>
          <w:rFonts w:ascii="Calibri" w:hAnsi="Calibri" w:cs="Calibri"/>
        </w:rPr>
        <w:t>ó</w:t>
      </w:r>
      <w:r w:rsidRPr="00A81F46">
        <w:rPr>
          <w:rFonts w:cstheme="minorHAnsi"/>
        </w:rPr>
        <w:t>wn</w:t>
      </w:r>
      <w:r w:rsidRPr="00A81F46">
        <w:rPr>
          <w:rFonts w:ascii="Calibri" w:hAnsi="Calibri" w:cs="Calibri"/>
        </w:rPr>
        <w:t>ą</w:t>
      </w:r>
      <w:r w:rsidRPr="00A81F46">
        <w:rPr>
          <w:rFonts w:cstheme="minorHAnsi"/>
        </w:rPr>
        <w:t xml:space="preserve"> 9. </w:t>
      </w:r>
    </w:p>
    <w:p w14:paraId="48B1E440" w14:textId="77777777" w:rsidR="00A81F46" w:rsidRPr="00A81F46" w:rsidRDefault="00A81F46" w:rsidP="00A81F46">
      <w:pPr>
        <w:keepNext/>
        <w:keepLines/>
        <w:spacing w:before="120" w:after="120" w:line="360" w:lineRule="auto"/>
        <w:jc w:val="both"/>
        <w:outlineLvl w:val="1"/>
        <w:rPr>
          <w:rFonts w:eastAsiaTheme="majorEastAsia" w:cstheme="majorBidi"/>
          <w:b/>
          <w:sz w:val="25"/>
          <w:szCs w:val="26"/>
        </w:rPr>
      </w:pPr>
      <w:bookmarkStart w:id="213" w:name="_Toc441667874"/>
      <w:bookmarkStart w:id="214" w:name="_Toc441834572"/>
      <w:bookmarkStart w:id="215" w:name="_Toc441834848"/>
      <w:bookmarkStart w:id="216" w:name="_Toc444691347"/>
      <w:bookmarkStart w:id="217" w:name="_Toc444769605"/>
      <w:bookmarkStart w:id="218" w:name="_Toc444770130"/>
      <w:r w:rsidRPr="00A81F46">
        <w:rPr>
          <w:rFonts w:eastAsiaTheme="majorEastAsia" w:cstheme="majorBidi"/>
          <w:b/>
          <w:sz w:val="25"/>
          <w:szCs w:val="26"/>
        </w:rPr>
        <w:t>4.2 Bezrobocie</w:t>
      </w:r>
      <w:bookmarkEnd w:id="213"/>
      <w:bookmarkEnd w:id="214"/>
      <w:bookmarkEnd w:id="215"/>
      <w:bookmarkEnd w:id="216"/>
      <w:bookmarkEnd w:id="217"/>
      <w:bookmarkEnd w:id="218"/>
    </w:p>
    <w:p w14:paraId="6B8E5678" w14:textId="77777777" w:rsidR="00A81F46" w:rsidRPr="00A81F46" w:rsidRDefault="00A81F46" w:rsidP="00A81F46">
      <w:pPr>
        <w:spacing w:after="0" w:line="360" w:lineRule="auto"/>
        <w:ind w:firstLine="708"/>
        <w:jc w:val="both"/>
      </w:pPr>
      <w:r w:rsidRPr="00A81F46">
        <w:t xml:space="preserve">Bezrobocie jest zjawiskiem społecznym, zdefiniowanym jako brak pracy zarobkowej dla osób zdolnych do pracy i gotowych do jej podjęcia na typowych warunkach płacowych występujących </w:t>
      </w:r>
      <w:r w:rsidRPr="00A81F46">
        <w:br/>
        <w:t xml:space="preserve">w gospodarce. Bezpośrednią przyczyną bezrobocia jest z reguły niewystarczająca liczba wolnych miejsc pracy dla ubiegających się o nie, przyczynami mogą być również: wadliwa organizacja rynku pracy, brak odpowiednich kwalifikacji bezrobotnych, trudności mieszkaniowe uniemożliwiające przesuwanie nadwyżek siły roboczej do ośrodków wykazujących jej niedobór, oferowanie zbyt niskich stawek płac (np. w porównaniu z zasiłkiem dla bezrobotnych). Na wielkość bezrobocia wpływają wahania koniunktury (cykl koniunkturalny), sezonowe wahania poziomu zatrudnienia, wprowadzanie osiągnięć techniki do procesów produkcyjnych (automatyzacja), stopień wykorzystania zasobów siły roboczej </w:t>
      </w:r>
      <w:r w:rsidRPr="00A81F46">
        <w:br/>
        <w:t xml:space="preserve">w rolnictwie (przeludnienie agrarne); w największych rozmiarach bezrobocie występuje w okresach kryzysów ekonomicznych. Urząd Statystyczny podał informacje o sytuacji społeczno-gospodarczej województwa pod koniec maja 2020r. Według danych GUS stopa bezrobocia wynosiła 8,6 proc. </w:t>
      </w:r>
      <w:r w:rsidRPr="00A81F46">
        <w:br/>
        <w:t>i wzrosła w skali roku o 0,5 p. procentowego. W przeciągu ostatnich kilku lat bezrobocie systematycznie malało: w maju 2017r. wynosiło 10,9, w 2018r. – 9,1, w 2019r. – 8,1. Poza tym wciąż województwo kujawsko-pomorskie jest wśród województw o najniższej stopie bezrobocia, więcej osób bez pracy jest w warmińsko-mazurskim (10,4 proc.) i podkarpackim (8,9 proc.). Dla porównania najniższą stopę bezrobocia odnotowano pod koniec maja w województwie wielkopolskim – 3,6 proc.</w:t>
      </w:r>
    </w:p>
    <w:p w14:paraId="4E983706" w14:textId="77777777" w:rsidR="00A81F46" w:rsidRPr="00A81F46" w:rsidRDefault="00A81F46" w:rsidP="00A81F46">
      <w:pPr>
        <w:spacing w:after="0" w:line="360" w:lineRule="auto"/>
        <w:jc w:val="both"/>
      </w:pPr>
      <w:r w:rsidRPr="00A81F46">
        <w:t>Obecnie zarejestrowanych bezrobotnych jest w Kujawsko-Pomorskim 71,4 tys. osób.</w:t>
      </w:r>
    </w:p>
    <w:p w14:paraId="4083BDB7" w14:textId="77777777" w:rsidR="00A81F46" w:rsidRPr="00A81F46" w:rsidRDefault="00A81F46" w:rsidP="00A81F46">
      <w:pPr>
        <w:spacing w:after="0" w:line="360" w:lineRule="auto"/>
        <w:jc w:val="both"/>
      </w:pPr>
      <w:r w:rsidRPr="00A81F46">
        <w:t xml:space="preserve">Miarą przeciętnego wynagrodzenia jest stopa bezrobocia stanowiąca stosunek liczby osób </w:t>
      </w:r>
      <w:r w:rsidRPr="00A81F46">
        <w:rPr>
          <w:iCs/>
        </w:rPr>
        <w:t>bezrobotnych</w:t>
      </w:r>
      <w:r w:rsidRPr="00A81F46">
        <w:t xml:space="preserve"> do liczby ludności aktywnej ekonomicznie. Pewien poziom bezrobocia jest w gospodarce nieunikniony (</w:t>
      </w:r>
      <w:r w:rsidRPr="00A81F46">
        <w:rPr>
          <w:bCs/>
        </w:rPr>
        <w:t>bezrobocie naturalne</w:t>
      </w:r>
      <w:r w:rsidRPr="00A81F46">
        <w:t xml:space="preserve">). Jednakże zbyt wysoka stopa bezrobocia wpływa niekorzystnie na sytuację </w:t>
      </w:r>
      <w:proofErr w:type="spellStart"/>
      <w:r w:rsidRPr="00A81F46">
        <w:t>społeczno</w:t>
      </w:r>
      <w:proofErr w:type="spellEnd"/>
      <w:r w:rsidRPr="00A81F46">
        <w:t xml:space="preserve">– ekonomiczną kraju, a co za tym idzie na pogorszenie sytuacji materialnej osób pozostających bez zatrudnienia i członków ich rodzin. Pośród szeregu negatywnych skutków bezrobocia najczęściej wyróżnia się trudności materialne osoby pozostającej bez pracy oraz członków najbliższej rodziny, utratę statusu społecznego, problemy rodzinne, obniżenie samooceny i wiary we </w:t>
      </w:r>
      <w:r w:rsidRPr="00A81F46">
        <w:lastRenderedPageBreak/>
        <w:t>własne siły (co w konsekwencji może prowadzić do problemów natury psychicznej) a nawet w niektórych przypadkach bezdomność.</w:t>
      </w:r>
    </w:p>
    <w:p w14:paraId="1911FBD6" w14:textId="77777777" w:rsidR="00A81F46" w:rsidRPr="00A81F46" w:rsidRDefault="00A81F46" w:rsidP="00A81F46">
      <w:pPr>
        <w:spacing w:after="0" w:line="360" w:lineRule="auto"/>
        <w:jc w:val="both"/>
      </w:pPr>
      <w:r w:rsidRPr="00A81F46">
        <w:t xml:space="preserve">Bezrobocie rejestrowane bywa definiowane w różny sposób. Najczęściej definiuje się stopę bezrobocia rejestrowanego jako stosunek liczby zarejestrowanych bezrobotnych do liczby ludności aktywnej ekonomicznie (zasobu siły roboczej danej populacji). </w:t>
      </w:r>
    </w:p>
    <w:p w14:paraId="29A1F931" w14:textId="77777777"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19" w:name="_Toc441834573"/>
      <w:bookmarkStart w:id="220" w:name="_Toc444770131"/>
      <w:r w:rsidRPr="00272929">
        <w:rPr>
          <w:rFonts w:eastAsia="Times New Roman" w:cs="Times New Roman"/>
          <w:i/>
          <w:sz w:val="20"/>
          <w:szCs w:val="24"/>
        </w:rPr>
        <w:t xml:space="preserve">Wykres 2. Stopa bezrobocia rejestrowanego w powiecie nakielskim, </w:t>
      </w:r>
      <w:bookmarkEnd w:id="219"/>
      <w:bookmarkEnd w:id="220"/>
      <w:r w:rsidRPr="00272929">
        <w:rPr>
          <w:rFonts w:eastAsia="Times New Roman" w:cs="Times New Roman"/>
          <w:i/>
          <w:sz w:val="20"/>
          <w:szCs w:val="24"/>
        </w:rPr>
        <w:t>stan na 31.XII.2018r.</w:t>
      </w:r>
    </w:p>
    <w:p w14:paraId="45E198DA" w14:textId="77777777" w:rsidR="00272929" w:rsidRPr="00272929" w:rsidRDefault="00272929" w:rsidP="00272929">
      <w:r w:rsidRPr="00272929">
        <w:rPr>
          <w:noProof/>
        </w:rPr>
        <w:drawing>
          <wp:inline distT="0" distB="0" distL="0" distR="0" wp14:anchorId="11C75BC3" wp14:editId="2817F792">
            <wp:extent cx="5760720" cy="2566321"/>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1257" t="38252" r="12037" b="32660"/>
                    <a:stretch/>
                  </pic:blipFill>
                  <pic:spPr bwMode="auto">
                    <a:xfrm>
                      <a:off x="0" y="0"/>
                      <a:ext cx="5760720" cy="2566321"/>
                    </a:xfrm>
                    <a:prstGeom prst="rect">
                      <a:avLst/>
                    </a:prstGeom>
                    <a:ln>
                      <a:noFill/>
                    </a:ln>
                    <a:extLst>
                      <a:ext uri="{53640926-AAD7-44D8-BBD7-CCE9431645EC}">
                        <a14:shadowObscured xmlns:a14="http://schemas.microsoft.com/office/drawing/2010/main"/>
                      </a:ext>
                    </a:extLst>
                  </pic:spPr>
                </pic:pic>
              </a:graphicData>
            </a:graphic>
          </wp:inline>
        </w:drawing>
      </w:r>
    </w:p>
    <w:p w14:paraId="7AB1CB0B" w14:textId="77777777" w:rsidR="00272929" w:rsidRPr="00272929" w:rsidRDefault="00272929" w:rsidP="00272929">
      <w:pPr>
        <w:keepNext/>
        <w:keepLines/>
        <w:spacing w:after="0" w:line="240" w:lineRule="auto"/>
        <w:jc w:val="both"/>
        <w:outlineLvl w:val="3"/>
        <w:rPr>
          <w:rFonts w:eastAsia="Times New Roman" w:cs="Times New Roman"/>
          <w:i/>
          <w:iCs/>
          <w:sz w:val="20"/>
        </w:rPr>
      </w:pPr>
      <w:r w:rsidRPr="00272929">
        <w:rPr>
          <w:rFonts w:eastAsia="Times New Roman" w:cs="Times New Roman"/>
          <w:i/>
          <w:iCs/>
          <w:sz w:val="20"/>
        </w:rPr>
        <w:t xml:space="preserve">Źródło: opracowanie własne na podstawie danych z „Statystyczne Vademecum Samorządowca 2019r.” </w:t>
      </w:r>
      <w:hyperlink r:id="rId78" w:history="1">
        <w:r w:rsidRPr="00272929">
          <w:rPr>
            <w:rFonts w:eastAsia="Times New Roman" w:cs="Times New Roman"/>
            <w:i/>
            <w:iCs/>
            <w:sz w:val="20"/>
          </w:rPr>
          <w:t>https://bydgoszcz.stat.gov.pl/vademecum/vademecum_kujawskopomorskie/portrety_powiatow/powiat_nakielski.pdf</w:t>
        </w:r>
      </w:hyperlink>
      <w:r w:rsidRPr="00272929">
        <w:rPr>
          <w:rFonts w:eastAsia="Times New Roman" w:cs="Times New Roman"/>
          <w:i/>
          <w:iCs/>
          <w:sz w:val="20"/>
        </w:rPr>
        <w:t>.</w:t>
      </w:r>
    </w:p>
    <w:p w14:paraId="204F675A" w14:textId="77777777" w:rsidR="00A81F46" w:rsidRPr="00A81F46" w:rsidRDefault="00A81F46" w:rsidP="00A81F46">
      <w:pPr>
        <w:spacing w:after="0" w:line="360" w:lineRule="auto"/>
        <w:jc w:val="both"/>
        <w:rPr>
          <w:rFonts w:ascii="Calibri" w:eastAsia="Calibri" w:hAnsi="Calibri" w:cs="Times New Roman"/>
        </w:rPr>
      </w:pPr>
    </w:p>
    <w:p w14:paraId="41AA5BE2" w14:textId="77777777" w:rsidR="006850BF" w:rsidRDefault="006850BF" w:rsidP="00082CC0">
      <w:pPr>
        <w:spacing w:after="0" w:line="240" w:lineRule="auto"/>
        <w:jc w:val="both"/>
      </w:pPr>
    </w:p>
    <w:p w14:paraId="222FE9A4" w14:textId="77777777" w:rsidR="006850BF" w:rsidRDefault="006850BF" w:rsidP="00082CC0">
      <w:pPr>
        <w:spacing w:after="0" w:line="240" w:lineRule="auto"/>
        <w:jc w:val="both"/>
      </w:pPr>
    </w:p>
    <w:p w14:paraId="77622F7D" w14:textId="77777777" w:rsidR="00272929" w:rsidRPr="00272929" w:rsidRDefault="00272929" w:rsidP="00272929">
      <w:pPr>
        <w:rPr>
          <w:i/>
          <w:iCs/>
          <w:sz w:val="20"/>
          <w:szCs w:val="20"/>
        </w:rPr>
      </w:pPr>
      <w:r w:rsidRPr="00272929">
        <w:rPr>
          <w:noProof/>
        </w:rPr>
        <w:drawing>
          <wp:anchor distT="0" distB="0" distL="114300" distR="114300" simplePos="0" relativeHeight="251667456" behindDoc="1" locked="0" layoutInCell="1" allowOverlap="1" wp14:anchorId="692C63E0" wp14:editId="67006D3A">
            <wp:simplePos x="0" y="0"/>
            <wp:positionH relativeFrom="column">
              <wp:posOffset>-311785</wp:posOffset>
            </wp:positionH>
            <wp:positionV relativeFrom="paragraph">
              <wp:posOffset>230505</wp:posOffset>
            </wp:positionV>
            <wp:extent cx="6736715" cy="2609215"/>
            <wp:effectExtent l="0" t="0" r="6985" b="635"/>
            <wp:wrapTight wrapText="bothSides">
              <wp:wrapPolygon edited="0">
                <wp:start x="0" y="0"/>
                <wp:lineTo x="0" y="21448"/>
                <wp:lineTo x="21561" y="21448"/>
                <wp:lineTo x="21561"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36715" cy="2609215"/>
                    </a:xfrm>
                    <a:prstGeom prst="rect">
                      <a:avLst/>
                    </a:prstGeom>
                    <a:noFill/>
                  </pic:spPr>
                </pic:pic>
              </a:graphicData>
            </a:graphic>
          </wp:anchor>
        </w:drawing>
      </w:r>
      <w:r w:rsidRPr="00272929">
        <w:rPr>
          <w:i/>
          <w:iCs/>
          <w:sz w:val="20"/>
          <w:szCs w:val="20"/>
        </w:rPr>
        <w:t>Wykres 3. Stopa bezrobocia rejestrowanego w powiecie nakielskim w latach 2004-2019</w:t>
      </w:r>
    </w:p>
    <w:p w14:paraId="0CC4C566" w14:textId="77777777" w:rsidR="00272929" w:rsidRPr="00272929" w:rsidRDefault="00272929" w:rsidP="00272929"/>
    <w:p w14:paraId="73D59E9C" w14:textId="77777777" w:rsidR="00272929" w:rsidRPr="00272929" w:rsidRDefault="00272929" w:rsidP="00272929">
      <w:pPr>
        <w:rPr>
          <w:i/>
          <w:iCs/>
          <w:sz w:val="20"/>
          <w:szCs w:val="20"/>
        </w:rPr>
      </w:pPr>
    </w:p>
    <w:p w14:paraId="6532CE97" w14:textId="77777777" w:rsidR="00272929" w:rsidRPr="00272929" w:rsidRDefault="00272929" w:rsidP="00272929">
      <w:pPr>
        <w:rPr>
          <w:i/>
          <w:iCs/>
          <w:sz w:val="20"/>
          <w:szCs w:val="20"/>
        </w:rPr>
      </w:pPr>
      <w:r w:rsidRPr="00272929">
        <w:rPr>
          <w:i/>
          <w:iCs/>
          <w:sz w:val="20"/>
          <w:szCs w:val="20"/>
        </w:rPr>
        <w:t>Źródło: dane ze strony www.polskawliczbach.pl/powiat_nakielski</w:t>
      </w:r>
    </w:p>
    <w:p w14:paraId="0F8152D8" w14:textId="391433FF" w:rsidR="006850BF" w:rsidRDefault="00272929" w:rsidP="00272929">
      <w:pPr>
        <w:spacing w:after="0" w:line="360" w:lineRule="auto"/>
        <w:ind w:firstLine="708"/>
        <w:jc w:val="both"/>
      </w:pPr>
      <w:r w:rsidRPr="00272929">
        <w:lastRenderedPageBreak/>
        <w:t xml:space="preserve">Liczbę osób w latach 2017-2019 zarejestrowanych bezrobotnych oraz bezrobotnych z prawem    do zasiłku wg miast </w:t>
      </w:r>
      <w:r w:rsidRPr="00272929">
        <w:rPr>
          <w:szCs w:val="24"/>
        </w:rPr>
        <w:t>w Powiatowym Urzędzie Pracy w Nakle nad Notecią prezentuje poniższa tabela</w:t>
      </w:r>
      <w:r w:rsidRPr="00272929">
        <w:t>.</w:t>
      </w:r>
    </w:p>
    <w:p w14:paraId="2A22B877" w14:textId="12179A3B"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21" w:name="_Toc441834574"/>
      <w:bookmarkStart w:id="222" w:name="_Toc444770132"/>
      <w:r w:rsidRPr="00272929">
        <w:rPr>
          <w:rFonts w:eastAsia="Times New Roman" w:cs="Times New Roman"/>
          <w:i/>
          <w:sz w:val="20"/>
          <w:szCs w:val="24"/>
        </w:rPr>
        <w:t xml:space="preserve">Tabela </w:t>
      </w:r>
      <w:r w:rsidR="0023722A">
        <w:rPr>
          <w:rFonts w:eastAsia="Times New Roman" w:cs="Times New Roman"/>
          <w:i/>
          <w:sz w:val="20"/>
          <w:szCs w:val="24"/>
        </w:rPr>
        <w:t>4</w:t>
      </w:r>
      <w:r w:rsidRPr="00272929">
        <w:rPr>
          <w:rFonts w:eastAsia="Times New Roman" w:cs="Times New Roman"/>
          <w:i/>
          <w:sz w:val="20"/>
          <w:szCs w:val="24"/>
        </w:rPr>
        <w:t>7. Średnia liczba osób bezrobotnych w powiecie nakielskim w latach 2017 – 2019 (stan na ostatni dzień roku).</w:t>
      </w:r>
      <w:bookmarkEnd w:id="221"/>
      <w:bookmarkEnd w:id="222"/>
    </w:p>
    <w:tbl>
      <w:tblPr>
        <w:tblStyle w:val="Tabela-Siatka2"/>
        <w:tblW w:w="9186" w:type="dxa"/>
        <w:tblInd w:w="-5" w:type="dxa"/>
        <w:tblLook w:val="04A0" w:firstRow="1" w:lastRow="0" w:firstColumn="1" w:lastColumn="0" w:noHBand="0" w:noVBand="1"/>
      </w:tblPr>
      <w:tblGrid>
        <w:gridCol w:w="3062"/>
        <w:gridCol w:w="956"/>
        <w:gridCol w:w="1006"/>
        <w:gridCol w:w="1100"/>
        <w:gridCol w:w="1056"/>
        <w:gridCol w:w="1005"/>
        <w:gridCol w:w="1001"/>
      </w:tblGrid>
      <w:tr w:rsidR="00272929" w:rsidRPr="00272929" w14:paraId="70CFC9AE" w14:textId="77777777" w:rsidTr="00272929">
        <w:trPr>
          <w:trHeight w:val="727"/>
        </w:trPr>
        <w:tc>
          <w:tcPr>
            <w:tcW w:w="3062" w:type="dxa"/>
            <w:vMerge w:val="restart"/>
            <w:shd w:val="clear" w:color="auto" w:fill="A8D08D" w:themeFill="accent6" w:themeFillTint="99"/>
          </w:tcPr>
          <w:p w14:paraId="110B6D72" w14:textId="77777777" w:rsidR="00272929" w:rsidRPr="00272929" w:rsidRDefault="00272929" w:rsidP="00272929">
            <w:r w:rsidRPr="00272929">
              <w:t>Miasto (bez terenów wiejskich)</w:t>
            </w:r>
          </w:p>
        </w:tc>
        <w:tc>
          <w:tcPr>
            <w:tcW w:w="3062" w:type="dxa"/>
            <w:gridSpan w:val="3"/>
            <w:shd w:val="clear" w:color="auto" w:fill="A8D08D" w:themeFill="accent6" w:themeFillTint="99"/>
          </w:tcPr>
          <w:p w14:paraId="7E727B70" w14:textId="77777777" w:rsidR="00272929" w:rsidRPr="00272929" w:rsidRDefault="00272929" w:rsidP="00272929">
            <w:r w:rsidRPr="00272929">
              <w:t>Liczba bezrobotnych</w:t>
            </w:r>
          </w:p>
        </w:tc>
        <w:tc>
          <w:tcPr>
            <w:tcW w:w="3062" w:type="dxa"/>
            <w:gridSpan w:val="3"/>
            <w:shd w:val="clear" w:color="auto" w:fill="A8D08D" w:themeFill="accent6" w:themeFillTint="99"/>
          </w:tcPr>
          <w:p w14:paraId="08F66D67" w14:textId="77777777" w:rsidR="00272929" w:rsidRPr="00272929" w:rsidRDefault="00272929" w:rsidP="00272929">
            <w:r w:rsidRPr="00272929">
              <w:t>Bezrobotni z prawem    do zasiłku</w:t>
            </w:r>
          </w:p>
        </w:tc>
      </w:tr>
      <w:tr w:rsidR="00272929" w:rsidRPr="00272929" w14:paraId="762B1575" w14:textId="77777777" w:rsidTr="00272929">
        <w:trPr>
          <w:trHeight w:val="394"/>
        </w:trPr>
        <w:tc>
          <w:tcPr>
            <w:tcW w:w="3062" w:type="dxa"/>
            <w:vMerge/>
          </w:tcPr>
          <w:p w14:paraId="6E78FA11" w14:textId="77777777" w:rsidR="00272929" w:rsidRPr="00272929" w:rsidRDefault="00272929" w:rsidP="00272929"/>
        </w:tc>
        <w:tc>
          <w:tcPr>
            <w:tcW w:w="956" w:type="dxa"/>
            <w:shd w:val="clear" w:color="auto" w:fill="89C064"/>
          </w:tcPr>
          <w:p w14:paraId="321E40B5" w14:textId="77777777" w:rsidR="00272929" w:rsidRPr="00272929" w:rsidRDefault="00272929" w:rsidP="00272929">
            <w:r w:rsidRPr="00272929">
              <w:t>2017r.</w:t>
            </w:r>
          </w:p>
        </w:tc>
        <w:tc>
          <w:tcPr>
            <w:tcW w:w="1006" w:type="dxa"/>
            <w:shd w:val="clear" w:color="auto" w:fill="89C064"/>
          </w:tcPr>
          <w:p w14:paraId="4DA53433" w14:textId="77777777" w:rsidR="00272929" w:rsidRPr="00272929" w:rsidRDefault="00272929" w:rsidP="00272929">
            <w:r w:rsidRPr="00272929">
              <w:t>2018r.</w:t>
            </w:r>
          </w:p>
        </w:tc>
        <w:tc>
          <w:tcPr>
            <w:tcW w:w="1100" w:type="dxa"/>
            <w:shd w:val="clear" w:color="auto" w:fill="89C064"/>
          </w:tcPr>
          <w:p w14:paraId="55D05733" w14:textId="77777777" w:rsidR="00272929" w:rsidRPr="00272929" w:rsidRDefault="00272929" w:rsidP="00272929">
            <w:r w:rsidRPr="00272929">
              <w:t>2019r.</w:t>
            </w:r>
          </w:p>
        </w:tc>
        <w:tc>
          <w:tcPr>
            <w:tcW w:w="1056" w:type="dxa"/>
            <w:shd w:val="clear" w:color="auto" w:fill="89C064"/>
          </w:tcPr>
          <w:p w14:paraId="34AE3517" w14:textId="77777777" w:rsidR="00272929" w:rsidRPr="00272929" w:rsidRDefault="00272929" w:rsidP="00272929">
            <w:r w:rsidRPr="00272929">
              <w:t>2017r.</w:t>
            </w:r>
          </w:p>
        </w:tc>
        <w:tc>
          <w:tcPr>
            <w:tcW w:w="1005" w:type="dxa"/>
            <w:shd w:val="clear" w:color="auto" w:fill="89C064"/>
          </w:tcPr>
          <w:p w14:paraId="1A378CF9" w14:textId="77777777" w:rsidR="00272929" w:rsidRPr="00272929" w:rsidRDefault="00272929" w:rsidP="00272929">
            <w:r w:rsidRPr="00272929">
              <w:t>2018r.</w:t>
            </w:r>
          </w:p>
        </w:tc>
        <w:tc>
          <w:tcPr>
            <w:tcW w:w="1001" w:type="dxa"/>
            <w:shd w:val="clear" w:color="auto" w:fill="89C064"/>
          </w:tcPr>
          <w:p w14:paraId="6027E939" w14:textId="77777777" w:rsidR="00272929" w:rsidRPr="00272929" w:rsidRDefault="00272929" w:rsidP="00272929">
            <w:r w:rsidRPr="00272929">
              <w:t>2019r.</w:t>
            </w:r>
          </w:p>
        </w:tc>
      </w:tr>
      <w:tr w:rsidR="00272929" w:rsidRPr="00272929" w14:paraId="3A03A263" w14:textId="77777777" w:rsidTr="00272929">
        <w:trPr>
          <w:trHeight w:val="374"/>
        </w:trPr>
        <w:tc>
          <w:tcPr>
            <w:tcW w:w="3062" w:type="dxa"/>
            <w:shd w:val="clear" w:color="auto" w:fill="E2EFD9" w:themeFill="accent6" w:themeFillTint="33"/>
          </w:tcPr>
          <w:p w14:paraId="6DE31CF7" w14:textId="77777777" w:rsidR="00272929" w:rsidRPr="00272929" w:rsidRDefault="00272929" w:rsidP="00272929">
            <w:r w:rsidRPr="00272929">
              <w:t>Nakło nad Notecią</w:t>
            </w:r>
          </w:p>
        </w:tc>
        <w:tc>
          <w:tcPr>
            <w:tcW w:w="956" w:type="dxa"/>
          </w:tcPr>
          <w:p w14:paraId="3CDB2C7D" w14:textId="77777777" w:rsidR="00272929" w:rsidRPr="00272929" w:rsidRDefault="00272929" w:rsidP="00272929">
            <w:r w:rsidRPr="00272929">
              <w:t>797</w:t>
            </w:r>
          </w:p>
        </w:tc>
        <w:tc>
          <w:tcPr>
            <w:tcW w:w="1006" w:type="dxa"/>
          </w:tcPr>
          <w:p w14:paraId="3F467B85" w14:textId="77777777" w:rsidR="00272929" w:rsidRPr="00272929" w:rsidRDefault="00272929" w:rsidP="00272929">
            <w:r w:rsidRPr="00272929">
              <w:t>724</w:t>
            </w:r>
          </w:p>
        </w:tc>
        <w:tc>
          <w:tcPr>
            <w:tcW w:w="1100" w:type="dxa"/>
          </w:tcPr>
          <w:p w14:paraId="0DFD7B6E" w14:textId="77777777" w:rsidR="00272929" w:rsidRPr="00272929" w:rsidRDefault="00272929" w:rsidP="00272929">
            <w:r w:rsidRPr="00272929">
              <w:t>662</w:t>
            </w:r>
          </w:p>
        </w:tc>
        <w:tc>
          <w:tcPr>
            <w:tcW w:w="1056" w:type="dxa"/>
          </w:tcPr>
          <w:p w14:paraId="5074E3D5" w14:textId="77777777" w:rsidR="00272929" w:rsidRPr="00272929" w:rsidRDefault="00272929" w:rsidP="00272929">
            <w:r w:rsidRPr="00272929">
              <w:t>139</w:t>
            </w:r>
          </w:p>
        </w:tc>
        <w:tc>
          <w:tcPr>
            <w:tcW w:w="1005" w:type="dxa"/>
          </w:tcPr>
          <w:p w14:paraId="2F55370D" w14:textId="77777777" w:rsidR="00272929" w:rsidRPr="00272929" w:rsidRDefault="00272929" w:rsidP="00272929">
            <w:r w:rsidRPr="00272929">
              <w:t>129</w:t>
            </w:r>
          </w:p>
        </w:tc>
        <w:tc>
          <w:tcPr>
            <w:tcW w:w="1001" w:type="dxa"/>
          </w:tcPr>
          <w:p w14:paraId="732DAAF0" w14:textId="77777777" w:rsidR="00272929" w:rsidRPr="00272929" w:rsidRDefault="00272929" w:rsidP="00272929">
            <w:r w:rsidRPr="00272929">
              <w:t>130</w:t>
            </w:r>
          </w:p>
        </w:tc>
      </w:tr>
      <w:tr w:rsidR="00272929" w:rsidRPr="00272929" w14:paraId="672B2861" w14:textId="77777777" w:rsidTr="00272929">
        <w:trPr>
          <w:trHeight w:val="353"/>
        </w:trPr>
        <w:tc>
          <w:tcPr>
            <w:tcW w:w="3062" w:type="dxa"/>
            <w:shd w:val="clear" w:color="auto" w:fill="E2EFD9" w:themeFill="accent6" w:themeFillTint="33"/>
          </w:tcPr>
          <w:p w14:paraId="38798AB4" w14:textId="77777777" w:rsidR="00272929" w:rsidRPr="00272929" w:rsidRDefault="00272929" w:rsidP="00272929">
            <w:r w:rsidRPr="00272929">
              <w:t>Kcynia</w:t>
            </w:r>
          </w:p>
        </w:tc>
        <w:tc>
          <w:tcPr>
            <w:tcW w:w="956" w:type="dxa"/>
          </w:tcPr>
          <w:p w14:paraId="29CAF3F5" w14:textId="77777777" w:rsidR="00272929" w:rsidRPr="00272929" w:rsidRDefault="00272929" w:rsidP="00272929">
            <w:r w:rsidRPr="00272929">
              <w:t>207</w:t>
            </w:r>
          </w:p>
        </w:tc>
        <w:tc>
          <w:tcPr>
            <w:tcW w:w="1006" w:type="dxa"/>
          </w:tcPr>
          <w:p w14:paraId="69FDCC4D" w14:textId="77777777" w:rsidR="00272929" w:rsidRPr="00272929" w:rsidRDefault="00272929" w:rsidP="00272929">
            <w:r w:rsidRPr="00272929">
              <w:t>182</w:t>
            </w:r>
          </w:p>
        </w:tc>
        <w:tc>
          <w:tcPr>
            <w:tcW w:w="1100" w:type="dxa"/>
          </w:tcPr>
          <w:p w14:paraId="48939F0E" w14:textId="77777777" w:rsidR="00272929" w:rsidRPr="00272929" w:rsidRDefault="00272929" w:rsidP="00272929">
            <w:r w:rsidRPr="00272929">
              <w:t>149</w:t>
            </w:r>
          </w:p>
        </w:tc>
        <w:tc>
          <w:tcPr>
            <w:tcW w:w="1056" w:type="dxa"/>
          </w:tcPr>
          <w:p w14:paraId="6249CA4E" w14:textId="77777777" w:rsidR="00272929" w:rsidRPr="00272929" w:rsidRDefault="00272929" w:rsidP="00272929">
            <w:r w:rsidRPr="00272929">
              <w:t>30</w:t>
            </w:r>
          </w:p>
        </w:tc>
        <w:tc>
          <w:tcPr>
            <w:tcW w:w="1005" w:type="dxa"/>
          </w:tcPr>
          <w:p w14:paraId="43E2F398" w14:textId="77777777" w:rsidR="00272929" w:rsidRPr="00272929" w:rsidRDefault="00272929" w:rsidP="00272929">
            <w:r w:rsidRPr="00272929">
              <w:t>32</w:t>
            </w:r>
          </w:p>
        </w:tc>
        <w:tc>
          <w:tcPr>
            <w:tcW w:w="1001" w:type="dxa"/>
          </w:tcPr>
          <w:p w14:paraId="74A7DF37" w14:textId="77777777" w:rsidR="00272929" w:rsidRPr="00272929" w:rsidRDefault="00272929" w:rsidP="00272929">
            <w:r w:rsidRPr="00272929">
              <w:t>28</w:t>
            </w:r>
          </w:p>
        </w:tc>
      </w:tr>
      <w:tr w:rsidR="00272929" w:rsidRPr="00272929" w14:paraId="3A44D1B7" w14:textId="77777777" w:rsidTr="00272929">
        <w:trPr>
          <w:trHeight w:val="374"/>
        </w:trPr>
        <w:tc>
          <w:tcPr>
            <w:tcW w:w="3062" w:type="dxa"/>
            <w:shd w:val="clear" w:color="auto" w:fill="E2EFD9" w:themeFill="accent6" w:themeFillTint="33"/>
          </w:tcPr>
          <w:p w14:paraId="7DB9048D" w14:textId="77777777" w:rsidR="00272929" w:rsidRPr="00272929" w:rsidRDefault="00272929" w:rsidP="00272929">
            <w:r w:rsidRPr="00272929">
              <w:t>Mrocza</w:t>
            </w:r>
          </w:p>
        </w:tc>
        <w:tc>
          <w:tcPr>
            <w:tcW w:w="956" w:type="dxa"/>
          </w:tcPr>
          <w:p w14:paraId="3DF083F8" w14:textId="77777777" w:rsidR="00272929" w:rsidRPr="00272929" w:rsidRDefault="00272929" w:rsidP="00272929">
            <w:r w:rsidRPr="00272929">
              <w:t>227</w:t>
            </w:r>
          </w:p>
        </w:tc>
        <w:tc>
          <w:tcPr>
            <w:tcW w:w="1006" w:type="dxa"/>
          </w:tcPr>
          <w:p w14:paraId="4F03868D" w14:textId="77777777" w:rsidR="00272929" w:rsidRPr="00272929" w:rsidRDefault="00272929" w:rsidP="00272929">
            <w:r w:rsidRPr="00272929">
              <w:t>190</w:t>
            </w:r>
          </w:p>
        </w:tc>
        <w:tc>
          <w:tcPr>
            <w:tcW w:w="1100" w:type="dxa"/>
          </w:tcPr>
          <w:p w14:paraId="554DB7AC" w14:textId="77777777" w:rsidR="00272929" w:rsidRPr="00272929" w:rsidRDefault="00272929" w:rsidP="00272929">
            <w:r w:rsidRPr="00272929">
              <w:t>168</w:t>
            </w:r>
          </w:p>
        </w:tc>
        <w:tc>
          <w:tcPr>
            <w:tcW w:w="1056" w:type="dxa"/>
          </w:tcPr>
          <w:p w14:paraId="218C2345" w14:textId="77777777" w:rsidR="00272929" w:rsidRPr="00272929" w:rsidRDefault="00272929" w:rsidP="00272929">
            <w:r w:rsidRPr="00272929">
              <w:t>42</w:t>
            </w:r>
          </w:p>
        </w:tc>
        <w:tc>
          <w:tcPr>
            <w:tcW w:w="1005" w:type="dxa"/>
          </w:tcPr>
          <w:p w14:paraId="1831C31E" w14:textId="77777777" w:rsidR="00272929" w:rsidRPr="00272929" w:rsidRDefault="00272929" w:rsidP="00272929">
            <w:r w:rsidRPr="00272929">
              <w:t>30</w:t>
            </w:r>
          </w:p>
        </w:tc>
        <w:tc>
          <w:tcPr>
            <w:tcW w:w="1001" w:type="dxa"/>
          </w:tcPr>
          <w:p w14:paraId="48172074" w14:textId="77777777" w:rsidR="00272929" w:rsidRPr="00272929" w:rsidRDefault="00272929" w:rsidP="00272929">
            <w:r w:rsidRPr="00272929">
              <w:t>42</w:t>
            </w:r>
          </w:p>
        </w:tc>
      </w:tr>
      <w:tr w:rsidR="00272929" w:rsidRPr="00272929" w14:paraId="0921C25A" w14:textId="77777777" w:rsidTr="00272929">
        <w:trPr>
          <w:trHeight w:val="353"/>
        </w:trPr>
        <w:tc>
          <w:tcPr>
            <w:tcW w:w="3062" w:type="dxa"/>
            <w:shd w:val="clear" w:color="auto" w:fill="E2EFD9" w:themeFill="accent6" w:themeFillTint="33"/>
          </w:tcPr>
          <w:p w14:paraId="7D2E2F92" w14:textId="77777777" w:rsidR="00272929" w:rsidRPr="00272929" w:rsidRDefault="00272929" w:rsidP="00272929">
            <w:r w:rsidRPr="00272929">
              <w:t>Szubin</w:t>
            </w:r>
          </w:p>
        </w:tc>
        <w:tc>
          <w:tcPr>
            <w:tcW w:w="956" w:type="dxa"/>
          </w:tcPr>
          <w:p w14:paraId="6FE3E8ED" w14:textId="77777777" w:rsidR="00272929" w:rsidRPr="00272929" w:rsidRDefault="00272929" w:rsidP="00272929">
            <w:r w:rsidRPr="00272929">
              <w:t>374</w:t>
            </w:r>
          </w:p>
        </w:tc>
        <w:tc>
          <w:tcPr>
            <w:tcW w:w="1006" w:type="dxa"/>
          </w:tcPr>
          <w:p w14:paraId="156BB3BA" w14:textId="77777777" w:rsidR="00272929" w:rsidRPr="00272929" w:rsidRDefault="00272929" w:rsidP="00272929">
            <w:r w:rsidRPr="00272929">
              <w:t>282</w:t>
            </w:r>
          </w:p>
        </w:tc>
        <w:tc>
          <w:tcPr>
            <w:tcW w:w="1100" w:type="dxa"/>
          </w:tcPr>
          <w:p w14:paraId="5FDAA223" w14:textId="77777777" w:rsidR="00272929" w:rsidRPr="00272929" w:rsidRDefault="00272929" w:rsidP="00272929">
            <w:r w:rsidRPr="00272929">
              <w:t>255</w:t>
            </w:r>
          </w:p>
        </w:tc>
        <w:tc>
          <w:tcPr>
            <w:tcW w:w="1056" w:type="dxa"/>
          </w:tcPr>
          <w:p w14:paraId="618B0210" w14:textId="77777777" w:rsidR="00272929" w:rsidRPr="00272929" w:rsidRDefault="00272929" w:rsidP="00272929">
            <w:r w:rsidRPr="00272929">
              <w:t>108</w:t>
            </w:r>
          </w:p>
        </w:tc>
        <w:tc>
          <w:tcPr>
            <w:tcW w:w="1005" w:type="dxa"/>
          </w:tcPr>
          <w:p w14:paraId="2CDB087D" w14:textId="77777777" w:rsidR="00272929" w:rsidRPr="00272929" w:rsidRDefault="00272929" w:rsidP="00272929">
            <w:r w:rsidRPr="00272929">
              <w:t>73</w:t>
            </w:r>
          </w:p>
        </w:tc>
        <w:tc>
          <w:tcPr>
            <w:tcW w:w="1001" w:type="dxa"/>
          </w:tcPr>
          <w:p w14:paraId="69E173BB" w14:textId="77777777" w:rsidR="00272929" w:rsidRPr="00272929" w:rsidRDefault="00272929" w:rsidP="00272929">
            <w:r w:rsidRPr="00272929">
              <w:t>74</w:t>
            </w:r>
          </w:p>
        </w:tc>
      </w:tr>
      <w:tr w:rsidR="00272929" w:rsidRPr="00272929" w14:paraId="41F8B959" w14:textId="77777777" w:rsidTr="00272929">
        <w:trPr>
          <w:trHeight w:val="374"/>
        </w:trPr>
        <w:tc>
          <w:tcPr>
            <w:tcW w:w="3062" w:type="dxa"/>
            <w:shd w:val="clear" w:color="auto" w:fill="E2EFD9" w:themeFill="accent6" w:themeFillTint="33"/>
          </w:tcPr>
          <w:p w14:paraId="6F299C02" w14:textId="77777777" w:rsidR="00272929" w:rsidRPr="00272929" w:rsidRDefault="00272929" w:rsidP="00272929">
            <w:r w:rsidRPr="00272929">
              <w:t>Sadki</w:t>
            </w:r>
          </w:p>
        </w:tc>
        <w:tc>
          <w:tcPr>
            <w:tcW w:w="956" w:type="dxa"/>
          </w:tcPr>
          <w:p w14:paraId="2A52E41A" w14:textId="77777777" w:rsidR="00272929" w:rsidRPr="00272929" w:rsidRDefault="00272929" w:rsidP="00272929">
            <w:r w:rsidRPr="00272929">
              <w:t>336</w:t>
            </w:r>
          </w:p>
        </w:tc>
        <w:tc>
          <w:tcPr>
            <w:tcW w:w="1006" w:type="dxa"/>
          </w:tcPr>
          <w:p w14:paraId="49057829" w14:textId="77777777" w:rsidR="00272929" w:rsidRPr="00272929" w:rsidRDefault="00272929" w:rsidP="00272929">
            <w:r w:rsidRPr="00272929">
              <w:t>302</w:t>
            </w:r>
          </w:p>
        </w:tc>
        <w:tc>
          <w:tcPr>
            <w:tcW w:w="1100" w:type="dxa"/>
          </w:tcPr>
          <w:p w14:paraId="71DF9801" w14:textId="77777777" w:rsidR="00272929" w:rsidRPr="00272929" w:rsidRDefault="00272929" w:rsidP="00272929">
            <w:r w:rsidRPr="00272929">
              <w:t>268</w:t>
            </w:r>
          </w:p>
        </w:tc>
        <w:tc>
          <w:tcPr>
            <w:tcW w:w="1056" w:type="dxa"/>
          </w:tcPr>
          <w:p w14:paraId="29D759C6" w14:textId="77777777" w:rsidR="00272929" w:rsidRPr="00272929" w:rsidRDefault="00272929" w:rsidP="00272929">
            <w:r w:rsidRPr="00272929">
              <w:t>56</w:t>
            </w:r>
          </w:p>
        </w:tc>
        <w:tc>
          <w:tcPr>
            <w:tcW w:w="1005" w:type="dxa"/>
          </w:tcPr>
          <w:p w14:paraId="459BBAB3" w14:textId="77777777" w:rsidR="00272929" w:rsidRPr="00272929" w:rsidRDefault="00272929" w:rsidP="00272929">
            <w:r w:rsidRPr="00272929">
              <w:t>48</w:t>
            </w:r>
          </w:p>
        </w:tc>
        <w:tc>
          <w:tcPr>
            <w:tcW w:w="1001" w:type="dxa"/>
          </w:tcPr>
          <w:p w14:paraId="02564098" w14:textId="77777777" w:rsidR="00272929" w:rsidRPr="00272929" w:rsidRDefault="00272929" w:rsidP="00272929">
            <w:r w:rsidRPr="00272929">
              <w:t>54</w:t>
            </w:r>
          </w:p>
        </w:tc>
      </w:tr>
      <w:tr w:rsidR="00272929" w:rsidRPr="00272929" w14:paraId="399FCBA5" w14:textId="77777777" w:rsidTr="00272929">
        <w:trPr>
          <w:trHeight w:val="353"/>
        </w:trPr>
        <w:tc>
          <w:tcPr>
            <w:tcW w:w="3062" w:type="dxa"/>
            <w:shd w:val="clear" w:color="auto" w:fill="C5E0B3" w:themeFill="accent6" w:themeFillTint="66"/>
          </w:tcPr>
          <w:p w14:paraId="7DEB52AA" w14:textId="77777777" w:rsidR="00272929" w:rsidRPr="00272929" w:rsidRDefault="00272929" w:rsidP="00272929">
            <w:r w:rsidRPr="00272929">
              <w:t>Ogółem PUP</w:t>
            </w:r>
          </w:p>
        </w:tc>
        <w:tc>
          <w:tcPr>
            <w:tcW w:w="956" w:type="dxa"/>
            <w:shd w:val="clear" w:color="auto" w:fill="C5E0B3" w:themeFill="accent6" w:themeFillTint="66"/>
          </w:tcPr>
          <w:p w14:paraId="47CF319A" w14:textId="77777777" w:rsidR="00272929" w:rsidRPr="00272929" w:rsidRDefault="00272929" w:rsidP="00272929">
            <w:r w:rsidRPr="00272929">
              <w:t>3677</w:t>
            </w:r>
          </w:p>
        </w:tc>
        <w:tc>
          <w:tcPr>
            <w:tcW w:w="1006" w:type="dxa"/>
            <w:shd w:val="clear" w:color="auto" w:fill="C5E0B3" w:themeFill="accent6" w:themeFillTint="66"/>
          </w:tcPr>
          <w:p w14:paraId="72AEC5DF" w14:textId="77777777" w:rsidR="00272929" w:rsidRPr="00272929" w:rsidRDefault="00272929" w:rsidP="00272929">
            <w:r w:rsidRPr="00272929">
              <w:t>3290</w:t>
            </w:r>
          </w:p>
        </w:tc>
        <w:tc>
          <w:tcPr>
            <w:tcW w:w="1100" w:type="dxa"/>
            <w:shd w:val="clear" w:color="auto" w:fill="C5E0B3" w:themeFill="accent6" w:themeFillTint="66"/>
          </w:tcPr>
          <w:p w14:paraId="35E9EF8D" w14:textId="77777777" w:rsidR="00272929" w:rsidRPr="00272929" w:rsidRDefault="00272929" w:rsidP="00272929">
            <w:r w:rsidRPr="00272929">
              <w:t>2949</w:t>
            </w:r>
          </w:p>
        </w:tc>
        <w:tc>
          <w:tcPr>
            <w:tcW w:w="1056" w:type="dxa"/>
            <w:shd w:val="clear" w:color="auto" w:fill="C5E0B3" w:themeFill="accent6" w:themeFillTint="66"/>
          </w:tcPr>
          <w:p w14:paraId="6A97D1A8" w14:textId="77777777" w:rsidR="00272929" w:rsidRPr="00272929" w:rsidRDefault="00272929" w:rsidP="00272929">
            <w:r w:rsidRPr="00272929">
              <w:t>7-7</w:t>
            </w:r>
          </w:p>
        </w:tc>
        <w:tc>
          <w:tcPr>
            <w:tcW w:w="1005" w:type="dxa"/>
            <w:shd w:val="clear" w:color="auto" w:fill="C5E0B3" w:themeFill="accent6" w:themeFillTint="66"/>
          </w:tcPr>
          <w:p w14:paraId="5D530746" w14:textId="77777777" w:rsidR="00272929" w:rsidRPr="00272929" w:rsidRDefault="00272929" w:rsidP="00272929">
            <w:r w:rsidRPr="00272929">
              <w:t>673</w:t>
            </w:r>
          </w:p>
        </w:tc>
        <w:tc>
          <w:tcPr>
            <w:tcW w:w="1001" w:type="dxa"/>
            <w:shd w:val="clear" w:color="auto" w:fill="C5E0B3" w:themeFill="accent6" w:themeFillTint="66"/>
          </w:tcPr>
          <w:p w14:paraId="554B0230" w14:textId="77777777" w:rsidR="00272929" w:rsidRPr="00272929" w:rsidRDefault="00272929" w:rsidP="00272929">
            <w:r w:rsidRPr="00272929">
              <w:t>642</w:t>
            </w:r>
          </w:p>
        </w:tc>
      </w:tr>
    </w:tbl>
    <w:p w14:paraId="42545B79"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Powiatowy Urząd Pracy w Nakle nad Notecią, Program promocji zatrudnienia i aktywizacji lokalnego rynku pracy powiatu nakielskiego na lata 2015 – 2020”. https://naklo.praca.gov.pl/zarejestrowani-bezrobotni-wgmiastiwsi/?p_p_id=101_INSTANCE_5CI48Qxw9jwJ&amp;p_p_lifecycle=0&amp;p_p_state=normal&amp;p_p_mode=view&amp;p_p_col_id=column1&amp;p_p_col_pos=1&amp;p_p_col_count=2&amp;p_r_p_564233524_resetCur=true&amp;_101_INSTANCE_5CI48Qxw9jwJ_navCategoryId=8326940</w:t>
      </w:r>
    </w:p>
    <w:p w14:paraId="01B9071B" w14:textId="77777777" w:rsidR="006850BF" w:rsidRDefault="006850BF" w:rsidP="00082CC0">
      <w:pPr>
        <w:spacing w:after="0" w:line="240" w:lineRule="auto"/>
        <w:jc w:val="both"/>
      </w:pPr>
    </w:p>
    <w:p w14:paraId="1718C54E" w14:textId="77777777" w:rsidR="006850BF" w:rsidRDefault="006850BF" w:rsidP="00082CC0">
      <w:pPr>
        <w:spacing w:after="0" w:line="240" w:lineRule="auto"/>
        <w:jc w:val="both"/>
      </w:pPr>
    </w:p>
    <w:p w14:paraId="265B0014" w14:textId="77777777" w:rsidR="00272929" w:rsidRPr="00272929" w:rsidRDefault="00272929" w:rsidP="00272929">
      <w:pPr>
        <w:keepNext/>
        <w:keepLines/>
        <w:spacing w:before="120" w:after="0" w:line="240" w:lineRule="auto"/>
        <w:jc w:val="both"/>
        <w:outlineLvl w:val="2"/>
        <w:rPr>
          <w:rFonts w:eastAsia="Times New Roman" w:cs="Calibri"/>
          <w:i/>
          <w:color w:val="000000"/>
          <w:sz w:val="20"/>
          <w:szCs w:val="24"/>
        </w:rPr>
      </w:pPr>
      <w:bookmarkStart w:id="223" w:name="_Toc441834576"/>
      <w:bookmarkStart w:id="224" w:name="_Toc444770134"/>
      <w:r w:rsidRPr="00272929">
        <w:rPr>
          <w:rFonts w:eastAsia="Times New Roman" w:cs="Times New Roman"/>
          <w:i/>
          <w:sz w:val="20"/>
          <w:szCs w:val="24"/>
        </w:rPr>
        <w:t>Wykres 4. Liczba osób bezrobotnych według wykształcenia w latach 2013 – 2014.</w:t>
      </w:r>
      <w:bookmarkEnd w:id="223"/>
      <w:bookmarkEnd w:id="224"/>
    </w:p>
    <w:p w14:paraId="0C1EBA2A" w14:textId="77777777" w:rsidR="00272929" w:rsidRPr="00272929" w:rsidRDefault="00272929" w:rsidP="00272929">
      <w:pPr>
        <w:autoSpaceDE w:val="0"/>
        <w:autoSpaceDN w:val="0"/>
        <w:adjustRightInd w:val="0"/>
        <w:spacing w:after="0" w:line="240" w:lineRule="auto"/>
        <w:rPr>
          <w:rFonts w:cs="Calibri"/>
          <w:color w:val="000000"/>
        </w:rPr>
      </w:pPr>
      <w:r w:rsidRPr="00272929">
        <w:rPr>
          <w:noProof/>
        </w:rPr>
        <w:drawing>
          <wp:inline distT="0" distB="0" distL="0" distR="0" wp14:anchorId="3AE21D3B" wp14:editId="0F882D63">
            <wp:extent cx="5760720" cy="316994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6951" t="24397" r="26091" b="40329"/>
                    <a:stretch/>
                  </pic:blipFill>
                  <pic:spPr bwMode="auto">
                    <a:xfrm>
                      <a:off x="0" y="0"/>
                      <a:ext cx="5760720" cy="3169949"/>
                    </a:xfrm>
                    <a:prstGeom prst="rect">
                      <a:avLst/>
                    </a:prstGeom>
                    <a:ln>
                      <a:noFill/>
                    </a:ln>
                    <a:extLst>
                      <a:ext uri="{53640926-AAD7-44D8-BBD7-CCE9431645EC}">
                        <a14:shadowObscured xmlns:a14="http://schemas.microsoft.com/office/drawing/2010/main"/>
                      </a:ext>
                    </a:extLst>
                  </pic:spPr>
                </pic:pic>
              </a:graphicData>
            </a:graphic>
          </wp:inline>
        </w:drawing>
      </w:r>
    </w:p>
    <w:p w14:paraId="11D887E5"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Powiatowy Urząd Pracy w Nakle nad Notecią, „Program promocji zatrudnienia i aktywizacji lokalnego rynku pracy powiatu nakielskiego na lata 2015 – 2020”.</w:t>
      </w:r>
    </w:p>
    <w:p w14:paraId="791EFB69" w14:textId="29C92C2B" w:rsidR="006850BF" w:rsidRDefault="006850BF" w:rsidP="00082CC0">
      <w:pPr>
        <w:spacing w:after="0" w:line="240" w:lineRule="auto"/>
        <w:jc w:val="both"/>
      </w:pPr>
    </w:p>
    <w:p w14:paraId="25B03840" w14:textId="746AC5CA" w:rsidR="00272929" w:rsidRDefault="00272929" w:rsidP="00082CC0">
      <w:pPr>
        <w:spacing w:after="0" w:line="240" w:lineRule="auto"/>
        <w:jc w:val="both"/>
      </w:pPr>
    </w:p>
    <w:p w14:paraId="3F32CEB8" w14:textId="1B3137E5" w:rsidR="00272929" w:rsidRDefault="00272929" w:rsidP="00082CC0">
      <w:pPr>
        <w:spacing w:after="0" w:line="240" w:lineRule="auto"/>
        <w:jc w:val="both"/>
      </w:pPr>
    </w:p>
    <w:p w14:paraId="4A3A17DE" w14:textId="31B28B06" w:rsidR="00272929" w:rsidRDefault="00272929" w:rsidP="00082CC0">
      <w:pPr>
        <w:spacing w:after="0" w:line="240" w:lineRule="auto"/>
        <w:jc w:val="both"/>
      </w:pPr>
    </w:p>
    <w:p w14:paraId="298C23D2" w14:textId="00470370" w:rsidR="00272929" w:rsidRDefault="00272929" w:rsidP="00082CC0">
      <w:pPr>
        <w:spacing w:after="0" w:line="240" w:lineRule="auto"/>
        <w:jc w:val="both"/>
      </w:pPr>
    </w:p>
    <w:p w14:paraId="6E3D7038" w14:textId="77777777" w:rsidR="00272929" w:rsidRPr="00272929" w:rsidRDefault="00272929" w:rsidP="00272929">
      <w:pPr>
        <w:tabs>
          <w:tab w:val="center" w:pos="4536"/>
          <w:tab w:val="right" w:pos="9072"/>
        </w:tabs>
        <w:spacing w:after="0" w:line="360" w:lineRule="auto"/>
        <w:ind w:firstLine="709"/>
        <w:jc w:val="both"/>
        <w:rPr>
          <w:rFonts w:eastAsia="Times New Roman" w:cstheme="minorHAnsi"/>
          <w:lang w:val="x-none" w:eastAsia="x-none"/>
        </w:rPr>
      </w:pPr>
      <w:r w:rsidRPr="00272929">
        <w:rPr>
          <w:rFonts w:eastAsia="Times New Roman" w:cstheme="minorHAnsi"/>
          <w:lang w:val="x-none" w:eastAsia="x-none"/>
        </w:rPr>
        <w:lastRenderedPageBreak/>
        <w:t>Bezrobocie jest to niemożność znalezienia pracy zarobkowej przez ludzi w wieku produkcyjnym, zdolnych i chętnych do pracy oraz aktywnie jej poszukujących. Bezrobotni stanowią więc część ludności w wieku produkcyjnym.</w:t>
      </w:r>
      <w:r w:rsidRPr="00272929">
        <w:rPr>
          <w:rFonts w:eastAsia="Times New Roman" w:cstheme="minorHAnsi"/>
          <w:lang w:eastAsia="x-none"/>
        </w:rPr>
        <w:t xml:space="preserve"> </w:t>
      </w:r>
      <w:r w:rsidRPr="00272929">
        <w:rPr>
          <w:rFonts w:eastAsia="Times New Roman" w:cstheme="minorHAnsi"/>
          <w:lang w:val="x-none" w:eastAsia="x-none"/>
        </w:rPr>
        <w:t>Rozmiary bezrobocia zależą od trzech czynników: współczynnika aktywności zawodowej, liczby ludności w wieku produkcyjnym i rozmiarów zatrudnienia.</w:t>
      </w:r>
    </w:p>
    <w:p w14:paraId="0064EDB8" w14:textId="77777777" w:rsidR="00272929" w:rsidRPr="00272929" w:rsidRDefault="00272929" w:rsidP="00272929">
      <w:pPr>
        <w:tabs>
          <w:tab w:val="center" w:pos="4536"/>
          <w:tab w:val="right" w:pos="9072"/>
        </w:tabs>
        <w:spacing w:after="0" w:line="360" w:lineRule="auto"/>
        <w:ind w:firstLine="709"/>
        <w:jc w:val="both"/>
        <w:rPr>
          <w:rFonts w:eastAsia="Times New Roman" w:cstheme="minorHAnsi"/>
          <w:lang w:val="x-none" w:eastAsia="x-none"/>
        </w:rPr>
      </w:pPr>
      <w:r w:rsidRPr="00272929">
        <w:rPr>
          <w:rFonts w:eastAsia="Times New Roman" w:cstheme="minorHAnsi"/>
          <w:lang w:val="x-none" w:eastAsia="x-none"/>
        </w:rPr>
        <w:t>Opisując i analizując sytuację na rynku pracy, używa się najczęściej wielkości zwanej stopą bezrobocia. Jest to wyrażony w procentach stosunek liczby bezrobotnych do zasobów siły roboczej. Na podstawie tego wskaźnika wiadomo, jaka część zasobów pracy stanowią bezrobotni</w:t>
      </w:r>
      <w:r w:rsidRPr="00272929">
        <w:rPr>
          <w:rFonts w:eastAsia="Times New Roman" w:cstheme="minorHAnsi"/>
          <w:lang w:eastAsia="x-none"/>
        </w:rPr>
        <w:t>.</w:t>
      </w:r>
      <w:r w:rsidRPr="00272929">
        <w:rPr>
          <w:rFonts w:eastAsia="Times New Roman" w:cstheme="minorHAnsi"/>
          <w:lang w:val="x-none" w:eastAsia="x-none"/>
        </w:rPr>
        <w:t xml:space="preserve"> W nowszej literaturze dokonuje się podziału na bezrobocie dobrowolne i przymusowe. Ogólnie rzecz biorąc bezrobocia nie można nigdy wyeliminować całkowicie. Istnieje zawsze tzw. naturalna stopa bezrobocia, która jest zawsze większa od zera.</w:t>
      </w:r>
    </w:p>
    <w:p w14:paraId="3B004F5C" w14:textId="77777777" w:rsidR="00272929" w:rsidRPr="00272929" w:rsidRDefault="00272929" w:rsidP="00272929">
      <w:pPr>
        <w:tabs>
          <w:tab w:val="center" w:pos="4536"/>
          <w:tab w:val="right" w:pos="9072"/>
        </w:tabs>
        <w:spacing w:after="0" w:line="360" w:lineRule="auto"/>
        <w:jc w:val="both"/>
        <w:rPr>
          <w:rFonts w:eastAsia="Times New Roman" w:cstheme="minorHAnsi"/>
          <w:lang w:val="x-none" w:eastAsia="x-none"/>
        </w:rPr>
      </w:pPr>
      <w:r w:rsidRPr="00272929">
        <w:rPr>
          <w:rFonts w:eastAsia="Times New Roman" w:cstheme="minorHAnsi"/>
          <w:lang w:val="x-none" w:eastAsia="x-none"/>
        </w:rPr>
        <w:t>Aby być uznanym za bezrobotnym trzeba spełnić trzy warunki:</w:t>
      </w:r>
    </w:p>
    <w:p w14:paraId="15F15A03" w14:textId="77777777" w:rsidR="00272929" w:rsidRPr="00272929" w:rsidRDefault="00272929" w:rsidP="00272929">
      <w:pPr>
        <w:tabs>
          <w:tab w:val="center" w:pos="4536"/>
          <w:tab w:val="right" w:pos="9072"/>
        </w:tabs>
        <w:spacing w:after="0" w:line="360" w:lineRule="auto"/>
        <w:jc w:val="both"/>
        <w:rPr>
          <w:rFonts w:eastAsia="Times New Roman" w:cstheme="minorHAnsi"/>
          <w:lang w:val="x-none" w:eastAsia="x-none"/>
        </w:rPr>
      </w:pPr>
      <w:r w:rsidRPr="00272929">
        <w:rPr>
          <w:rFonts w:eastAsia="Times New Roman" w:cstheme="minorHAnsi"/>
          <w:lang w:eastAsia="x-none"/>
        </w:rPr>
        <w:t xml:space="preserve">- </w:t>
      </w:r>
      <w:r w:rsidRPr="00272929">
        <w:rPr>
          <w:rFonts w:eastAsia="Times New Roman" w:cstheme="minorHAnsi"/>
          <w:lang w:val="x-none" w:eastAsia="x-none"/>
        </w:rPr>
        <w:t>pozostawać bez pracy,</w:t>
      </w:r>
    </w:p>
    <w:p w14:paraId="6716E1EE" w14:textId="77777777" w:rsidR="00272929" w:rsidRPr="00272929" w:rsidRDefault="00272929" w:rsidP="00272929">
      <w:pPr>
        <w:tabs>
          <w:tab w:val="center" w:pos="4536"/>
          <w:tab w:val="right" w:pos="9072"/>
        </w:tabs>
        <w:spacing w:after="0" w:line="360" w:lineRule="auto"/>
        <w:jc w:val="both"/>
        <w:rPr>
          <w:rFonts w:eastAsia="Times New Roman" w:cstheme="minorHAnsi"/>
          <w:lang w:val="x-none" w:eastAsia="x-none"/>
        </w:rPr>
      </w:pPr>
      <w:r w:rsidRPr="00272929">
        <w:rPr>
          <w:rFonts w:eastAsia="Times New Roman" w:cstheme="minorHAnsi"/>
          <w:lang w:eastAsia="x-none"/>
        </w:rPr>
        <w:t xml:space="preserve">- </w:t>
      </w:r>
      <w:r w:rsidRPr="00272929">
        <w:rPr>
          <w:rFonts w:eastAsia="Times New Roman" w:cstheme="minorHAnsi"/>
          <w:lang w:val="x-none" w:eastAsia="x-none"/>
        </w:rPr>
        <w:t>aktywnie poszukiwać pracę,</w:t>
      </w:r>
    </w:p>
    <w:p w14:paraId="73E6542E" w14:textId="77777777" w:rsidR="00272929" w:rsidRPr="00272929" w:rsidRDefault="00272929" w:rsidP="00272929">
      <w:pPr>
        <w:tabs>
          <w:tab w:val="center" w:pos="4536"/>
          <w:tab w:val="right" w:pos="9072"/>
        </w:tabs>
        <w:spacing w:after="0" w:line="360" w:lineRule="auto"/>
        <w:jc w:val="both"/>
        <w:rPr>
          <w:rFonts w:eastAsia="Times New Roman" w:cstheme="minorHAnsi"/>
          <w:lang w:val="x-none" w:eastAsia="x-none"/>
        </w:rPr>
      </w:pPr>
      <w:r w:rsidRPr="00272929">
        <w:rPr>
          <w:rFonts w:eastAsia="Times New Roman" w:cstheme="minorHAnsi"/>
          <w:lang w:eastAsia="x-none"/>
        </w:rPr>
        <w:t xml:space="preserve">- </w:t>
      </w:r>
      <w:r w:rsidRPr="00272929">
        <w:rPr>
          <w:rFonts w:eastAsia="Times New Roman" w:cstheme="minorHAnsi"/>
          <w:lang w:val="x-none" w:eastAsia="x-none"/>
        </w:rPr>
        <w:t>być zdolnym do pracy.</w:t>
      </w:r>
    </w:p>
    <w:p w14:paraId="6638580D"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bCs/>
          <w:lang w:eastAsia="pl-PL"/>
        </w:rPr>
        <w:t>Osoby bezrobotne w sytuacji, kiedy</w:t>
      </w:r>
      <w:r w:rsidRPr="00272929">
        <w:rPr>
          <w:rFonts w:eastAsia="Times New Roman"/>
          <w:b/>
          <w:bCs/>
          <w:lang w:eastAsia="pl-PL"/>
        </w:rPr>
        <w:t xml:space="preserve"> </w:t>
      </w:r>
      <w:r w:rsidRPr="00272929">
        <w:rPr>
          <w:rFonts w:eastAsia="Times New Roman"/>
          <w:lang w:eastAsia="pl-PL"/>
        </w:rPr>
        <w:t>posiadane zasoby pieniężne nie wystarczają im na zaspokojenie podstawowych potrzeb życiowych mogą ubiegać się o zasiłek okresowy. Świadczenie przyznawane jest terminowo przez ośrodek pomocy społecznej na podstawie okoliczności sprawy i zależy od indywidualnej sytuacji osoby czy rodziny. Przyznawanie zasiłku okresowego z powodu braku możliwości zatrudnienia zobowiązuje do aktywnego poszukiwania zatrudnienia.</w:t>
      </w:r>
    </w:p>
    <w:p w14:paraId="1A96E7EE"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lang w:eastAsia="pl-PL"/>
        </w:rPr>
        <w:t xml:space="preserve">Brak pracy może wynikać z wielu przyczyn (a nie wszystkie z nich są równie szkodliwe), </w:t>
      </w:r>
      <w:r w:rsidRPr="00272929">
        <w:rPr>
          <w:rFonts w:eastAsia="Times New Roman"/>
          <w:lang w:eastAsia="pl-PL"/>
        </w:rPr>
        <w:br/>
        <w:t xml:space="preserve">w związku z tym istnieją różne klasyfikacje bezrobocia: </w:t>
      </w:r>
    </w:p>
    <w:p w14:paraId="2A4C5CF2"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b/>
          <w:bCs/>
          <w:lang w:eastAsia="pl-PL"/>
        </w:rPr>
        <w:t>Bezrobocie frykcyjne (przejściowe), cykliczne (koniunkturalne) i sezonowe</w:t>
      </w:r>
      <w:r w:rsidRPr="00272929">
        <w:rPr>
          <w:rFonts w:eastAsia="Times New Roman"/>
          <w:lang w:eastAsia="pl-PL"/>
        </w:rPr>
        <w:t xml:space="preserve">: pierwsze z nich jest stanem czasowej dezaktywizacji zawodowej, spowodowanej relokacją na rynku pracy, np. przejściem z jednego miejsca na pracy do drugiego, wymagającego podobnych kwalifikacji. Bezrobocie frykcyjne trwa od kilku dni do kilku tygodni i nie wynika z braku miejsc pracy, a z naturalnych ruchów kadrowych. Bezrobocie koniunkturalne z kolei, jak wynika z samej nazwy, powiązane jest z cyklami koniunkturalnymi gospodarki – głównie z fazą recesji (czyli spadkową). Trwa zwykle przez kilka tygodni lub miesięcy, aż wzrost poziomu działalności gospodarczej doprowadzi do wzrostu produkcji i popytu na siłę roboczą. Bezrobocie sezonowe związane jest ze zmianami popytu na daną pracę na przestrzeni roku, np. latem rośnie zapotrzebowanie na pracę w zbieractwie (nie bez powodu nazywa się to „pracami sezonowymi”), a zimą – maleje. </w:t>
      </w:r>
    </w:p>
    <w:p w14:paraId="4E966E54"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b/>
          <w:bCs/>
          <w:lang w:eastAsia="pl-PL"/>
        </w:rPr>
        <w:t>Bezrobocie strukturalne i technologiczne</w:t>
      </w:r>
      <w:r w:rsidRPr="00272929">
        <w:rPr>
          <w:rFonts w:eastAsia="Times New Roman"/>
          <w:lang w:eastAsia="pl-PL"/>
        </w:rPr>
        <w:t xml:space="preserve">: wynika z niedostosowania kwalifikacji i oferowanej pracy do zmieniających się warunków rynkowych. Szczególnie mocno jest ono widoczne w okresach gruntownej restrukturyzacji (np. po likwidacji PGR-ów) lub w regionach, gdzie dominuje jedna gałąź </w:t>
      </w:r>
      <w:r w:rsidRPr="00272929">
        <w:rPr>
          <w:rFonts w:eastAsia="Times New Roman"/>
          <w:lang w:eastAsia="pl-PL"/>
        </w:rPr>
        <w:lastRenderedPageBreak/>
        <w:t xml:space="preserve">przemysłu (np. w zagłębiach górniczych lub hutniczych). Bezrobocie technologiczne jest jednym </w:t>
      </w:r>
      <w:r w:rsidRPr="00272929">
        <w:rPr>
          <w:rFonts w:eastAsia="Times New Roman"/>
          <w:lang w:eastAsia="pl-PL"/>
        </w:rPr>
        <w:br/>
        <w:t xml:space="preserve">z elementów bezrobocia strukturalnego, w którym główną przyczyną braku pracy jest postęp techniczny (np. zastąpienie pracy ludzkiej maszynami w fabrykach). </w:t>
      </w:r>
    </w:p>
    <w:p w14:paraId="7C13721D"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b/>
          <w:bCs/>
          <w:lang w:eastAsia="pl-PL"/>
        </w:rPr>
        <w:t>Bezrobocie naturalne</w:t>
      </w:r>
      <w:r w:rsidRPr="00272929">
        <w:rPr>
          <w:rFonts w:eastAsia="Times New Roman"/>
          <w:lang w:eastAsia="pl-PL"/>
        </w:rPr>
        <w:t xml:space="preserve">: składa się z bezrobocia frykcyjnego i strukturalnego. Jest to poziom bezrobocia występujący, gdy rynek pracy znajduje się w stanie równowagi. Uważa się, że stopa bezrobocia naturalnego powinna wynosić ok. 3-4%. Pozwala ona na niezbędne rotacje na rynku pracy (zmiana pracy między konkurencyjnymi firmami, awanse pracowników, relokacja między oddziałami tej samej firmy, przekwalifikowanie itd.). </w:t>
      </w:r>
    </w:p>
    <w:p w14:paraId="110DCE6E" w14:textId="77777777" w:rsidR="00272929" w:rsidRPr="00272929" w:rsidRDefault="00272929" w:rsidP="00272929">
      <w:pPr>
        <w:spacing w:after="0" w:line="360" w:lineRule="auto"/>
        <w:ind w:firstLine="708"/>
        <w:jc w:val="both"/>
        <w:rPr>
          <w:rFonts w:eastAsia="Times New Roman"/>
          <w:lang w:eastAsia="pl-PL"/>
        </w:rPr>
      </w:pPr>
      <w:r w:rsidRPr="00272929">
        <w:rPr>
          <w:rFonts w:eastAsia="Times New Roman"/>
          <w:b/>
          <w:bCs/>
          <w:lang w:eastAsia="pl-PL"/>
        </w:rPr>
        <w:t>Bezrobocie jawne i ukryte</w:t>
      </w:r>
      <w:r w:rsidRPr="00272929">
        <w:rPr>
          <w:rFonts w:eastAsia="Times New Roman"/>
          <w:lang w:eastAsia="pl-PL"/>
        </w:rPr>
        <w:t>: bezrobociem jawnym nazywamy to odnotowane w oficjalnej ewidencji statystycznej (a więc przede wszystkim zarejestrowanych w urzędach pracy). Bezrobociem ukrytym jest więc to występujące poza oficjalnymi statystykami. Przede wszystkim są to osoby pracujące na roli (bezrobocie ukryte często nazywa się agrarnym) lub w gospodarstwie domowym, ale też niezarejestrowani bezrobotni. Do bezrobocia ukrytego często zalicza się również pracę poniżej kwalifikacji: osoby z wyższym wykształceniem pracujące na stanowiskach czysto fizycznych, zatrudnienie w niepełnym wymiarze pracy mimo gotowości do pracy w pełnym wymiarze. Ostatnią grupą ukrytego bezrobocia są tzw. „puste” etaty – pracownicy niegenerujący żadnej wartości dodanej (co było częste w PRL-u, kiedy firmy zatrudniały dużo więcej pracowników niż wynosiło faktyczne zapotrzebowanie).</w:t>
      </w:r>
    </w:p>
    <w:p w14:paraId="3F5B927D" w14:textId="77777777" w:rsidR="00272929" w:rsidRDefault="00272929" w:rsidP="00082CC0">
      <w:pPr>
        <w:spacing w:after="0" w:line="240" w:lineRule="auto"/>
        <w:jc w:val="both"/>
      </w:pPr>
    </w:p>
    <w:p w14:paraId="39D8CFC7" w14:textId="2D1A5869"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25" w:name="_Toc441834578"/>
      <w:bookmarkStart w:id="226" w:name="_Toc444770136"/>
      <w:r w:rsidRPr="00272929">
        <w:rPr>
          <w:rFonts w:eastAsia="Times New Roman" w:cs="Times New Roman"/>
          <w:i/>
          <w:sz w:val="20"/>
          <w:szCs w:val="24"/>
        </w:rPr>
        <w:t xml:space="preserve">Tabela </w:t>
      </w:r>
      <w:r w:rsidR="0023722A">
        <w:rPr>
          <w:rFonts w:eastAsia="Times New Roman" w:cs="Times New Roman"/>
          <w:i/>
          <w:sz w:val="20"/>
          <w:szCs w:val="24"/>
        </w:rPr>
        <w:t>4</w:t>
      </w:r>
      <w:r w:rsidRPr="00272929">
        <w:rPr>
          <w:rFonts w:eastAsia="Times New Roman" w:cs="Times New Roman"/>
          <w:i/>
          <w:sz w:val="20"/>
          <w:szCs w:val="24"/>
        </w:rPr>
        <w:t>8. Zasiłek okresowy z tytułu bezrobocia wypłacany przez ośrodki pomocy społecznej na terenie powiatu nakielskiego w 2019 roku</w:t>
      </w:r>
      <w:bookmarkEnd w:id="225"/>
      <w:bookmarkEnd w:id="226"/>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1364"/>
        <w:gridCol w:w="1365"/>
        <w:gridCol w:w="1494"/>
        <w:gridCol w:w="1069"/>
        <w:gridCol w:w="1128"/>
      </w:tblGrid>
      <w:tr w:rsidR="00272929" w:rsidRPr="00272929" w14:paraId="7C37D130" w14:textId="77777777" w:rsidTr="00272929">
        <w:trPr>
          <w:trHeight w:val="850"/>
          <w:jc w:val="center"/>
        </w:trPr>
        <w:tc>
          <w:tcPr>
            <w:tcW w:w="2489" w:type="dxa"/>
            <w:shd w:val="clear" w:color="auto" w:fill="D9D9D9"/>
            <w:vAlign w:val="center"/>
          </w:tcPr>
          <w:p w14:paraId="4DA7D278" w14:textId="77777777" w:rsidR="00272929" w:rsidRPr="00272929" w:rsidRDefault="00272929" w:rsidP="00272929">
            <w:pPr>
              <w:spacing w:after="0" w:line="240" w:lineRule="auto"/>
              <w:jc w:val="center"/>
              <w:rPr>
                <w:b/>
                <w:sz w:val="20"/>
                <w:szCs w:val="20"/>
              </w:rPr>
            </w:pPr>
            <w:r w:rsidRPr="00272929">
              <w:rPr>
                <w:b/>
                <w:sz w:val="20"/>
                <w:szCs w:val="20"/>
              </w:rPr>
              <w:t>wyszczególnienie</w:t>
            </w:r>
          </w:p>
        </w:tc>
        <w:tc>
          <w:tcPr>
            <w:tcW w:w="1364" w:type="dxa"/>
            <w:shd w:val="clear" w:color="auto" w:fill="D9D9D9"/>
            <w:vAlign w:val="center"/>
          </w:tcPr>
          <w:p w14:paraId="3A4222E1" w14:textId="77777777" w:rsidR="00272929" w:rsidRPr="00272929" w:rsidRDefault="00272929" w:rsidP="00272929">
            <w:pPr>
              <w:spacing w:after="0" w:line="240" w:lineRule="auto"/>
              <w:jc w:val="center"/>
              <w:rPr>
                <w:b/>
                <w:sz w:val="18"/>
                <w:szCs w:val="18"/>
              </w:rPr>
            </w:pPr>
            <w:r w:rsidRPr="00272929">
              <w:rPr>
                <w:b/>
                <w:sz w:val="18"/>
                <w:szCs w:val="18"/>
              </w:rPr>
              <w:t>MGOPS Kcynia</w:t>
            </w:r>
          </w:p>
        </w:tc>
        <w:tc>
          <w:tcPr>
            <w:tcW w:w="1365" w:type="dxa"/>
            <w:shd w:val="clear" w:color="auto" w:fill="D9D9D9"/>
            <w:vAlign w:val="center"/>
          </w:tcPr>
          <w:p w14:paraId="1640F10D" w14:textId="77777777" w:rsidR="00272929" w:rsidRPr="00272929" w:rsidRDefault="00272929" w:rsidP="00272929">
            <w:pPr>
              <w:spacing w:after="0" w:line="240" w:lineRule="auto"/>
              <w:jc w:val="center"/>
              <w:rPr>
                <w:b/>
                <w:sz w:val="18"/>
                <w:szCs w:val="18"/>
              </w:rPr>
            </w:pPr>
            <w:r w:rsidRPr="00272929">
              <w:rPr>
                <w:b/>
                <w:sz w:val="18"/>
                <w:szCs w:val="18"/>
              </w:rPr>
              <w:t>GOPS Sadki</w:t>
            </w:r>
          </w:p>
        </w:tc>
        <w:tc>
          <w:tcPr>
            <w:tcW w:w="1494" w:type="dxa"/>
            <w:shd w:val="clear" w:color="auto" w:fill="D9D9D9"/>
            <w:vAlign w:val="center"/>
          </w:tcPr>
          <w:p w14:paraId="546C34FF" w14:textId="77777777" w:rsidR="00272929" w:rsidRPr="00272929" w:rsidRDefault="00272929" w:rsidP="00272929">
            <w:pPr>
              <w:spacing w:after="0" w:line="240" w:lineRule="auto"/>
              <w:jc w:val="center"/>
              <w:rPr>
                <w:b/>
                <w:sz w:val="16"/>
                <w:szCs w:val="16"/>
              </w:rPr>
            </w:pPr>
            <w:r w:rsidRPr="00272929">
              <w:rPr>
                <w:b/>
                <w:sz w:val="16"/>
                <w:szCs w:val="16"/>
              </w:rPr>
              <w:t>MGOPS</w:t>
            </w:r>
          </w:p>
          <w:p w14:paraId="5639FA18" w14:textId="77777777" w:rsidR="00272929" w:rsidRPr="00272929" w:rsidRDefault="00272929" w:rsidP="00272929">
            <w:pPr>
              <w:spacing w:after="0" w:line="240" w:lineRule="auto"/>
              <w:jc w:val="center"/>
              <w:rPr>
                <w:b/>
                <w:sz w:val="18"/>
                <w:szCs w:val="18"/>
              </w:rPr>
            </w:pPr>
            <w:r w:rsidRPr="00272929">
              <w:rPr>
                <w:b/>
                <w:sz w:val="16"/>
                <w:szCs w:val="16"/>
              </w:rPr>
              <w:t>Nakło nad Notecią</w:t>
            </w:r>
          </w:p>
        </w:tc>
        <w:tc>
          <w:tcPr>
            <w:tcW w:w="1069" w:type="dxa"/>
            <w:shd w:val="clear" w:color="auto" w:fill="D9D9D9"/>
            <w:vAlign w:val="center"/>
          </w:tcPr>
          <w:p w14:paraId="093C544C" w14:textId="77777777" w:rsidR="00272929" w:rsidRPr="00272929" w:rsidRDefault="00272929" w:rsidP="00272929">
            <w:pPr>
              <w:spacing w:after="0" w:line="240" w:lineRule="auto"/>
              <w:jc w:val="center"/>
              <w:rPr>
                <w:b/>
                <w:sz w:val="18"/>
                <w:szCs w:val="18"/>
              </w:rPr>
            </w:pPr>
            <w:r w:rsidRPr="00272929">
              <w:rPr>
                <w:b/>
                <w:sz w:val="18"/>
                <w:szCs w:val="18"/>
              </w:rPr>
              <w:t>MGOPS Mrocza</w:t>
            </w:r>
          </w:p>
        </w:tc>
        <w:tc>
          <w:tcPr>
            <w:tcW w:w="1126" w:type="dxa"/>
            <w:shd w:val="clear" w:color="auto" w:fill="D9D9D9"/>
            <w:vAlign w:val="center"/>
          </w:tcPr>
          <w:p w14:paraId="6A7A9876" w14:textId="77777777" w:rsidR="00272929" w:rsidRPr="00272929" w:rsidRDefault="00272929" w:rsidP="00272929">
            <w:pPr>
              <w:spacing w:after="0" w:line="240" w:lineRule="auto"/>
              <w:jc w:val="center"/>
              <w:rPr>
                <w:b/>
                <w:sz w:val="18"/>
                <w:szCs w:val="18"/>
              </w:rPr>
            </w:pPr>
            <w:r w:rsidRPr="00272929">
              <w:rPr>
                <w:b/>
                <w:sz w:val="18"/>
                <w:szCs w:val="18"/>
              </w:rPr>
              <w:t>MGOPS Szubin</w:t>
            </w:r>
          </w:p>
        </w:tc>
      </w:tr>
      <w:tr w:rsidR="00272929" w:rsidRPr="00272929" w14:paraId="1B6E7C16" w14:textId="77777777" w:rsidTr="00272929">
        <w:trPr>
          <w:trHeight w:val="709"/>
          <w:jc w:val="center"/>
        </w:trPr>
        <w:tc>
          <w:tcPr>
            <w:tcW w:w="8909" w:type="dxa"/>
            <w:gridSpan w:val="6"/>
            <w:shd w:val="clear" w:color="auto" w:fill="F2F2F2" w:themeFill="background1" w:themeFillShade="F2"/>
            <w:vAlign w:val="center"/>
          </w:tcPr>
          <w:p w14:paraId="046114FA" w14:textId="77777777" w:rsidR="00272929" w:rsidRPr="00272929" w:rsidRDefault="00272929" w:rsidP="00272929">
            <w:pPr>
              <w:spacing w:after="0" w:line="240" w:lineRule="auto"/>
              <w:jc w:val="center"/>
              <w:rPr>
                <w:b/>
                <w:sz w:val="20"/>
                <w:szCs w:val="20"/>
              </w:rPr>
            </w:pPr>
            <w:r w:rsidRPr="00272929">
              <w:rPr>
                <w:b/>
                <w:sz w:val="20"/>
                <w:szCs w:val="20"/>
              </w:rPr>
              <w:t>ZASIŁEK OKRESOWY Z TYTUŁU BEZROBOCIA</w:t>
            </w:r>
          </w:p>
        </w:tc>
      </w:tr>
      <w:tr w:rsidR="00272929" w:rsidRPr="00272929" w14:paraId="6B8088F4" w14:textId="77777777" w:rsidTr="00272929">
        <w:trPr>
          <w:trHeight w:val="709"/>
          <w:jc w:val="center"/>
        </w:trPr>
        <w:tc>
          <w:tcPr>
            <w:tcW w:w="2489" w:type="dxa"/>
            <w:shd w:val="clear" w:color="auto" w:fill="auto"/>
            <w:vAlign w:val="center"/>
          </w:tcPr>
          <w:p w14:paraId="789B137B" w14:textId="77777777" w:rsidR="00272929" w:rsidRPr="00272929" w:rsidRDefault="00272929" w:rsidP="00272929">
            <w:pPr>
              <w:spacing w:after="0" w:line="240" w:lineRule="auto"/>
              <w:rPr>
                <w:sz w:val="20"/>
                <w:szCs w:val="20"/>
              </w:rPr>
            </w:pPr>
            <w:r w:rsidRPr="00272929">
              <w:rPr>
                <w:sz w:val="20"/>
                <w:szCs w:val="20"/>
              </w:rPr>
              <w:t>Liczba osób</w:t>
            </w:r>
          </w:p>
        </w:tc>
        <w:tc>
          <w:tcPr>
            <w:tcW w:w="1364" w:type="dxa"/>
            <w:shd w:val="clear" w:color="auto" w:fill="AEAAAA" w:themeFill="background2" w:themeFillShade="BF"/>
            <w:vAlign w:val="center"/>
          </w:tcPr>
          <w:p w14:paraId="70475E6D" w14:textId="77777777" w:rsidR="00272929" w:rsidRPr="00272929" w:rsidRDefault="00272929" w:rsidP="00272929">
            <w:pPr>
              <w:spacing w:after="0" w:line="240" w:lineRule="auto"/>
              <w:jc w:val="right"/>
              <w:rPr>
                <w:sz w:val="20"/>
                <w:szCs w:val="20"/>
              </w:rPr>
            </w:pPr>
            <w:r w:rsidRPr="00272929">
              <w:rPr>
                <w:sz w:val="20"/>
                <w:szCs w:val="20"/>
              </w:rPr>
              <w:t>293</w:t>
            </w:r>
          </w:p>
        </w:tc>
        <w:tc>
          <w:tcPr>
            <w:tcW w:w="1365" w:type="dxa"/>
            <w:shd w:val="clear" w:color="auto" w:fill="auto"/>
            <w:vAlign w:val="center"/>
          </w:tcPr>
          <w:p w14:paraId="7CFE6877" w14:textId="77777777" w:rsidR="00272929" w:rsidRPr="00272929" w:rsidRDefault="00272929" w:rsidP="00272929">
            <w:pPr>
              <w:spacing w:after="0" w:line="240" w:lineRule="auto"/>
              <w:jc w:val="right"/>
              <w:rPr>
                <w:sz w:val="20"/>
                <w:szCs w:val="20"/>
              </w:rPr>
            </w:pPr>
            <w:r w:rsidRPr="00272929">
              <w:rPr>
                <w:sz w:val="20"/>
                <w:szCs w:val="20"/>
              </w:rPr>
              <w:t>92</w:t>
            </w:r>
          </w:p>
        </w:tc>
        <w:tc>
          <w:tcPr>
            <w:tcW w:w="1494" w:type="dxa"/>
            <w:shd w:val="clear" w:color="auto" w:fill="C5C3C3"/>
            <w:vAlign w:val="center"/>
          </w:tcPr>
          <w:p w14:paraId="46FA9A96" w14:textId="77777777" w:rsidR="00272929" w:rsidRPr="00272929" w:rsidRDefault="00272929" w:rsidP="00272929">
            <w:pPr>
              <w:spacing w:after="0" w:line="240" w:lineRule="auto"/>
              <w:jc w:val="right"/>
              <w:rPr>
                <w:sz w:val="20"/>
                <w:szCs w:val="20"/>
              </w:rPr>
            </w:pPr>
            <w:r w:rsidRPr="00272929">
              <w:rPr>
                <w:sz w:val="20"/>
                <w:szCs w:val="20"/>
              </w:rPr>
              <w:t>295</w:t>
            </w:r>
          </w:p>
        </w:tc>
        <w:tc>
          <w:tcPr>
            <w:tcW w:w="1069" w:type="dxa"/>
            <w:shd w:val="clear" w:color="auto" w:fill="D5DCE4" w:themeFill="text2" w:themeFillTint="33"/>
            <w:vAlign w:val="center"/>
          </w:tcPr>
          <w:p w14:paraId="170941FD" w14:textId="77777777" w:rsidR="00272929" w:rsidRPr="00272929" w:rsidRDefault="00272929" w:rsidP="00272929">
            <w:pPr>
              <w:spacing w:after="0" w:line="240" w:lineRule="auto"/>
              <w:jc w:val="right"/>
              <w:rPr>
                <w:sz w:val="20"/>
                <w:szCs w:val="20"/>
              </w:rPr>
            </w:pPr>
            <w:r w:rsidRPr="00272929">
              <w:rPr>
                <w:sz w:val="20"/>
                <w:szCs w:val="20"/>
              </w:rPr>
              <w:t>69</w:t>
            </w:r>
          </w:p>
        </w:tc>
        <w:tc>
          <w:tcPr>
            <w:tcW w:w="1126" w:type="dxa"/>
            <w:shd w:val="clear" w:color="auto" w:fill="827E7E"/>
            <w:vAlign w:val="center"/>
          </w:tcPr>
          <w:p w14:paraId="5935440D" w14:textId="77777777" w:rsidR="00272929" w:rsidRPr="00272929" w:rsidRDefault="00272929" w:rsidP="00272929">
            <w:pPr>
              <w:spacing w:after="0" w:line="240" w:lineRule="auto"/>
              <w:jc w:val="right"/>
              <w:rPr>
                <w:sz w:val="20"/>
                <w:szCs w:val="20"/>
              </w:rPr>
            </w:pPr>
            <w:r w:rsidRPr="00272929">
              <w:rPr>
                <w:sz w:val="20"/>
                <w:szCs w:val="20"/>
              </w:rPr>
              <w:t>255</w:t>
            </w:r>
          </w:p>
        </w:tc>
      </w:tr>
      <w:tr w:rsidR="00272929" w:rsidRPr="00272929" w14:paraId="0115C050" w14:textId="77777777" w:rsidTr="00272929">
        <w:trPr>
          <w:trHeight w:val="709"/>
          <w:jc w:val="center"/>
        </w:trPr>
        <w:tc>
          <w:tcPr>
            <w:tcW w:w="2489" w:type="dxa"/>
            <w:shd w:val="clear" w:color="auto" w:fill="auto"/>
            <w:vAlign w:val="center"/>
          </w:tcPr>
          <w:p w14:paraId="3D12D780"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364" w:type="dxa"/>
            <w:shd w:val="clear" w:color="auto" w:fill="AEAAAA" w:themeFill="background2" w:themeFillShade="BF"/>
            <w:vAlign w:val="center"/>
          </w:tcPr>
          <w:p w14:paraId="16E221D8" w14:textId="77777777" w:rsidR="00272929" w:rsidRPr="00272929" w:rsidRDefault="00272929" w:rsidP="00272929">
            <w:pPr>
              <w:spacing w:after="0" w:line="240" w:lineRule="auto"/>
              <w:jc w:val="right"/>
              <w:rPr>
                <w:sz w:val="20"/>
                <w:szCs w:val="20"/>
              </w:rPr>
            </w:pPr>
            <w:r w:rsidRPr="00272929">
              <w:rPr>
                <w:sz w:val="20"/>
                <w:szCs w:val="20"/>
              </w:rPr>
              <w:t>755 647</w:t>
            </w:r>
          </w:p>
        </w:tc>
        <w:tc>
          <w:tcPr>
            <w:tcW w:w="1365" w:type="dxa"/>
            <w:shd w:val="clear" w:color="auto" w:fill="auto"/>
            <w:vAlign w:val="center"/>
          </w:tcPr>
          <w:p w14:paraId="7C3914DC" w14:textId="77777777" w:rsidR="00272929" w:rsidRPr="00272929" w:rsidRDefault="00272929" w:rsidP="00272929">
            <w:pPr>
              <w:spacing w:after="0" w:line="240" w:lineRule="auto"/>
              <w:jc w:val="right"/>
              <w:rPr>
                <w:sz w:val="20"/>
                <w:szCs w:val="20"/>
              </w:rPr>
            </w:pPr>
            <w:r w:rsidRPr="00272929">
              <w:rPr>
                <w:sz w:val="20"/>
                <w:szCs w:val="20"/>
              </w:rPr>
              <w:t>89 890</w:t>
            </w:r>
          </w:p>
        </w:tc>
        <w:tc>
          <w:tcPr>
            <w:tcW w:w="1494" w:type="dxa"/>
            <w:shd w:val="clear" w:color="auto" w:fill="C5C3C3"/>
            <w:vAlign w:val="center"/>
          </w:tcPr>
          <w:p w14:paraId="34E2415F" w14:textId="77777777" w:rsidR="00272929" w:rsidRPr="00272929" w:rsidRDefault="00272929" w:rsidP="00272929">
            <w:pPr>
              <w:spacing w:after="0" w:line="240" w:lineRule="auto"/>
              <w:jc w:val="right"/>
              <w:rPr>
                <w:sz w:val="20"/>
                <w:szCs w:val="20"/>
              </w:rPr>
            </w:pPr>
            <w:r w:rsidRPr="00272929">
              <w:rPr>
                <w:sz w:val="20"/>
                <w:szCs w:val="20"/>
              </w:rPr>
              <w:t>597 472</w:t>
            </w:r>
          </w:p>
        </w:tc>
        <w:tc>
          <w:tcPr>
            <w:tcW w:w="1069" w:type="dxa"/>
            <w:shd w:val="clear" w:color="auto" w:fill="D5DCE4" w:themeFill="text2" w:themeFillTint="33"/>
            <w:vAlign w:val="center"/>
          </w:tcPr>
          <w:p w14:paraId="66F2A051" w14:textId="77777777" w:rsidR="00272929" w:rsidRPr="00272929" w:rsidRDefault="00272929" w:rsidP="00272929">
            <w:pPr>
              <w:spacing w:after="0" w:line="240" w:lineRule="auto"/>
              <w:jc w:val="right"/>
              <w:rPr>
                <w:sz w:val="20"/>
                <w:szCs w:val="20"/>
              </w:rPr>
            </w:pPr>
            <w:r w:rsidRPr="00272929">
              <w:rPr>
                <w:sz w:val="20"/>
                <w:szCs w:val="20"/>
              </w:rPr>
              <w:t>116 583</w:t>
            </w:r>
          </w:p>
        </w:tc>
        <w:tc>
          <w:tcPr>
            <w:tcW w:w="1126" w:type="dxa"/>
            <w:shd w:val="clear" w:color="auto" w:fill="827E7E"/>
            <w:vAlign w:val="center"/>
          </w:tcPr>
          <w:p w14:paraId="04FD3638" w14:textId="77777777" w:rsidR="00272929" w:rsidRPr="00272929" w:rsidRDefault="00272929" w:rsidP="00272929">
            <w:pPr>
              <w:spacing w:after="0" w:line="240" w:lineRule="auto"/>
              <w:jc w:val="right"/>
              <w:rPr>
                <w:sz w:val="20"/>
                <w:szCs w:val="20"/>
              </w:rPr>
            </w:pPr>
            <w:r w:rsidRPr="00272929">
              <w:rPr>
                <w:sz w:val="20"/>
                <w:szCs w:val="20"/>
              </w:rPr>
              <w:t>382 627</w:t>
            </w:r>
          </w:p>
        </w:tc>
      </w:tr>
    </w:tbl>
    <w:p w14:paraId="549EF04A" w14:textId="36FDA822" w:rsidR="006850BF"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opracowanie własne na podstawie „Oceny zasobów pomocy społecznej za rok 2019” gminy Kcynia, Mrocza, Nakło nad Notecią, Sadki i Szubin.</w:t>
      </w:r>
    </w:p>
    <w:p w14:paraId="29F07ED7" w14:textId="03311F92" w:rsidR="006850BF" w:rsidRDefault="006850BF" w:rsidP="00082CC0">
      <w:pPr>
        <w:spacing w:after="0" w:line="240" w:lineRule="auto"/>
        <w:jc w:val="both"/>
      </w:pPr>
    </w:p>
    <w:p w14:paraId="5806AFB3" w14:textId="77777777" w:rsidR="00272929" w:rsidRPr="00272929" w:rsidRDefault="00272929" w:rsidP="00272929">
      <w:pPr>
        <w:keepNext/>
        <w:keepLines/>
        <w:spacing w:before="120" w:after="120" w:line="360" w:lineRule="auto"/>
        <w:jc w:val="both"/>
        <w:outlineLvl w:val="1"/>
        <w:rPr>
          <w:rFonts w:eastAsiaTheme="majorEastAsia" w:cstheme="majorBidi"/>
          <w:b/>
          <w:sz w:val="25"/>
          <w:szCs w:val="26"/>
        </w:rPr>
      </w:pPr>
      <w:bookmarkStart w:id="227" w:name="_Toc441667875"/>
      <w:bookmarkStart w:id="228" w:name="_Toc441834579"/>
      <w:bookmarkStart w:id="229" w:name="_Toc441834855"/>
      <w:bookmarkStart w:id="230" w:name="_Toc444691354"/>
      <w:bookmarkStart w:id="231" w:name="_Toc444769606"/>
      <w:bookmarkStart w:id="232" w:name="_Toc444770137"/>
      <w:r w:rsidRPr="00272929">
        <w:rPr>
          <w:rFonts w:eastAsiaTheme="majorEastAsia" w:cstheme="majorBidi"/>
          <w:b/>
          <w:sz w:val="25"/>
          <w:szCs w:val="26"/>
        </w:rPr>
        <w:t>4.3 Niepełnosprawność</w:t>
      </w:r>
      <w:bookmarkEnd w:id="227"/>
      <w:bookmarkEnd w:id="228"/>
      <w:bookmarkEnd w:id="229"/>
      <w:bookmarkEnd w:id="230"/>
      <w:bookmarkEnd w:id="231"/>
      <w:bookmarkEnd w:id="232"/>
    </w:p>
    <w:p w14:paraId="138F58F8" w14:textId="77777777" w:rsidR="00272929" w:rsidRPr="00272929" w:rsidRDefault="00272929" w:rsidP="00272929">
      <w:pPr>
        <w:autoSpaceDE w:val="0"/>
        <w:autoSpaceDN w:val="0"/>
        <w:adjustRightInd w:val="0"/>
        <w:spacing w:after="0" w:line="360" w:lineRule="auto"/>
        <w:ind w:firstLine="708"/>
        <w:jc w:val="both"/>
        <w:rPr>
          <w:rFonts w:cs="Tahoma"/>
        </w:rPr>
      </w:pPr>
      <w:r w:rsidRPr="00272929">
        <w:rPr>
          <w:rFonts w:cs="Tahoma"/>
        </w:rPr>
        <w:t xml:space="preserve">Ustawa o rehabilitacji zawodowej i społecznej oraz zatrudnianiu osób niepełnosprawnych wskazuje, że niepełnosprawnymi są osoby, których stan fizyczny, psychiczny lub umysłowy trwale lub okresowo utrudnia, ogranicza bądź uniemożliwia wypełnianie ról społecznych, a w szczególności </w:t>
      </w:r>
      <w:r w:rsidRPr="00272929">
        <w:rPr>
          <w:rFonts w:cs="Tahoma"/>
        </w:rPr>
        <w:lastRenderedPageBreak/>
        <w:t>ogranicza zdolności do wykonywania pracy zawodowej</w:t>
      </w:r>
      <w:r w:rsidRPr="00272929">
        <w:rPr>
          <w:rFonts w:cs="Tahoma"/>
          <w:vertAlign w:val="superscript"/>
        </w:rPr>
        <w:footnoteReference w:id="37"/>
      </w:r>
      <w:r w:rsidRPr="00272929">
        <w:rPr>
          <w:rFonts w:cs="Tahoma"/>
        </w:rPr>
        <w:t xml:space="preserve">. Pośród zdefiniowanej grupy osób wyróżniamy osoby niepełnosprawne prawnie, czyli te, które posiadają potwierdzoną orzeczeniem niepełnosprawność, wydane przez odpowiedni organ do tego uprawniony i osoby niepełnosprawne tylko biologicznie, które subiektywnie odczuwają ograniczoną zdolność do wykonywania czynności podstawowych właściwie do swojego wieku. Orzecznictwo o niepełnosprawności służy osobom, które chcą uzyskać prawne potwierdzenie statusu osoby niepełnosprawnej, umożliwiające korzystanie </w:t>
      </w:r>
      <w:r w:rsidRPr="00272929">
        <w:rPr>
          <w:rFonts w:cs="Tahoma"/>
        </w:rPr>
        <w:br/>
        <w:t xml:space="preserve">z przewidzianych dla nich świadczeń i przywilejów takich jak np. odliczenia podatkowe, zasiłki, ulgowe przejazdy, umieszczenie w domu pomocy społecznej. Pozwala ukierunkować działania osoby niepełnosprawnej bądź jej opiekunów związane z prowadzoną terapią i rehabilitacją. </w:t>
      </w:r>
    </w:p>
    <w:p w14:paraId="7D54EDFE" w14:textId="77777777" w:rsidR="00272929" w:rsidRPr="00272929" w:rsidRDefault="00272929" w:rsidP="00272929">
      <w:pPr>
        <w:autoSpaceDE w:val="0"/>
        <w:autoSpaceDN w:val="0"/>
        <w:adjustRightInd w:val="0"/>
        <w:spacing w:after="0" w:line="360" w:lineRule="auto"/>
        <w:ind w:firstLine="708"/>
        <w:jc w:val="both"/>
        <w:rPr>
          <w:rFonts w:cs="Tahoma"/>
          <w:u w:val="single"/>
        </w:rPr>
      </w:pPr>
      <w:r w:rsidRPr="00272929">
        <w:rPr>
          <w:rFonts w:cs="Tahoma"/>
          <w:u w:val="single"/>
        </w:rPr>
        <w:t>Orzekanie o niepełnosprawności</w:t>
      </w:r>
    </w:p>
    <w:p w14:paraId="3E3B298D" w14:textId="77777777" w:rsidR="00272929" w:rsidRPr="00272929" w:rsidRDefault="00272929" w:rsidP="00272929">
      <w:pPr>
        <w:autoSpaceDE w:val="0"/>
        <w:autoSpaceDN w:val="0"/>
        <w:adjustRightInd w:val="0"/>
        <w:spacing w:after="0" w:line="360" w:lineRule="auto"/>
        <w:ind w:firstLine="708"/>
        <w:jc w:val="both"/>
        <w:rPr>
          <w:rFonts w:cs="Tahoma"/>
        </w:rPr>
      </w:pPr>
      <w:r w:rsidRPr="00272929">
        <w:rPr>
          <w:rFonts w:cs="Tahoma"/>
        </w:rPr>
        <w:t xml:space="preserve">    W przypadku osób, które ukończyły 16 rok życia orzeka się o stopniu niepełnosprawności. Dzieci do 16 roku życia zalicza się do osób niepełnosprawnych bez określania stopnia niepełnosprawności. Orzekanie o stopniu niepełnosprawności (osób, które ukończyły 16 rok życia) jest, w myśl przepisów, orzecznictwem dla celów </w:t>
      </w:r>
      <w:proofErr w:type="spellStart"/>
      <w:r w:rsidRPr="00272929">
        <w:rPr>
          <w:rFonts w:cs="Tahoma"/>
        </w:rPr>
        <w:t>pozarentowych</w:t>
      </w:r>
      <w:proofErr w:type="spellEnd"/>
      <w:r w:rsidRPr="00272929">
        <w:rPr>
          <w:rFonts w:cs="Tahoma"/>
        </w:rPr>
        <w:t xml:space="preserve">. Orzeczenie o stopniu niepełnosprawności nie może być bowiem podstawą ubiegania się o rentę z ubezpieczenia społecznego (z tytułu niezdolności do pracy, czyli tzw. renty ZUS). Orzeczenie o stopniu niepełnosprawności powinno zawierać wskazania do szeroko pojętej rehabilitacji. </w:t>
      </w:r>
    </w:p>
    <w:p w14:paraId="7EB5DEDC" w14:textId="77777777" w:rsidR="00272929" w:rsidRPr="00272929" w:rsidRDefault="00272929" w:rsidP="00272929">
      <w:pPr>
        <w:autoSpaceDE w:val="0"/>
        <w:autoSpaceDN w:val="0"/>
        <w:adjustRightInd w:val="0"/>
        <w:spacing w:after="0" w:line="360" w:lineRule="auto"/>
        <w:ind w:firstLine="708"/>
        <w:jc w:val="both"/>
        <w:rPr>
          <w:rFonts w:cs="Tahoma"/>
        </w:rPr>
      </w:pPr>
      <w:r w:rsidRPr="00272929">
        <w:rPr>
          <w:rFonts w:cs="Tahoma"/>
        </w:rPr>
        <w:t xml:space="preserve">    Orzeczenie o stopniu niepełnosprawności (na cele </w:t>
      </w:r>
      <w:proofErr w:type="spellStart"/>
      <w:r w:rsidRPr="00272929">
        <w:rPr>
          <w:rFonts w:cs="Tahoma"/>
        </w:rPr>
        <w:t>pozarentowe</w:t>
      </w:r>
      <w:proofErr w:type="spellEnd"/>
      <w:r w:rsidRPr="00272929">
        <w:rPr>
          <w:rFonts w:cs="Tahoma"/>
        </w:rPr>
        <w:t>) jest, dla prawnego potwierdzenia niepełnosprawności, równoznaczne z orzeczeniem lekarza orzecznika ZUS oraz dawnym orzeczeniem Komisji ds. Inwalidztwa i Zatrudnienia (na cele rentowe). Zasadniczo, by korzystać ze specjalnych świadczeń i przywilejów, osoby posiadające orzeczenie lekarza orzecznika ZUS lub d. KIZ nie muszą uzyskiwać orzeczenia o stopniu niepełnosprawności. Jest to jednak konieczne jeśli dla uzyskania określonych świadczeń jest potrzebne precyzyjne ich wskazanie (np. skierowanie do uczestnictwa w warsztacie terapii zajęciowej).</w:t>
      </w:r>
    </w:p>
    <w:p w14:paraId="2233998E" w14:textId="77777777" w:rsidR="00272929" w:rsidRPr="00272929" w:rsidRDefault="00272929" w:rsidP="00272929">
      <w:pPr>
        <w:autoSpaceDE w:val="0"/>
        <w:autoSpaceDN w:val="0"/>
        <w:adjustRightInd w:val="0"/>
        <w:spacing w:after="0" w:line="360" w:lineRule="auto"/>
        <w:ind w:firstLine="708"/>
        <w:jc w:val="both"/>
        <w:rPr>
          <w:rFonts w:cs="TimesNewRoman"/>
        </w:rPr>
      </w:pPr>
      <w:r w:rsidRPr="00272929">
        <w:rPr>
          <w:rFonts w:cs="Tahoma"/>
        </w:rPr>
        <w:t xml:space="preserve">    Osoby posiadające ważne orzeczenie o zaliczeniu do jednej z grup inwalidów (dawne orzeczenie KIZ), niezdolności do pracy w gospodarstwie rolnym lub orzeczenie o niezdolności do pracy (lekarza orzecznika ZUS) mogą składać do zespołu do spraw orzekania o niepełnosprawności wniosek o ustalenie stopnia niepełnosprawności oraz wskazań do ulg i uprawnień. Przy tego rodzaju orzekaniu bierze się pod uwagę: posiadane orzeczenie oraz posiadaną dokumentację medyczną, ocenę aktualnego stanu zdrowia wystawioną przez lekarza - członka powiatowego zespołu (ocena ta musi być dokonana na podstawie badania), zakres i rodzaj ograniczeń spowodowany naruszoną sprawnością organizmu. Stopień niepełnosprawności określa się na podstawie przedłożonych orzeczeń lekarza </w:t>
      </w:r>
      <w:r w:rsidRPr="00272929">
        <w:rPr>
          <w:rFonts w:cs="Tahoma"/>
        </w:rPr>
        <w:lastRenderedPageBreak/>
        <w:t>orzecznika ZUS lub d. Komisji ds. Inwalidztwa i Zatrudnienia. Od orzeczenia o stopniu niepełnosprawności wydanego w tym trybie nie przysługuje odwołanie.</w:t>
      </w:r>
    </w:p>
    <w:p w14:paraId="3096AB56" w14:textId="77777777" w:rsidR="00272929" w:rsidRPr="00272929" w:rsidRDefault="00272929" w:rsidP="00272929">
      <w:pPr>
        <w:autoSpaceDE w:val="0"/>
        <w:autoSpaceDN w:val="0"/>
        <w:adjustRightInd w:val="0"/>
        <w:spacing w:after="0" w:line="360" w:lineRule="auto"/>
        <w:ind w:firstLine="708"/>
        <w:jc w:val="both"/>
        <w:rPr>
          <w:rFonts w:cs="Tahoma"/>
        </w:rPr>
      </w:pPr>
      <w:r w:rsidRPr="00272929">
        <w:rPr>
          <w:rFonts w:cs="Tahoma"/>
        </w:rPr>
        <w:t xml:space="preserve">W Polsce orzeczenia o niepełnosprawności wydawane są do celów rentowych przez </w:t>
      </w:r>
      <w:r w:rsidRPr="00272929">
        <w:rPr>
          <w:rFonts w:cs="Tahoma"/>
          <w:bCs/>
        </w:rPr>
        <w:t>lekarzy orzeczników i komisje lekarskie Zakładu Ubezpieczeń Społecznych</w:t>
      </w:r>
      <w:r w:rsidRPr="00272929">
        <w:rPr>
          <w:rFonts w:cs="Tahoma"/>
        </w:rPr>
        <w:t xml:space="preserve">, lekarzy rzeczoznawców i komisje lekarskie Kasy Rolniczego Ubezpieczenia Społecznego (dla rolników i ich rodzin), a także komisje lekarskie Ministerstwa Obrony Narodowej lub Ministerstwa Spraw Wewnętrznych i Administracji (tzw. „służby mundurowe” i ich rodziny) na podstawie ustawy </w:t>
      </w:r>
      <w:r w:rsidRPr="00272929">
        <w:rPr>
          <w:rFonts w:cs="Times New Roman"/>
          <w:bCs/>
        </w:rPr>
        <w:t>o systemie ubezpieczeń społecznych</w:t>
      </w:r>
      <w:r w:rsidRPr="00272929">
        <w:rPr>
          <w:rFonts w:cs="Times New Roman"/>
          <w:bCs/>
          <w:vertAlign w:val="superscript"/>
        </w:rPr>
        <w:footnoteReference w:id="38"/>
      </w:r>
      <w:r w:rsidRPr="00272929">
        <w:rPr>
          <w:rFonts w:cs="Tahoma"/>
        </w:rPr>
        <w:t xml:space="preserve">. Natomiast orzeczenia do celów </w:t>
      </w:r>
      <w:proofErr w:type="spellStart"/>
      <w:r w:rsidRPr="00272929">
        <w:rPr>
          <w:rFonts w:cs="Tahoma"/>
        </w:rPr>
        <w:t>pozarentowych</w:t>
      </w:r>
      <w:proofErr w:type="spellEnd"/>
      <w:r w:rsidRPr="00272929">
        <w:rPr>
          <w:rFonts w:cs="Tahoma"/>
        </w:rPr>
        <w:t xml:space="preserve"> wydawane są przez powiatowe zespoły do spraw orzekania o niepełnosprawności, zgodnie z ustawą o rehabilitacji zawodowej i społecznej oraz zatrudnianiu osób niepełnosprawnych</w:t>
      </w:r>
      <w:r w:rsidRPr="00272929">
        <w:rPr>
          <w:rFonts w:cs="Tahoma"/>
          <w:vertAlign w:val="superscript"/>
        </w:rPr>
        <w:footnoteReference w:id="39"/>
      </w:r>
      <w:r w:rsidRPr="00272929">
        <w:rPr>
          <w:rFonts w:cs="Tahoma"/>
        </w:rPr>
        <w:t>.</w:t>
      </w:r>
    </w:p>
    <w:p w14:paraId="1F37D869" w14:textId="77777777" w:rsidR="00272929" w:rsidRPr="00272929" w:rsidRDefault="00272929" w:rsidP="00272929">
      <w:pPr>
        <w:autoSpaceDE w:val="0"/>
        <w:autoSpaceDN w:val="0"/>
        <w:adjustRightInd w:val="0"/>
        <w:spacing w:after="0" w:line="360" w:lineRule="auto"/>
        <w:ind w:firstLine="708"/>
        <w:jc w:val="both"/>
        <w:rPr>
          <w:rFonts w:cs="Tahoma"/>
          <w:color w:val="000000"/>
        </w:rPr>
      </w:pPr>
      <w:r w:rsidRPr="00272929">
        <w:rPr>
          <w:rFonts w:cs="Tahoma"/>
        </w:rPr>
        <w:t xml:space="preserve">W powiecie nakielskim </w:t>
      </w:r>
      <w:r w:rsidRPr="00272929">
        <w:rPr>
          <w:rFonts w:cs="Tahoma"/>
          <w:color w:val="000000"/>
        </w:rPr>
        <w:t>o niepełnosprawności (w stosunku do osób do 16 r.ż.) oraz o stopniu niepełnosprawności (wobec osób powyżej 16 r.ż.) orzeka Powiatowy Zespół ds. Orzekania o Niepełnosprawności w Nakle nad Notecią.</w:t>
      </w:r>
    </w:p>
    <w:p w14:paraId="3C27EBA8" w14:textId="1045DE01"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33" w:name="_Toc441834580"/>
      <w:bookmarkStart w:id="234" w:name="_Toc444770138"/>
      <w:r w:rsidRPr="00272929">
        <w:rPr>
          <w:rFonts w:eastAsia="Times New Roman" w:cs="Times New Roman"/>
          <w:i/>
          <w:sz w:val="20"/>
          <w:szCs w:val="24"/>
        </w:rPr>
        <w:t xml:space="preserve">Tabela </w:t>
      </w:r>
      <w:r w:rsidR="0023722A">
        <w:rPr>
          <w:rFonts w:eastAsia="Times New Roman" w:cs="Times New Roman"/>
          <w:i/>
          <w:sz w:val="20"/>
          <w:szCs w:val="24"/>
        </w:rPr>
        <w:t>49</w:t>
      </w:r>
      <w:r w:rsidRPr="00272929">
        <w:rPr>
          <w:rFonts w:eastAsia="Times New Roman" w:cs="Times New Roman"/>
          <w:i/>
          <w:sz w:val="20"/>
          <w:szCs w:val="24"/>
        </w:rPr>
        <w:t>. Liczba złożonych wniosków i wydanych orzeczeń o stopniu niepełnosprawności w latach 2017 – 2019.</w:t>
      </w:r>
      <w:bookmarkEnd w:id="233"/>
      <w:bookmarkEnd w:id="2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2242"/>
        <w:gridCol w:w="1802"/>
        <w:gridCol w:w="2378"/>
        <w:gridCol w:w="1563"/>
      </w:tblGrid>
      <w:tr w:rsidR="00272929" w:rsidRPr="00272929" w14:paraId="2F0BC758" w14:textId="77777777" w:rsidTr="00272929">
        <w:tc>
          <w:tcPr>
            <w:tcW w:w="1101" w:type="dxa"/>
            <w:shd w:val="clear" w:color="auto" w:fill="6DE0FB"/>
          </w:tcPr>
          <w:p w14:paraId="6288548F"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p>
          <w:p w14:paraId="2320EB8F"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r w:rsidRPr="00272929">
              <w:rPr>
                <w:rFonts w:ascii="Times New Roman" w:eastAsia="Times New Roman" w:hAnsi="Times New Roman" w:cs="Liberation Serif"/>
                <w:b/>
                <w:color w:val="000000"/>
                <w:sz w:val="18"/>
                <w:szCs w:val="20"/>
                <w:lang w:eastAsia="pl-PL" w:bidi="hi-IN"/>
              </w:rPr>
              <w:t>rok</w:t>
            </w:r>
          </w:p>
        </w:tc>
        <w:tc>
          <w:tcPr>
            <w:tcW w:w="2268" w:type="dxa"/>
            <w:shd w:val="clear" w:color="auto" w:fill="6DE0FB"/>
          </w:tcPr>
          <w:p w14:paraId="40F99F39"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r w:rsidRPr="00272929">
              <w:rPr>
                <w:rFonts w:ascii="Times New Roman" w:eastAsia="Times New Roman" w:hAnsi="Times New Roman" w:cs="Liberation Serif"/>
                <w:b/>
                <w:color w:val="000000"/>
                <w:sz w:val="18"/>
                <w:szCs w:val="20"/>
                <w:lang w:eastAsia="pl-PL" w:bidi="hi-IN"/>
              </w:rPr>
              <w:t>Liczba przyjętych wniosków o wydanie orzeczenia o stopniu niepełnosprawności dla osób powyżej 16 r.ż.</w:t>
            </w:r>
          </w:p>
        </w:tc>
        <w:tc>
          <w:tcPr>
            <w:tcW w:w="1842" w:type="dxa"/>
            <w:shd w:val="clear" w:color="auto" w:fill="6DE0FB"/>
          </w:tcPr>
          <w:p w14:paraId="435E121E"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r w:rsidRPr="00272929">
              <w:rPr>
                <w:rFonts w:ascii="Times New Roman" w:eastAsia="Times New Roman" w:hAnsi="Times New Roman" w:cs="Liberation Serif"/>
                <w:b/>
                <w:color w:val="000000"/>
                <w:sz w:val="18"/>
                <w:szCs w:val="20"/>
                <w:lang w:eastAsia="pl-PL" w:bidi="hi-IN"/>
              </w:rPr>
              <w:t>Liczba wydanych orzeczeń dla osób powyżej 16 r.ż.</w:t>
            </w:r>
          </w:p>
        </w:tc>
        <w:tc>
          <w:tcPr>
            <w:tcW w:w="2410" w:type="dxa"/>
            <w:shd w:val="clear" w:color="auto" w:fill="6DE0FB"/>
          </w:tcPr>
          <w:p w14:paraId="0AE9DC86"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r w:rsidRPr="00272929">
              <w:rPr>
                <w:rFonts w:ascii="Times New Roman" w:eastAsia="Times New Roman" w:hAnsi="Times New Roman" w:cs="Liberation Serif"/>
                <w:b/>
                <w:color w:val="000000"/>
                <w:sz w:val="18"/>
                <w:szCs w:val="20"/>
                <w:lang w:eastAsia="pl-PL" w:bidi="hi-IN"/>
              </w:rPr>
              <w:t>Liczba przyjętych wniosków o wydanie orzeczenia o niepełnosprawności dla dzieci poniżej 16 r.ż.</w:t>
            </w:r>
          </w:p>
        </w:tc>
        <w:tc>
          <w:tcPr>
            <w:tcW w:w="1591" w:type="dxa"/>
            <w:shd w:val="clear" w:color="auto" w:fill="6DE0FB"/>
          </w:tcPr>
          <w:p w14:paraId="48BDA911" w14:textId="77777777" w:rsidR="00272929" w:rsidRPr="00272929" w:rsidRDefault="00272929" w:rsidP="00272929">
            <w:pPr>
              <w:widowControl w:val="0"/>
              <w:autoSpaceDE w:val="0"/>
              <w:autoSpaceDN w:val="0"/>
              <w:adjustRightInd w:val="0"/>
              <w:spacing w:after="0" w:line="240" w:lineRule="auto"/>
              <w:jc w:val="center"/>
              <w:rPr>
                <w:rFonts w:ascii="Times New Roman" w:eastAsia="Times New Roman" w:hAnsi="Times New Roman" w:cs="Liberation Serif"/>
                <w:b/>
                <w:color w:val="000000"/>
                <w:sz w:val="18"/>
                <w:szCs w:val="20"/>
                <w:lang w:eastAsia="pl-PL" w:bidi="hi-IN"/>
              </w:rPr>
            </w:pPr>
            <w:r w:rsidRPr="00272929">
              <w:rPr>
                <w:rFonts w:ascii="Times New Roman" w:eastAsia="Times New Roman" w:hAnsi="Times New Roman" w:cs="Liberation Serif"/>
                <w:b/>
                <w:color w:val="000000"/>
                <w:sz w:val="18"/>
                <w:szCs w:val="20"/>
                <w:lang w:eastAsia="pl-PL" w:bidi="hi-IN"/>
              </w:rPr>
              <w:t xml:space="preserve">Liczba wydanych orzeczeń dla osób poniżej 16 r.ż. </w:t>
            </w:r>
          </w:p>
        </w:tc>
      </w:tr>
      <w:tr w:rsidR="00272929" w:rsidRPr="00272929" w14:paraId="614EBDF5" w14:textId="77777777" w:rsidTr="00272929">
        <w:trPr>
          <w:trHeight w:val="564"/>
        </w:trPr>
        <w:tc>
          <w:tcPr>
            <w:tcW w:w="1101" w:type="dxa"/>
            <w:shd w:val="clear" w:color="auto" w:fill="92E8FC"/>
          </w:tcPr>
          <w:p w14:paraId="71EB5076"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b/>
                <w:color w:val="000000"/>
                <w:sz w:val="20"/>
                <w:szCs w:val="20"/>
                <w:lang w:eastAsia="pl-PL" w:bidi="hi-IN"/>
              </w:rPr>
            </w:pPr>
            <w:r w:rsidRPr="00272929">
              <w:rPr>
                <w:rFonts w:ascii="Times New Roman" w:eastAsia="Times New Roman" w:hAnsi="Times New Roman" w:cs="Liberation Serif"/>
                <w:b/>
                <w:color w:val="000000"/>
                <w:sz w:val="20"/>
                <w:szCs w:val="20"/>
                <w:lang w:eastAsia="pl-PL" w:bidi="hi-IN"/>
              </w:rPr>
              <w:t>2017</w:t>
            </w:r>
          </w:p>
        </w:tc>
        <w:tc>
          <w:tcPr>
            <w:tcW w:w="2268" w:type="dxa"/>
            <w:shd w:val="clear" w:color="auto" w:fill="auto"/>
          </w:tcPr>
          <w:p w14:paraId="6B7AA25F"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1804</w:t>
            </w:r>
          </w:p>
        </w:tc>
        <w:tc>
          <w:tcPr>
            <w:tcW w:w="1842" w:type="dxa"/>
            <w:shd w:val="clear" w:color="auto" w:fill="auto"/>
          </w:tcPr>
          <w:p w14:paraId="5AB3F8BE"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1784</w:t>
            </w:r>
          </w:p>
        </w:tc>
        <w:tc>
          <w:tcPr>
            <w:tcW w:w="2410" w:type="dxa"/>
            <w:shd w:val="clear" w:color="auto" w:fill="auto"/>
          </w:tcPr>
          <w:p w14:paraId="455A6FF5"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461</w:t>
            </w:r>
          </w:p>
        </w:tc>
        <w:tc>
          <w:tcPr>
            <w:tcW w:w="1591" w:type="dxa"/>
            <w:shd w:val="clear" w:color="auto" w:fill="auto"/>
          </w:tcPr>
          <w:p w14:paraId="3985E92A"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442</w:t>
            </w:r>
          </w:p>
        </w:tc>
      </w:tr>
      <w:tr w:rsidR="00272929" w:rsidRPr="00272929" w14:paraId="38975B89" w14:textId="77777777" w:rsidTr="00272929">
        <w:trPr>
          <w:trHeight w:val="544"/>
        </w:trPr>
        <w:tc>
          <w:tcPr>
            <w:tcW w:w="1101" w:type="dxa"/>
            <w:shd w:val="clear" w:color="auto" w:fill="92E8FC"/>
          </w:tcPr>
          <w:p w14:paraId="24DA47B5"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b/>
                <w:color w:val="000000"/>
                <w:sz w:val="20"/>
                <w:szCs w:val="20"/>
                <w:lang w:eastAsia="pl-PL" w:bidi="hi-IN"/>
              </w:rPr>
            </w:pPr>
            <w:r w:rsidRPr="00272929">
              <w:rPr>
                <w:rFonts w:ascii="Times New Roman" w:eastAsia="Times New Roman" w:hAnsi="Times New Roman" w:cs="Liberation Serif"/>
                <w:b/>
                <w:color w:val="000000"/>
                <w:sz w:val="20"/>
                <w:szCs w:val="20"/>
                <w:lang w:eastAsia="pl-PL" w:bidi="hi-IN"/>
              </w:rPr>
              <w:t>2018</w:t>
            </w:r>
          </w:p>
        </w:tc>
        <w:tc>
          <w:tcPr>
            <w:tcW w:w="2268" w:type="dxa"/>
            <w:shd w:val="clear" w:color="auto" w:fill="auto"/>
          </w:tcPr>
          <w:p w14:paraId="64FDAD37"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1932</w:t>
            </w:r>
          </w:p>
        </w:tc>
        <w:tc>
          <w:tcPr>
            <w:tcW w:w="1842" w:type="dxa"/>
            <w:shd w:val="clear" w:color="auto" w:fill="auto"/>
          </w:tcPr>
          <w:p w14:paraId="72EAF53D"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1849</w:t>
            </w:r>
          </w:p>
        </w:tc>
        <w:tc>
          <w:tcPr>
            <w:tcW w:w="2410" w:type="dxa"/>
            <w:shd w:val="clear" w:color="auto" w:fill="auto"/>
          </w:tcPr>
          <w:p w14:paraId="3ACF1255"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445</w:t>
            </w:r>
          </w:p>
        </w:tc>
        <w:tc>
          <w:tcPr>
            <w:tcW w:w="1591" w:type="dxa"/>
            <w:shd w:val="clear" w:color="auto" w:fill="auto"/>
          </w:tcPr>
          <w:p w14:paraId="34FF1362"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440</w:t>
            </w:r>
          </w:p>
        </w:tc>
      </w:tr>
      <w:tr w:rsidR="00272929" w:rsidRPr="00272929" w14:paraId="7F56D213" w14:textId="77777777" w:rsidTr="00272929">
        <w:trPr>
          <w:trHeight w:val="566"/>
        </w:trPr>
        <w:tc>
          <w:tcPr>
            <w:tcW w:w="1101" w:type="dxa"/>
            <w:shd w:val="clear" w:color="auto" w:fill="92E8FC"/>
          </w:tcPr>
          <w:p w14:paraId="219F74CF"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b/>
                <w:color w:val="000000"/>
                <w:sz w:val="20"/>
                <w:szCs w:val="20"/>
                <w:lang w:eastAsia="pl-PL" w:bidi="hi-IN"/>
              </w:rPr>
            </w:pPr>
            <w:r w:rsidRPr="00272929">
              <w:rPr>
                <w:rFonts w:ascii="Times New Roman" w:eastAsia="Times New Roman" w:hAnsi="Times New Roman" w:cs="Liberation Serif"/>
                <w:b/>
                <w:color w:val="000000"/>
                <w:sz w:val="20"/>
                <w:szCs w:val="20"/>
                <w:lang w:eastAsia="pl-PL" w:bidi="hi-IN"/>
              </w:rPr>
              <w:t>2019</w:t>
            </w:r>
          </w:p>
        </w:tc>
        <w:tc>
          <w:tcPr>
            <w:tcW w:w="2268" w:type="dxa"/>
            <w:shd w:val="clear" w:color="auto" w:fill="auto"/>
          </w:tcPr>
          <w:p w14:paraId="7D50DB19"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2036</w:t>
            </w:r>
          </w:p>
        </w:tc>
        <w:tc>
          <w:tcPr>
            <w:tcW w:w="1842" w:type="dxa"/>
            <w:shd w:val="clear" w:color="auto" w:fill="auto"/>
          </w:tcPr>
          <w:p w14:paraId="21F24D3D"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1917</w:t>
            </w:r>
          </w:p>
        </w:tc>
        <w:tc>
          <w:tcPr>
            <w:tcW w:w="2410" w:type="dxa"/>
            <w:shd w:val="clear" w:color="auto" w:fill="auto"/>
          </w:tcPr>
          <w:p w14:paraId="6789DA13"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386</w:t>
            </w:r>
          </w:p>
        </w:tc>
        <w:tc>
          <w:tcPr>
            <w:tcW w:w="1591" w:type="dxa"/>
            <w:shd w:val="clear" w:color="auto" w:fill="auto"/>
          </w:tcPr>
          <w:p w14:paraId="2E7FFE98" w14:textId="77777777" w:rsidR="00272929" w:rsidRPr="00272929" w:rsidRDefault="00272929" w:rsidP="00272929">
            <w:pPr>
              <w:widowControl w:val="0"/>
              <w:autoSpaceDE w:val="0"/>
              <w:autoSpaceDN w:val="0"/>
              <w:adjustRightInd w:val="0"/>
              <w:spacing w:before="240" w:after="0" w:line="360" w:lineRule="auto"/>
              <w:jc w:val="center"/>
              <w:rPr>
                <w:rFonts w:ascii="Times New Roman" w:eastAsia="Times New Roman" w:hAnsi="Times New Roman" w:cs="Liberation Serif"/>
                <w:color w:val="000000"/>
                <w:sz w:val="20"/>
                <w:szCs w:val="20"/>
                <w:lang w:eastAsia="pl-PL" w:bidi="hi-IN"/>
              </w:rPr>
            </w:pPr>
            <w:r w:rsidRPr="00272929">
              <w:rPr>
                <w:rFonts w:ascii="Times New Roman" w:eastAsia="Times New Roman" w:hAnsi="Times New Roman" w:cs="Liberation Serif"/>
                <w:color w:val="000000"/>
                <w:sz w:val="20"/>
                <w:szCs w:val="20"/>
                <w:lang w:eastAsia="pl-PL" w:bidi="hi-IN"/>
              </w:rPr>
              <w:t>364</w:t>
            </w:r>
          </w:p>
        </w:tc>
      </w:tr>
    </w:tbl>
    <w:p w14:paraId="40C62055"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opracowanie własne na podstawie danych z Powiatowego Zespołu do spraw Orzekania o Niepełnosprawności.</w:t>
      </w:r>
    </w:p>
    <w:p w14:paraId="146E20E0" w14:textId="77777777" w:rsidR="00272929" w:rsidRPr="00272929" w:rsidRDefault="00272929" w:rsidP="00272929">
      <w:pPr>
        <w:autoSpaceDE w:val="0"/>
        <w:autoSpaceDN w:val="0"/>
        <w:adjustRightInd w:val="0"/>
        <w:spacing w:after="0" w:line="360" w:lineRule="auto"/>
        <w:ind w:firstLine="708"/>
        <w:jc w:val="both"/>
        <w:rPr>
          <w:rFonts w:cs="TimesNewRomanPSMT"/>
        </w:rPr>
      </w:pPr>
      <w:r w:rsidRPr="00272929">
        <w:rPr>
          <w:rFonts w:cs="TimesNewRomanPS-BoldMT"/>
          <w:bCs/>
        </w:rPr>
        <w:t xml:space="preserve">Zgodnie </w:t>
      </w:r>
      <w:r w:rsidRPr="00272929">
        <w:rPr>
          <w:bCs/>
        </w:rPr>
        <w:t xml:space="preserve">z </w:t>
      </w:r>
      <w:r w:rsidRPr="00272929">
        <w:rPr>
          <w:rFonts w:cs="TimesNewRomanPS-BoldMT"/>
          <w:bCs/>
        </w:rPr>
        <w:t>rozporządzeniem Ministra Gospodarki, Pracy i Polityki Społecznej w sprawie orzekania o niepełnosprawności i stopniu niepełnosprawności</w:t>
      </w:r>
      <w:r w:rsidRPr="00272929">
        <w:rPr>
          <w:rFonts w:cs="TimesNewRomanPSMT"/>
        </w:rPr>
        <w:t xml:space="preserve"> orzeczenie może zawierać od jednego do trzech symboli przyczyny niepełnosprawności, które są oznaczone w następujący sposób:</w:t>
      </w:r>
    </w:p>
    <w:p w14:paraId="5FEFDE1B" w14:textId="77777777" w:rsidR="00272929" w:rsidRPr="00272929" w:rsidRDefault="00272929" w:rsidP="003B4C4E">
      <w:pPr>
        <w:numPr>
          <w:ilvl w:val="0"/>
          <w:numId w:val="7"/>
        </w:numPr>
        <w:spacing w:after="0" w:line="360" w:lineRule="auto"/>
        <w:contextualSpacing/>
        <w:jc w:val="both"/>
      </w:pPr>
      <w:r w:rsidRPr="00272929">
        <w:t>01-U – upośledzenie umysłowe,</w:t>
      </w:r>
    </w:p>
    <w:p w14:paraId="10289C82" w14:textId="77777777" w:rsidR="00272929" w:rsidRPr="00272929" w:rsidRDefault="00272929" w:rsidP="003B4C4E">
      <w:pPr>
        <w:numPr>
          <w:ilvl w:val="0"/>
          <w:numId w:val="7"/>
        </w:numPr>
        <w:spacing w:after="0" w:line="360" w:lineRule="auto"/>
        <w:contextualSpacing/>
        <w:jc w:val="both"/>
      </w:pPr>
      <w:r w:rsidRPr="00272929">
        <w:t>02-P – choroby psychiczne,</w:t>
      </w:r>
    </w:p>
    <w:p w14:paraId="0108F3E2" w14:textId="77777777" w:rsidR="00272929" w:rsidRPr="00272929" w:rsidRDefault="00272929" w:rsidP="003B4C4E">
      <w:pPr>
        <w:numPr>
          <w:ilvl w:val="0"/>
          <w:numId w:val="7"/>
        </w:numPr>
        <w:spacing w:after="0" w:line="360" w:lineRule="auto"/>
        <w:contextualSpacing/>
        <w:jc w:val="both"/>
      </w:pPr>
      <w:r w:rsidRPr="00272929">
        <w:t>03-L – zaburzenia głosu, mowy i choroby słuchu,</w:t>
      </w:r>
    </w:p>
    <w:p w14:paraId="4F80D19C" w14:textId="77777777" w:rsidR="00272929" w:rsidRPr="00272929" w:rsidRDefault="00272929" w:rsidP="003B4C4E">
      <w:pPr>
        <w:numPr>
          <w:ilvl w:val="0"/>
          <w:numId w:val="7"/>
        </w:numPr>
        <w:spacing w:after="0" w:line="360" w:lineRule="auto"/>
        <w:contextualSpacing/>
        <w:jc w:val="both"/>
      </w:pPr>
      <w:r w:rsidRPr="00272929">
        <w:t>04-O – choroby narządu wzroku,</w:t>
      </w:r>
    </w:p>
    <w:p w14:paraId="1BF62378" w14:textId="77777777" w:rsidR="00272929" w:rsidRPr="00272929" w:rsidRDefault="00272929" w:rsidP="003B4C4E">
      <w:pPr>
        <w:numPr>
          <w:ilvl w:val="0"/>
          <w:numId w:val="7"/>
        </w:numPr>
        <w:spacing w:after="0" w:line="360" w:lineRule="auto"/>
        <w:contextualSpacing/>
        <w:jc w:val="both"/>
      </w:pPr>
      <w:r w:rsidRPr="00272929">
        <w:t>05-R – upośledzenie narządu ruchu,</w:t>
      </w:r>
    </w:p>
    <w:p w14:paraId="4CBB70B5" w14:textId="77777777" w:rsidR="00272929" w:rsidRPr="00272929" w:rsidRDefault="00272929" w:rsidP="003B4C4E">
      <w:pPr>
        <w:numPr>
          <w:ilvl w:val="0"/>
          <w:numId w:val="7"/>
        </w:numPr>
        <w:spacing w:after="0" w:line="360" w:lineRule="auto"/>
        <w:contextualSpacing/>
        <w:jc w:val="both"/>
      </w:pPr>
      <w:r w:rsidRPr="00272929">
        <w:t>06-E – epilepsja,</w:t>
      </w:r>
    </w:p>
    <w:p w14:paraId="4DDFBFD9" w14:textId="77777777" w:rsidR="00272929" w:rsidRPr="00272929" w:rsidRDefault="00272929" w:rsidP="003B4C4E">
      <w:pPr>
        <w:numPr>
          <w:ilvl w:val="0"/>
          <w:numId w:val="7"/>
        </w:numPr>
        <w:spacing w:after="0" w:line="360" w:lineRule="auto"/>
        <w:contextualSpacing/>
        <w:jc w:val="both"/>
      </w:pPr>
      <w:r w:rsidRPr="00272929">
        <w:lastRenderedPageBreak/>
        <w:t>07-S – choroby układu oddechowego i krążenia,</w:t>
      </w:r>
    </w:p>
    <w:p w14:paraId="1BCFB77C" w14:textId="77777777" w:rsidR="00272929" w:rsidRPr="00272929" w:rsidRDefault="00272929" w:rsidP="003B4C4E">
      <w:pPr>
        <w:numPr>
          <w:ilvl w:val="0"/>
          <w:numId w:val="7"/>
        </w:numPr>
        <w:spacing w:after="0" w:line="360" w:lineRule="auto"/>
        <w:contextualSpacing/>
        <w:jc w:val="both"/>
      </w:pPr>
      <w:r w:rsidRPr="00272929">
        <w:t>08-T – choroby układu pokarmowego,</w:t>
      </w:r>
    </w:p>
    <w:p w14:paraId="0ABEC6C0" w14:textId="77777777" w:rsidR="00272929" w:rsidRPr="00272929" w:rsidRDefault="00272929" w:rsidP="003B4C4E">
      <w:pPr>
        <w:numPr>
          <w:ilvl w:val="0"/>
          <w:numId w:val="7"/>
        </w:numPr>
        <w:spacing w:after="0" w:line="360" w:lineRule="auto"/>
        <w:contextualSpacing/>
        <w:jc w:val="both"/>
      </w:pPr>
      <w:r w:rsidRPr="00272929">
        <w:t>09-M – choroby układu moczowo-płciowego,</w:t>
      </w:r>
    </w:p>
    <w:p w14:paraId="53DB57CA" w14:textId="77777777" w:rsidR="00272929" w:rsidRPr="00272929" w:rsidRDefault="00272929" w:rsidP="003B4C4E">
      <w:pPr>
        <w:numPr>
          <w:ilvl w:val="0"/>
          <w:numId w:val="7"/>
        </w:numPr>
        <w:spacing w:after="0" w:line="360" w:lineRule="auto"/>
        <w:contextualSpacing/>
        <w:jc w:val="both"/>
      </w:pPr>
      <w:r w:rsidRPr="00272929">
        <w:t>10-N – choroby neurologiczne,</w:t>
      </w:r>
    </w:p>
    <w:p w14:paraId="20C3C863" w14:textId="77777777" w:rsidR="00272929" w:rsidRPr="00272929" w:rsidRDefault="00272929" w:rsidP="003B4C4E">
      <w:pPr>
        <w:numPr>
          <w:ilvl w:val="0"/>
          <w:numId w:val="7"/>
        </w:numPr>
        <w:spacing w:after="0" w:line="360" w:lineRule="auto"/>
        <w:contextualSpacing/>
        <w:jc w:val="both"/>
      </w:pPr>
      <w:r w:rsidRPr="00272929">
        <w:t>11-I – inne, w tym schorzenia: endokrynologiczne, metaboliczne, zaburzenia enzymatyczne, choroby zakaźne i odzwierzęce, zeszpecenia, choroby układu krwiotwórczego,</w:t>
      </w:r>
    </w:p>
    <w:p w14:paraId="11EB35F0" w14:textId="77777777" w:rsidR="00272929" w:rsidRPr="00272929" w:rsidRDefault="00272929" w:rsidP="003B4C4E">
      <w:pPr>
        <w:numPr>
          <w:ilvl w:val="0"/>
          <w:numId w:val="7"/>
        </w:numPr>
        <w:spacing w:after="0" w:line="360" w:lineRule="auto"/>
        <w:contextualSpacing/>
        <w:jc w:val="both"/>
      </w:pPr>
      <w:r w:rsidRPr="00272929">
        <w:t>12-C – całościowe zaburzenia rozwojowe</w:t>
      </w:r>
      <w:r w:rsidRPr="00272929">
        <w:rPr>
          <w:vertAlign w:val="superscript"/>
        </w:rPr>
        <w:footnoteReference w:id="40"/>
      </w:r>
      <w:r w:rsidRPr="00272929">
        <w:t>.</w:t>
      </w:r>
    </w:p>
    <w:p w14:paraId="7ADB5398" w14:textId="77777777" w:rsidR="00272929" w:rsidRDefault="00272929"/>
    <w:p w14:paraId="4B22F23E" w14:textId="56906719"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35" w:name="_Toc441834583"/>
      <w:bookmarkStart w:id="236" w:name="_Toc444770141"/>
      <w:r w:rsidRPr="00272929">
        <w:rPr>
          <w:rFonts w:eastAsia="Times New Roman" w:cs="Times New Roman"/>
          <w:i/>
          <w:sz w:val="20"/>
          <w:szCs w:val="24"/>
        </w:rPr>
        <w:t xml:space="preserve">Tabela </w:t>
      </w:r>
      <w:r w:rsidR="0023722A">
        <w:rPr>
          <w:rFonts w:eastAsia="Times New Roman" w:cs="Times New Roman"/>
          <w:i/>
          <w:sz w:val="20"/>
          <w:szCs w:val="24"/>
        </w:rPr>
        <w:t>50</w:t>
      </w:r>
      <w:r w:rsidRPr="00272929">
        <w:rPr>
          <w:rFonts w:eastAsia="Times New Roman" w:cs="Times New Roman"/>
          <w:i/>
          <w:sz w:val="20"/>
          <w:szCs w:val="24"/>
        </w:rPr>
        <w:t>. Liczba orzeczeń o stopniu niepełnosprawności z danym symbolem przyczyny niepełnosprawności według stopnia niepełnosprawności w latach 2017 – 2019.</w:t>
      </w:r>
      <w:bookmarkEnd w:id="235"/>
      <w:bookmarkEnd w:id="236"/>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783"/>
        <w:gridCol w:w="1049"/>
        <w:gridCol w:w="742"/>
        <w:gridCol w:w="784"/>
        <w:gridCol w:w="1092"/>
        <w:gridCol w:w="683"/>
        <w:gridCol w:w="699"/>
        <w:gridCol w:w="1049"/>
        <w:gridCol w:w="830"/>
      </w:tblGrid>
      <w:tr w:rsidR="00272929" w:rsidRPr="00272929" w14:paraId="67FEDE7C" w14:textId="77777777" w:rsidTr="00272929">
        <w:trPr>
          <w:trHeight w:val="529"/>
        </w:trPr>
        <w:tc>
          <w:tcPr>
            <w:tcW w:w="1895" w:type="dxa"/>
            <w:vMerge w:val="restart"/>
            <w:shd w:val="clear" w:color="auto" w:fill="FDC791"/>
          </w:tcPr>
          <w:p w14:paraId="16B4107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p>
          <w:p w14:paraId="14E853D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Symbol przyczyny niepełnosprawności</w:t>
            </w:r>
          </w:p>
        </w:tc>
        <w:tc>
          <w:tcPr>
            <w:tcW w:w="2574" w:type="dxa"/>
            <w:gridSpan w:val="3"/>
            <w:shd w:val="clear" w:color="auto" w:fill="FFF8E5"/>
          </w:tcPr>
          <w:p w14:paraId="2FE511D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2017r.</w:t>
            </w:r>
          </w:p>
        </w:tc>
        <w:tc>
          <w:tcPr>
            <w:tcW w:w="2559" w:type="dxa"/>
            <w:gridSpan w:val="3"/>
            <w:shd w:val="clear" w:color="auto" w:fill="FFF8E5"/>
          </w:tcPr>
          <w:p w14:paraId="01E9F11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2018r.</w:t>
            </w:r>
          </w:p>
        </w:tc>
        <w:tc>
          <w:tcPr>
            <w:tcW w:w="2578" w:type="dxa"/>
            <w:gridSpan w:val="3"/>
            <w:shd w:val="clear" w:color="auto" w:fill="FFF8E5"/>
          </w:tcPr>
          <w:p w14:paraId="06D301F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2019r.</w:t>
            </w:r>
          </w:p>
        </w:tc>
      </w:tr>
      <w:tr w:rsidR="00272929" w:rsidRPr="00272929" w14:paraId="0B9E7103" w14:textId="77777777" w:rsidTr="00272929">
        <w:trPr>
          <w:trHeight w:val="420"/>
        </w:trPr>
        <w:tc>
          <w:tcPr>
            <w:tcW w:w="1895" w:type="dxa"/>
            <w:vMerge/>
            <w:shd w:val="clear" w:color="auto" w:fill="FDC791"/>
          </w:tcPr>
          <w:p w14:paraId="37AA1AA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p>
        </w:tc>
        <w:tc>
          <w:tcPr>
            <w:tcW w:w="783" w:type="dxa"/>
            <w:shd w:val="clear" w:color="auto" w:fill="FFF8E5"/>
          </w:tcPr>
          <w:p w14:paraId="13CD142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znaczny</w:t>
            </w:r>
          </w:p>
        </w:tc>
        <w:tc>
          <w:tcPr>
            <w:tcW w:w="1049" w:type="dxa"/>
            <w:shd w:val="clear" w:color="auto" w:fill="FFF8E5"/>
          </w:tcPr>
          <w:p w14:paraId="3D8B827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 xml:space="preserve">umiarkowany </w:t>
            </w:r>
          </w:p>
        </w:tc>
        <w:tc>
          <w:tcPr>
            <w:tcW w:w="742" w:type="dxa"/>
            <w:shd w:val="clear" w:color="auto" w:fill="FFF8E5"/>
          </w:tcPr>
          <w:p w14:paraId="2C1A29E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lekki</w:t>
            </w:r>
          </w:p>
        </w:tc>
        <w:tc>
          <w:tcPr>
            <w:tcW w:w="784" w:type="dxa"/>
            <w:shd w:val="clear" w:color="auto" w:fill="FFF8E5"/>
          </w:tcPr>
          <w:p w14:paraId="02C6BF7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znaczny</w:t>
            </w:r>
          </w:p>
        </w:tc>
        <w:tc>
          <w:tcPr>
            <w:tcW w:w="1092" w:type="dxa"/>
            <w:shd w:val="clear" w:color="auto" w:fill="FFF8E5"/>
          </w:tcPr>
          <w:p w14:paraId="1DAB05D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 xml:space="preserve">umiarkowany </w:t>
            </w:r>
          </w:p>
        </w:tc>
        <w:tc>
          <w:tcPr>
            <w:tcW w:w="683" w:type="dxa"/>
            <w:shd w:val="clear" w:color="auto" w:fill="FFF8E5"/>
          </w:tcPr>
          <w:p w14:paraId="450B5D3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lekki</w:t>
            </w:r>
          </w:p>
        </w:tc>
        <w:tc>
          <w:tcPr>
            <w:tcW w:w="699" w:type="dxa"/>
            <w:shd w:val="clear" w:color="auto" w:fill="FFF8E5"/>
          </w:tcPr>
          <w:p w14:paraId="60034D6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znaczny</w:t>
            </w:r>
          </w:p>
        </w:tc>
        <w:tc>
          <w:tcPr>
            <w:tcW w:w="1049" w:type="dxa"/>
            <w:shd w:val="clear" w:color="auto" w:fill="FFF8E5"/>
          </w:tcPr>
          <w:p w14:paraId="79BE885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 xml:space="preserve">umiarkowany </w:t>
            </w:r>
          </w:p>
        </w:tc>
        <w:tc>
          <w:tcPr>
            <w:tcW w:w="830" w:type="dxa"/>
            <w:shd w:val="clear" w:color="auto" w:fill="FFF8E5"/>
          </w:tcPr>
          <w:p w14:paraId="1D817CD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14"/>
                <w:szCs w:val="20"/>
                <w:lang w:eastAsia="pl-PL" w:bidi="hi-IN"/>
              </w:rPr>
            </w:pPr>
            <w:r w:rsidRPr="00272929">
              <w:rPr>
                <w:rFonts w:eastAsia="Times New Roman" w:cstheme="minorHAnsi"/>
                <w:b/>
                <w:color w:val="000000"/>
                <w:sz w:val="14"/>
                <w:szCs w:val="20"/>
                <w:lang w:eastAsia="pl-PL" w:bidi="hi-IN"/>
              </w:rPr>
              <w:t>lekki</w:t>
            </w:r>
          </w:p>
        </w:tc>
      </w:tr>
      <w:tr w:rsidR="00272929" w:rsidRPr="00272929" w14:paraId="297EE45E" w14:textId="77777777" w:rsidTr="00272929">
        <w:tc>
          <w:tcPr>
            <w:tcW w:w="1895" w:type="dxa"/>
            <w:shd w:val="clear" w:color="auto" w:fill="FDC791"/>
          </w:tcPr>
          <w:p w14:paraId="5862491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01 – U</w:t>
            </w:r>
          </w:p>
          <w:p w14:paraId="4D9A0E3B" w14:textId="77777777" w:rsidR="00272929" w:rsidRPr="00272929" w:rsidRDefault="00272929" w:rsidP="00272929">
            <w:pPr>
              <w:widowControl w:val="0"/>
              <w:autoSpaceDE w:val="0"/>
              <w:autoSpaceDN w:val="0"/>
              <w:adjustRightInd w:val="0"/>
              <w:spacing w:after="0" w:line="240" w:lineRule="auto"/>
              <w:jc w:val="both"/>
              <w:rPr>
                <w:rFonts w:eastAsia="Times New Roman" w:cstheme="minorHAnsi"/>
                <w:color w:val="000000"/>
                <w:sz w:val="20"/>
                <w:szCs w:val="20"/>
                <w:lang w:eastAsia="pl-PL" w:bidi="hi-IN"/>
              </w:rPr>
            </w:pPr>
          </w:p>
        </w:tc>
        <w:tc>
          <w:tcPr>
            <w:tcW w:w="783" w:type="dxa"/>
            <w:shd w:val="clear" w:color="auto" w:fill="auto"/>
          </w:tcPr>
          <w:p w14:paraId="2A20CD5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9</w:t>
            </w:r>
          </w:p>
        </w:tc>
        <w:tc>
          <w:tcPr>
            <w:tcW w:w="1049" w:type="dxa"/>
            <w:shd w:val="clear" w:color="auto" w:fill="auto"/>
          </w:tcPr>
          <w:p w14:paraId="47726FA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25</w:t>
            </w:r>
          </w:p>
        </w:tc>
        <w:tc>
          <w:tcPr>
            <w:tcW w:w="742" w:type="dxa"/>
            <w:shd w:val="clear" w:color="auto" w:fill="auto"/>
          </w:tcPr>
          <w:p w14:paraId="0C3131F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7</w:t>
            </w:r>
          </w:p>
        </w:tc>
        <w:tc>
          <w:tcPr>
            <w:tcW w:w="784" w:type="dxa"/>
            <w:shd w:val="clear" w:color="auto" w:fill="auto"/>
          </w:tcPr>
          <w:p w14:paraId="5657306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25</w:t>
            </w:r>
          </w:p>
        </w:tc>
        <w:tc>
          <w:tcPr>
            <w:tcW w:w="1092" w:type="dxa"/>
            <w:shd w:val="clear" w:color="auto" w:fill="auto"/>
          </w:tcPr>
          <w:p w14:paraId="69E84DB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28</w:t>
            </w:r>
          </w:p>
        </w:tc>
        <w:tc>
          <w:tcPr>
            <w:tcW w:w="683" w:type="dxa"/>
            <w:shd w:val="clear" w:color="auto" w:fill="auto"/>
          </w:tcPr>
          <w:p w14:paraId="0FFB043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w:t>
            </w:r>
          </w:p>
        </w:tc>
        <w:tc>
          <w:tcPr>
            <w:tcW w:w="699" w:type="dxa"/>
            <w:shd w:val="clear" w:color="auto" w:fill="auto"/>
          </w:tcPr>
          <w:p w14:paraId="2BDE2A9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11</w:t>
            </w:r>
          </w:p>
        </w:tc>
        <w:tc>
          <w:tcPr>
            <w:tcW w:w="1049" w:type="dxa"/>
            <w:shd w:val="clear" w:color="auto" w:fill="auto"/>
          </w:tcPr>
          <w:p w14:paraId="0514D6E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25</w:t>
            </w:r>
          </w:p>
        </w:tc>
        <w:tc>
          <w:tcPr>
            <w:tcW w:w="830" w:type="dxa"/>
            <w:shd w:val="clear" w:color="auto" w:fill="auto"/>
          </w:tcPr>
          <w:p w14:paraId="0B85DD1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w:t>
            </w:r>
          </w:p>
        </w:tc>
      </w:tr>
      <w:tr w:rsidR="00272929" w:rsidRPr="00272929" w14:paraId="7A0B3561" w14:textId="77777777" w:rsidTr="00272929">
        <w:tc>
          <w:tcPr>
            <w:tcW w:w="1895" w:type="dxa"/>
            <w:shd w:val="clear" w:color="auto" w:fill="FDC791"/>
          </w:tcPr>
          <w:p w14:paraId="040BA20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02 – P</w:t>
            </w:r>
          </w:p>
          <w:p w14:paraId="4D546D2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3AECD70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58</w:t>
            </w:r>
          </w:p>
        </w:tc>
        <w:tc>
          <w:tcPr>
            <w:tcW w:w="1049" w:type="dxa"/>
            <w:shd w:val="clear" w:color="auto" w:fill="auto"/>
          </w:tcPr>
          <w:p w14:paraId="2B02CBB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137</w:t>
            </w:r>
          </w:p>
        </w:tc>
        <w:tc>
          <w:tcPr>
            <w:tcW w:w="742" w:type="dxa"/>
            <w:shd w:val="clear" w:color="auto" w:fill="auto"/>
          </w:tcPr>
          <w:p w14:paraId="254D011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121</w:t>
            </w:r>
          </w:p>
        </w:tc>
        <w:tc>
          <w:tcPr>
            <w:tcW w:w="784" w:type="dxa"/>
            <w:shd w:val="clear" w:color="auto" w:fill="auto"/>
          </w:tcPr>
          <w:p w14:paraId="162FCD9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81</w:t>
            </w:r>
          </w:p>
        </w:tc>
        <w:tc>
          <w:tcPr>
            <w:tcW w:w="1092" w:type="dxa"/>
            <w:shd w:val="clear" w:color="auto" w:fill="auto"/>
          </w:tcPr>
          <w:p w14:paraId="42EFB5F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183</w:t>
            </w:r>
          </w:p>
        </w:tc>
        <w:tc>
          <w:tcPr>
            <w:tcW w:w="683" w:type="dxa"/>
            <w:shd w:val="clear" w:color="auto" w:fill="auto"/>
          </w:tcPr>
          <w:p w14:paraId="0125560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89</w:t>
            </w:r>
          </w:p>
        </w:tc>
        <w:tc>
          <w:tcPr>
            <w:tcW w:w="699" w:type="dxa"/>
            <w:shd w:val="clear" w:color="auto" w:fill="auto"/>
          </w:tcPr>
          <w:p w14:paraId="1060DC2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84</w:t>
            </w:r>
          </w:p>
        </w:tc>
        <w:tc>
          <w:tcPr>
            <w:tcW w:w="1049" w:type="dxa"/>
            <w:shd w:val="clear" w:color="auto" w:fill="auto"/>
          </w:tcPr>
          <w:p w14:paraId="6EE96BD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157</w:t>
            </w:r>
          </w:p>
        </w:tc>
        <w:tc>
          <w:tcPr>
            <w:tcW w:w="830" w:type="dxa"/>
            <w:shd w:val="clear" w:color="auto" w:fill="auto"/>
          </w:tcPr>
          <w:p w14:paraId="0BDB605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77</w:t>
            </w:r>
          </w:p>
        </w:tc>
      </w:tr>
      <w:tr w:rsidR="00272929" w:rsidRPr="00272929" w14:paraId="56266095" w14:textId="77777777" w:rsidTr="00272929">
        <w:tc>
          <w:tcPr>
            <w:tcW w:w="1895" w:type="dxa"/>
            <w:shd w:val="clear" w:color="auto" w:fill="FDC791"/>
          </w:tcPr>
          <w:p w14:paraId="1B0BB34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03 – L</w:t>
            </w:r>
          </w:p>
          <w:p w14:paraId="2AE9EAD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6AE2DC1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12</w:t>
            </w:r>
          </w:p>
        </w:tc>
        <w:tc>
          <w:tcPr>
            <w:tcW w:w="1049" w:type="dxa"/>
            <w:shd w:val="clear" w:color="auto" w:fill="auto"/>
          </w:tcPr>
          <w:p w14:paraId="1C237CF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33</w:t>
            </w:r>
          </w:p>
        </w:tc>
        <w:tc>
          <w:tcPr>
            <w:tcW w:w="742" w:type="dxa"/>
            <w:shd w:val="clear" w:color="auto" w:fill="auto"/>
          </w:tcPr>
          <w:p w14:paraId="187CB76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37</w:t>
            </w:r>
          </w:p>
        </w:tc>
        <w:tc>
          <w:tcPr>
            <w:tcW w:w="784" w:type="dxa"/>
            <w:shd w:val="clear" w:color="auto" w:fill="auto"/>
          </w:tcPr>
          <w:p w14:paraId="0395282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w:t>
            </w:r>
          </w:p>
        </w:tc>
        <w:tc>
          <w:tcPr>
            <w:tcW w:w="1092" w:type="dxa"/>
            <w:shd w:val="clear" w:color="auto" w:fill="auto"/>
          </w:tcPr>
          <w:p w14:paraId="0C319D4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34</w:t>
            </w:r>
          </w:p>
        </w:tc>
        <w:tc>
          <w:tcPr>
            <w:tcW w:w="683" w:type="dxa"/>
            <w:shd w:val="clear" w:color="auto" w:fill="auto"/>
          </w:tcPr>
          <w:p w14:paraId="666ABEF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39</w:t>
            </w:r>
          </w:p>
        </w:tc>
        <w:tc>
          <w:tcPr>
            <w:tcW w:w="699" w:type="dxa"/>
            <w:shd w:val="clear" w:color="auto" w:fill="auto"/>
          </w:tcPr>
          <w:p w14:paraId="282C3F2E"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15</w:t>
            </w:r>
          </w:p>
        </w:tc>
        <w:tc>
          <w:tcPr>
            <w:tcW w:w="1049" w:type="dxa"/>
            <w:shd w:val="clear" w:color="auto" w:fill="auto"/>
          </w:tcPr>
          <w:p w14:paraId="4480857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61</w:t>
            </w:r>
          </w:p>
        </w:tc>
        <w:tc>
          <w:tcPr>
            <w:tcW w:w="830" w:type="dxa"/>
            <w:shd w:val="clear" w:color="auto" w:fill="auto"/>
          </w:tcPr>
          <w:p w14:paraId="118C806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24</w:t>
            </w:r>
          </w:p>
        </w:tc>
      </w:tr>
      <w:tr w:rsidR="00272929" w:rsidRPr="00272929" w14:paraId="39679850" w14:textId="77777777" w:rsidTr="00272929">
        <w:tc>
          <w:tcPr>
            <w:tcW w:w="1895" w:type="dxa"/>
            <w:shd w:val="clear" w:color="auto" w:fill="FDC791"/>
          </w:tcPr>
          <w:p w14:paraId="19540F5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04 – O</w:t>
            </w:r>
          </w:p>
          <w:p w14:paraId="48DC727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4C1F0EA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w:t>
            </w:r>
          </w:p>
        </w:tc>
        <w:tc>
          <w:tcPr>
            <w:tcW w:w="1049" w:type="dxa"/>
            <w:shd w:val="clear" w:color="auto" w:fill="auto"/>
          </w:tcPr>
          <w:p w14:paraId="5E80E51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21</w:t>
            </w:r>
          </w:p>
        </w:tc>
        <w:tc>
          <w:tcPr>
            <w:tcW w:w="742" w:type="dxa"/>
            <w:shd w:val="clear" w:color="auto" w:fill="auto"/>
          </w:tcPr>
          <w:p w14:paraId="11E1A2D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6</w:t>
            </w:r>
          </w:p>
        </w:tc>
        <w:tc>
          <w:tcPr>
            <w:tcW w:w="784" w:type="dxa"/>
            <w:shd w:val="clear" w:color="auto" w:fill="auto"/>
          </w:tcPr>
          <w:p w14:paraId="182FB7E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17</w:t>
            </w:r>
          </w:p>
        </w:tc>
        <w:tc>
          <w:tcPr>
            <w:tcW w:w="1092" w:type="dxa"/>
            <w:shd w:val="clear" w:color="auto" w:fill="auto"/>
          </w:tcPr>
          <w:p w14:paraId="79AF683E"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13</w:t>
            </w:r>
          </w:p>
        </w:tc>
        <w:tc>
          <w:tcPr>
            <w:tcW w:w="683" w:type="dxa"/>
            <w:shd w:val="clear" w:color="auto" w:fill="auto"/>
          </w:tcPr>
          <w:p w14:paraId="593F035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w:t>
            </w:r>
          </w:p>
        </w:tc>
        <w:tc>
          <w:tcPr>
            <w:tcW w:w="699" w:type="dxa"/>
            <w:shd w:val="clear" w:color="auto" w:fill="auto"/>
          </w:tcPr>
          <w:p w14:paraId="6170F5E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16</w:t>
            </w:r>
          </w:p>
        </w:tc>
        <w:tc>
          <w:tcPr>
            <w:tcW w:w="1049" w:type="dxa"/>
            <w:shd w:val="clear" w:color="auto" w:fill="auto"/>
          </w:tcPr>
          <w:p w14:paraId="4596871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24</w:t>
            </w:r>
          </w:p>
        </w:tc>
        <w:tc>
          <w:tcPr>
            <w:tcW w:w="830" w:type="dxa"/>
            <w:shd w:val="clear" w:color="auto" w:fill="auto"/>
          </w:tcPr>
          <w:p w14:paraId="3AC8837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6</w:t>
            </w:r>
          </w:p>
        </w:tc>
      </w:tr>
      <w:tr w:rsidR="00272929" w:rsidRPr="00272929" w14:paraId="0F0C0E7C" w14:textId="77777777" w:rsidTr="00272929">
        <w:tc>
          <w:tcPr>
            <w:tcW w:w="1895" w:type="dxa"/>
            <w:shd w:val="clear" w:color="auto" w:fill="FDC791"/>
          </w:tcPr>
          <w:p w14:paraId="564AFE1E"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05 – R</w:t>
            </w:r>
          </w:p>
          <w:p w14:paraId="1603A29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248023B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100</w:t>
            </w:r>
          </w:p>
        </w:tc>
        <w:tc>
          <w:tcPr>
            <w:tcW w:w="1049" w:type="dxa"/>
            <w:shd w:val="clear" w:color="auto" w:fill="auto"/>
          </w:tcPr>
          <w:p w14:paraId="62E7D0B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330</w:t>
            </w:r>
          </w:p>
        </w:tc>
        <w:tc>
          <w:tcPr>
            <w:tcW w:w="742" w:type="dxa"/>
            <w:shd w:val="clear" w:color="auto" w:fill="auto"/>
          </w:tcPr>
          <w:p w14:paraId="723DF7A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177</w:t>
            </w:r>
          </w:p>
        </w:tc>
        <w:tc>
          <w:tcPr>
            <w:tcW w:w="784" w:type="dxa"/>
            <w:shd w:val="clear" w:color="auto" w:fill="auto"/>
          </w:tcPr>
          <w:p w14:paraId="4E51D9D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142</w:t>
            </w:r>
          </w:p>
        </w:tc>
        <w:tc>
          <w:tcPr>
            <w:tcW w:w="1092" w:type="dxa"/>
            <w:shd w:val="clear" w:color="auto" w:fill="auto"/>
          </w:tcPr>
          <w:p w14:paraId="351E0A5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384</w:t>
            </w:r>
          </w:p>
        </w:tc>
        <w:tc>
          <w:tcPr>
            <w:tcW w:w="683" w:type="dxa"/>
            <w:shd w:val="clear" w:color="auto" w:fill="auto"/>
          </w:tcPr>
          <w:p w14:paraId="5C80205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168</w:t>
            </w:r>
          </w:p>
        </w:tc>
        <w:tc>
          <w:tcPr>
            <w:tcW w:w="699" w:type="dxa"/>
            <w:shd w:val="clear" w:color="auto" w:fill="auto"/>
          </w:tcPr>
          <w:p w14:paraId="3A64CCC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203</w:t>
            </w:r>
          </w:p>
        </w:tc>
        <w:tc>
          <w:tcPr>
            <w:tcW w:w="1049" w:type="dxa"/>
            <w:shd w:val="clear" w:color="auto" w:fill="auto"/>
          </w:tcPr>
          <w:p w14:paraId="4810796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422</w:t>
            </w:r>
          </w:p>
        </w:tc>
        <w:tc>
          <w:tcPr>
            <w:tcW w:w="830" w:type="dxa"/>
            <w:shd w:val="clear" w:color="auto" w:fill="auto"/>
          </w:tcPr>
          <w:p w14:paraId="3B0D79F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144</w:t>
            </w:r>
          </w:p>
        </w:tc>
      </w:tr>
      <w:tr w:rsidR="00272929" w:rsidRPr="00272929" w14:paraId="43581327" w14:textId="77777777" w:rsidTr="00272929">
        <w:tc>
          <w:tcPr>
            <w:tcW w:w="1895" w:type="dxa"/>
            <w:shd w:val="clear" w:color="auto" w:fill="FDC791"/>
          </w:tcPr>
          <w:p w14:paraId="5C946F2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06 – E</w:t>
            </w:r>
          </w:p>
          <w:p w14:paraId="45792FA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552585D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w:t>
            </w:r>
          </w:p>
        </w:tc>
        <w:tc>
          <w:tcPr>
            <w:tcW w:w="1049" w:type="dxa"/>
            <w:shd w:val="clear" w:color="auto" w:fill="auto"/>
          </w:tcPr>
          <w:p w14:paraId="1B8B513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15</w:t>
            </w:r>
          </w:p>
        </w:tc>
        <w:tc>
          <w:tcPr>
            <w:tcW w:w="742" w:type="dxa"/>
            <w:shd w:val="clear" w:color="auto" w:fill="auto"/>
          </w:tcPr>
          <w:p w14:paraId="4AB8280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w:t>
            </w:r>
          </w:p>
        </w:tc>
        <w:tc>
          <w:tcPr>
            <w:tcW w:w="784" w:type="dxa"/>
            <w:shd w:val="clear" w:color="auto" w:fill="auto"/>
          </w:tcPr>
          <w:p w14:paraId="15E3E44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4</w:t>
            </w:r>
          </w:p>
        </w:tc>
        <w:tc>
          <w:tcPr>
            <w:tcW w:w="1092" w:type="dxa"/>
            <w:shd w:val="clear" w:color="auto" w:fill="auto"/>
          </w:tcPr>
          <w:p w14:paraId="62B9C59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17</w:t>
            </w:r>
          </w:p>
        </w:tc>
        <w:tc>
          <w:tcPr>
            <w:tcW w:w="683" w:type="dxa"/>
            <w:shd w:val="clear" w:color="auto" w:fill="auto"/>
          </w:tcPr>
          <w:p w14:paraId="0BDF3D5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9</w:t>
            </w:r>
          </w:p>
        </w:tc>
        <w:tc>
          <w:tcPr>
            <w:tcW w:w="699" w:type="dxa"/>
            <w:shd w:val="clear" w:color="auto" w:fill="auto"/>
          </w:tcPr>
          <w:p w14:paraId="0E408DD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w:t>
            </w:r>
          </w:p>
        </w:tc>
        <w:tc>
          <w:tcPr>
            <w:tcW w:w="1049" w:type="dxa"/>
            <w:shd w:val="clear" w:color="auto" w:fill="auto"/>
          </w:tcPr>
          <w:p w14:paraId="5D8D5DA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14</w:t>
            </w:r>
          </w:p>
        </w:tc>
        <w:tc>
          <w:tcPr>
            <w:tcW w:w="830" w:type="dxa"/>
            <w:shd w:val="clear" w:color="auto" w:fill="auto"/>
          </w:tcPr>
          <w:p w14:paraId="134E712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w:t>
            </w:r>
          </w:p>
        </w:tc>
      </w:tr>
      <w:tr w:rsidR="00272929" w:rsidRPr="00272929" w14:paraId="606DFB33" w14:textId="77777777" w:rsidTr="00272929">
        <w:tc>
          <w:tcPr>
            <w:tcW w:w="1895" w:type="dxa"/>
            <w:shd w:val="clear" w:color="auto" w:fill="FDC791"/>
          </w:tcPr>
          <w:p w14:paraId="24E3902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07 – S</w:t>
            </w:r>
          </w:p>
          <w:p w14:paraId="491E82A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32875A5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96</w:t>
            </w:r>
          </w:p>
        </w:tc>
        <w:tc>
          <w:tcPr>
            <w:tcW w:w="1049" w:type="dxa"/>
            <w:shd w:val="clear" w:color="auto" w:fill="auto"/>
          </w:tcPr>
          <w:p w14:paraId="0DA1D0B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84</w:t>
            </w:r>
          </w:p>
        </w:tc>
        <w:tc>
          <w:tcPr>
            <w:tcW w:w="742" w:type="dxa"/>
            <w:shd w:val="clear" w:color="auto" w:fill="auto"/>
          </w:tcPr>
          <w:p w14:paraId="13D0C1C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86</w:t>
            </w:r>
          </w:p>
        </w:tc>
        <w:tc>
          <w:tcPr>
            <w:tcW w:w="784" w:type="dxa"/>
            <w:shd w:val="clear" w:color="auto" w:fill="auto"/>
          </w:tcPr>
          <w:p w14:paraId="4AA73CE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85</w:t>
            </w:r>
          </w:p>
        </w:tc>
        <w:tc>
          <w:tcPr>
            <w:tcW w:w="1092" w:type="dxa"/>
            <w:shd w:val="clear" w:color="auto" w:fill="auto"/>
          </w:tcPr>
          <w:p w14:paraId="0CD8073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92</w:t>
            </w:r>
          </w:p>
        </w:tc>
        <w:tc>
          <w:tcPr>
            <w:tcW w:w="683" w:type="dxa"/>
            <w:shd w:val="clear" w:color="auto" w:fill="auto"/>
          </w:tcPr>
          <w:p w14:paraId="5699A3A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56</w:t>
            </w:r>
          </w:p>
        </w:tc>
        <w:tc>
          <w:tcPr>
            <w:tcW w:w="699" w:type="dxa"/>
            <w:shd w:val="clear" w:color="auto" w:fill="auto"/>
          </w:tcPr>
          <w:p w14:paraId="5F27C28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92</w:t>
            </w:r>
          </w:p>
        </w:tc>
        <w:tc>
          <w:tcPr>
            <w:tcW w:w="1049" w:type="dxa"/>
            <w:shd w:val="clear" w:color="auto" w:fill="auto"/>
          </w:tcPr>
          <w:p w14:paraId="135EFA8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105</w:t>
            </w:r>
          </w:p>
        </w:tc>
        <w:tc>
          <w:tcPr>
            <w:tcW w:w="830" w:type="dxa"/>
            <w:shd w:val="clear" w:color="auto" w:fill="auto"/>
          </w:tcPr>
          <w:p w14:paraId="3DBEEBE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57</w:t>
            </w:r>
          </w:p>
        </w:tc>
      </w:tr>
      <w:tr w:rsidR="00272929" w:rsidRPr="00272929" w14:paraId="11A2B27D" w14:textId="77777777" w:rsidTr="00272929">
        <w:tc>
          <w:tcPr>
            <w:tcW w:w="1895" w:type="dxa"/>
            <w:shd w:val="clear" w:color="auto" w:fill="FDC791"/>
          </w:tcPr>
          <w:p w14:paraId="764AC96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08 – T</w:t>
            </w:r>
          </w:p>
          <w:p w14:paraId="2E1CD07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2275C4C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28</w:t>
            </w:r>
          </w:p>
        </w:tc>
        <w:tc>
          <w:tcPr>
            <w:tcW w:w="1049" w:type="dxa"/>
            <w:shd w:val="clear" w:color="auto" w:fill="auto"/>
          </w:tcPr>
          <w:p w14:paraId="1B0B3A4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16</w:t>
            </w:r>
          </w:p>
        </w:tc>
        <w:tc>
          <w:tcPr>
            <w:tcW w:w="742" w:type="dxa"/>
            <w:shd w:val="clear" w:color="auto" w:fill="auto"/>
          </w:tcPr>
          <w:p w14:paraId="18C74E7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18</w:t>
            </w:r>
          </w:p>
        </w:tc>
        <w:tc>
          <w:tcPr>
            <w:tcW w:w="784" w:type="dxa"/>
            <w:shd w:val="clear" w:color="auto" w:fill="auto"/>
          </w:tcPr>
          <w:p w14:paraId="31193C0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33</w:t>
            </w:r>
          </w:p>
        </w:tc>
        <w:tc>
          <w:tcPr>
            <w:tcW w:w="1092" w:type="dxa"/>
            <w:shd w:val="clear" w:color="auto" w:fill="auto"/>
          </w:tcPr>
          <w:p w14:paraId="3021103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12</w:t>
            </w:r>
          </w:p>
        </w:tc>
        <w:tc>
          <w:tcPr>
            <w:tcW w:w="683" w:type="dxa"/>
            <w:shd w:val="clear" w:color="auto" w:fill="auto"/>
          </w:tcPr>
          <w:p w14:paraId="7F77095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w:t>
            </w:r>
          </w:p>
        </w:tc>
        <w:tc>
          <w:tcPr>
            <w:tcW w:w="699" w:type="dxa"/>
            <w:shd w:val="clear" w:color="auto" w:fill="auto"/>
          </w:tcPr>
          <w:p w14:paraId="14AED4E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28</w:t>
            </w:r>
          </w:p>
        </w:tc>
        <w:tc>
          <w:tcPr>
            <w:tcW w:w="1049" w:type="dxa"/>
            <w:shd w:val="clear" w:color="auto" w:fill="auto"/>
          </w:tcPr>
          <w:p w14:paraId="122B857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20</w:t>
            </w:r>
          </w:p>
        </w:tc>
        <w:tc>
          <w:tcPr>
            <w:tcW w:w="830" w:type="dxa"/>
            <w:shd w:val="clear" w:color="auto" w:fill="auto"/>
          </w:tcPr>
          <w:p w14:paraId="2AAB888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7</w:t>
            </w:r>
          </w:p>
        </w:tc>
      </w:tr>
      <w:tr w:rsidR="00272929" w:rsidRPr="00272929" w14:paraId="4B26E125" w14:textId="77777777" w:rsidTr="00272929">
        <w:tc>
          <w:tcPr>
            <w:tcW w:w="1895" w:type="dxa"/>
            <w:shd w:val="clear" w:color="auto" w:fill="FDC791"/>
          </w:tcPr>
          <w:p w14:paraId="29A6256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09 – M</w:t>
            </w:r>
          </w:p>
          <w:p w14:paraId="65F5988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19E9C1D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34</w:t>
            </w:r>
          </w:p>
        </w:tc>
        <w:tc>
          <w:tcPr>
            <w:tcW w:w="1049" w:type="dxa"/>
            <w:shd w:val="clear" w:color="auto" w:fill="auto"/>
          </w:tcPr>
          <w:p w14:paraId="37BE61E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21</w:t>
            </w:r>
          </w:p>
        </w:tc>
        <w:tc>
          <w:tcPr>
            <w:tcW w:w="742" w:type="dxa"/>
            <w:shd w:val="clear" w:color="auto" w:fill="auto"/>
          </w:tcPr>
          <w:p w14:paraId="1DBE73A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w:t>
            </w:r>
          </w:p>
        </w:tc>
        <w:tc>
          <w:tcPr>
            <w:tcW w:w="784" w:type="dxa"/>
            <w:shd w:val="clear" w:color="auto" w:fill="auto"/>
          </w:tcPr>
          <w:p w14:paraId="2E67588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34</w:t>
            </w:r>
          </w:p>
        </w:tc>
        <w:tc>
          <w:tcPr>
            <w:tcW w:w="1092" w:type="dxa"/>
            <w:shd w:val="clear" w:color="auto" w:fill="auto"/>
          </w:tcPr>
          <w:p w14:paraId="4DBC403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20</w:t>
            </w:r>
          </w:p>
        </w:tc>
        <w:tc>
          <w:tcPr>
            <w:tcW w:w="683" w:type="dxa"/>
            <w:shd w:val="clear" w:color="auto" w:fill="auto"/>
          </w:tcPr>
          <w:p w14:paraId="49F8132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7</w:t>
            </w:r>
          </w:p>
        </w:tc>
        <w:tc>
          <w:tcPr>
            <w:tcW w:w="699" w:type="dxa"/>
            <w:shd w:val="clear" w:color="auto" w:fill="auto"/>
          </w:tcPr>
          <w:p w14:paraId="4D04DB6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27</w:t>
            </w:r>
          </w:p>
        </w:tc>
        <w:tc>
          <w:tcPr>
            <w:tcW w:w="1049" w:type="dxa"/>
            <w:shd w:val="clear" w:color="auto" w:fill="auto"/>
          </w:tcPr>
          <w:p w14:paraId="4E62A6E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34</w:t>
            </w:r>
          </w:p>
        </w:tc>
        <w:tc>
          <w:tcPr>
            <w:tcW w:w="830" w:type="dxa"/>
            <w:shd w:val="clear" w:color="auto" w:fill="auto"/>
          </w:tcPr>
          <w:p w14:paraId="39AA08F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w:t>
            </w:r>
          </w:p>
        </w:tc>
      </w:tr>
      <w:tr w:rsidR="00272929" w:rsidRPr="00272929" w14:paraId="555A56CB" w14:textId="77777777" w:rsidTr="00272929">
        <w:tc>
          <w:tcPr>
            <w:tcW w:w="1895" w:type="dxa"/>
            <w:shd w:val="clear" w:color="auto" w:fill="FDC791"/>
          </w:tcPr>
          <w:p w14:paraId="2D98141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10 – N</w:t>
            </w:r>
          </w:p>
          <w:p w14:paraId="3E48AE4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05527213"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32</w:t>
            </w:r>
          </w:p>
        </w:tc>
        <w:tc>
          <w:tcPr>
            <w:tcW w:w="1049" w:type="dxa"/>
            <w:shd w:val="clear" w:color="auto" w:fill="auto"/>
          </w:tcPr>
          <w:p w14:paraId="46EEF0A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35</w:t>
            </w:r>
          </w:p>
        </w:tc>
        <w:tc>
          <w:tcPr>
            <w:tcW w:w="742" w:type="dxa"/>
            <w:shd w:val="clear" w:color="auto" w:fill="auto"/>
          </w:tcPr>
          <w:p w14:paraId="579442B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23</w:t>
            </w:r>
          </w:p>
        </w:tc>
        <w:tc>
          <w:tcPr>
            <w:tcW w:w="784" w:type="dxa"/>
            <w:shd w:val="clear" w:color="auto" w:fill="auto"/>
          </w:tcPr>
          <w:p w14:paraId="6DD12C5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37</w:t>
            </w:r>
          </w:p>
        </w:tc>
        <w:tc>
          <w:tcPr>
            <w:tcW w:w="1092" w:type="dxa"/>
            <w:shd w:val="clear" w:color="auto" w:fill="auto"/>
          </w:tcPr>
          <w:p w14:paraId="0C9F041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28</w:t>
            </w:r>
          </w:p>
        </w:tc>
        <w:tc>
          <w:tcPr>
            <w:tcW w:w="683" w:type="dxa"/>
            <w:shd w:val="clear" w:color="auto" w:fill="auto"/>
          </w:tcPr>
          <w:p w14:paraId="4B6C8AD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19</w:t>
            </w:r>
          </w:p>
        </w:tc>
        <w:tc>
          <w:tcPr>
            <w:tcW w:w="699" w:type="dxa"/>
            <w:shd w:val="clear" w:color="auto" w:fill="auto"/>
          </w:tcPr>
          <w:p w14:paraId="1E176BEB"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46</w:t>
            </w:r>
          </w:p>
        </w:tc>
        <w:tc>
          <w:tcPr>
            <w:tcW w:w="1049" w:type="dxa"/>
            <w:shd w:val="clear" w:color="auto" w:fill="auto"/>
          </w:tcPr>
          <w:p w14:paraId="0393DBF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32</w:t>
            </w:r>
          </w:p>
        </w:tc>
        <w:tc>
          <w:tcPr>
            <w:tcW w:w="830" w:type="dxa"/>
            <w:shd w:val="clear" w:color="auto" w:fill="auto"/>
          </w:tcPr>
          <w:p w14:paraId="5A6AFC3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8</w:t>
            </w:r>
          </w:p>
        </w:tc>
      </w:tr>
      <w:tr w:rsidR="00272929" w:rsidRPr="00272929" w14:paraId="6208DFC9" w14:textId="77777777" w:rsidTr="00272929">
        <w:tc>
          <w:tcPr>
            <w:tcW w:w="1895" w:type="dxa"/>
            <w:shd w:val="clear" w:color="auto" w:fill="FDC791"/>
          </w:tcPr>
          <w:p w14:paraId="05C085E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11 – I</w:t>
            </w:r>
          </w:p>
          <w:p w14:paraId="45DDFF2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70926E4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23</w:t>
            </w:r>
          </w:p>
        </w:tc>
        <w:tc>
          <w:tcPr>
            <w:tcW w:w="1049" w:type="dxa"/>
            <w:shd w:val="clear" w:color="auto" w:fill="auto"/>
          </w:tcPr>
          <w:p w14:paraId="3C9CB3D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14</w:t>
            </w:r>
          </w:p>
        </w:tc>
        <w:tc>
          <w:tcPr>
            <w:tcW w:w="742" w:type="dxa"/>
            <w:shd w:val="clear" w:color="auto" w:fill="auto"/>
          </w:tcPr>
          <w:p w14:paraId="62AB2AA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32</w:t>
            </w:r>
          </w:p>
        </w:tc>
        <w:tc>
          <w:tcPr>
            <w:tcW w:w="784" w:type="dxa"/>
            <w:shd w:val="clear" w:color="auto" w:fill="auto"/>
          </w:tcPr>
          <w:p w14:paraId="5B90E8D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29</w:t>
            </w:r>
          </w:p>
        </w:tc>
        <w:tc>
          <w:tcPr>
            <w:tcW w:w="1092" w:type="dxa"/>
            <w:shd w:val="clear" w:color="auto" w:fill="auto"/>
          </w:tcPr>
          <w:p w14:paraId="6141709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35</w:t>
            </w:r>
          </w:p>
        </w:tc>
        <w:tc>
          <w:tcPr>
            <w:tcW w:w="683" w:type="dxa"/>
            <w:shd w:val="clear" w:color="auto" w:fill="auto"/>
          </w:tcPr>
          <w:p w14:paraId="26888388"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16</w:t>
            </w:r>
          </w:p>
        </w:tc>
        <w:tc>
          <w:tcPr>
            <w:tcW w:w="699" w:type="dxa"/>
            <w:shd w:val="clear" w:color="auto" w:fill="auto"/>
          </w:tcPr>
          <w:p w14:paraId="5E2AC0D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46</w:t>
            </w:r>
          </w:p>
        </w:tc>
        <w:tc>
          <w:tcPr>
            <w:tcW w:w="1049" w:type="dxa"/>
            <w:shd w:val="clear" w:color="auto" w:fill="auto"/>
          </w:tcPr>
          <w:p w14:paraId="2935AA90"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26</w:t>
            </w:r>
          </w:p>
        </w:tc>
        <w:tc>
          <w:tcPr>
            <w:tcW w:w="830" w:type="dxa"/>
            <w:shd w:val="clear" w:color="auto" w:fill="auto"/>
          </w:tcPr>
          <w:p w14:paraId="0ADD2CB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14</w:t>
            </w:r>
          </w:p>
        </w:tc>
      </w:tr>
      <w:tr w:rsidR="00272929" w:rsidRPr="00272929" w14:paraId="15A9A4A3" w14:textId="77777777" w:rsidTr="00272929">
        <w:tc>
          <w:tcPr>
            <w:tcW w:w="1895" w:type="dxa"/>
            <w:shd w:val="clear" w:color="auto" w:fill="FDC791"/>
          </w:tcPr>
          <w:p w14:paraId="097E1F8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12 – C</w:t>
            </w:r>
          </w:p>
          <w:p w14:paraId="468C3B0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p>
        </w:tc>
        <w:tc>
          <w:tcPr>
            <w:tcW w:w="783" w:type="dxa"/>
            <w:shd w:val="clear" w:color="auto" w:fill="auto"/>
          </w:tcPr>
          <w:p w14:paraId="0CC19C9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w:t>
            </w:r>
          </w:p>
        </w:tc>
        <w:tc>
          <w:tcPr>
            <w:tcW w:w="1049" w:type="dxa"/>
            <w:shd w:val="clear" w:color="auto" w:fill="auto"/>
          </w:tcPr>
          <w:p w14:paraId="7AA02769"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w:t>
            </w:r>
          </w:p>
        </w:tc>
        <w:tc>
          <w:tcPr>
            <w:tcW w:w="742" w:type="dxa"/>
            <w:shd w:val="clear" w:color="auto" w:fill="auto"/>
          </w:tcPr>
          <w:p w14:paraId="6D14E4F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w:t>
            </w:r>
          </w:p>
        </w:tc>
        <w:tc>
          <w:tcPr>
            <w:tcW w:w="784" w:type="dxa"/>
            <w:shd w:val="clear" w:color="auto" w:fill="auto"/>
          </w:tcPr>
          <w:p w14:paraId="55A0173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w:t>
            </w:r>
          </w:p>
        </w:tc>
        <w:tc>
          <w:tcPr>
            <w:tcW w:w="1092" w:type="dxa"/>
            <w:shd w:val="clear" w:color="auto" w:fill="auto"/>
          </w:tcPr>
          <w:p w14:paraId="79A78A32"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3</w:t>
            </w:r>
          </w:p>
        </w:tc>
        <w:tc>
          <w:tcPr>
            <w:tcW w:w="683" w:type="dxa"/>
            <w:shd w:val="clear" w:color="auto" w:fill="auto"/>
          </w:tcPr>
          <w:p w14:paraId="2B6D8B9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0</w:t>
            </w:r>
          </w:p>
        </w:tc>
        <w:tc>
          <w:tcPr>
            <w:tcW w:w="699" w:type="dxa"/>
            <w:shd w:val="clear" w:color="auto" w:fill="auto"/>
          </w:tcPr>
          <w:p w14:paraId="2491CBCC"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7</w:t>
            </w:r>
          </w:p>
        </w:tc>
        <w:tc>
          <w:tcPr>
            <w:tcW w:w="1049" w:type="dxa"/>
            <w:shd w:val="clear" w:color="auto" w:fill="auto"/>
          </w:tcPr>
          <w:p w14:paraId="084408B6"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5</w:t>
            </w:r>
          </w:p>
        </w:tc>
        <w:tc>
          <w:tcPr>
            <w:tcW w:w="830" w:type="dxa"/>
            <w:shd w:val="clear" w:color="auto" w:fill="auto"/>
          </w:tcPr>
          <w:p w14:paraId="350ED90D"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color w:val="000000"/>
                <w:sz w:val="20"/>
                <w:szCs w:val="20"/>
                <w:lang w:eastAsia="pl-PL" w:bidi="hi-IN"/>
              </w:rPr>
            </w:pPr>
            <w:r w:rsidRPr="00272929">
              <w:rPr>
                <w:rFonts w:eastAsia="Times New Roman" w:cstheme="minorHAnsi"/>
                <w:color w:val="000000"/>
                <w:sz w:val="20"/>
                <w:szCs w:val="20"/>
                <w:lang w:eastAsia="pl-PL" w:bidi="hi-IN"/>
              </w:rPr>
              <w:t>2</w:t>
            </w:r>
          </w:p>
        </w:tc>
      </w:tr>
      <w:tr w:rsidR="00272929" w:rsidRPr="00272929" w14:paraId="7F32CE57" w14:textId="77777777" w:rsidTr="00272929">
        <w:trPr>
          <w:trHeight w:val="364"/>
        </w:trPr>
        <w:tc>
          <w:tcPr>
            <w:tcW w:w="1895" w:type="dxa"/>
            <w:shd w:val="clear" w:color="auto" w:fill="FCB670"/>
          </w:tcPr>
          <w:p w14:paraId="281DBDA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Razem:</w:t>
            </w:r>
          </w:p>
        </w:tc>
        <w:tc>
          <w:tcPr>
            <w:tcW w:w="783" w:type="dxa"/>
            <w:shd w:val="clear" w:color="auto" w:fill="FCB670"/>
          </w:tcPr>
          <w:p w14:paraId="1802AC7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405</w:t>
            </w:r>
          </w:p>
        </w:tc>
        <w:tc>
          <w:tcPr>
            <w:tcW w:w="1049" w:type="dxa"/>
            <w:shd w:val="clear" w:color="auto" w:fill="FCB670"/>
          </w:tcPr>
          <w:p w14:paraId="399EBBB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734</w:t>
            </w:r>
          </w:p>
        </w:tc>
        <w:tc>
          <w:tcPr>
            <w:tcW w:w="742" w:type="dxa"/>
            <w:shd w:val="clear" w:color="auto" w:fill="FCB670"/>
          </w:tcPr>
          <w:p w14:paraId="1994A36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529</w:t>
            </w:r>
          </w:p>
        </w:tc>
        <w:tc>
          <w:tcPr>
            <w:tcW w:w="784" w:type="dxa"/>
            <w:shd w:val="clear" w:color="auto" w:fill="FCB670"/>
          </w:tcPr>
          <w:p w14:paraId="764CFE7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497</w:t>
            </w:r>
          </w:p>
        </w:tc>
        <w:tc>
          <w:tcPr>
            <w:tcW w:w="1092" w:type="dxa"/>
            <w:shd w:val="clear" w:color="auto" w:fill="FCB670"/>
          </w:tcPr>
          <w:p w14:paraId="02CB95A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849</w:t>
            </w:r>
          </w:p>
        </w:tc>
        <w:tc>
          <w:tcPr>
            <w:tcW w:w="683" w:type="dxa"/>
            <w:shd w:val="clear" w:color="auto" w:fill="FCB670"/>
          </w:tcPr>
          <w:p w14:paraId="5738903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416</w:t>
            </w:r>
          </w:p>
        </w:tc>
        <w:tc>
          <w:tcPr>
            <w:tcW w:w="699" w:type="dxa"/>
            <w:shd w:val="clear" w:color="auto" w:fill="FCB670"/>
          </w:tcPr>
          <w:p w14:paraId="30016D71"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578</w:t>
            </w:r>
          </w:p>
        </w:tc>
        <w:tc>
          <w:tcPr>
            <w:tcW w:w="1049" w:type="dxa"/>
            <w:shd w:val="clear" w:color="auto" w:fill="FCB670"/>
          </w:tcPr>
          <w:p w14:paraId="41D0624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925</w:t>
            </w:r>
          </w:p>
        </w:tc>
        <w:tc>
          <w:tcPr>
            <w:tcW w:w="830" w:type="dxa"/>
            <w:shd w:val="clear" w:color="auto" w:fill="FCB670"/>
          </w:tcPr>
          <w:p w14:paraId="725698DA"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358</w:t>
            </w:r>
          </w:p>
        </w:tc>
      </w:tr>
      <w:tr w:rsidR="00272929" w:rsidRPr="00272929" w14:paraId="0C19F0AB" w14:textId="77777777" w:rsidTr="00272929">
        <w:trPr>
          <w:trHeight w:val="364"/>
        </w:trPr>
        <w:tc>
          <w:tcPr>
            <w:tcW w:w="1895" w:type="dxa"/>
            <w:shd w:val="clear" w:color="auto" w:fill="FCB670"/>
          </w:tcPr>
          <w:p w14:paraId="5B22D637"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Suma razem:</w:t>
            </w:r>
          </w:p>
        </w:tc>
        <w:tc>
          <w:tcPr>
            <w:tcW w:w="2574" w:type="dxa"/>
            <w:gridSpan w:val="3"/>
            <w:shd w:val="clear" w:color="auto" w:fill="FCB670"/>
          </w:tcPr>
          <w:p w14:paraId="6280EA7F"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1668</w:t>
            </w:r>
          </w:p>
        </w:tc>
        <w:tc>
          <w:tcPr>
            <w:tcW w:w="2559" w:type="dxa"/>
            <w:gridSpan w:val="3"/>
            <w:shd w:val="clear" w:color="auto" w:fill="FCB670"/>
          </w:tcPr>
          <w:p w14:paraId="06B10745"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1762</w:t>
            </w:r>
          </w:p>
        </w:tc>
        <w:tc>
          <w:tcPr>
            <w:tcW w:w="2578" w:type="dxa"/>
            <w:gridSpan w:val="3"/>
            <w:shd w:val="clear" w:color="auto" w:fill="FCB670"/>
          </w:tcPr>
          <w:p w14:paraId="5070A294" w14:textId="77777777" w:rsidR="00272929" w:rsidRPr="00272929" w:rsidRDefault="00272929" w:rsidP="00272929">
            <w:pPr>
              <w:widowControl w:val="0"/>
              <w:autoSpaceDE w:val="0"/>
              <w:autoSpaceDN w:val="0"/>
              <w:adjustRightInd w:val="0"/>
              <w:spacing w:after="0" w:line="240" w:lineRule="auto"/>
              <w:jc w:val="center"/>
              <w:rPr>
                <w:rFonts w:eastAsia="Times New Roman" w:cstheme="minorHAnsi"/>
                <w:b/>
                <w:color w:val="000000"/>
                <w:sz w:val="20"/>
                <w:szCs w:val="20"/>
                <w:lang w:eastAsia="pl-PL" w:bidi="hi-IN"/>
              </w:rPr>
            </w:pPr>
            <w:r w:rsidRPr="00272929">
              <w:rPr>
                <w:rFonts w:eastAsia="Times New Roman" w:cstheme="minorHAnsi"/>
                <w:b/>
                <w:color w:val="000000"/>
                <w:sz w:val="20"/>
                <w:szCs w:val="20"/>
                <w:lang w:eastAsia="pl-PL" w:bidi="hi-IN"/>
              </w:rPr>
              <w:t>1861</w:t>
            </w:r>
          </w:p>
        </w:tc>
      </w:tr>
    </w:tbl>
    <w:p w14:paraId="60A44298"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opracowanie własne na podstawie danych z Powiatowego Zespołu do spraw Orzekania o Niepełnosprawności.</w:t>
      </w:r>
    </w:p>
    <w:p w14:paraId="57B581D9" w14:textId="77777777" w:rsidR="00272929" w:rsidRDefault="00272929"/>
    <w:p w14:paraId="52C82D7E" w14:textId="77777777" w:rsidR="00272929" w:rsidRDefault="00272929"/>
    <w:p w14:paraId="64861E47" w14:textId="77777777" w:rsidR="00272929" w:rsidRPr="00272929" w:rsidRDefault="00272929" w:rsidP="00272929">
      <w:pPr>
        <w:spacing w:after="0" w:line="360" w:lineRule="auto"/>
        <w:ind w:firstLine="708"/>
        <w:jc w:val="both"/>
      </w:pPr>
      <w:r w:rsidRPr="00272929">
        <w:lastRenderedPageBreak/>
        <w:t xml:space="preserve">Na podstawie danych za 2019 rok Powiatowy Zespół do Spraw Orzekania o Niepełnosprawności wydał 1861 orzeczeń o stopniu niepełnosprawności z uwzględnieniem przyczyny niepełnosprawności (wartość liczona narastająco według stanu na 31.12.2019r.). </w:t>
      </w:r>
    </w:p>
    <w:p w14:paraId="08446C07" w14:textId="77777777" w:rsidR="00272929" w:rsidRPr="00272929" w:rsidRDefault="00272929" w:rsidP="00272929">
      <w:pPr>
        <w:spacing w:after="0" w:line="360" w:lineRule="auto"/>
        <w:ind w:firstLine="708"/>
        <w:jc w:val="both"/>
      </w:pPr>
      <w:r w:rsidRPr="00272929">
        <w:t>Z uwagi na fakt, że niepełnosprawność jest stanem, który może prowadzić do wykluczenia społecznego ważne jest aktywne i skuteczne wspieranie osób niepełnosprawnych w różnych sferach życia. Powiatowe Centrum Pomocy Rodzinie w Nakle nad Notecią obejmuje pomocą osoby niepełnosprawne i ich rodziny w zakresie rehabilitacji społecznej. Natomiast wsparcie w zakresie rehabilitacji zawodowej oferuje Powiatowy Urząd Pracy w Nakle nad Notecią.</w:t>
      </w:r>
    </w:p>
    <w:p w14:paraId="1F937C46" w14:textId="5ECBB586"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37" w:name="_Toc441834585"/>
      <w:bookmarkStart w:id="238" w:name="_Toc444770143"/>
      <w:r w:rsidRPr="00272929">
        <w:rPr>
          <w:rFonts w:eastAsia="Times New Roman" w:cs="Times New Roman"/>
          <w:i/>
          <w:sz w:val="20"/>
          <w:szCs w:val="24"/>
        </w:rPr>
        <w:t xml:space="preserve">Tabela </w:t>
      </w:r>
      <w:r w:rsidR="0023722A">
        <w:rPr>
          <w:rFonts w:eastAsia="Times New Roman" w:cs="Times New Roman"/>
          <w:i/>
          <w:sz w:val="20"/>
          <w:szCs w:val="24"/>
        </w:rPr>
        <w:t>51</w:t>
      </w:r>
      <w:r w:rsidRPr="00272929">
        <w:rPr>
          <w:rFonts w:eastAsia="Times New Roman" w:cs="Times New Roman"/>
          <w:i/>
          <w:sz w:val="20"/>
          <w:szCs w:val="24"/>
        </w:rPr>
        <w:t>. Wybrane zadania powiatu w zakresie rehabilitacji osób niepełnosprawnych w latach 2017 – 201</w:t>
      </w:r>
      <w:bookmarkEnd w:id="237"/>
      <w:bookmarkEnd w:id="238"/>
      <w:r w:rsidRPr="00272929">
        <w:rPr>
          <w:rFonts w:eastAsia="Times New Roman" w:cs="Times New Roman"/>
          <w:i/>
          <w:sz w:val="20"/>
          <w:szCs w:val="24"/>
        </w:rPr>
        <w:t>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558"/>
        <w:gridCol w:w="1559"/>
        <w:gridCol w:w="1559"/>
        <w:gridCol w:w="1479"/>
      </w:tblGrid>
      <w:tr w:rsidR="00272929" w:rsidRPr="00272929" w14:paraId="173C971F" w14:textId="77777777" w:rsidTr="00272929">
        <w:trPr>
          <w:trHeight w:val="503"/>
          <w:jc w:val="center"/>
        </w:trPr>
        <w:tc>
          <w:tcPr>
            <w:tcW w:w="3768" w:type="dxa"/>
            <w:shd w:val="clear" w:color="auto" w:fill="E2EFD9" w:themeFill="accent6" w:themeFillTint="33"/>
            <w:vAlign w:val="center"/>
          </w:tcPr>
          <w:p w14:paraId="781353FB" w14:textId="77777777" w:rsidR="00272929" w:rsidRPr="00272929" w:rsidRDefault="00272929" w:rsidP="00272929">
            <w:pPr>
              <w:spacing w:after="0" w:line="240" w:lineRule="auto"/>
              <w:jc w:val="center"/>
              <w:rPr>
                <w:b/>
                <w:sz w:val="20"/>
                <w:szCs w:val="20"/>
              </w:rPr>
            </w:pPr>
            <w:r w:rsidRPr="00272929">
              <w:rPr>
                <w:b/>
                <w:sz w:val="20"/>
                <w:szCs w:val="20"/>
              </w:rPr>
              <w:t>wyszczególnienie</w:t>
            </w:r>
          </w:p>
        </w:tc>
        <w:tc>
          <w:tcPr>
            <w:tcW w:w="1558" w:type="dxa"/>
            <w:shd w:val="clear" w:color="auto" w:fill="E2EFD9" w:themeFill="accent6" w:themeFillTint="33"/>
            <w:vAlign w:val="center"/>
          </w:tcPr>
          <w:p w14:paraId="1889BA20" w14:textId="77777777" w:rsidR="00272929" w:rsidRPr="00272929" w:rsidRDefault="00272929" w:rsidP="00272929">
            <w:pPr>
              <w:spacing w:after="0" w:line="240" w:lineRule="auto"/>
              <w:jc w:val="center"/>
              <w:rPr>
                <w:b/>
                <w:sz w:val="20"/>
                <w:szCs w:val="20"/>
              </w:rPr>
            </w:pPr>
            <w:r w:rsidRPr="00272929">
              <w:rPr>
                <w:b/>
                <w:sz w:val="20"/>
                <w:szCs w:val="20"/>
              </w:rPr>
              <w:t>2016r.</w:t>
            </w:r>
          </w:p>
        </w:tc>
        <w:tc>
          <w:tcPr>
            <w:tcW w:w="1559" w:type="dxa"/>
            <w:shd w:val="clear" w:color="auto" w:fill="E2EFD9" w:themeFill="accent6" w:themeFillTint="33"/>
            <w:vAlign w:val="center"/>
          </w:tcPr>
          <w:p w14:paraId="76B60D80" w14:textId="77777777" w:rsidR="00272929" w:rsidRPr="00272929" w:rsidRDefault="00272929" w:rsidP="00272929">
            <w:pPr>
              <w:spacing w:after="0" w:line="240" w:lineRule="auto"/>
              <w:jc w:val="center"/>
              <w:rPr>
                <w:b/>
                <w:sz w:val="20"/>
                <w:szCs w:val="20"/>
              </w:rPr>
            </w:pPr>
            <w:r w:rsidRPr="00272929">
              <w:rPr>
                <w:b/>
                <w:sz w:val="20"/>
                <w:szCs w:val="20"/>
              </w:rPr>
              <w:t>2017r.</w:t>
            </w:r>
          </w:p>
        </w:tc>
        <w:tc>
          <w:tcPr>
            <w:tcW w:w="1559" w:type="dxa"/>
            <w:shd w:val="clear" w:color="auto" w:fill="E2EFD9" w:themeFill="accent6" w:themeFillTint="33"/>
            <w:vAlign w:val="center"/>
          </w:tcPr>
          <w:p w14:paraId="4130EA53" w14:textId="77777777" w:rsidR="00272929" w:rsidRPr="00272929" w:rsidRDefault="00272929" w:rsidP="00272929">
            <w:pPr>
              <w:spacing w:after="0" w:line="240" w:lineRule="auto"/>
              <w:jc w:val="center"/>
              <w:rPr>
                <w:b/>
                <w:sz w:val="20"/>
                <w:szCs w:val="20"/>
              </w:rPr>
            </w:pPr>
            <w:r w:rsidRPr="00272929">
              <w:rPr>
                <w:b/>
                <w:sz w:val="20"/>
                <w:szCs w:val="20"/>
              </w:rPr>
              <w:t>2018r.</w:t>
            </w:r>
          </w:p>
        </w:tc>
        <w:tc>
          <w:tcPr>
            <w:tcW w:w="1479" w:type="dxa"/>
            <w:shd w:val="clear" w:color="auto" w:fill="E2EFD9" w:themeFill="accent6" w:themeFillTint="33"/>
            <w:vAlign w:val="center"/>
          </w:tcPr>
          <w:p w14:paraId="0C9A51B0" w14:textId="77777777" w:rsidR="00272929" w:rsidRPr="00272929" w:rsidRDefault="00272929" w:rsidP="00272929">
            <w:pPr>
              <w:spacing w:after="0" w:line="240" w:lineRule="auto"/>
              <w:jc w:val="center"/>
              <w:rPr>
                <w:b/>
                <w:sz w:val="20"/>
                <w:szCs w:val="20"/>
              </w:rPr>
            </w:pPr>
            <w:r w:rsidRPr="00272929">
              <w:rPr>
                <w:b/>
                <w:sz w:val="20"/>
                <w:szCs w:val="20"/>
              </w:rPr>
              <w:t>2019r.</w:t>
            </w:r>
          </w:p>
        </w:tc>
      </w:tr>
      <w:tr w:rsidR="00272929" w:rsidRPr="00272929" w14:paraId="2590F6F9" w14:textId="77777777" w:rsidTr="00272929">
        <w:trPr>
          <w:trHeight w:val="340"/>
          <w:jc w:val="center"/>
        </w:trPr>
        <w:tc>
          <w:tcPr>
            <w:tcW w:w="9923" w:type="dxa"/>
            <w:gridSpan w:val="5"/>
            <w:shd w:val="clear" w:color="auto" w:fill="E7E6E6" w:themeFill="background2"/>
            <w:vAlign w:val="center"/>
          </w:tcPr>
          <w:p w14:paraId="0A7E2CFF" w14:textId="77777777" w:rsidR="00272929" w:rsidRPr="00272929" w:rsidRDefault="00272929" w:rsidP="00272929">
            <w:pPr>
              <w:spacing w:after="0" w:line="240" w:lineRule="auto"/>
              <w:jc w:val="center"/>
              <w:rPr>
                <w:b/>
                <w:sz w:val="20"/>
                <w:szCs w:val="20"/>
              </w:rPr>
            </w:pPr>
            <w:r w:rsidRPr="00272929">
              <w:rPr>
                <w:b/>
                <w:sz w:val="20"/>
                <w:szCs w:val="20"/>
              </w:rPr>
              <w:t>REHABILITACJA ZAWODOWA I SPOŁECZNA OSÓB NIEPEŁNOSPRAWNYCH</w:t>
            </w:r>
          </w:p>
        </w:tc>
      </w:tr>
      <w:tr w:rsidR="00272929" w:rsidRPr="00272929" w14:paraId="56855DB8" w14:textId="77777777" w:rsidTr="00272929">
        <w:trPr>
          <w:trHeight w:val="340"/>
          <w:jc w:val="center"/>
        </w:trPr>
        <w:tc>
          <w:tcPr>
            <w:tcW w:w="3768" w:type="dxa"/>
            <w:shd w:val="clear" w:color="auto" w:fill="E7E6E6" w:themeFill="background2"/>
            <w:vAlign w:val="center"/>
          </w:tcPr>
          <w:p w14:paraId="455F7B1C" w14:textId="77777777" w:rsidR="00272929" w:rsidRPr="00272929" w:rsidRDefault="00272929" w:rsidP="00272929">
            <w:pPr>
              <w:spacing w:after="0" w:line="240" w:lineRule="auto"/>
              <w:rPr>
                <w:sz w:val="20"/>
                <w:szCs w:val="20"/>
              </w:rPr>
            </w:pPr>
            <w:r w:rsidRPr="00272929">
              <w:rPr>
                <w:sz w:val="20"/>
                <w:szCs w:val="20"/>
              </w:rPr>
              <w:t>Ogólna kwota dofinansowania (PFRON, środki własne powiatu)</w:t>
            </w:r>
          </w:p>
        </w:tc>
        <w:tc>
          <w:tcPr>
            <w:tcW w:w="1558" w:type="dxa"/>
            <w:shd w:val="clear" w:color="auto" w:fill="E7E6E6" w:themeFill="background2"/>
            <w:vAlign w:val="center"/>
          </w:tcPr>
          <w:p w14:paraId="7B02B40A" w14:textId="77777777" w:rsidR="00272929" w:rsidRPr="00272929" w:rsidRDefault="00272929" w:rsidP="00272929">
            <w:pPr>
              <w:spacing w:after="0" w:line="240" w:lineRule="auto"/>
              <w:jc w:val="center"/>
              <w:rPr>
                <w:sz w:val="20"/>
                <w:szCs w:val="20"/>
              </w:rPr>
            </w:pPr>
            <w:r w:rsidRPr="00272929">
              <w:rPr>
                <w:sz w:val="20"/>
                <w:szCs w:val="20"/>
              </w:rPr>
              <w:t>2 355 026,00</w:t>
            </w:r>
          </w:p>
        </w:tc>
        <w:tc>
          <w:tcPr>
            <w:tcW w:w="1559" w:type="dxa"/>
            <w:shd w:val="clear" w:color="auto" w:fill="E7E6E6" w:themeFill="background2"/>
            <w:vAlign w:val="center"/>
          </w:tcPr>
          <w:p w14:paraId="31C1DFCA" w14:textId="77777777" w:rsidR="00272929" w:rsidRPr="00272929" w:rsidRDefault="00272929" w:rsidP="00272929">
            <w:pPr>
              <w:spacing w:after="0" w:line="240" w:lineRule="auto"/>
              <w:jc w:val="center"/>
              <w:rPr>
                <w:sz w:val="20"/>
                <w:szCs w:val="20"/>
              </w:rPr>
            </w:pPr>
            <w:r w:rsidRPr="00272929">
              <w:rPr>
                <w:sz w:val="20"/>
                <w:szCs w:val="20"/>
              </w:rPr>
              <w:t>951 778,00</w:t>
            </w:r>
          </w:p>
        </w:tc>
        <w:tc>
          <w:tcPr>
            <w:tcW w:w="1559" w:type="dxa"/>
            <w:shd w:val="clear" w:color="auto" w:fill="E7E6E6" w:themeFill="background2"/>
            <w:vAlign w:val="center"/>
          </w:tcPr>
          <w:p w14:paraId="75B32178" w14:textId="77777777" w:rsidR="00272929" w:rsidRPr="00272929" w:rsidRDefault="00272929" w:rsidP="00272929">
            <w:pPr>
              <w:spacing w:after="0" w:line="240" w:lineRule="auto"/>
              <w:jc w:val="center"/>
              <w:rPr>
                <w:sz w:val="20"/>
                <w:szCs w:val="20"/>
              </w:rPr>
            </w:pPr>
            <w:r w:rsidRPr="00272929">
              <w:rPr>
                <w:sz w:val="20"/>
                <w:szCs w:val="20"/>
              </w:rPr>
              <w:t>915 461,00</w:t>
            </w:r>
          </w:p>
        </w:tc>
        <w:tc>
          <w:tcPr>
            <w:tcW w:w="1479" w:type="dxa"/>
            <w:shd w:val="clear" w:color="auto" w:fill="E7E6E6" w:themeFill="background2"/>
            <w:vAlign w:val="center"/>
          </w:tcPr>
          <w:p w14:paraId="7417F7AB" w14:textId="77777777" w:rsidR="00272929" w:rsidRPr="00272929" w:rsidRDefault="00272929" w:rsidP="00272929">
            <w:pPr>
              <w:spacing w:after="0" w:line="240" w:lineRule="auto"/>
              <w:jc w:val="center"/>
              <w:rPr>
                <w:sz w:val="20"/>
                <w:szCs w:val="20"/>
              </w:rPr>
            </w:pPr>
            <w:r w:rsidRPr="00272929">
              <w:rPr>
                <w:sz w:val="20"/>
                <w:szCs w:val="20"/>
              </w:rPr>
              <w:t>1030 392,60</w:t>
            </w:r>
          </w:p>
        </w:tc>
      </w:tr>
      <w:tr w:rsidR="00272929" w:rsidRPr="00272929" w14:paraId="43B2A46A" w14:textId="77777777" w:rsidTr="00272929">
        <w:trPr>
          <w:trHeight w:val="340"/>
          <w:jc w:val="center"/>
        </w:trPr>
        <w:tc>
          <w:tcPr>
            <w:tcW w:w="9923" w:type="dxa"/>
            <w:gridSpan w:val="5"/>
            <w:shd w:val="clear" w:color="auto" w:fill="FFF2CC" w:themeFill="accent4" w:themeFillTint="33"/>
            <w:vAlign w:val="center"/>
          </w:tcPr>
          <w:p w14:paraId="55694CC2" w14:textId="77777777" w:rsidR="00272929" w:rsidRPr="00272929" w:rsidRDefault="00272929" w:rsidP="00272929">
            <w:pPr>
              <w:spacing w:after="0" w:line="240" w:lineRule="auto"/>
              <w:jc w:val="center"/>
              <w:rPr>
                <w:b/>
                <w:sz w:val="20"/>
                <w:szCs w:val="20"/>
              </w:rPr>
            </w:pPr>
            <w:r w:rsidRPr="00272929">
              <w:rPr>
                <w:b/>
                <w:sz w:val="20"/>
                <w:szCs w:val="20"/>
              </w:rPr>
              <w:t>POMOC NA LIKWIDACJĘ BARIER ARCHITEKTONICZNYCH, TECHNICZNYCH I W KOMUNIKOWANIU SIĘ</w:t>
            </w:r>
          </w:p>
        </w:tc>
      </w:tr>
      <w:tr w:rsidR="00272929" w:rsidRPr="00272929" w14:paraId="007EA215" w14:textId="77777777" w:rsidTr="00272929">
        <w:trPr>
          <w:trHeight w:val="340"/>
          <w:jc w:val="center"/>
        </w:trPr>
        <w:tc>
          <w:tcPr>
            <w:tcW w:w="3768" w:type="dxa"/>
            <w:shd w:val="clear" w:color="auto" w:fill="FFF2CC" w:themeFill="accent4" w:themeFillTint="33"/>
            <w:vAlign w:val="center"/>
          </w:tcPr>
          <w:p w14:paraId="375A4C9A" w14:textId="77777777" w:rsidR="00272929" w:rsidRPr="00272929" w:rsidRDefault="00272929" w:rsidP="00272929">
            <w:pPr>
              <w:spacing w:after="0" w:line="240" w:lineRule="auto"/>
              <w:rPr>
                <w:sz w:val="20"/>
                <w:szCs w:val="20"/>
              </w:rPr>
            </w:pPr>
            <w:r w:rsidRPr="00272929">
              <w:rPr>
                <w:sz w:val="20"/>
                <w:szCs w:val="20"/>
              </w:rPr>
              <w:t>Liczba osób, które uzyskały dofinansowanie</w:t>
            </w:r>
          </w:p>
        </w:tc>
        <w:tc>
          <w:tcPr>
            <w:tcW w:w="1558" w:type="dxa"/>
            <w:shd w:val="clear" w:color="auto" w:fill="FFF2CC" w:themeFill="accent4" w:themeFillTint="33"/>
            <w:vAlign w:val="center"/>
          </w:tcPr>
          <w:p w14:paraId="1E397E79" w14:textId="77777777" w:rsidR="00272929" w:rsidRPr="00272929" w:rsidRDefault="00272929" w:rsidP="00272929">
            <w:pPr>
              <w:spacing w:after="0" w:line="240" w:lineRule="auto"/>
              <w:jc w:val="center"/>
              <w:rPr>
                <w:sz w:val="20"/>
                <w:szCs w:val="20"/>
              </w:rPr>
            </w:pPr>
            <w:r w:rsidRPr="00272929">
              <w:rPr>
                <w:sz w:val="20"/>
                <w:szCs w:val="20"/>
              </w:rPr>
              <w:t>47</w:t>
            </w:r>
          </w:p>
        </w:tc>
        <w:tc>
          <w:tcPr>
            <w:tcW w:w="1559" w:type="dxa"/>
            <w:shd w:val="clear" w:color="auto" w:fill="FFF2CC" w:themeFill="accent4" w:themeFillTint="33"/>
            <w:vAlign w:val="center"/>
          </w:tcPr>
          <w:p w14:paraId="1EB5A939" w14:textId="77777777" w:rsidR="00272929" w:rsidRPr="00272929" w:rsidRDefault="00272929" w:rsidP="00272929">
            <w:pPr>
              <w:spacing w:after="0" w:line="240" w:lineRule="auto"/>
              <w:jc w:val="center"/>
              <w:rPr>
                <w:sz w:val="20"/>
                <w:szCs w:val="20"/>
              </w:rPr>
            </w:pPr>
            <w:r w:rsidRPr="00272929">
              <w:rPr>
                <w:sz w:val="20"/>
                <w:szCs w:val="20"/>
              </w:rPr>
              <w:t>23</w:t>
            </w:r>
          </w:p>
        </w:tc>
        <w:tc>
          <w:tcPr>
            <w:tcW w:w="1559" w:type="dxa"/>
            <w:shd w:val="clear" w:color="auto" w:fill="FFF2CC" w:themeFill="accent4" w:themeFillTint="33"/>
            <w:vAlign w:val="center"/>
          </w:tcPr>
          <w:p w14:paraId="3A29AB33" w14:textId="77777777" w:rsidR="00272929" w:rsidRPr="00272929" w:rsidRDefault="00272929" w:rsidP="00272929">
            <w:pPr>
              <w:spacing w:after="0" w:line="240" w:lineRule="auto"/>
              <w:jc w:val="center"/>
              <w:rPr>
                <w:sz w:val="20"/>
                <w:szCs w:val="20"/>
              </w:rPr>
            </w:pPr>
            <w:r w:rsidRPr="00272929">
              <w:rPr>
                <w:sz w:val="20"/>
                <w:szCs w:val="20"/>
              </w:rPr>
              <w:t>52</w:t>
            </w:r>
          </w:p>
        </w:tc>
        <w:tc>
          <w:tcPr>
            <w:tcW w:w="1479" w:type="dxa"/>
            <w:shd w:val="clear" w:color="auto" w:fill="FFF2CC" w:themeFill="accent4" w:themeFillTint="33"/>
            <w:vAlign w:val="center"/>
          </w:tcPr>
          <w:p w14:paraId="6B99A5E8" w14:textId="77777777" w:rsidR="00272929" w:rsidRPr="00272929" w:rsidRDefault="00272929" w:rsidP="00272929">
            <w:pPr>
              <w:spacing w:after="0" w:line="240" w:lineRule="auto"/>
              <w:jc w:val="center"/>
              <w:rPr>
                <w:sz w:val="20"/>
                <w:szCs w:val="20"/>
              </w:rPr>
            </w:pPr>
            <w:r w:rsidRPr="00272929">
              <w:rPr>
                <w:sz w:val="20"/>
                <w:szCs w:val="20"/>
              </w:rPr>
              <w:t>49</w:t>
            </w:r>
          </w:p>
        </w:tc>
      </w:tr>
      <w:tr w:rsidR="00272929" w:rsidRPr="00272929" w14:paraId="7955C089" w14:textId="77777777" w:rsidTr="00272929">
        <w:trPr>
          <w:trHeight w:val="340"/>
          <w:jc w:val="center"/>
        </w:trPr>
        <w:tc>
          <w:tcPr>
            <w:tcW w:w="3768" w:type="dxa"/>
            <w:shd w:val="clear" w:color="auto" w:fill="FFF2CC" w:themeFill="accent4" w:themeFillTint="33"/>
            <w:vAlign w:val="center"/>
          </w:tcPr>
          <w:p w14:paraId="151CA938" w14:textId="77777777" w:rsidR="00272929" w:rsidRPr="00272929" w:rsidRDefault="00272929" w:rsidP="00272929">
            <w:pPr>
              <w:spacing w:after="0" w:line="240" w:lineRule="auto"/>
              <w:rPr>
                <w:sz w:val="20"/>
                <w:szCs w:val="20"/>
              </w:rPr>
            </w:pPr>
            <w:r w:rsidRPr="00272929">
              <w:rPr>
                <w:sz w:val="20"/>
                <w:szCs w:val="20"/>
              </w:rPr>
              <w:t>Wartość dofinansowania w złotych</w:t>
            </w:r>
          </w:p>
        </w:tc>
        <w:tc>
          <w:tcPr>
            <w:tcW w:w="1558" w:type="dxa"/>
            <w:shd w:val="clear" w:color="auto" w:fill="FFF2CC" w:themeFill="accent4" w:themeFillTint="33"/>
            <w:vAlign w:val="center"/>
          </w:tcPr>
          <w:p w14:paraId="0794758E" w14:textId="77777777" w:rsidR="00272929" w:rsidRPr="00272929" w:rsidRDefault="00272929" w:rsidP="00272929">
            <w:pPr>
              <w:spacing w:after="0" w:line="240" w:lineRule="auto"/>
              <w:jc w:val="center"/>
              <w:rPr>
                <w:sz w:val="20"/>
                <w:szCs w:val="20"/>
              </w:rPr>
            </w:pPr>
            <w:r w:rsidRPr="00272929">
              <w:rPr>
                <w:sz w:val="20"/>
                <w:szCs w:val="20"/>
              </w:rPr>
              <w:t>109 000,00</w:t>
            </w:r>
          </w:p>
        </w:tc>
        <w:tc>
          <w:tcPr>
            <w:tcW w:w="1559" w:type="dxa"/>
            <w:shd w:val="clear" w:color="auto" w:fill="FFF2CC" w:themeFill="accent4" w:themeFillTint="33"/>
            <w:vAlign w:val="center"/>
          </w:tcPr>
          <w:p w14:paraId="656E8E01" w14:textId="77777777" w:rsidR="00272929" w:rsidRPr="00272929" w:rsidRDefault="00272929" w:rsidP="00272929">
            <w:pPr>
              <w:spacing w:after="0" w:line="240" w:lineRule="auto"/>
              <w:jc w:val="center"/>
              <w:rPr>
                <w:sz w:val="20"/>
                <w:szCs w:val="20"/>
              </w:rPr>
            </w:pPr>
            <w:r w:rsidRPr="00272929">
              <w:rPr>
                <w:sz w:val="20"/>
                <w:szCs w:val="20"/>
              </w:rPr>
              <w:t>63 587,00</w:t>
            </w:r>
          </w:p>
        </w:tc>
        <w:tc>
          <w:tcPr>
            <w:tcW w:w="1559" w:type="dxa"/>
            <w:shd w:val="clear" w:color="auto" w:fill="FFF2CC" w:themeFill="accent4" w:themeFillTint="33"/>
            <w:vAlign w:val="center"/>
          </w:tcPr>
          <w:p w14:paraId="5D4AB482" w14:textId="77777777" w:rsidR="00272929" w:rsidRPr="00272929" w:rsidRDefault="00272929" w:rsidP="00272929">
            <w:pPr>
              <w:spacing w:after="0" w:line="240" w:lineRule="auto"/>
              <w:jc w:val="center"/>
              <w:rPr>
                <w:sz w:val="20"/>
                <w:szCs w:val="20"/>
              </w:rPr>
            </w:pPr>
            <w:r w:rsidRPr="00272929">
              <w:rPr>
                <w:sz w:val="20"/>
                <w:szCs w:val="20"/>
              </w:rPr>
              <w:t>164 199,00</w:t>
            </w:r>
          </w:p>
        </w:tc>
        <w:tc>
          <w:tcPr>
            <w:tcW w:w="1479" w:type="dxa"/>
            <w:shd w:val="clear" w:color="auto" w:fill="FFF2CC" w:themeFill="accent4" w:themeFillTint="33"/>
            <w:vAlign w:val="center"/>
          </w:tcPr>
          <w:p w14:paraId="15FBD637" w14:textId="77777777" w:rsidR="00272929" w:rsidRPr="00272929" w:rsidRDefault="00272929" w:rsidP="00272929">
            <w:pPr>
              <w:spacing w:after="0" w:line="240" w:lineRule="auto"/>
              <w:jc w:val="center"/>
              <w:rPr>
                <w:sz w:val="20"/>
                <w:szCs w:val="20"/>
              </w:rPr>
            </w:pPr>
            <w:r w:rsidRPr="00272929">
              <w:rPr>
                <w:sz w:val="20"/>
                <w:szCs w:val="20"/>
              </w:rPr>
              <w:t>169 877,80</w:t>
            </w:r>
          </w:p>
        </w:tc>
      </w:tr>
      <w:tr w:rsidR="00272929" w:rsidRPr="00272929" w14:paraId="44A5FFF5" w14:textId="77777777" w:rsidTr="00272929">
        <w:trPr>
          <w:trHeight w:val="340"/>
          <w:jc w:val="center"/>
        </w:trPr>
        <w:tc>
          <w:tcPr>
            <w:tcW w:w="9923" w:type="dxa"/>
            <w:gridSpan w:val="5"/>
            <w:shd w:val="clear" w:color="auto" w:fill="EDF5E7"/>
            <w:vAlign w:val="center"/>
          </w:tcPr>
          <w:p w14:paraId="69C84FB0" w14:textId="77777777" w:rsidR="00272929" w:rsidRPr="00272929" w:rsidRDefault="00272929" w:rsidP="00272929">
            <w:pPr>
              <w:spacing w:after="0" w:line="240" w:lineRule="auto"/>
              <w:jc w:val="center"/>
              <w:rPr>
                <w:b/>
                <w:sz w:val="20"/>
                <w:szCs w:val="20"/>
              </w:rPr>
            </w:pPr>
            <w:r w:rsidRPr="00272929">
              <w:rPr>
                <w:b/>
                <w:sz w:val="20"/>
                <w:szCs w:val="20"/>
              </w:rPr>
              <w:t>TURNUSY REHABILITACYJNE</w:t>
            </w:r>
          </w:p>
        </w:tc>
      </w:tr>
      <w:tr w:rsidR="00272929" w:rsidRPr="00272929" w14:paraId="5C8BFF38" w14:textId="77777777" w:rsidTr="00272929">
        <w:trPr>
          <w:trHeight w:val="340"/>
          <w:jc w:val="center"/>
        </w:trPr>
        <w:tc>
          <w:tcPr>
            <w:tcW w:w="3768" w:type="dxa"/>
            <w:shd w:val="clear" w:color="auto" w:fill="EDF5E7"/>
            <w:vAlign w:val="center"/>
          </w:tcPr>
          <w:p w14:paraId="2F593EDC" w14:textId="77777777" w:rsidR="00272929" w:rsidRPr="00272929" w:rsidRDefault="00272929" w:rsidP="00272929">
            <w:pPr>
              <w:spacing w:after="0" w:line="240" w:lineRule="auto"/>
              <w:rPr>
                <w:sz w:val="20"/>
                <w:szCs w:val="20"/>
              </w:rPr>
            </w:pPr>
            <w:r w:rsidRPr="00272929">
              <w:rPr>
                <w:sz w:val="20"/>
                <w:szCs w:val="20"/>
              </w:rPr>
              <w:t>Liczba osób, które uzyskały pomoc</w:t>
            </w:r>
          </w:p>
        </w:tc>
        <w:tc>
          <w:tcPr>
            <w:tcW w:w="1558" w:type="dxa"/>
            <w:shd w:val="clear" w:color="auto" w:fill="EDF5E7"/>
            <w:vAlign w:val="center"/>
          </w:tcPr>
          <w:p w14:paraId="0DCD4422" w14:textId="77777777" w:rsidR="00272929" w:rsidRPr="00272929" w:rsidRDefault="00272929" w:rsidP="00272929">
            <w:pPr>
              <w:spacing w:after="0" w:line="240" w:lineRule="auto"/>
              <w:jc w:val="center"/>
              <w:rPr>
                <w:sz w:val="20"/>
                <w:szCs w:val="20"/>
              </w:rPr>
            </w:pPr>
            <w:r w:rsidRPr="00272929">
              <w:rPr>
                <w:sz w:val="20"/>
                <w:szCs w:val="20"/>
              </w:rPr>
              <w:t>28</w:t>
            </w:r>
          </w:p>
        </w:tc>
        <w:tc>
          <w:tcPr>
            <w:tcW w:w="1559" w:type="dxa"/>
            <w:shd w:val="clear" w:color="auto" w:fill="EDF5E7"/>
            <w:vAlign w:val="center"/>
          </w:tcPr>
          <w:p w14:paraId="16BB8766" w14:textId="77777777" w:rsidR="00272929" w:rsidRPr="00272929" w:rsidRDefault="00272929" w:rsidP="00272929">
            <w:pPr>
              <w:spacing w:after="0" w:line="240" w:lineRule="auto"/>
              <w:jc w:val="center"/>
              <w:rPr>
                <w:sz w:val="20"/>
                <w:szCs w:val="20"/>
              </w:rPr>
            </w:pPr>
            <w:r w:rsidRPr="00272929">
              <w:rPr>
                <w:sz w:val="20"/>
                <w:szCs w:val="20"/>
              </w:rPr>
              <w:t>130</w:t>
            </w:r>
          </w:p>
        </w:tc>
        <w:tc>
          <w:tcPr>
            <w:tcW w:w="1559" w:type="dxa"/>
            <w:shd w:val="clear" w:color="auto" w:fill="EDF5E7"/>
            <w:vAlign w:val="center"/>
          </w:tcPr>
          <w:p w14:paraId="33460CA0" w14:textId="77777777" w:rsidR="00272929" w:rsidRPr="00272929" w:rsidRDefault="00272929" w:rsidP="00272929">
            <w:pPr>
              <w:spacing w:after="0" w:line="240" w:lineRule="auto"/>
              <w:jc w:val="center"/>
              <w:rPr>
                <w:sz w:val="20"/>
                <w:szCs w:val="20"/>
              </w:rPr>
            </w:pPr>
            <w:r w:rsidRPr="00272929">
              <w:rPr>
                <w:sz w:val="20"/>
                <w:szCs w:val="20"/>
              </w:rPr>
              <w:t>108</w:t>
            </w:r>
          </w:p>
        </w:tc>
        <w:tc>
          <w:tcPr>
            <w:tcW w:w="1479" w:type="dxa"/>
            <w:shd w:val="clear" w:color="auto" w:fill="EDF5E7"/>
            <w:vAlign w:val="center"/>
          </w:tcPr>
          <w:p w14:paraId="215F3549" w14:textId="77777777" w:rsidR="00272929" w:rsidRPr="00272929" w:rsidRDefault="00272929" w:rsidP="00272929">
            <w:pPr>
              <w:spacing w:after="0" w:line="240" w:lineRule="auto"/>
              <w:jc w:val="center"/>
              <w:rPr>
                <w:sz w:val="20"/>
                <w:szCs w:val="20"/>
              </w:rPr>
            </w:pPr>
            <w:r w:rsidRPr="00272929">
              <w:rPr>
                <w:sz w:val="20"/>
                <w:szCs w:val="20"/>
              </w:rPr>
              <w:t>89</w:t>
            </w:r>
          </w:p>
        </w:tc>
      </w:tr>
      <w:tr w:rsidR="00272929" w:rsidRPr="00272929" w14:paraId="10D647A5" w14:textId="77777777" w:rsidTr="00272929">
        <w:trPr>
          <w:trHeight w:val="340"/>
          <w:jc w:val="center"/>
        </w:trPr>
        <w:tc>
          <w:tcPr>
            <w:tcW w:w="3768" w:type="dxa"/>
            <w:shd w:val="clear" w:color="auto" w:fill="EDF5E7"/>
            <w:vAlign w:val="center"/>
          </w:tcPr>
          <w:p w14:paraId="01CAEF0C" w14:textId="77777777" w:rsidR="00272929" w:rsidRPr="00272929" w:rsidRDefault="00272929" w:rsidP="00272929">
            <w:pPr>
              <w:spacing w:after="0" w:line="240" w:lineRule="auto"/>
              <w:rPr>
                <w:sz w:val="20"/>
                <w:szCs w:val="20"/>
              </w:rPr>
            </w:pPr>
            <w:r w:rsidRPr="00272929">
              <w:rPr>
                <w:sz w:val="20"/>
                <w:szCs w:val="20"/>
              </w:rPr>
              <w:t>Wartość dofinansowania w złotych</w:t>
            </w:r>
          </w:p>
        </w:tc>
        <w:tc>
          <w:tcPr>
            <w:tcW w:w="1558" w:type="dxa"/>
            <w:shd w:val="clear" w:color="auto" w:fill="EDF5E7"/>
            <w:vAlign w:val="center"/>
          </w:tcPr>
          <w:p w14:paraId="614161D2" w14:textId="77777777" w:rsidR="00272929" w:rsidRPr="00272929" w:rsidRDefault="00272929" w:rsidP="00272929">
            <w:pPr>
              <w:spacing w:after="0" w:line="240" w:lineRule="auto"/>
              <w:jc w:val="center"/>
              <w:rPr>
                <w:sz w:val="20"/>
                <w:szCs w:val="20"/>
              </w:rPr>
            </w:pPr>
            <w:r w:rsidRPr="00272929">
              <w:rPr>
                <w:sz w:val="20"/>
                <w:szCs w:val="20"/>
              </w:rPr>
              <w:t>42 928,00</w:t>
            </w:r>
          </w:p>
        </w:tc>
        <w:tc>
          <w:tcPr>
            <w:tcW w:w="1559" w:type="dxa"/>
            <w:shd w:val="clear" w:color="auto" w:fill="EDF5E7"/>
            <w:vAlign w:val="center"/>
          </w:tcPr>
          <w:p w14:paraId="2452938E" w14:textId="77777777" w:rsidR="00272929" w:rsidRPr="00272929" w:rsidRDefault="00272929" w:rsidP="00272929">
            <w:pPr>
              <w:spacing w:after="0" w:line="240" w:lineRule="auto"/>
              <w:jc w:val="center"/>
              <w:rPr>
                <w:sz w:val="20"/>
                <w:szCs w:val="20"/>
              </w:rPr>
            </w:pPr>
            <w:r w:rsidRPr="00272929">
              <w:rPr>
                <w:sz w:val="20"/>
                <w:szCs w:val="20"/>
              </w:rPr>
              <w:t>168 790,00</w:t>
            </w:r>
          </w:p>
        </w:tc>
        <w:tc>
          <w:tcPr>
            <w:tcW w:w="1559" w:type="dxa"/>
            <w:shd w:val="clear" w:color="auto" w:fill="EDF5E7"/>
            <w:vAlign w:val="center"/>
          </w:tcPr>
          <w:p w14:paraId="0EF36609" w14:textId="77777777" w:rsidR="00272929" w:rsidRPr="00272929" w:rsidRDefault="00272929" w:rsidP="00272929">
            <w:pPr>
              <w:spacing w:after="0" w:line="240" w:lineRule="auto"/>
              <w:jc w:val="center"/>
              <w:rPr>
                <w:sz w:val="20"/>
                <w:szCs w:val="20"/>
              </w:rPr>
            </w:pPr>
            <w:r w:rsidRPr="00272929">
              <w:rPr>
                <w:sz w:val="20"/>
                <w:szCs w:val="20"/>
              </w:rPr>
              <w:t>163 528,00</w:t>
            </w:r>
          </w:p>
        </w:tc>
        <w:tc>
          <w:tcPr>
            <w:tcW w:w="1479" w:type="dxa"/>
            <w:shd w:val="clear" w:color="auto" w:fill="EDF5E7"/>
            <w:vAlign w:val="center"/>
          </w:tcPr>
          <w:p w14:paraId="2A9E2AA2" w14:textId="77777777" w:rsidR="00272929" w:rsidRPr="00272929" w:rsidRDefault="00272929" w:rsidP="00272929">
            <w:pPr>
              <w:spacing w:after="0" w:line="240" w:lineRule="auto"/>
              <w:jc w:val="center"/>
              <w:rPr>
                <w:sz w:val="20"/>
                <w:szCs w:val="20"/>
              </w:rPr>
            </w:pPr>
            <w:r w:rsidRPr="00272929">
              <w:rPr>
                <w:sz w:val="20"/>
                <w:szCs w:val="20"/>
              </w:rPr>
              <w:t>160 084,00</w:t>
            </w:r>
          </w:p>
        </w:tc>
      </w:tr>
      <w:tr w:rsidR="00272929" w:rsidRPr="00272929" w14:paraId="6AC86451" w14:textId="77777777" w:rsidTr="00272929">
        <w:trPr>
          <w:trHeight w:val="340"/>
          <w:jc w:val="center"/>
        </w:trPr>
        <w:tc>
          <w:tcPr>
            <w:tcW w:w="9923" w:type="dxa"/>
            <w:gridSpan w:val="5"/>
            <w:shd w:val="clear" w:color="auto" w:fill="FFDDDD"/>
            <w:vAlign w:val="center"/>
          </w:tcPr>
          <w:p w14:paraId="078740AA" w14:textId="77777777" w:rsidR="00272929" w:rsidRPr="00272929" w:rsidRDefault="00272929" w:rsidP="00272929">
            <w:pPr>
              <w:spacing w:after="0" w:line="240" w:lineRule="auto"/>
              <w:jc w:val="center"/>
              <w:rPr>
                <w:b/>
                <w:sz w:val="20"/>
                <w:szCs w:val="20"/>
              </w:rPr>
            </w:pPr>
            <w:r w:rsidRPr="00272929">
              <w:rPr>
                <w:b/>
                <w:sz w:val="20"/>
                <w:szCs w:val="20"/>
              </w:rPr>
              <w:t>ZAOPATRZENIE W PRZEDMIOTY ORTOPEDYCZNE, ŚRODKI POMOCNICZE I SPRZĘT REHABILITACYJNY</w:t>
            </w:r>
          </w:p>
        </w:tc>
      </w:tr>
      <w:tr w:rsidR="00272929" w:rsidRPr="00272929" w14:paraId="524DF818" w14:textId="77777777" w:rsidTr="00272929">
        <w:trPr>
          <w:trHeight w:val="340"/>
          <w:jc w:val="center"/>
        </w:trPr>
        <w:tc>
          <w:tcPr>
            <w:tcW w:w="3768" w:type="dxa"/>
            <w:shd w:val="clear" w:color="auto" w:fill="FFDDDD"/>
            <w:vAlign w:val="center"/>
          </w:tcPr>
          <w:p w14:paraId="24BD57DC" w14:textId="77777777" w:rsidR="00272929" w:rsidRPr="00272929" w:rsidRDefault="00272929" w:rsidP="00272929">
            <w:pPr>
              <w:spacing w:after="0" w:line="240" w:lineRule="auto"/>
              <w:rPr>
                <w:sz w:val="20"/>
                <w:szCs w:val="20"/>
              </w:rPr>
            </w:pPr>
            <w:r w:rsidRPr="00272929">
              <w:rPr>
                <w:sz w:val="20"/>
                <w:szCs w:val="20"/>
              </w:rPr>
              <w:t>Liczba osób, które uzyskały pomoc</w:t>
            </w:r>
          </w:p>
        </w:tc>
        <w:tc>
          <w:tcPr>
            <w:tcW w:w="1558" w:type="dxa"/>
            <w:shd w:val="clear" w:color="auto" w:fill="FFDDDD"/>
            <w:vAlign w:val="center"/>
          </w:tcPr>
          <w:p w14:paraId="0EE06413" w14:textId="77777777" w:rsidR="00272929" w:rsidRPr="00272929" w:rsidRDefault="00272929" w:rsidP="00272929">
            <w:pPr>
              <w:spacing w:after="0" w:line="240" w:lineRule="auto"/>
              <w:jc w:val="center"/>
              <w:rPr>
                <w:sz w:val="20"/>
                <w:szCs w:val="20"/>
              </w:rPr>
            </w:pPr>
            <w:r w:rsidRPr="00272929">
              <w:rPr>
                <w:sz w:val="20"/>
                <w:szCs w:val="20"/>
              </w:rPr>
              <w:t>399</w:t>
            </w:r>
          </w:p>
        </w:tc>
        <w:tc>
          <w:tcPr>
            <w:tcW w:w="1559" w:type="dxa"/>
            <w:shd w:val="clear" w:color="auto" w:fill="FFDDDD"/>
            <w:vAlign w:val="center"/>
          </w:tcPr>
          <w:p w14:paraId="516BD583" w14:textId="77777777" w:rsidR="00272929" w:rsidRPr="00272929" w:rsidRDefault="00272929" w:rsidP="00272929">
            <w:pPr>
              <w:spacing w:after="0" w:line="240" w:lineRule="auto"/>
              <w:jc w:val="center"/>
              <w:rPr>
                <w:sz w:val="20"/>
                <w:szCs w:val="20"/>
              </w:rPr>
            </w:pPr>
            <w:r w:rsidRPr="00272929">
              <w:rPr>
                <w:sz w:val="20"/>
                <w:szCs w:val="20"/>
              </w:rPr>
              <w:t>395</w:t>
            </w:r>
          </w:p>
        </w:tc>
        <w:tc>
          <w:tcPr>
            <w:tcW w:w="1559" w:type="dxa"/>
            <w:shd w:val="clear" w:color="auto" w:fill="FFDDDD"/>
            <w:vAlign w:val="center"/>
          </w:tcPr>
          <w:p w14:paraId="30EAEDAA" w14:textId="77777777" w:rsidR="00272929" w:rsidRPr="00272929" w:rsidRDefault="00272929" w:rsidP="00272929">
            <w:pPr>
              <w:spacing w:after="0" w:line="240" w:lineRule="auto"/>
              <w:jc w:val="center"/>
              <w:rPr>
                <w:sz w:val="20"/>
                <w:szCs w:val="20"/>
              </w:rPr>
            </w:pPr>
            <w:r w:rsidRPr="00272929">
              <w:rPr>
                <w:sz w:val="20"/>
                <w:szCs w:val="20"/>
              </w:rPr>
              <w:t>365</w:t>
            </w:r>
          </w:p>
        </w:tc>
        <w:tc>
          <w:tcPr>
            <w:tcW w:w="1479" w:type="dxa"/>
            <w:shd w:val="clear" w:color="auto" w:fill="FFDDDD"/>
            <w:vAlign w:val="center"/>
          </w:tcPr>
          <w:p w14:paraId="3FAC5BE3" w14:textId="77777777" w:rsidR="00272929" w:rsidRPr="00272929" w:rsidRDefault="00272929" w:rsidP="00272929">
            <w:pPr>
              <w:spacing w:after="0" w:line="240" w:lineRule="auto"/>
              <w:jc w:val="center"/>
              <w:rPr>
                <w:sz w:val="20"/>
                <w:szCs w:val="20"/>
              </w:rPr>
            </w:pPr>
            <w:r w:rsidRPr="00272929">
              <w:rPr>
                <w:sz w:val="20"/>
                <w:szCs w:val="20"/>
              </w:rPr>
              <w:t>382</w:t>
            </w:r>
          </w:p>
        </w:tc>
      </w:tr>
      <w:tr w:rsidR="00272929" w:rsidRPr="00272929" w14:paraId="33738AFA" w14:textId="77777777" w:rsidTr="00272929">
        <w:trPr>
          <w:trHeight w:val="340"/>
          <w:jc w:val="center"/>
        </w:trPr>
        <w:tc>
          <w:tcPr>
            <w:tcW w:w="3768" w:type="dxa"/>
            <w:shd w:val="clear" w:color="auto" w:fill="FFDDDD"/>
            <w:vAlign w:val="center"/>
          </w:tcPr>
          <w:p w14:paraId="14338863" w14:textId="77777777" w:rsidR="00272929" w:rsidRPr="00272929" w:rsidRDefault="00272929" w:rsidP="00272929">
            <w:pPr>
              <w:spacing w:after="0" w:line="240" w:lineRule="auto"/>
              <w:rPr>
                <w:sz w:val="20"/>
                <w:szCs w:val="20"/>
              </w:rPr>
            </w:pPr>
            <w:r w:rsidRPr="00272929">
              <w:rPr>
                <w:sz w:val="20"/>
                <w:szCs w:val="20"/>
              </w:rPr>
              <w:t>Wartość dofinansowania w złotych</w:t>
            </w:r>
          </w:p>
        </w:tc>
        <w:tc>
          <w:tcPr>
            <w:tcW w:w="1558" w:type="dxa"/>
            <w:shd w:val="clear" w:color="auto" w:fill="FFDDDD"/>
            <w:vAlign w:val="center"/>
          </w:tcPr>
          <w:p w14:paraId="18040560" w14:textId="77777777" w:rsidR="00272929" w:rsidRPr="00272929" w:rsidRDefault="00272929" w:rsidP="00272929">
            <w:pPr>
              <w:spacing w:after="0" w:line="240" w:lineRule="auto"/>
              <w:jc w:val="center"/>
              <w:rPr>
                <w:sz w:val="20"/>
                <w:szCs w:val="20"/>
              </w:rPr>
            </w:pPr>
            <w:r w:rsidRPr="00272929">
              <w:rPr>
                <w:sz w:val="20"/>
                <w:szCs w:val="20"/>
              </w:rPr>
              <w:t>493 164,00</w:t>
            </w:r>
          </w:p>
        </w:tc>
        <w:tc>
          <w:tcPr>
            <w:tcW w:w="1559" w:type="dxa"/>
            <w:shd w:val="clear" w:color="auto" w:fill="FFDDDD"/>
            <w:vAlign w:val="center"/>
          </w:tcPr>
          <w:p w14:paraId="6D4EEB52" w14:textId="77777777" w:rsidR="00272929" w:rsidRPr="00272929" w:rsidRDefault="00272929" w:rsidP="00272929">
            <w:pPr>
              <w:spacing w:after="0" w:line="240" w:lineRule="auto"/>
              <w:jc w:val="center"/>
              <w:rPr>
                <w:sz w:val="20"/>
                <w:szCs w:val="20"/>
              </w:rPr>
            </w:pPr>
            <w:r w:rsidRPr="00272929">
              <w:rPr>
                <w:sz w:val="20"/>
                <w:szCs w:val="20"/>
              </w:rPr>
              <w:t>442 196,00</w:t>
            </w:r>
          </w:p>
        </w:tc>
        <w:tc>
          <w:tcPr>
            <w:tcW w:w="1559" w:type="dxa"/>
            <w:shd w:val="clear" w:color="auto" w:fill="FFDDDD"/>
            <w:vAlign w:val="center"/>
          </w:tcPr>
          <w:p w14:paraId="07A69284" w14:textId="77777777" w:rsidR="00272929" w:rsidRPr="00272929" w:rsidRDefault="00272929" w:rsidP="00272929">
            <w:pPr>
              <w:spacing w:after="0" w:line="240" w:lineRule="auto"/>
              <w:jc w:val="center"/>
              <w:rPr>
                <w:sz w:val="20"/>
                <w:szCs w:val="20"/>
              </w:rPr>
            </w:pPr>
            <w:r w:rsidRPr="00272929">
              <w:rPr>
                <w:sz w:val="20"/>
                <w:szCs w:val="20"/>
              </w:rPr>
              <w:t>458 066,00</w:t>
            </w:r>
          </w:p>
        </w:tc>
        <w:tc>
          <w:tcPr>
            <w:tcW w:w="1479" w:type="dxa"/>
            <w:shd w:val="clear" w:color="auto" w:fill="FFDDDD"/>
            <w:vAlign w:val="center"/>
          </w:tcPr>
          <w:p w14:paraId="1C4F90D2" w14:textId="77777777" w:rsidR="00272929" w:rsidRPr="00272929" w:rsidRDefault="00272929" w:rsidP="00272929">
            <w:pPr>
              <w:spacing w:after="0" w:line="240" w:lineRule="auto"/>
              <w:jc w:val="center"/>
              <w:rPr>
                <w:sz w:val="20"/>
                <w:szCs w:val="20"/>
              </w:rPr>
            </w:pPr>
            <w:r w:rsidRPr="00272929">
              <w:rPr>
                <w:sz w:val="20"/>
                <w:szCs w:val="20"/>
              </w:rPr>
              <w:t>486 123,20</w:t>
            </w:r>
          </w:p>
        </w:tc>
      </w:tr>
      <w:tr w:rsidR="00272929" w:rsidRPr="00272929" w14:paraId="1AF26592" w14:textId="77777777" w:rsidTr="00272929">
        <w:trPr>
          <w:trHeight w:val="340"/>
          <w:jc w:val="center"/>
        </w:trPr>
        <w:tc>
          <w:tcPr>
            <w:tcW w:w="9923" w:type="dxa"/>
            <w:gridSpan w:val="5"/>
            <w:shd w:val="clear" w:color="auto" w:fill="ECFD87"/>
            <w:vAlign w:val="center"/>
          </w:tcPr>
          <w:p w14:paraId="72A7659E" w14:textId="77777777" w:rsidR="00272929" w:rsidRPr="00272929" w:rsidRDefault="00272929" w:rsidP="00272929">
            <w:pPr>
              <w:spacing w:after="0" w:line="240" w:lineRule="auto"/>
              <w:jc w:val="center"/>
              <w:rPr>
                <w:b/>
                <w:sz w:val="20"/>
                <w:szCs w:val="20"/>
              </w:rPr>
            </w:pPr>
            <w:r w:rsidRPr="00272929">
              <w:rPr>
                <w:b/>
                <w:sz w:val="20"/>
                <w:szCs w:val="20"/>
              </w:rPr>
              <w:t>DOFINANSOWANIE SPORTU, KULTURY, REKREACJI I TURYSTYKI</w:t>
            </w:r>
          </w:p>
        </w:tc>
      </w:tr>
      <w:tr w:rsidR="00272929" w:rsidRPr="00272929" w14:paraId="4EE733A6" w14:textId="77777777" w:rsidTr="00272929">
        <w:trPr>
          <w:trHeight w:val="340"/>
          <w:jc w:val="center"/>
        </w:trPr>
        <w:tc>
          <w:tcPr>
            <w:tcW w:w="3768" w:type="dxa"/>
            <w:shd w:val="clear" w:color="auto" w:fill="ECFD87"/>
            <w:vAlign w:val="center"/>
          </w:tcPr>
          <w:p w14:paraId="602F5F97" w14:textId="77777777" w:rsidR="00272929" w:rsidRPr="00272929" w:rsidRDefault="00272929" w:rsidP="00272929">
            <w:pPr>
              <w:spacing w:after="0" w:line="240" w:lineRule="auto"/>
              <w:rPr>
                <w:sz w:val="20"/>
                <w:szCs w:val="20"/>
              </w:rPr>
            </w:pPr>
            <w:r w:rsidRPr="00272929">
              <w:rPr>
                <w:sz w:val="20"/>
                <w:szCs w:val="20"/>
              </w:rPr>
              <w:t>Liczba dofinansowanych imprez</w:t>
            </w:r>
          </w:p>
        </w:tc>
        <w:tc>
          <w:tcPr>
            <w:tcW w:w="1558" w:type="dxa"/>
            <w:shd w:val="clear" w:color="auto" w:fill="ECFD87"/>
            <w:vAlign w:val="center"/>
          </w:tcPr>
          <w:p w14:paraId="1472FD9F" w14:textId="77777777" w:rsidR="00272929" w:rsidRPr="00272929" w:rsidRDefault="00272929" w:rsidP="00272929">
            <w:pPr>
              <w:spacing w:after="0" w:line="240" w:lineRule="auto"/>
              <w:jc w:val="center"/>
              <w:rPr>
                <w:sz w:val="20"/>
                <w:szCs w:val="20"/>
              </w:rPr>
            </w:pPr>
            <w:r w:rsidRPr="00272929">
              <w:rPr>
                <w:sz w:val="20"/>
                <w:szCs w:val="20"/>
              </w:rPr>
              <w:t>16</w:t>
            </w:r>
          </w:p>
        </w:tc>
        <w:tc>
          <w:tcPr>
            <w:tcW w:w="1559" w:type="dxa"/>
            <w:shd w:val="clear" w:color="auto" w:fill="ECFD87"/>
            <w:vAlign w:val="center"/>
          </w:tcPr>
          <w:p w14:paraId="1A788778" w14:textId="77777777" w:rsidR="00272929" w:rsidRPr="00272929" w:rsidRDefault="00272929" w:rsidP="00272929">
            <w:pPr>
              <w:spacing w:after="0" w:line="240" w:lineRule="auto"/>
              <w:jc w:val="center"/>
              <w:rPr>
                <w:sz w:val="20"/>
                <w:szCs w:val="20"/>
              </w:rPr>
            </w:pPr>
            <w:r w:rsidRPr="00272929">
              <w:rPr>
                <w:sz w:val="20"/>
                <w:szCs w:val="20"/>
              </w:rPr>
              <w:t>12</w:t>
            </w:r>
          </w:p>
        </w:tc>
        <w:tc>
          <w:tcPr>
            <w:tcW w:w="1559" w:type="dxa"/>
            <w:shd w:val="clear" w:color="auto" w:fill="ECFD87"/>
            <w:vAlign w:val="center"/>
          </w:tcPr>
          <w:p w14:paraId="1CF1BDBE" w14:textId="77777777" w:rsidR="00272929" w:rsidRPr="00272929" w:rsidRDefault="00272929" w:rsidP="00272929">
            <w:pPr>
              <w:spacing w:after="0" w:line="240" w:lineRule="auto"/>
              <w:jc w:val="center"/>
              <w:rPr>
                <w:sz w:val="20"/>
                <w:szCs w:val="20"/>
              </w:rPr>
            </w:pPr>
            <w:r w:rsidRPr="00272929">
              <w:rPr>
                <w:sz w:val="20"/>
                <w:szCs w:val="20"/>
              </w:rPr>
              <w:t>12</w:t>
            </w:r>
          </w:p>
        </w:tc>
        <w:tc>
          <w:tcPr>
            <w:tcW w:w="1479" w:type="dxa"/>
            <w:shd w:val="clear" w:color="auto" w:fill="ECFD87"/>
            <w:vAlign w:val="center"/>
          </w:tcPr>
          <w:p w14:paraId="0108EFE1" w14:textId="77777777" w:rsidR="00272929" w:rsidRPr="00272929" w:rsidRDefault="00272929" w:rsidP="00272929">
            <w:pPr>
              <w:spacing w:after="0" w:line="240" w:lineRule="auto"/>
              <w:jc w:val="center"/>
              <w:rPr>
                <w:sz w:val="20"/>
                <w:szCs w:val="20"/>
              </w:rPr>
            </w:pPr>
            <w:r w:rsidRPr="00272929">
              <w:rPr>
                <w:sz w:val="20"/>
                <w:szCs w:val="20"/>
              </w:rPr>
              <w:t>9</w:t>
            </w:r>
          </w:p>
        </w:tc>
      </w:tr>
      <w:tr w:rsidR="00272929" w:rsidRPr="00272929" w14:paraId="153AAD4C" w14:textId="77777777" w:rsidTr="00272929">
        <w:trPr>
          <w:trHeight w:val="340"/>
          <w:jc w:val="center"/>
        </w:trPr>
        <w:tc>
          <w:tcPr>
            <w:tcW w:w="3768" w:type="dxa"/>
            <w:shd w:val="clear" w:color="auto" w:fill="ECFD87"/>
            <w:vAlign w:val="center"/>
          </w:tcPr>
          <w:p w14:paraId="16B547E4" w14:textId="77777777" w:rsidR="00272929" w:rsidRPr="00272929" w:rsidRDefault="00272929" w:rsidP="00272929">
            <w:pPr>
              <w:spacing w:after="0" w:line="240" w:lineRule="auto"/>
              <w:rPr>
                <w:sz w:val="20"/>
                <w:szCs w:val="20"/>
              </w:rPr>
            </w:pPr>
            <w:r w:rsidRPr="00272929">
              <w:rPr>
                <w:sz w:val="20"/>
                <w:szCs w:val="20"/>
              </w:rPr>
              <w:t>Liczba niepełnosprawnych uczestników</w:t>
            </w:r>
          </w:p>
        </w:tc>
        <w:tc>
          <w:tcPr>
            <w:tcW w:w="1558" w:type="dxa"/>
            <w:shd w:val="clear" w:color="auto" w:fill="ECFD87"/>
            <w:vAlign w:val="center"/>
          </w:tcPr>
          <w:p w14:paraId="4393B9F0" w14:textId="77777777" w:rsidR="00272929" w:rsidRPr="00272929" w:rsidRDefault="00272929" w:rsidP="00272929">
            <w:pPr>
              <w:spacing w:after="0" w:line="240" w:lineRule="auto"/>
              <w:jc w:val="center"/>
              <w:rPr>
                <w:sz w:val="20"/>
                <w:szCs w:val="20"/>
              </w:rPr>
            </w:pPr>
            <w:r w:rsidRPr="00272929">
              <w:rPr>
                <w:sz w:val="20"/>
                <w:szCs w:val="20"/>
              </w:rPr>
              <w:t>207</w:t>
            </w:r>
          </w:p>
        </w:tc>
        <w:tc>
          <w:tcPr>
            <w:tcW w:w="1559" w:type="dxa"/>
            <w:shd w:val="clear" w:color="auto" w:fill="ECFD87"/>
            <w:vAlign w:val="center"/>
          </w:tcPr>
          <w:p w14:paraId="15510A4D" w14:textId="77777777" w:rsidR="00272929" w:rsidRPr="00272929" w:rsidRDefault="00272929" w:rsidP="00272929">
            <w:pPr>
              <w:spacing w:after="0" w:line="240" w:lineRule="auto"/>
              <w:jc w:val="center"/>
              <w:rPr>
                <w:sz w:val="20"/>
                <w:szCs w:val="20"/>
              </w:rPr>
            </w:pPr>
            <w:r w:rsidRPr="00272929">
              <w:rPr>
                <w:sz w:val="20"/>
                <w:szCs w:val="20"/>
              </w:rPr>
              <w:t>267</w:t>
            </w:r>
          </w:p>
        </w:tc>
        <w:tc>
          <w:tcPr>
            <w:tcW w:w="1559" w:type="dxa"/>
            <w:shd w:val="clear" w:color="auto" w:fill="ECFD87"/>
            <w:vAlign w:val="center"/>
          </w:tcPr>
          <w:p w14:paraId="6104E4D7" w14:textId="77777777" w:rsidR="00272929" w:rsidRPr="00272929" w:rsidRDefault="00272929" w:rsidP="00272929">
            <w:pPr>
              <w:spacing w:after="0" w:line="240" w:lineRule="auto"/>
              <w:jc w:val="center"/>
              <w:rPr>
                <w:sz w:val="20"/>
                <w:szCs w:val="20"/>
              </w:rPr>
            </w:pPr>
            <w:r w:rsidRPr="00272929">
              <w:rPr>
                <w:sz w:val="20"/>
                <w:szCs w:val="20"/>
              </w:rPr>
              <w:t>254</w:t>
            </w:r>
          </w:p>
        </w:tc>
        <w:tc>
          <w:tcPr>
            <w:tcW w:w="1479" w:type="dxa"/>
            <w:shd w:val="clear" w:color="auto" w:fill="ECFD87"/>
            <w:vAlign w:val="center"/>
          </w:tcPr>
          <w:p w14:paraId="13CC0724" w14:textId="77777777" w:rsidR="00272929" w:rsidRPr="00272929" w:rsidRDefault="00272929" w:rsidP="00272929">
            <w:pPr>
              <w:spacing w:after="0" w:line="240" w:lineRule="auto"/>
              <w:jc w:val="center"/>
              <w:rPr>
                <w:sz w:val="20"/>
                <w:szCs w:val="20"/>
              </w:rPr>
            </w:pPr>
            <w:r w:rsidRPr="00272929">
              <w:rPr>
                <w:sz w:val="20"/>
                <w:szCs w:val="20"/>
              </w:rPr>
              <w:t>123</w:t>
            </w:r>
          </w:p>
        </w:tc>
      </w:tr>
      <w:tr w:rsidR="00272929" w:rsidRPr="00272929" w14:paraId="04BFF532" w14:textId="77777777" w:rsidTr="00272929">
        <w:trPr>
          <w:trHeight w:val="340"/>
          <w:jc w:val="center"/>
        </w:trPr>
        <w:tc>
          <w:tcPr>
            <w:tcW w:w="3768" w:type="dxa"/>
            <w:shd w:val="clear" w:color="auto" w:fill="ECFD87"/>
            <w:vAlign w:val="center"/>
          </w:tcPr>
          <w:p w14:paraId="0716FF73" w14:textId="77777777" w:rsidR="00272929" w:rsidRPr="00272929" w:rsidRDefault="00272929" w:rsidP="00272929">
            <w:pPr>
              <w:spacing w:after="0" w:line="240" w:lineRule="auto"/>
              <w:rPr>
                <w:sz w:val="20"/>
                <w:szCs w:val="20"/>
              </w:rPr>
            </w:pPr>
            <w:r w:rsidRPr="00272929">
              <w:rPr>
                <w:sz w:val="20"/>
                <w:szCs w:val="20"/>
              </w:rPr>
              <w:t>Wartość dofinansowania ogółem w złotych</w:t>
            </w:r>
          </w:p>
        </w:tc>
        <w:tc>
          <w:tcPr>
            <w:tcW w:w="1558" w:type="dxa"/>
            <w:shd w:val="clear" w:color="auto" w:fill="ECFD87"/>
            <w:vAlign w:val="center"/>
          </w:tcPr>
          <w:p w14:paraId="18529328" w14:textId="77777777" w:rsidR="00272929" w:rsidRPr="00272929" w:rsidRDefault="00272929" w:rsidP="00272929">
            <w:pPr>
              <w:spacing w:after="0" w:line="240" w:lineRule="auto"/>
              <w:jc w:val="center"/>
              <w:rPr>
                <w:sz w:val="20"/>
                <w:szCs w:val="20"/>
              </w:rPr>
            </w:pPr>
            <w:r w:rsidRPr="00272929">
              <w:rPr>
                <w:sz w:val="20"/>
                <w:szCs w:val="20"/>
              </w:rPr>
              <w:t>31 344,00</w:t>
            </w:r>
          </w:p>
        </w:tc>
        <w:tc>
          <w:tcPr>
            <w:tcW w:w="1559" w:type="dxa"/>
            <w:shd w:val="clear" w:color="auto" w:fill="ECFD87"/>
            <w:vAlign w:val="center"/>
          </w:tcPr>
          <w:p w14:paraId="32E417BC" w14:textId="77777777" w:rsidR="00272929" w:rsidRPr="00272929" w:rsidRDefault="00272929" w:rsidP="00272929">
            <w:pPr>
              <w:spacing w:after="0" w:line="240" w:lineRule="auto"/>
              <w:jc w:val="center"/>
              <w:rPr>
                <w:sz w:val="20"/>
                <w:szCs w:val="20"/>
              </w:rPr>
            </w:pPr>
            <w:r w:rsidRPr="00272929">
              <w:rPr>
                <w:sz w:val="20"/>
                <w:szCs w:val="20"/>
              </w:rPr>
              <w:t>31 184,00</w:t>
            </w:r>
          </w:p>
        </w:tc>
        <w:tc>
          <w:tcPr>
            <w:tcW w:w="1559" w:type="dxa"/>
            <w:shd w:val="clear" w:color="auto" w:fill="ECFD87"/>
            <w:vAlign w:val="center"/>
          </w:tcPr>
          <w:p w14:paraId="736F5598" w14:textId="77777777" w:rsidR="00272929" w:rsidRPr="00272929" w:rsidRDefault="00272929" w:rsidP="00272929">
            <w:pPr>
              <w:spacing w:after="0" w:line="240" w:lineRule="auto"/>
              <w:jc w:val="center"/>
              <w:rPr>
                <w:sz w:val="20"/>
                <w:szCs w:val="20"/>
              </w:rPr>
            </w:pPr>
            <w:r w:rsidRPr="00272929">
              <w:rPr>
                <w:sz w:val="20"/>
                <w:szCs w:val="20"/>
              </w:rPr>
              <w:t>21 924,00</w:t>
            </w:r>
          </w:p>
        </w:tc>
        <w:tc>
          <w:tcPr>
            <w:tcW w:w="1479" w:type="dxa"/>
            <w:shd w:val="clear" w:color="auto" w:fill="ECFD87"/>
            <w:vAlign w:val="center"/>
          </w:tcPr>
          <w:p w14:paraId="1133A14E" w14:textId="77777777" w:rsidR="00272929" w:rsidRPr="00272929" w:rsidRDefault="00272929" w:rsidP="00272929">
            <w:pPr>
              <w:spacing w:after="0" w:line="240" w:lineRule="auto"/>
              <w:jc w:val="center"/>
              <w:rPr>
                <w:sz w:val="20"/>
                <w:szCs w:val="20"/>
              </w:rPr>
            </w:pPr>
            <w:r w:rsidRPr="00272929">
              <w:rPr>
                <w:sz w:val="20"/>
                <w:szCs w:val="20"/>
              </w:rPr>
              <w:t>17 740,00</w:t>
            </w:r>
          </w:p>
        </w:tc>
      </w:tr>
      <w:tr w:rsidR="00272929" w:rsidRPr="00272929" w14:paraId="2F762273" w14:textId="77777777" w:rsidTr="00272929">
        <w:trPr>
          <w:trHeight w:val="340"/>
          <w:jc w:val="center"/>
        </w:trPr>
        <w:tc>
          <w:tcPr>
            <w:tcW w:w="9923" w:type="dxa"/>
            <w:gridSpan w:val="5"/>
            <w:shd w:val="clear" w:color="auto" w:fill="86FEB7"/>
            <w:vAlign w:val="center"/>
          </w:tcPr>
          <w:p w14:paraId="532E3A0F" w14:textId="77777777" w:rsidR="00272929" w:rsidRPr="00272929" w:rsidRDefault="00272929" w:rsidP="00272929">
            <w:pPr>
              <w:spacing w:after="0" w:line="240" w:lineRule="auto"/>
              <w:jc w:val="center"/>
              <w:rPr>
                <w:b/>
                <w:sz w:val="20"/>
                <w:szCs w:val="20"/>
              </w:rPr>
            </w:pPr>
            <w:r w:rsidRPr="00272929">
              <w:rPr>
                <w:b/>
                <w:sz w:val="20"/>
                <w:szCs w:val="20"/>
              </w:rPr>
              <w:t>PROGRAM „AKTYWNY SAMORZĄD”</w:t>
            </w:r>
          </w:p>
        </w:tc>
      </w:tr>
      <w:tr w:rsidR="00272929" w:rsidRPr="00272929" w14:paraId="0B6AD040" w14:textId="77777777" w:rsidTr="00272929">
        <w:trPr>
          <w:trHeight w:val="340"/>
          <w:jc w:val="center"/>
        </w:trPr>
        <w:tc>
          <w:tcPr>
            <w:tcW w:w="3768" w:type="dxa"/>
            <w:shd w:val="clear" w:color="auto" w:fill="86FEB7"/>
            <w:vAlign w:val="center"/>
          </w:tcPr>
          <w:p w14:paraId="621456D0" w14:textId="77777777" w:rsidR="00272929" w:rsidRPr="00272929" w:rsidRDefault="00272929" w:rsidP="00272929">
            <w:pPr>
              <w:spacing w:after="0" w:line="240" w:lineRule="auto"/>
              <w:rPr>
                <w:sz w:val="20"/>
                <w:szCs w:val="20"/>
              </w:rPr>
            </w:pPr>
            <w:r w:rsidRPr="00272929">
              <w:rPr>
                <w:sz w:val="20"/>
                <w:szCs w:val="20"/>
              </w:rPr>
              <w:t>Liczba świadczeń</w:t>
            </w:r>
          </w:p>
        </w:tc>
        <w:tc>
          <w:tcPr>
            <w:tcW w:w="1558" w:type="dxa"/>
            <w:shd w:val="clear" w:color="auto" w:fill="86FEB7"/>
            <w:vAlign w:val="center"/>
          </w:tcPr>
          <w:p w14:paraId="41535CE1" w14:textId="77777777" w:rsidR="00272929" w:rsidRPr="00272929" w:rsidRDefault="00272929" w:rsidP="00272929">
            <w:pPr>
              <w:spacing w:after="0" w:line="240" w:lineRule="auto"/>
              <w:jc w:val="center"/>
              <w:rPr>
                <w:sz w:val="20"/>
                <w:szCs w:val="20"/>
              </w:rPr>
            </w:pPr>
            <w:r w:rsidRPr="00272929">
              <w:rPr>
                <w:sz w:val="20"/>
                <w:szCs w:val="20"/>
              </w:rPr>
              <w:t>35</w:t>
            </w:r>
          </w:p>
        </w:tc>
        <w:tc>
          <w:tcPr>
            <w:tcW w:w="1559" w:type="dxa"/>
            <w:shd w:val="clear" w:color="auto" w:fill="86FEB7"/>
            <w:vAlign w:val="center"/>
          </w:tcPr>
          <w:p w14:paraId="361EEC1F" w14:textId="77777777" w:rsidR="00272929" w:rsidRPr="00272929" w:rsidRDefault="00272929" w:rsidP="00272929">
            <w:pPr>
              <w:spacing w:after="0" w:line="240" w:lineRule="auto"/>
              <w:jc w:val="center"/>
              <w:rPr>
                <w:sz w:val="20"/>
                <w:szCs w:val="20"/>
              </w:rPr>
            </w:pPr>
            <w:r w:rsidRPr="00272929">
              <w:rPr>
                <w:sz w:val="20"/>
                <w:szCs w:val="20"/>
              </w:rPr>
              <w:t>53</w:t>
            </w:r>
          </w:p>
        </w:tc>
        <w:tc>
          <w:tcPr>
            <w:tcW w:w="1559" w:type="dxa"/>
            <w:shd w:val="clear" w:color="auto" w:fill="86FEB7"/>
            <w:vAlign w:val="center"/>
          </w:tcPr>
          <w:p w14:paraId="5B552692" w14:textId="77777777" w:rsidR="00272929" w:rsidRPr="00272929" w:rsidRDefault="00272929" w:rsidP="00272929">
            <w:pPr>
              <w:spacing w:after="0" w:line="240" w:lineRule="auto"/>
              <w:jc w:val="center"/>
              <w:rPr>
                <w:sz w:val="20"/>
                <w:szCs w:val="20"/>
              </w:rPr>
            </w:pPr>
            <w:r w:rsidRPr="00272929">
              <w:rPr>
                <w:sz w:val="20"/>
                <w:szCs w:val="20"/>
              </w:rPr>
              <w:t>35</w:t>
            </w:r>
          </w:p>
        </w:tc>
        <w:tc>
          <w:tcPr>
            <w:tcW w:w="1479" w:type="dxa"/>
            <w:shd w:val="clear" w:color="auto" w:fill="86FEB7"/>
            <w:vAlign w:val="center"/>
          </w:tcPr>
          <w:p w14:paraId="6CB5898D" w14:textId="77777777" w:rsidR="00272929" w:rsidRPr="00272929" w:rsidRDefault="00272929" w:rsidP="00272929">
            <w:pPr>
              <w:spacing w:after="0" w:line="240" w:lineRule="auto"/>
              <w:jc w:val="center"/>
              <w:rPr>
                <w:sz w:val="20"/>
                <w:szCs w:val="20"/>
              </w:rPr>
            </w:pPr>
            <w:r w:rsidRPr="00272929">
              <w:rPr>
                <w:sz w:val="20"/>
                <w:szCs w:val="20"/>
              </w:rPr>
              <w:t>51</w:t>
            </w:r>
          </w:p>
        </w:tc>
      </w:tr>
      <w:tr w:rsidR="00272929" w:rsidRPr="00272929" w14:paraId="2F852E14" w14:textId="77777777" w:rsidTr="00272929">
        <w:trPr>
          <w:trHeight w:val="340"/>
          <w:jc w:val="center"/>
        </w:trPr>
        <w:tc>
          <w:tcPr>
            <w:tcW w:w="3768" w:type="dxa"/>
            <w:shd w:val="clear" w:color="auto" w:fill="86FEB7"/>
            <w:vAlign w:val="center"/>
          </w:tcPr>
          <w:p w14:paraId="1BC3DBA1" w14:textId="77777777" w:rsidR="00272929" w:rsidRPr="00272929" w:rsidRDefault="00272929" w:rsidP="00272929">
            <w:pPr>
              <w:spacing w:after="0" w:line="240" w:lineRule="auto"/>
              <w:rPr>
                <w:sz w:val="20"/>
                <w:szCs w:val="20"/>
              </w:rPr>
            </w:pPr>
            <w:r w:rsidRPr="00272929">
              <w:rPr>
                <w:sz w:val="20"/>
                <w:szCs w:val="20"/>
              </w:rPr>
              <w:t>Wartość dofinansowania w złotych</w:t>
            </w:r>
          </w:p>
        </w:tc>
        <w:tc>
          <w:tcPr>
            <w:tcW w:w="1558" w:type="dxa"/>
            <w:shd w:val="clear" w:color="auto" w:fill="86FEB7"/>
            <w:vAlign w:val="center"/>
          </w:tcPr>
          <w:p w14:paraId="43CD61B1" w14:textId="77777777" w:rsidR="00272929" w:rsidRPr="00272929" w:rsidRDefault="00272929" w:rsidP="00272929">
            <w:pPr>
              <w:spacing w:after="0" w:line="240" w:lineRule="auto"/>
              <w:jc w:val="center"/>
              <w:rPr>
                <w:sz w:val="20"/>
                <w:szCs w:val="20"/>
              </w:rPr>
            </w:pPr>
            <w:r w:rsidRPr="00272929">
              <w:rPr>
                <w:sz w:val="20"/>
                <w:szCs w:val="20"/>
              </w:rPr>
              <w:t>82 887,00</w:t>
            </w:r>
          </w:p>
        </w:tc>
        <w:tc>
          <w:tcPr>
            <w:tcW w:w="1559" w:type="dxa"/>
            <w:shd w:val="clear" w:color="auto" w:fill="86FEB7"/>
            <w:vAlign w:val="center"/>
          </w:tcPr>
          <w:p w14:paraId="3929919A" w14:textId="77777777" w:rsidR="00272929" w:rsidRPr="00272929" w:rsidRDefault="00272929" w:rsidP="00272929">
            <w:pPr>
              <w:spacing w:after="0" w:line="240" w:lineRule="auto"/>
              <w:jc w:val="center"/>
              <w:rPr>
                <w:sz w:val="20"/>
                <w:szCs w:val="20"/>
              </w:rPr>
            </w:pPr>
            <w:r w:rsidRPr="00272929">
              <w:rPr>
                <w:sz w:val="20"/>
                <w:szCs w:val="20"/>
              </w:rPr>
              <w:t>154 021,00</w:t>
            </w:r>
          </w:p>
        </w:tc>
        <w:tc>
          <w:tcPr>
            <w:tcW w:w="1559" w:type="dxa"/>
            <w:shd w:val="clear" w:color="auto" w:fill="86FEB7"/>
            <w:vAlign w:val="center"/>
          </w:tcPr>
          <w:p w14:paraId="0AC393AB" w14:textId="77777777" w:rsidR="00272929" w:rsidRPr="00272929" w:rsidRDefault="00272929" w:rsidP="00272929">
            <w:pPr>
              <w:spacing w:after="0" w:line="240" w:lineRule="auto"/>
              <w:jc w:val="center"/>
              <w:rPr>
                <w:sz w:val="20"/>
                <w:szCs w:val="20"/>
              </w:rPr>
            </w:pPr>
            <w:r w:rsidRPr="00272929">
              <w:rPr>
                <w:sz w:val="20"/>
                <w:szCs w:val="20"/>
              </w:rPr>
              <w:t>89 044,00</w:t>
            </w:r>
          </w:p>
        </w:tc>
        <w:tc>
          <w:tcPr>
            <w:tcW w:w="1479" w:type="dxa"/>
            <w:shd w:val="clear" w:color="auto" w:fill="86FEB7"/>
            <w:vAlign w:val="center"/>
          </w:tcPr>
          <w:p w14:paraId="0C04CEFB" w14:textId="77777777" w:rsidR="00272929" w:rsidRPr="00272929" w:rsidRDefault="00272929" w:rsidP="00272929">
            <w:pPr>
              <w:spacing w:after="0" w:line="240" w:lineRule="auto"/>
              <w:jc w:val="center"/>
              <w:rPr>
                <w:sz w:val="20"/>
                <w:szCs w:val="20"/>
              </w:rPr>
            </w:pPr>
            <w:r w:rsidRPr="00272929">
              <w:rPr>
                <w:sz w:val="20"/>
                <w:szCs w:val="20"/>
              </w:rPr>
              <w:t>144 781,60</w:t>
            </w:r>
          </w:p>
        </w:tc>
      </w:tr>
    </w:tbl>
    <w:p w14:paraId="23458644"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opracowanie własne na podstawie danych Powiatowego Centrum Pomocy Rodzinie w Nakle nad Notecią.</w:t>
      </w:r>
    </w:p>
    <w:p w14:paraId="6ED539BE" w14:textId="77777777" w:rsidR="00272929" w:rsidRDefault="00272929"/>
    <w:p w14:paraId="0609F85F" w14:textId="77777777" w:rsidR="00272929" w:rsidRPr="00272929" w:rsidRDefault="00272929" w:rsidP="00272929">
      <w:pPr>
        <w:spacing w:after="0" w:line="240" w:lineRule="auto"/>
      </w:pPr>
      <w:r w:rsidRPr="00272929">
        <w:t>Program „Aktywny samorząd”</w:t>
      </w:r>
    </w:p>
    <w:p w14:paraId="478A0A3C" w14:textId="77777777" w:rsidR="00272929" w:rsidRPr="00272929" w:rsidRDefault="00272929" w:rsidP="00272929">
      <w:pPr>
        <w:spacing w:after="0" w:line="240" w:lineRule="auto"/>
      </w:pPr>
      <w:r w:rsidRPr="00272929">
        <w:t>Realizacja programu trwa do 15 kwietnia roku następującego po roku, w którym program się zaczął.</w:t>
      </w:r>
    </w:p>
    <w:p w14:paraId="15B782B5" w14:textId="77777777" w:rsidR="00272929" w:rsidRPr="00272929" w:rsidRDefault="00272929" w:rsidP="00272929">
      <w:pPr>
        <w:spacing w:after="0" w:line="240" w:lineRule="auto"/>
      </w:pPr>
    </w:p>
    <w:p w14:paraId="3C1E043D" w14:textId="77777777" w:rsidR="00272929" w:rsidRPr="00272929" w:rsidRDefault="00272929" w:rsidP="00272929">
      <w:pPr>
        <w:spacing w:after="0" w:line="240" w:lineRule="auto"/>
      </w:pPr>
      <w:r w:rsidRPr="00272929">
        <w:t>„Aktywny samorząd” stan na 31 grudnia danego roku</w:t>
      </w:r>
    </w:p>
    <w:tbl>
      <w:tblPr>
        <w:tblStyle w:val="Tabela-Siatka3"/>
        <w:tblW w:w="0" w:type="auto"/>
        <w:tblLook w:val="04A0" w:firstRow="1" w:lastRow="0" w:firstColumn="1" w:lastColumn="0" w:noHBand="0" w:noVBand="1"/>
      </w:tblPr>
      <w:tblGrid>
        <w:gridCol w:w="2187"/>
        <w:gridCol w:w="1718"/>
        <w:gridCol w:w="1641"/>
        <w:gridCol w:w="1627"/>
        <w:gridCol w:w="1890"/>
      </w:tblGrid>
      <w:tr w:rsidR="00272929" w:rsidRPr="00272929" w14:paraId="276F30A0" w14:textId="77777777" w:rsidTr="00272929">
        <w:tc>
          <w:tcPr>
            <w:tcW w:w="2263" w:type="dxa"/>
          </w:tcPr>
          <w:p w14:paraId="6695719F" w14:textId="77777777" w:rsidR="00272929" w:rsidRPr="00272929" w:rsidRDefault="00272929" w:rsidP="00272929"/>
        </w:tc>
        <w:tc>
          <w:tcPr>
            <w:tcW w:w="1843" w:type="dxa"/>
          </w:tcPr>
          <w:p w14:paraId="0E34DC52" w14:textId="77777777" w:rsidR="00272929" w:rsidRPr="00272929" w:rsidRDefault="00272929" w:rsidP="00272929">
            <w:pPr>
              <w:jc w:val="center"/>
            </w:pPr>
            <w:r w:rsidRPr="00272929">
              <w:t>2016r.</w:t>
            </w:r>
          </w:p>
        </w:tc>
        <w:tc>
          <w:tcPr>
            <w:tcW w:w="1701" w:type="dxa"/>
          </w:tcPr>
          <w:p w14:paraId="1CF4FD6C" w14:textId="77777777" w:rsidR="00272929" w:rsidRPr="00272929" w:rsidRDefault="00272929" w:rsidP="00272929">
            <w:pPr>
              <w:jc w:val="center"/>
            </w:pPr>
            <w:r w:rsidRPr="00272929">
              <w:t>2017r.</w:t>
            </w:r>
          </w:p>
        </w:tc>
        <w:tc>
          <w:tcPr>
            <w:tcW w:w="1701" w:type="dxa"/>
          </w:tcPr>
          <w:p w14:paraId="7DAAE495" w14:textId="77777777" w:rsidR="00272929" w:rsidRPr="00272929" w:rsidRDefault="00272929" w:rsidP="00272929">
            <w:pPr>
              <w:jc w:val="center"/>
            </w:pPr>
            <w:r w:rsidRPr="00272929">
              <w:t>2018r.</w:t>
            </w:r>
          </w:p>
        </w:tc>
        <w:tc>
          <w:tcPr>
            <w:tcW w:w="1985" w:type="dxa"/>
          </w:tcPr>
          <w:p w14:paraId="20102BDB" w14:textId="77777777" w:rsidR="00272929" w:rsidRPr="00272929" w:rsidRDefault="00272929" w:rsidP="00272929">
            <w:pPr>
              <w:jc w:val="center"/>
            </w:pPr>
            <w:r w:rsidRPr="00272929">
              <w:t>2019r.</w:t>
            </w:r>
          </w:p>
        </w:tc>
      </w:tr>
      <w:tr w:rsidR="00272929" w:rsidRPr="00272929" w14:paraId="008C4748" w14:textId="77777777" w:rsidTr="00272929">
        <w:tc>
          <w:tcPr>
            <w:tcW w:w="2263" w:type="dxa"/>
          </w:tcPr>
          <w:p w14:paraId="6FA92936" w14:textId="77777777" w:rsidR="00272929" w:rsidRPr="00272929" w:rsidRDefault="00272929" w:rsidP="00272929">
            <w:r w:rsidRPr="00272929">
              <w:t>Liczba świadczeń</w:t>
            </w:r>
          </w:p>
        </w:tc>
        <w:tc>
          <w:tcPr>
            <w:tcW w:w="1843" w:type="dxa"/>
          </w:tcPr>
          <w:p w14:paraId="479EFA92" w14:textId="77777777" w:rsidR="00272929" w:rsidRPr="00272929" w:rsidRDefault="00272929" w:rsidP="00272929">
            <w:pPr>
              <w:jc w:val="center"/>
            </w:pPr>
            <w:r w:rsidRPr="00272929">
              <w:t>35</w:t>
            </w:r>
          </w:p>
        </w:tc>
        <w:tc>
          <w:tcPr>
            <w:tcW w:w="1701" w:type="dxa"/>
          </w:tcPr>
          <w:p w14:paraId="38FF99EB" w14:textId="77777777" w:rsidR="00272929" w:rsidRPr="00272929" w:rsidRDefault="00272929" w:rsidP="00272929">
            <w:pPr>
              <w:jc w:val="center"/>
            </w:pPr>
            <w:r w:rsidRPr="00272929">
              <w:t>53</w:t>
            </w:r>
          </w:p>
        </w:tc>
        <w:tc>
          <w:tcPr>
            <w:tcW w:w="1701" w:type="dxa"/>
          </w:tcPr>
          <w:p w14:paraId="40C08EE8" w14:textId="77777777" w:rsidR="00272929" w:rsidRPr="00272929" w:rsidRDefault="00272929" w:rsidP="00272929">
            <w:pPr>
              <w:jc w:val="center"/>
            </w:pPr>
            <w:r w:rsidRPr="00272929">
              <w:t>35</w:t>
            </w:r>
          </w:p>
        </w:tc>
        <w:tc>
          <w:tcPr>
            <w:tcW w:w="1985" w:type="dxa"/>
          </w:tcPr>
          <w:p w14:paraId="36373F83" w14:textId="77777777" w:rsidR="00272929" w:rsidRPr="00272929" w:rsidRDefault="00272929" w:rsidP="00272929">
            <w:pPr>
              <w:jc w:val="center"/>
            </w:pPr>
            <w:r w:rsidRPr="00272929">
              <w:t>51</w:t>
            </w:r>
          </w:p>
        </w:tc>
      </w:tr>
      <w:tr w:rsidR="00272929" w:rsidRPr="00272929" w14:paraId="5EC0FD54" w14:textId="77777777" w:rsidTr="00272929">
        <w:tc>
          <w:tcPr>
            <w:tcW w:w="2263" w:type="dxa"/>
          </w:tcPr>
          <w:p w14:paraId="20973B99" w14:textId="77777777" w:rsidR="00272929" w:rsidRPr="00272929" w:rsidRDefault="00272929" w:rsidP="00272929">
            <w:r w:rsidRPr="00272929">
              <w:t xml:space="preserve">Wartość dofinansowania w zł </w:t>
            </w:r>
          </w:p>
        </w:tc>
        <w:tc>
          <w:tcPr>
            <w:tcW w:w="1843" w:type="dxa"/>
          </w:tcPr>
          <w:p w14:paraId="64D61706" w14:textId="77777777" w:rsidR="00272929" w:rsidRPr="00272929" w:rsidRDefault="00272929" w:rsidP="00272929">
            <w:pPr>
              <w:jc w:val="center"/>
            </w:pPr>
            <w:r w:rsidRPr="00272929">
              <w:t>82 887,00</w:t>
            </w:r>
          </w:p>
        </w:tc>
        <w:tc>
          <w:tcPr>
            <w:tcW w:w="1701" w:type="dxa"/>
          </w:tcPr>
          <w:p w14:paraId="043E4099" w14:textId="77777777" w:rsidR="00272929" w:rsidRPr="00272929" w:rsidRDefault="00272929" w:rsidP="00272929">
            <w:pPr>
              <w:jc w:val="center"/>
            </w:pPr>
            <w:r w:rsidRPr="00272929">
              <w:t>154 021,00</w:t>
            </w:r>
          </w:p>
        </w:tc>
        <w:tc>
          <w:tcPr>
            <w:tcW w:w="1701" w:type="dxa"/>
          </w:tcPr>
          <w:p w14:paraId="6340EFAB" w14:textId="77777777" w:rsidR="00272929" w:rsidRPr="00272929" w:rsidRDefault="00272929" w:rsidP="00272929">
            <w:pPr>
              <w:jc w:val="center"/>
            </w:pPr>
            <w:r w:rsidRPr="00272929">
              <w:t>89 044,00</w:t>
            </w:r>
          </w:p>
        </w:tc>
        <w:tc>
          <w:tcPr>
            <w:tcW w:w="1985" w:type="dxa"/>
          </w:tcPr>
          <w:p w14:paraId="4D3754E7" w14:textId="77777777" w:rsidR="00272929" w:rsidRPr="00272929" w:rsidRDefault="00272929" w:rsidP="00272929">
            <w:pPr>
              <w:jc w:val="center"/>
            </w:pPr>
            <w:r w:rsidRPr="00272929">
              <w:t>144 781,60</w:t>
            </w:r>
          </w:p>
        </w:tc>
      </w:tr>
    </w:tbl>
    <w:p w14:paraId="2CC3706F" w14:textId="77777777" w:rsidR="00272929" w:rsidRPr="00272929" w:rsidRDefault="00272929" w:rsidP="00272929">
      <w:pPr>
        <w:spacing w:after="0" w:line="240" w:lineRule="auto"/>
      </w:pPr>
    </w:p>
    <w:p w14:paraId="60BD21E5" w14:textId="77777777" w:rsidR="00272929" w:rsidRPr="00272929" w:rsidRDefault="00272929" w:rsidP="00272929">
      <w:pPr>
        <w:spacing w:after="0" w:line="240" w:lineRule="auto"/>
      </w:pPr>
      <w:r w:rsidRPr="00272929">
        <w:lastRenderedPageBreak/>
        <w:t>„Aktywny samorząd” tylko środki wypłacone w roku następującym po roku, w którym realizacja programu się rozpoczęła</w:t>
      </w:r>
    </w:p>
    <w:tbl>
      <w:tblPr>
        <w:tblStyle w:val="Tabela-Siatka3"/>
        <w:tblW w:w="0" w:type="auto"/>
        <w:tblLook w:val="04A0" w:firstRow="1" w:lastRow="0" w:firstColumn="1" w:lastColumn="0" w:noHBand="0" w:noVBand="1"/>
      </w:tblPr>
      <w:tblGrid>
        <w:gridCol w:w="2164"/>
        <w:gridCol w:w="1754"/>
        <w:gridCol w:w="1635"/>
        <w:gridCol w:w="1635"/>
        <w:gridCol w:w="1874"/>
      </w:tblGrid>
      <w:tr w:rsidR="00272929" w:rsidRPr="00272929" w14:paraId="5DE5A32F" w14:textId="77777777" w:rsidTr="00272929">
        <w:tc>
          <w:tcPr>
            <w:tcW w:w="2164" w:type="dxa"/>
          </w:tcPr>
          <w:p w14:paraId="52CA4AA5" w14:textId="77777777" w:rsidR="00272929" w:rsidRPr="00272929" w:rsidRDefault="00272929" w:rsidP="00272929"/>
        </w:tc>
        <w:tc>
          <w:tcPr>
            <w:tcW w:w="1754" w:type="dxa"/>
          </w:tcPr>
          <w:p w14:paraId="359E90D5" w14:textId="77777777" w:rsidR="00272929" w:rsidRPr="00272929" w:rsidRDefault="00272929" w:rsidP="00272929">
            <w:pPr>
              <w:jc w:val="center"/>
            </w:pPr>
            <w:r w:rsidRPr="00272929">
              <w:t>2016r.</w:t>
            </w:r>
          </w:p>
        </w:tc>
        <w:tc>
          <w:tcPr>
            <w:tcW w:w="1635" w:type="dxa"/>
          </w:tcPr>
          <w:p w14:paraId="1F26FCA5" w14:textId="77777777" w:rsidR="00272929" w:rsidRPr="00272929" w:rsidRDefault="00272929" w:rsidP="00272929">
            <w:pPr>
              <w:jc w:val="center"/>
            </w:pPr>
            <w:r w:rsidRPr="00272929">
              <w:t>2017r.</w:t>
            </w:r>
          </w:p>
        </w:tc>
        <w:tc>
          <w:tcPr>
            <w:tcW w:w="1635" w:type="dxa"/>
          </w:tcPr>
          <w:p w14:paraId="35B7016F" w14:textId="77777777" w:rsidR="00272929" w:rsidRPr="00272929" w:rsidRDefault="00272929" w:rsidP="00272929">
            <w:pPr>
              <w:jc w:val="center"/>
            </w:pPr>
            <w:r w:rsidRPr="00272929">
              <w:t>2018r.</w:t>
            </w:r>
          </w:p>
        </w:tc>
        <w:tc>
          <w:tcPr>
            <w:tcW w:w="1874" w:type="dxa"/>
          </w:tcPr>
          <w:p w14:paraId="48BEE1B4" w14:textId="77777777" w:rsidR="00272929" w:rsidRPr="00272929" w:rsidRDefault="00272929" w:rsidP="00272929">
            <w:pPr>
              <w:jc w:val="center"/>
            </w:pPr>
            <w:r w:rsidRPr="00272929">
              <w:t>2019r.</w:t>
            </w:r>
          </w:p>
        </w:tc>
      </w:tr>
      <w:tr w:rsidR="00272929" w:rsidRPr="00272929" w14:paraId="7296F515" w14:textId="77777777" w:rsidTr="00272929">
        <w:tc>
          <w:tcPr>
            <w:tcW w:w="2164" w:type="dxa"/>
          </w:tcPr>
          <w:p w14:paraId="4DB23863" w14:textId="77777777" w:rsidR="00272929" w:rsidRPr="00272929" w:rsidRDefault="00272929" w:rsidP="00272929">
            <w:r w:rsidRPr="00272929">
              <w:t>Liczba świadczeń</w:t>
            </w:r>
          </w:p>
        </w:tc>
        <w:tc>
          <w:tcPr>
            <w:tcW w:w="1754" w:type="dxa"/>
          </w:tcPr>
          <w:p w14:paraId="492A0089" w14:textId="77777777" w:rsidR="00272929" w:rsidRPr="00272929" w:rsidRDefault="00272929" w:rsidP="00272929">
            <w:pPr>
              <w:jc w:val="center"/>
            </w:pPr>
            <w:r w:rsidRPr="00272929">
              <w:t>23</w:t>
            </w:r>
          </w:p>
        </w:tc>
        <w:tc>
          <w:tcPr>
            <w:tcW w:w="1635" w:type="dxa"/>
          </w:tcPr>
          <w:p w14:paraId="6B63680D" w14:textId="77777777" w:rsidR="00272929" w:rsidRPr="00272929" w:rsidRDefault="00272929" w:rsidP="00272929">
            <w:pPr>
              <w:jc w:val="center"/>
            </w:pPr>
            <w:r w:rsidRPr="00272929">
              <w:t>14</w:t>
            </w:r>
          </w:p>
        </w:tc>
        <w:tc>
          <w:tcPr>
            <w:tcW w:w="1635" w:type="dxa"/>
          </w:tcPr>
          <w:p w14:paraId="5F9BA438" w14:textId="77777777" w:rsidR="00272929" w:rsidRPr="00272929" w:rsidRDefault="00272929" w:rsidP="00272929">
            <w:pPr>
              <w:jc w:val="center"/>
            </w:pPr>
            <w:r w:rsidRPr="00272929">
              <w:t>17</w:t>
            </w:r>
          </w:p>
        </w:tc>
        <w:tc>
          <w:tcPr>
            <w:tcW w:w="1874" w:type="dxa"/>
          </w:tcPr>
          <w:p w14:paraId="70F7EEF4" w14:textId="77777777" w:rsidR="00272929" w:rsidRPr="00272929" w:rsidRDefault="00272929" w:rsidP="00272929">
            <w:pPr>
              <w:jc w:val="center"/>
            </w:pPr>
            <w:r w:rsidRPr="00272929">
              <w:t>17</w:t>
            </w:r>
          </w:p>
        </w:tc>
      </w:tr>
      <w:tr w:rsidR="00272929" w:rsidRPr="00272929" w14:paraId="6591ABEA" w14:textId="77777777" w:rsidTr="00272929">
        <w:tc>
          <w:tcPr>
            <w:tcW w:w="2164" w:type="dxa"/>
            <w:vMerge w:val="restart"/>
          </w:tcPr>
          <w:p w14:paraId="24451CF1" w14:textId="77777777" w:rsidR="00272929" w:rsidRPr="00272929" w:rsidRDefault="00272929" w:rsidP="00272929">
            <w:r w:rsidRPr="00272929">
              <w:t xml:space="preserve">Wartość dofinansowania w zł </w:t>
            </w:r>
          </w:p>
        </w:tc>
        <w:tc>
          <w:tcPr>
            <w:tcW w:w="1754" w:type="dxa"/>
          </w:tcPr>
          <w:p w14:paraId="0A741C33" w14:textId="77777777" w:rsidR="00272929" w:rsidRPr="00272929" w:rsidRDefault="00272929" w:rsidP="00272929">
            <w:pPr>
              <w:jc w:val="center"/>
            </w:pPr>
            <w:r w:rsidRPr="00272929">
              <w:t>62 569,00</w:t>
            </w:r>
          </w:p>
        </w:tc>
        <w:tc>
          <w:tcPr>
            <w:tcW w:w="1635" w:type="dxa"/>
          </w:tcPr>
          <w:p w14:paraId="236A916B" w14:textId="77777777" w:rsidR="00272929" w:rsidRPr="00272929" w:rsidRDefault="00272929" w:rsidP="00272929">
            <w:pPr>
              <w:jc w:val="center"/>
            </w:pPr>
            <w:r w:rsidRPr="00272929">
              <w:t>49 725,00</w:t>
            </w:r>
          </w:p>
        </w:tc>
        <w:tc>
          <w:tcPr>
            <w:tcW w:w="1635" w:type="dxa"/>
          </w:tcPr>
          <w:p w14:paraId="4A5974E3" w14:textId="77777777" w:rsidR="00272929" w:rsidRPr="00272929" w:rsidRDefault="00272929" w:rsidP="00272929">
            <w:pPr>
              <w:jc w:val="center"/>
            </w:pPr>
            <w:r w:rsidRPr="00272929">
              <w:t>60 035,34</w:t>
            </w:r>
          </w:p>
        </w:tc>
        <w:tc>
          <w:tcPr>
            <w:tcW w:w="1874" w:type="dxa"/>
          </w:tcPr>
          <w:p w14:paraId="64E5F916" w14:textId="77777777" w:rsidR="00272929" w:rsidRPr="00272929" w:rsidRDefault="00272929" w:rsidP="00272929">
            <w:pPr>
              <w:jc w:val="center"/>
            </w:pPr>
            <w:r w:rsidRPr="00272929">
              <w:t>32 405,00</w:t>
            </w:r>
          </w:p>
        </w:tc>
      </w:tr>
      <w:tr w:rsidR="00272929" w:rsidRPr="00272929" w14:paraId="2FFC5A44" w14:textId="77777777" w:rsidTr="00272929">
        <w:tc>
          <w:tcPr>
            <w:tcW w:w="2164" w:type="dxa"/>
            <w:vMerge/>
          </w:tcPr>
          <w:p w14:paraId="207D1191" w14:textId="77777777" w:rsidR="00272929" w:rsidRPr="00272929" w:rsidRDefault="00272929" w:rsidP="00272929"/>
        </w:tc>
        <w:tc>
          <w:tcPr>
            <w:tcW w:w="1754" w:type="dxa"/>
          </w:tcPr>
          <w:p w14:paraId="7917AE2E" w14:textId="77777777" w:rsidR="00272929" w:rsidRPr="00272929" w:rsidRDefault="00272929" w:rsidP="00272929">
            <w:r w:rsidRPr="00272929">
              <w:t>Wypłaty śr. od 01.01.2017-15.04.2017</w:t>
            </w:r>
          </w:p>
        </w:tc>
        <w:tc>
          <w:tcPr>
            <w:tcW w:w="1635" w:type="dxa"/>
          </w:tcPr>
          <w:p w14:paraId="1C8217FE" w14:textId="77777777" w:rsidR="00272929" w:rsidRPr="00272929" w:rsidRDefault="00272929" w:rsidP="00272929">
            <w:r w:rsidRPr="00272929">
              <w:t>Wypłaty śr. od 01.01.2018-15.04.2018</w:t>
            </w:r>
          </w:p>
        </w:tc>
        <w:tc>
          <w:tcPr>
            <w:tcW w:w="1635" w:type="dxa"/>
          </w:tcPr>
          <w:p w14:paraId="45DF39B9" w14:textId="77777777" w:rsidR="00272929" w:rsidRPr="00272929" w:rsidRDefault="00272929" w:rsidP="00272929">
            <w:r w:rsidRPr="00272929">
              <w:t>Wypłaty śr. od 01.01.2019-15.04.2019</w:t>
            </w:r>
          </w:p>
        </w:tc>
        <w:tc>
          <w:tcPr>
            <w:tcW w:w="1874" w:type="dxa"/>
          </w:tcPr>
          <w:p w14:paraId="1FB64EDE" w14:textId="77777777" w:rsidR="00272929" w:rsidRPr="00272929" w:rsidRDefault="00272929" w:rsidP="00272929">
            <w:r w:rsidRPr="00272929">
              <w:t>Wypłaty śr. od 01.01.2020-15.04.2020</w:t>
            </w:r>
          </w:p>
        </w:tc>
      </w:tr>
    </w:tbl>
    <w:p w14:paraId="7F1F9E58" w14:textId="77777777" w:rsidR="00272929" w:rsidRPr="00272929" w:rsidRDefault="00272929" w:rsidP="00272929">
      <w:pPr>
        <w:spacing w:after="0" w:line="240" w:lineRule="auto"/>
      </w:pPr>
    </w:p>
    <w:p w14:paraId="7B0A8648" w14:textId="77777777" w:rsidR="00272929" w:rsidRPr="00272929" w:rsidRDefault="00272929" w:rsidP="00272929">
      <w:pPr>
        <w:tabs>
          <w:tab w:val="left" w:pos="8745"/>
        </w:tabs>
        <w:spacing w:after="0" w:line="240" w:lineRule="auto"/>
      </w:pPr>
      <w:r w:rsidRPr="00272929">
        <w:tab/>
      </w:r>
    </w:p>
    <w:p w14:paraId="5DCE8326" w14:textId="77777777" w:rsidR="00272929" w:rsidRPr="00272929" w:rsidRDefault="00272929" w:rsidP="00272929">
      <w:pPr>
        <w:spacing w:after="0" w:line="240" w:lineRule="auto"/>
      </w:pPr>
      <w:r w:rsidRPr="00272929">
        <w:t>„Aktywny samorząd” stan na 15 kwietnia roku następującego po roku, w którym program się zaczął (całość programu za dany rok)</w:t>
      </w:r>
    </w:p>
    <w:tbl>
      <w:tblPr>
        <w:tblStyle w:val="Tabela-Siatka3"/>
        <w:tblW w:w="0" w:type="auto"/>
        <w:tblLook w:val="04A0" w:firstRow="1" w:lastRow="0" w:firstColumn="1" w:lastColumn="0" w:noHBand="0" w:noVBand="1"/>
      </w:tblPr>
      <w:tblGrid>
        <w:gridCol w:w="2173"/>
        <w:gridCol w:w="1753"/>
        <w:gridCol w:w="1631"/>
        <w:gridCol w:w="1631"/>
        <w:gridCol w:w="1874"/>
      </w:tblGrid>
      <w:tr w:rsidR="00272929" w:rsidRPr="00272929" w14:paraId="72A5E260" w14:textId="77777777" w:rsidTr="00272929">
        <w:tc>
          <w:tcPr>
            <w:tcW w:w="2173" w:type="dxa"/>
          </w:tcPr>
          <w:p w14:paraId="568A208B" w14:textId="77777777" w:rsidR="00272929" w:rsidRPr="00272929" w:rsidRDefault="00272929" w:rsidP="00272929"/>
        </w:tc>
        <w:tc>
          <w:tcPr>
            <w:tcW w:w="1753" w:type="dxa"/>
          </w:tcPr>
          <w:p w14:paraId="0C0F693D" w14:textId="77777777" w:rsidR="00272929" w:rsidRPr="00272929" w:rsidRDefault="00272929" w:rsidP="00272929">
            <w:pPr>
              <w:jc w:val="center"/>
            </w:pPr>
            <w:r w:rsidRPr="00272929">
              <w:t>2016r.</w:t>
            </w:r>
          </w:p>
        </w:tc>
        <w:tc>
          <w:tcPr>
            <w:tcW w:w="1631" w:type="dxa"/>
          </w:tcPr>
          <w:p w14:paraId="4644FC7C" w14:textId="77777777" w:rsidR="00272929" w:rsidRPr="00272929" w:rsidRDefault="00272929" w:rsidP="00272929">
            <w:pPr>
              <w:jc w:val="center"/>
            </w:pPr>
            <w:r w:rsidRPr="00272929">
              <w:t>2017r.</w:t>
            </w:r>
          </w:p>
        </w:tc>
        <w:tc>
          <w:tcPr>
            <w:tcW w:w="1631" w:type="dxa"/>
          </w:tcPr>
          <w:p w14:paraId="5F970B25" w14:textId="77777777" w:rsidR="00272929" w:rsidRPr="00272929" w:rsidRDefault="00272929" w:rsidP="00272929">
            <w:pPr>
              <w:jc w:val="center"/>
            </w:pPr>
            <w:r w:rsidRPr="00272929">
              <w:t>2018r.</w:t>
            </w:r>
          </w:p>
        </w:tc>
        <w:tc>
          <w:tcPr>
            <w:tcW w:w="1874" w:type="dxa"/>
          </w:tcPr>
          <w:p w14:paraId="40936C13" w14:textId="77777777" w:rsidR="00272929" w:rsidRPr="00272929" w:rsidRDefault="00272929" w:rsidP="00272929">
            <w:pPr>
              <w:jc w:val="center"/>
            </w:pPr>
            <w:r w:rsidRPr="00272929">
              <w:t>2019r.</w:t>
            </w:r>
          </w:p>
        </w:tc>
      </w:tr>
      <w:tr w:rsidR="00272929" w:rsidRPr="00272929" w14:paraId="52F8B6AF" w14:textId="77777777" w:rsidTr="00272929">
        <w:tc>
          <w:tcPr>
            <w:tcW w:w="2173" w:type="dxa"/>
          </w:tcPr>
          <w:p w14:paraId="60EA7608" w14:textId="77777777" w:rsidR="00272929" w:rsidRPr="00272929" w:rsidRDefault="00272929" w:rsidP="00272929">
            <w:r w:rsidRPr="00272929">
              <w:t>Liczba świadczeń</w:t>
            </w:r>
          </w:p>
        </w:tc>
        <w:tc>
          <w:tcPr>
            <w:tcW w:w="1753" w:type="dxa"/>
          </w:tcPr>
          <w:p w14:paraId="1DBF062C" w14:textId="77777777" w:rsidR="00272929" w:rsidRPr="00272929" w:rsidRDefault="00272929" w:rsidP="00272929">
            <w:pPr>
              <w:jc w:val="center"/>
            </w:pPr>
            <w:r w:rsidRPr="00272929">
              <w:t>58</w:t>
            </w:r>
          </w:p>
        </w:tc>
        <w:tc>
          <w:tcPr>
            <w:tcW w:w="1631" w:type="dxa"/>
          </w:tcPr>
          <w:p w14:paraId="445C83BA" w14:textId="77777777" w:rsidR="00272929" w:rsidRPr="00272929" w:rsidRDefault="00272929" w:rsidP="00272929">
            <w:pPr>
              <w:jc w:val="center"/>
            </w:pPr>
            <w:r w:rsidRPr="00272929">
              <w:t>67</w:t>
            </w:r>
          </w:p>
        </w:tc>
        <w:tc>
          <w:tcPr>
            <w:tcW w:w="1631" w:type="dxa"/>
          </w:tcPr>
          <w:p w14:paraId="2C3643D3" w14:textId="77777777" w:rsidR="00272929" w:rsidRPr="00272929" w:rsidRDefault="00272929" w:rsidP="00272929">
            <w:pPr>
              <w:jc w:val="center"/>
            </w:pPr>
            <w:r w:rsidRPr="00272929">
              <w:t>52</w:t>
            </w:r>
          </w:p>
        </w:tc>
        <w:tc>
          <w:tcPr>
            <w:tcW w:w="1874" w:type="dxa"/>
          </w:tcPr>
          <w:p w14:paraId="38D4B38B" w14:textId="77777777" w:rsidR="00272929" w:rsidRPr="00272929" w:rsidRDefault="00272929" w:rsidP="00272929">
            <w:pPr>
              <w:jc w:val="center"/>
            </w:pPr>
            <w:r w:rsidRPr="00272929">
              <w:t>68</w:t>
            </w:r>
          </w:p>
        </w:tc>
      </w:tr>
      <w:tr w:rsidR="00272929" w:rsidRPr="00272929" w14:paraId="3E99004C" w14:textId="77777777" w:rsidTr="00272929">
        <w:tc>
          <w:tcPr>
            <w:tcW w:w="2173" w:type="dxa"/>
            <w:vMerge w:val="restart"/>
          </w:tcPr>
          <w:p w14:paraId="2A853396" w14:textId="77777777" w:rsidR="00272929" w:rsidRPr="00272929" w:rsidRDefault="00272929" w:rsidP="00272929">
            <w:r w:rsidRPr="00272929">
              <w:t xml:space="preserve">Wartość dofinansowania w zł </w:t>
            </w:r>
          </w:p>
        </w:tc>
        <w:tc>
          <w:tcPr>
            <w:tcW w:w="1753" w:type="dxa"/>
          </w:tcPr>
          <w:p w14:paraId="5318DD6E" w14:textId="77777777" w:rsidR="00272929" w:rsidRPr="00272929" w:rsidRDefault="00272929" w:rsidP="00272929">
            <w:pPr>
              <w:jc w:val="center"/>
            </w:pPr>
            <w:r w:rsidRPr="00272929">
              <w:t>145 456,00</w:t>
            </w:r>
          </w:p>
        </w:tc>
        <w:tc>
          <w:tcPr>
            <w:tcW w:w="1631" w:type="dxa"/>
          </w:tcPr>
          <w:p w14:paraId="7BF399ED" w14:textId="77777777" w:rsidR="00272929" w:rsidRPr="00272929" w:rsidRDefault="00272929" w:rsidP="00272929">
            <w:pPr>
              <w:jc w:val="center"/>
            </w:pPr>
            <w:r w:rsidRPr="00272929">
              <w:t>203 746,00</w:t>
            </w:r>
          </w:p>
        </w:tc>
        <w:tc>
          <w:tcPr>
            <w:tcW w:w="1631" w:type="dxa"/>
          </w:tcPr>
          <w:p w14:paraId="4B65188D" w14:textId="77777777" w:rsidR="00272929" w:rsidRPr="00272929" w:rsidRDefault="00272929" w:rsidP="00272929">
            <w:pPr>
              <w:jc w:val="center"/>
            </w:pPr>
            <w:r w:rsidRPr="00272929">
              <w:t>149 079,34</w:t>
            </w:r>
          </w:p>
        </w:tc>
        <w:tc>
          <w:tcPr>
            <w:tcW w:w="1874" w:type="dxa"/>
          </w:tcPr>
          <w:p w14:paraId="006BB204" w14:textId="77777777" w:rsidR="00272929" w:rsidRPr="00272929" w:rsidRDefault="00272929" w:rsidP="00272929">
            <w:pPr>
              <w:jc w:val="center"/>
            </w:pPr>
            <w:r w:rsidRPr="00272929">
              <w:t>177 186,60</w:t>
            </w:r>
          </w:p>
        </w:tc>
      </w:tr>
      <w:tr w:rsidR="00272929" w:rsidRPr="00272929" w14:paraId="124D1041" w14:textId="77777777" w:rsidTr="00272929">
        <w:tc>
          <w:tcPr>
            <w:tcW w:w="2173" w:type="dxa"/>
            <w:vMerge/>
          </w:tcPr>
          <w:p w14:paraId="0EAD29F9" w14:textId="77777777" w:rsidR="00272929" w:rsidRPr="00272929" w:rsidRDefault="00272929" w:rsidP="00272929"/>
        </w:tc>
        <w:tc>
          <w:tcPr>
            <w:tcW w:w="1753" w:type="dxa"/>
          </w:tcPr>
          <w:p w14:paraId="242FE38A" w14:textId="77777777" w:rsidR="00272929" w:rsidRPr="00272929" w:rsidRDefault="00272929" w:rsidP="00272929">
            <w:r w:rsidRPr="00272929">
              <w:t>Wypłaty w 2016r. + wypłaty do 15.04.2017</w:t>
            </w:r>
          </w:p>
        </w:tc>
        <w:tc>
          <w:tcPr>
            <w:tcW w:w="1631" w:type="dxa"/>
          </w:tcPr>
          <w:p w14:paraId="5C38F3CE" w14:textId="77777777" w:rsidR="00272929" w:rsidRPr="00272929" w:rsidRDefault="00272929" w:rsidP="00272929">
            <w:r w:rsidRPr="00272929">
              <w:t>Wypłaty w 2017r. + wypłaty do 15.04.2018</w:t>
            </w:r>
          </w:p>
        </w:tc>
        <w:tc>
          <w:tcPr>
            <w:tcW w:w="1631" w:type="dxa"/>
          </w:tcPr>
          <w:p w14:paraId="0FEE1B67" w14:textId="77777777" w:rsidR="00272929" w:rsidRPr="00272929" w:rsidRDefault="00272929" w:rsidP="00272929">
            <w:r w:rsidRPr="00272929">
              <w:t>Wypłaty w 2018r. + wypłaty do 15.04.2019</w:t>
            </w:r>
          </w:p>
        </w:tc>
        <w:tc>
          <w:tcPr>
            <w:tcW w:w="1874" w:type="dxa"/>
          </w:tcPr>
          <w:p w14:paraId="3C9DF1AB" w14:textId="77777777" w:rsidR="00272929" w:rsidRPr="00272929" w:rsidRDefault="00272929" w:rsidP="00272929">
            <w:r w:rsidRPr="00272929">
              <w:t>Wypłaty w 2019r. + wypłaty do 15.04.2020</w:t>
            </w:r>
          </w:p>
        </w:tc>
      </w:tr>
    </w:tbl>
    <w:p w14:paraId="31754D01" w14:textId="77777777" w:rsidR="00272929" w:rsidRPr="00272929" w:rsidRDefault="00272929" w:rsidP="00272929">
      <w:pPr>
        <w:spacing w:after="0" w:line="360" w:lineRule="auto"/>
        <w:jc w:val="both"/>
      </w:pPr>
    </w:p>
    <w:p w14:paraId="7C17EC76" w14:textId="77777777" w:rsidR="00272929" w:rsidRPr="00272929" w:rsidRDefault="00272929" w:rsidP="00272929">
      <w:pPr>
        <w:spacing w:after="0" w:line="360" w:lineRule="auto"/>
        <w:jc w:val="both"/>
      </w:pPr>
      <w:r w:rsidRPr="00272929">
        <w:t>Ponadto osoby niepełnosprawne oraz ich rodziny mogą ubiegać się o pomoc i świadczenia w ośrodkach pomocy społecznej.</w:t>
      </w:r>
    </w:p>
    <w:p w14:paraId="3EE36762" w14:textId="757219FC" w:rsidR="00272929" w:rsidRPr="00272929" w:rsidRDefault="00272929" w:rsidP="00272929">
      <w:pPr>
        <w:keepNext/>
        <w:keepLines/>
        <w:spacing w:before="120" w:after="0" w:line="240" w:lineRule="auto"/>
        <w:jc w:val="both"/>
        <w:outlineLvl w:val="2"/>
        <w:rPr>
          <w:rFonts w:eastAsia="Times New Roman" w:cs="Times New Roman"/>
          <w:i/>
          <w:sz w:val="20"/>
          <w:szCs w:val="24"/>
        </w:rPr>
      </w:pPr>
      <w:bookmarkStart w:id="239" w:name="_Toc441834586"/>
      <w:bookmarkStart w:id="240" w:name="_Toc444770144"/>
      <w:r w:rsidRPr="00272929">
        <w:rPr>
          <w:rFonts w:eastAsia="Times New Roman" w:cs="Times New Roman"/>
          <w:i/>
          <w:sz w:val="20"/>
          <w:szCs w:val="24"/>
        </w:rPr>
        <w:t xml:space="preserve">Tabela </w:t>
      </w:r>
      <w:r w:rsidR="0023722A">
        <w:rPr>
          <w:rFonts w:eastAsia="Times New Roman" w:cs="Times New Roman"/>
          <w:i/>
          <w:sz w:val="20"/>
          <w:szCs w:val="24"/>
        </w:rPr>
        <w:t>52</w:t>
      </w:r>
      <w:r w:rsidRPr="00272929">
        <w:rPr>
          <w:rFonts w:eastAsia="Times New Roman" w:cs="Times New Roman"/>
          <w:i/>
          <w:sz w:val="20"/>
          <w:szCs w:val="24"/>
        </w:rPr>
        <w:t>. Wybrane rodzaje pomocy i świadczeń dla osób niepełnosprawnych i ich opiekunów realizowane przez ośrodki pomocy społecznej na terenie powiatu nakielskiego w 2019 roku</w:t>
      </w:r>
      <w:bookmarkEnd w:id="239"/>
      <w:bookmarkEnd w:id="240"/>
      <w:r w:rsidRPr="00272929">
        <w:rPr>
          <w:rFonts w:eastAsia="Times New Roman" w:cs="Times New Roman"/>
          <w:i/>
          <w:sz w:val="20"/>
          <w:szCs w:val="24"/>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559"/>
        <w:gridCol w:w="1560"/>
        <w:gridCol w:w="1417"/>
        <w:gridCol w:w="1418"/>
      </w:tblGrid>
      <w:tr w:rsidR="00272929" w:rsidRPr="00272929" w14:paraId="31CB538F" w14:textId="77777777" w:rsidTr="00272929">
        <w:trPr>
          <w:trHeight w:val="340"/>
          <w:jc w:val="center"/>
        </w:trPr>
        <w:tc>
          <w:tcPr>
            <w:tcW w:w="2689" w:type="dxa"/>
            <w:shd w:val="clear" w:color="auto" w:fill="D9D9D9"/>
            <w:vAlign w:val="center"/>
          </w:tcPr>
          <w:p w14:paraId="3501DF03" w14:textId="77777777" w:rsidR="00272929" w:rsidRPr="00272929" w:rsidRDefault="00272929" w:rsidP="00272929">
            <w:pPr>
              <w:spacing w:after="0" w:line="240" w:lineRule="auto"/>
              <w:jc w:val="center"/>
              <w:rPr>
                <w:b/>
                <w:sz w:val="20"/>
                <w:szCs w:val="20"/>
              </w:rPr>
            </w:pPr>
            <w:r w:rsidRPr="00272929">
              <w:rPr>
                <w:b/>
                <w:sz w:val="20"/>
                <w:szCs w:val="20"/>
              </w:rPr>
              <w:t>wyszczególnienie</w:t>
            </w:r>
          </w:p>
        </w:tc>
        <w:tc>
          <w:tcPr>
            <w:tcW w:w="1417" w:type="dxa"/>
            <w:shd w:val="clear" w:color="auto" w:fill="D9D9D9"/>
            <w:vAlign w:val="center"/>
          </w:tcPr>
          <w:p w14:paraId="23D549B6" w14:textId="77777777" w:rsidR="00272929" w:rsidRPr="00272929" w:rsidRDefault="00272929" w:rsidP="00272929">
            <w:pPr>
              <w:spacing w:after="0" w:line="240" w:lineRule="auto"/>
              <w:jc w:val="center"/>
              <w:rPr>
                <w:b/>
                <w:sz w:val="18"/>
                <w:szCs w:val="18"/>
              </w:rPr>
            </w:pPr>
            <w:r w:rsidRPr="00272929">
              <w:rPr>
                <w:b/>
                <w:sz w:val="18"/>
                <w:szCs w:val="18"/>
              </w:rPr>
              <w:t>MGOPS Kcynia</w:t>
            </w:r>
          </w:p>
        </w:tc>
        <w:tc>
          <w:tcPr>
            <w:tcW w:w="1559" w:type="dxa"/>
            <w:shd w:val="clear" w:color="auto" w:fill="D9D9D9"/>
            <w:vAlign w:val="center"/>
          </w:tcPr>
          <w:p w14:paraId="487999DE" w14:textId="77777777" w:rsidR="00272929" w:rsidRPr="00272929" w:rsidRDefault="00272929" w:rsidP="00272929">
            <w:pPr>
              <w:spacing w:after="0" w:line="240" w:lineRule="auto"/>
              <w:jc w:val="center"/>
              <w:rPr>
                <w:b/>
                <w:sz w:val="18"/>
                <w:szCs w:val="18"/>
              </w:rPr>
            </w:pPr>
            <w:r w:rsidRPr="00272929">
              <w:rPr>
                <w:b/>
                <w:sz w:val="18"/>
                <w:szCs w:val="18"/>
              </w:rPr>
              <w:t>GOPS Sadki</w:t>
            </w:r>
          </w:p>
        </w:tc>
        <w:tc>
          <w:tcPr>
            <w:tcW w:w="1560" w:type="dxa"/>
            <w:shd w:val="clear" w:color="auto" w:fill="D9D9D9"/>
            <w:vAlign w:val="center"/>
          </w:tcPr>
          <w:p w14:paraId="7C10AFD0" w14:textId="77777777" w:rsidR="00272929" w:rsidRPr="00272929" w:rsidRDefault="00272929" w:rsidP="00272929">
            <w:pPr>
              <w:spacing w:after="0" w:line="240" w:lineRule="auto"/>
              <w:jc w:val="center"/>
              <w:rPr>
                <w:b/>
                <w:sz w:val="16"/>
                <w:szCs w:val="16"/>
              </w:rPr>
            </w:pPr>
            <w:r w:rsidRPr="00272929">
              <w:rPr>
                <w:b/>
                <w:sz w:val="16"/>
                <w:szCs w:val="16"/>
              </w:rPr>
              <w:t>MGOPS</w:t>
            </w:r>
          </w:p>
          <w:p w14:paraId="2735BA6C" w14:textId="77777777" w:rsidR="00272929" w:rsidRPr="00272929" w:rsidRDefault="00272929" w:rsidP="00272929">
            <w:pPr>
              <w:spacing w:after="0" w:line="240" w:lineRule="auto"/>
              <w:jc w:val="center"/>
              <w:rPr>
                <w:b/>
                <w:sz w:val="20"/>
                <w:szCs w:val="20"/>
              </w:rPr>
            </w:pPr>
            <w:r w:rsidRPr="00272929">
              <w:rPr>
                <w:b/>
                <w:sz w:val="16"/>
                <w:szCs w:val="16"/>
              </w:rPr>
              <w:t>Nakło nad Notecią</w:t>
            </w:r>
          </w:p>
        </w:tc>
        <w:tc>
          <w:tcPr>
            <w:tcW w:w="1417" w:type="dxa"/>
            <w:shd w:val="clear" w:color="auto" w:fill="D9D9D9"/>
            <w:vAlign w:val="center"/>
          </w:tcPr>
          <w:p w14:paraId="533D7E73" w14:textId="77777777" w:rsidR="00272929" w:rsidRPr="00272929" w:rsidRDefault="00272929" w:rsidP="00272929">
            <w:pPr>
              <w:spacing w:after="0" w:line="240" w:lineRule="auto"/>
              <w:jc w:val="center"/>
              <w:rPr>
                <w:b/>
                <w:sz w:val="18"/>
                <w:szCs w:val="18"/>
              </w:rPr>
            </w:pPr>
            <w:r w:rsidRPr="00272929">
              <w:rPr>
                <w:b/>
                <w:sz w:val="18"/>
                <w:szCs w:val="18"/>
              </w:rPr>
              <w:t>MGOPS Mrocza</w:t>
            </w:r>
          </w:p>
        </w:tc>
        <w:tc>
          <w:tcPr>
            <w:tcW w:w="1418" w:type="dxa"/>
            <w:shd w:val="clear" w:color="auto" w:fill="D9D9D9"/>
            <w:vAlign w:val="center"/>
          </w:tcPr>
          <w:p w14:paraId="7928EAF9" w14:textId="77777777" w:rsidR="00272929" w:rsidRPr="00272929" w:rsidRDefault="00272929" w:rsidP="00272929">
            <w:pPr>
              <w:spacing w:after="0" w:line="240" w:lineRule="auto"/>
              <w:jc w:val="center"/>
              <w:rPr>
                <w:b/>
                <w:sz w:val="18"/>
                <w:szCs w:val="18"/>
              </w:rPr>
            </w:pPr>
            <w:r w:rsidRPr="00272929">
              <w:rPr>
                <w:b/>
                <w:sz w:val="18"/>
                <w:szCs w:val="18"/>
              </w:rPr>
              <w:t>MGOPS Szubin</w:t>
            </w:r>
          </w:p>
        </w:tc>
      </w:tr>
      <w:tr w:rsidR="00272929" w:rsidRPr="00272929" w14:paraId="2EE60F20" w14:textId="77777777" w:rsidTr="00272929">
        <w:trPr>
          <w:trHeight w:val="340"/>
          <w:jc w:val="center"/>
        </w:trPr>
        <w:tc>
          <w:tcPr>
            <w:tcW w:w="10060" w:type="dxa"/>
            <w:gridSpan w:val="6"/>
            <w:shd w:val="clear" w:color="auto" w:fill="C5E0B3" w:themeFill="accent6" w:themeFillTint="66"/>
            <w:vAlign w:val="center"/>
          </w:tcPr>
          <w:p w14:paraId="60516D96" w14:textId="77777777" w:rsidR="00272929" w:rsidRPr="00272929" w:rsidRDefault="00272929" w:rsidP="00272929">
            <w:pPr>
              <w:spacing w:after="0" w:line="240" w:lineRule="auto"/>
              <w:jc w:val="center"/>
              <w:rPr>
                <w:b/>
                <w:sz w:val="20"/>
                <w:szCs w:val="20"/>
              </w:rPr>
            </w:pPr>
            <w:r w:rsidRPr="00272929">
              <w:rPr>
                <w:b/>
                <w:sz w:val="20"/>
                <w:szCs w:val="20"/>
              </w:rPr>
              <w:t>ZASIŁEK OKRESOWY Z TYTUŁU NIEPEŁNOSPRAWNOŚCI</w:t>
            </w:r>
          </w:p>
        </w:tc>
      </w:tr>
      <w:tr w:rsidR="00272929" w:rsidRPr="00272929" w14:paraId="2B2784B3" w14:textId="77777777" w:rsidTr="00272929">
        <w:trPr>
          <w:trHeight w:val="340"/>
          <w:jc w:val="center"/>
        </w:trPr>
        <w:tc>
          <w:tcPr>
            <w:tcW w:w="2689" w:type="dxa"/>
            <w:shd w:val="clear" w:color="auto" w:fill="D4E8C6"/>
            <w:vAlign w:val="center"/>
          </w:tcPr>
          <w:p w14:paraId="4ADF0D39" w14:textId="77777777" w:rsidR="00272929" w:rsidRPr="00272929" w:rsidRDefault="00272929" w:rsidP="00272929">
            <w:pPr>
              <w:spacing w:after="0" w:line="240" w:lineRule="auto"/>
              <w:rPr>
                <w:sz w:val="20"/>
                <w:szCs w:val="20"/>
              </w:rPr>
            </w:pPr>
            <w:r w:rsidRPr="00272929">
              <w:rPr>
                <w:sz w:val="20"/>
                <w:szCs w:val="20"/>
              </w:rPr>
              <w:t>Liczba osób</w:t>
            </w:r>
          </w:p>
        </w:tc>
        <w:tc>
          <w:tcPr>
            <w:tcW w:w="1417" w:type="dxa"/>
            <w:shd w:val="clear" w:color="auto" w:fill="D4E8C6"/>
            <w:vAlign w:val="center"/>
          </w:tcPr>
          <w:p w14:paraId="6A0B324D" w14:textId="77777777" w:rsidR="00272929" w:rsidRPr="00272929" w:rsidRDefault="00272929" w:rsidP="00272929">
            <w:pPr>
              <w:spacing w:after="0" w:line="240" w:lineRule="auto"/>
              <w:jc w:val="center"/>
              <w:rPr>
                <w:sz w:val="20"/>
                <w:szCs w:val="20"/>
              </w:rPr>
            </w:pPr>
            <w:r w:rsidRPr="00272929">
              <w:rPr>
                <w:sz w:val="20"/>
                <w:szCs w:val="20"/>
              </w:rPr>
              <w:t>54</w:t>
            </w:r>
          </w:p>
        </w:tc>
        <w:tc>
          <w:tcPr>
            <w:tcW w:w="1559" w:type="dxa"/>
            <w:shd w:val="clear" w:color="auto" w:fill="D4E8C6"/>
            <w:vAlign w:val="center"/>
          </w:tcPr>
          <w:p w14:paraId="4A9591B5" w14:textId="77777777" w:rsidR="00272929" w:rsidRPr="00272929" w:rsidRDefault="00272929" w:rsidP="00272929">
            <w:pPr>
              <w:spacing w:after="0" w:line="240" w:lineRule="auto"/>
              <w:jc w:val="center"/>
              <w:rPr>
                <w:sz w:val="20"/>
                <w:szCs w:val="20"/>
              </w:rPr>
            </w:pPr>
            <w:r w:rsidRPr="00272929">
              <w:rPr>
                <w:sz w:val="20"/>
                <w:szCs w:val="20"/>
              </w:rPr>
              <w:t>7</w:t>
            </w:r>
          </w:p>
        </w:tc>
        <w:tc>
          <w:tcPr>
            <w:tcW w:w="1560" w:type="dxa"/>
            <w:shd w:val="clear" w:color="auto" w:fill="D4E8C6"/>
            <w:vAlign w:val="center"/>
          </w:tcPr>
          <w:p w14:paraId="6703AF82" w14:textId="77777777" w:rsidR="00272929" w:rsidRPr="00272929" w:rsidRDefault="00272929" w:rsidP="00272929">
            <w:pPr>
              <w:spacing w:after="0" w:line="240" w:lineRule="auto"/>
              <w:jc w:val="center"/>
              <w:rPr>
                <w:sz w:val="20"/>
                <w:szCs w:val="20"/>
              </w:rPr>
            </w:pPr>
            <w:r w:rsidRPr="00272929">
              <w:rPr>
                <w:sz w:val="20"/>
                <w:szCs w:val="20"/>
              </w:rPr>
              <w:t>43</w:t>
            </w:r>
          </w:p>
        </w:tc>
        <w:tc>
          <w:tcPr>
            <w:tcW w:w="1417" w:type="dxa"/>
            <w:shd w:val="clear" w:color="auto" w:fill="D4E8C6"/>
            <w:vAlign w:val="center"/>
          </w:tcPr>
          <w:p w14:paraId="1370F781" w14:textId="77777777" w:rsidR="00272929" w:rsidRPr="00272929" w:rsidRDefault="00272929" w:rsidP="00272929">
            <w:pPr>
              <w:spacing w:after="0" w:line="240" w:lineRule="auto"/>
              <w:jc w:val="center"/>
              <w:rPr>
                <w:sz w:val="20"/>
                <w:szCs w:val="20"/>
              </w:rPr>
            </w:pPr>
            <w:r w:rsidRPr="00272929">
              <w:rPr>
                <w:sz w:val="20"/>
                <w:szCs w:val="20"/>
              </w:rPr>
              <w:t>21</w:t>
            </w:r>
          </w:p>
        </w:tc>
        <w:tc>
          <w:tcPr>
            <w:tcW w:w="1418" w:type="dxa"/>
            <w:shd w:val="clear" w:color="auto" w:fill="D4E8C6"/>
            <w:vAlign w:val="center"/>
          </w:tcPr>
          <w:p w14:paraId="6FD3CB34" w14:textId="77777777" w:rsidR="00272929" w:rsidRPr="00272929" w:rsidRDefault="00272929" w:rsidP="00272929">
            <w:pPr>
              <w:spacing w:after="0" w:line="240" w:lineRule="auto"/>
              <w:jc w:val="center"/>
              <w:rPr>
                <w:sz w:val="20"/>
                <w:szCs w:val="20"/>
              </w:rPr>
            </w:pPr>
            <w:r w:rsidRPr="00272929">
              <w:rPr>
                <w:sz w:val="20"/>
                <w:szCs w:val="20"/>
              </w:rPr>
              <w:t>33</w:t>
            </w:r>
          </w:p>
        </w:tc>
      </w:tr>
      <w:tr w:rsidR="00272929" w:rsidRPr="00272929" w14:paraId="5A7AE703" w14:textId="77777777" w:rsidTr="00272929">
        <w:trPr>
          <w:trHeight w:val="340"/>
          <w:jc w:val="center"/>
        </w:trPr>
        <w:tc>
          <w:tcPr>
            <w:tcW w:w="2689" w:type="dxa"/>
            <w:shd w:val="clear" w:color="auto" w:fill="D4E8C6"/>
            <w:vAlign w:val="center"/>
          </w:tcPr>
          <w:p w14:paraId="261A95C7"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417" w:type="dxa"/>
            <w:shd w:val="clear" w:color="auto" w:fill="D4E8C6"/>
            <w:vAlign w:val="center"/>
          </w:tcPr>
          <w:p w14:paraId="64F0C975" w14:textId="77777777" w:rsidR="00272929" w:rsidRPr="00272929" w:rsidRDefault="00272929" w:rsidP="00272929">
            <w:pPr>
              <w:spacing w:after="0" w:line="240" w:lineRule="auto"/>
              <w:jc w:val="center"/>
              <w:rPr>
                <w:sz w:val="20"/>
                <w:szCs w:val="20"/>
              </w:rPr>
            </w:pPr>
            <w:r w:rsidRPr="00272929">
              <w:rPr>
                <w:sz w:val="20"/>
                <w:szCs w:val="20"/>
              </w:rPr>
              <w:t>88 371</w:t>
            </w:r>
          </w:p>
        </w:tc>
        <w:tc>
          <w:tcPr>
            <w:tcW w:w="1559" w:type="dxa"/>
            <w:shd w:val="clear" w:color="auto" w:fill="D4E8C6"/>
            <w:vAlign w:val="center"/>
          </w:tcPr>
          <w:p w14:paraId="046D895D" w14:textId="77777777" w:rsidR="00272929" w:rsidRPr="00272929" w:rsidRDefault="00272929" w:rsidP="00272929">
            <w:pPr>
              <w:spacing w:after="0" w:line="240" w:lineRule="auto"/>
              <w:jc w:val="center"/>
              <w:rPr>
                <w:sz w:val="20"/>
                <w:szCs w:val="20"/>
              </w:rPr>
            </w:pPr>
            <w:r w:rsidRPr="00272929">
              <w:rPr>
                <w:sz w:val="20"/>
                <w:szCs w:val="20"/>
              </w:rPr>
              <w:t>3 515</w:t>
            </w:r>
          </w:p>
        </w:tc>
        <w:tc>
          <w:tcPr>
            <w:tcW w:w="1560" w:type="dxa"/>
            <w:shd w:val="clear" w:color="auto" w:fill="D4E8C6"/>
            <w:vAlign w:val="center"/>
          </w:tcPr>
          <w:p w14:paraId="793B71EC" w14:textId="77777777" w:rsidR="00272929" w:rsidRPr="00272929" w:rsidRDefault="00272929" w:rsidP="00272929">
            <w:pPr>
              <w:spacing w:after="0" w:line="240" w:lineRule="auto"/>
              <w:jc w:val="center"/>
              <w:rPr>
                <w:sz w:val="20"/>
                <w:szCs w:val="20"/>
              </w:rPr>
            </w:pPr>
            <w:r w:rsidRPr="00272929">
              <w:rPr>
                <w:sz w:val="20"/>
                <w:szCs w:val="20"/>
              </w:rPr>
              <w:t>42 081</w:t>
            </w:r>
          </w:p>
        </w:tc>
        <w:tc>
          <w:tcPr>
            <w:tcW w:w="1417" w:type="dxa"/>
            <w:shd w:val="clear" w:color="auto" w:fill="D4E8C6"/>
            <w:vAlign w:val="center"/>
          </w:tcPr>
          <w:p w14:paraId="788E7353" w14:textId="77777777" w:rsidR="00272929" w:rsidRPr="00272929" w:rsidRDefault="00272929" w:rsidP="00272929">
            <w:pPr>
              <w:spacing w:after="0" w:line="240" w:lineRule="auto"/>
              <w:jc w:val="center"/>
              <w:rPr>
                <w:sz w:val="20"/>
                <w:szCs w:val="20"/>
              </w:rPr>
            </w:pPr>
            <w:r w:rsidRPr="00272929">
              <w:rPr>
                <w:sz w:val="20"/>
                <w:szCs w:val="20"/>
              </w:rPr>
              <w:t>24 175</w:t>
            </w:r>
          </w:p>
        </w:tc>
        <w:tc>
          <w:tcPr>
            <w:tcW w:w="1418" w:type="dxa"/>
            <w:shd w:val="clear" w:color="auto" w:fill="D4E8C6"/>
            <w:vAlign w:val="center"/>
          </w:tcPr>
          <w:p w14:paraId="0BEB3C74" w14:textId="77777777" w:rsidR="00272929" w:rsidRPr="00272929" w:rsidRDefault="00272929" w:rsidP="00272929">
            <w:pPr>
              <w:spacing w:after="0" w:line="240" w:lineRule="auto"/>
              <w:jc w:val="center"/>
              <w:rPr>
                <w:sz w:val="20"/>
                <w:szCs w:val="20"/>
              </w:rPr>
            </w:pPr>
            <w:r w:rsidRPr="00272929">
              <w:rPr>
                <w:sz w:val="20"/>
                <w:szCs w:val="20"/>
              </w:rPr>
              <w:t>37 420</w:t>
            </w:r>
          </w:p>
        </w:tc>
      </w:tr>
      <w:tr w:rsidR="00272929" w:rsidRPr="00272929" w14:paraId="0791200F" w14:textId="77777777" w:rsidTr="00272929">
        <w:trPr>
          <w:trHeight w:val="340"/>
          <w:jc w:val="center"/>
        </w:trPr>
        <w:tc>
          <w:tcPr>
            <w:tcW w:w="10060" w:type="dxa"/>
            <w:gridSpan w:val="6"/>
            <w:shd w:val="clear" w:color="auto" w:fill="8EAADB" w:themeFill="accent5" w:themeFillTint="99"/>
            <w:vAlign w:val="center"/>
          </w:tcPr>
          <w:p w14:paraId="37FD32C2" w14:textId="77777777" w:rsidR="00272929" w:rsidRPr="00272929" w:rsidRDefault="00272929" w:rsidP="00272929">
            <w:pPr>
              <w:spacing w:after="0" w:line="240" w:lineRule="auto"/>
              <w:jc w:val="center"/>
              <w:rPr>
                <w:b/>
                <w:sz w:val="20"/>
                <w:szCs w:val="20"/>
              </w:rPr>
            </w:pPr>
            <w:r w:rsidRPr="00272929">
              <w:rPr>
                <w:b/>
                <w:sz w:val="20"/>
                <w:szCs w:val="20"/>
              </w:rPr>
              <w:t>ŚWIADCZENIE PIELĘGNACYJNE</w:t>
            </w:r>
          </w:p>
        </w:tc>
      </w:tr>
      <w:tr w:rsidR="00272929" w:rsidRPr="00272929" w14:paraId="7E2FD120" w14:textId="77777777" w:rsidTr="00272929">
        <w:trPr>
          <w:trHeight w:val="340"/>
          <w:jc w:val="center"/>
        </w:trPr>
        <w:tc>
          <w:tcPr>
            <w:tcW w:w="2689" w:type="dxa"/>
            <w:shd w:val="clear" w:color="auto" w:fill="C2D1EC"/>
            <w:vAlign w:val="center"/>
          </w:tcPr>
          <w:p w14:paraId="6587A249"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C2D1EC"/>
            <w:vAlign w:val="center"/>
          </w:tcPr>
          <w:p w14:paraId="1F69A543" w14:textId="77777777" w:rsidR="00272929" w:rsidRPr="00272929" w:rsidRDefault="00272929" w:rsidP="00272929">
            <w:pPr>
              <w:spacing w:after="0" w:line="240" w:lineRule="auto"/>
              <w:jc w:val="center"/>
              <w:rPr>
                <w:sz w:val="20"/>
                <w:szCs w:val="20"/>
              </w:rPr>
            </w:pPr>
            <w:r w:rsidRPr="00272929">
              <w:rPr>
                <w:sz w:val="20"/>
                <w:szCs w:val="20"/>
              </w:rPr>
              <w:t>942</w:t>
            </w:r>
          </w:p>
        </w:tc>
        <w:tc>
          <w:tcPr>
            <w:tcW w:w="1559" w:type="dxa"/>
            <w:shd w:val="clear" w:color="auto" w:fill="C2D1EC"/>
            <w:vAlign w:val="center"/>
          </w:tcPr>
          <w:p w14:paraId="32F5AD8B" w14:textId="77777777" w:rsidR="00272929" w:rsidRPr="00272929" w:rsidRDefault="00272929" w:rsidP="00272929">
            <w:pPr>
              <w:spacing w:after="0" w:line="240" w:lineRule="auto"/>
              <w:jc w:val="center"/>
              <w:rPr>
                <w:sz w:val="20"/>
                <w:szCs w:val="20"/>
              </w:rPr>
            </w:pPr>
            <w:r w:rsidRPr="00272929">
              <w:rPr>
                <w:sz w:val="20"/>
                <w:szCs w:val="20"/>
              </w:rPr>
              <w:t>757</w:t>
            </w:r>
          </w:p>
        </w:tc>
        <w:tc>
          <w:tcPr>
            <w:tcW w:w="1560" w:type="dxa"/>
            <w:shd w:val="clear" w:color="auto" w:fill="C2D1EC"/>
            <w:vAlign w:val="center"/>
          </w:tcPr>
          <w:p w14:paraId="160F7BCD" w14:textId="77777777" w:rsidR="00272929" w:rsidRPr="00272929" w:rsidRDefault="00272929" w:rsidP="00272929">
            <w:pPr>
              <w:spacing w:after="0" w:line="240" w:lineRule="auto"/>
              <w:jc w:val="center"/>
              <w:rPr>
                <w:sz w:val="20"/>
                <w:szCs w:val="20"/>
              </w:rPr>
            </w:pPr>
            <w:r w:rsidRPr="00272929">
              <w:rPr>
                <w:sz w:val="20"/>
                <w:szCs w:val="20"/>
              </w:rPr>
              <w:t>2 694</w:t>
            </w:r>
          </w:p>
        </w:tc>
        <w:tc>
          <w:tcPr>
            <w:tcW w:w="1417" w:type="dxa"/>
            <w:shd w:val="clear" w:color="auto" w:fill="C2D1EC"/>
            <w:vAlign w:val="center"/>
          </w:tcPr>
          <w:p w14:paraId="6B0D13D4" w14:textId="77777777" w:rsidR="00272929" w:rsidRPr="00272929" w:rsidRDefault="00272929" w:rsidP="00272929">
            <w:pPr>
              <w:spacing w:after="0" w:line="240" w:lineRule="auto"/>
              <w:jc w:val="center"/>
              <w:rPr>
                <w:sz w:val="20"/>
                <w:szCs w:val="20"/>
              </w:rPr>
            </w:pPr>
            <w:r w:rsidRPr="00272929">
              <w:rPr>
                <w:sz w:val="20"/>
                <w:szCs w:val="20"/>
              </w:rPr>
              <w:t>573</w:t>
            </w:r>
          </w:p>
        </w:tc>
        <w:tc>
          <w:tcPr>
            <w:tcW w:w="1418" w:type="dxa"/>
            <w:shd w:val="clear" w:color="auto" w:fill="C2D1EC"/>
            <w:vAlign w:val="center"/>
          </w:tcPr>
          <w:p w14:paraId="6FBE9A3C" w14:textId="77777777" w:rsidR="00272929" w:rsidRPr="00272929" w:rsidRDefault="00272929" w:rsidP="00272929">
            <w:pPr>
              <w:spacing w:after="0" w:line="240" w:lineRule="auto"/>
              <w:jc w:val="center"/>
              <w:rPr>
                <w:sz w:val="20"/>
                <w:szCs w:val="20"/>
              </w:rPr>
            </w:pPr>
            <w:r w:rsidRPr="00272929">
              <w:rPr>
                <w:sz w:val="20"/>
                <w:szCs w:val="20"/>
              </w:rPr>
              <w:t>1 998</w:t>
            </w:r>
          </w:p>
        </w:tc>
      </w:tr>
      <w:tr w:rsidR="00272929" w:rsidRPr="00272929" w14:paraId="752F9425" w14:textId="77777777" w:rsidTr="00272929">
        <w:trPr>
          <w:trHeight w:val="340"/>
          <w:jc w:val="center"/>
        </w:trPr>
        <w:tc>
          <w:tcPr>
            <w:tcW w:w="2689" w:type="dxa"/>
            <w:shd w:val="clear" w:color="auto" w:fill="C2D1EC"/>
            <w:vAlign w:val="center"/>
          </w:tcPr>
          <w:p w14:paraId="0B76B708" w14:textId="77777777" w:rsidR="00272929" w:rsidRPr="00272929" w:rsidRDefault="00272929" w:rsidP="00272929">
            <w:pPr>
              <w:spacing w:after="0" w:line="240" w:lineRule="auto"/>
              <w:rPr>
                <w:sz w:val="20"/>
                <w:szCs w:val="20"/>
                <w:highlight w:val="yellow"/>
              </w:rPr>
            </w:pPr>
            <w:r w:rsidRPr="00272929">
              <w:rPr>
                <w:sz w:val="20"/>
                <w:szCs w:val="20"/>
              </w:rPr>
              <w:t>Kwota świadczeń w złotych</w:t>
            </w:r>
          </w:p>
        </w:tc>
        <w:tc>
          <w:tcPr>
            <w:tcW w:w="1417" w:type="dxa"/>
            <w:shd w:val="clear" w:color="auto" w:fill="C2D1EC"/>
            <w:vAlign w:val="center"/>
          </w:tcPr>
          <w:p w14:paraId="645871DD" w14:textId="77777777" w:rsidR="00272929" w:rsidRPr="00272929" w:rsidRDefault="00272929" w:rsidP="00272929">
            <w:pPr>
              <w:spacing w:after="0" w:line="240" w:lineRule="auto"/>
              <w:jc w:val="center"/>
              <w:rPr>
                <w:sz w:val="20"/>
                <w:szCs w:val="20"/>
                <w:highlight w:val="yellow"/>
              </w:rPr>
            </w:pPr>
            <w:r w:rsidRPr="00272929">
              <w:rPr>
                <w:sz w:val="20"/>
                <w:szCs w:val="20"/>
              </w:rPr>
              <w:t>1 485 405,00</w:t>
            </w:r>
          </w:p>
        </w:tc>
        <w:tc>
          <w:tcPr>
            <w:tcW w:w="1559" w:type="dxa"/>
            <w:shd w:val="clear" w:color="auto" w:fill="C2D1EC"/>
            <w:vAlign w:val="center"/>
          </w:tcPr>
          <w:p w14:paraId="301521D3" w14:textId="77777777" w:rsidR="00272929" w:rsidRPr="00272929" w:rsidRDefault="00272929" w:rsidP="00272929">
            <w:pPr>
              <w:spacing w:after="0" w:line="240" w:lineRule="auto"/>
              <w:jc w:val="center"/>
              <w:rPr>
                <w:sz w:val="20"/>
                <w:szCs w:val="20"/>
                <w:highlight w:val="yellow"/>
              </w:rPr>
            </w:pPr>
            <w:r w:rsidRPr="00272929">
              <w:rPr>
                <w:sz w:val="20"/>
                <w:szCs w:val="20"/>
              </w:rPr>
              <w:t>1 168 978,00</w:t>
            </w:r>
          </w:p>
        </w:tc>
        <w:tc>
          <w:tcPr>
            <w:tcW w:w="1560" w:type="dxa"/>
            <w:shd w:val="clear" w:color="auto" w:fill="C2D1EC"/>
            <w:vAlign w:val="center"/>
          </w:tcPr>
          <w:p w14:paraId="35BF5CC4" w14:textId="77777777" w:rsidR="00272929" w:rsidRPr="00272929" w:rsidRDefault="00272929" w:rsidP="00272929">
            <w:pPr>
              <w:spacing w:after="0" w:line="240" w:lineRule="auto"/>
              <w:jc w:val="center"/>
              <w:rPr>
                <w:sz w:val="20"/>
                <w:szCs w:val="20"/>
                <w:highlight w:val="yellow"/>
              </w:rPr>
            </w:pPr>
            <w:r w:rsidRPr="00272929">
              <w:rPr>
                <w:sz w:val="20"/>
                <w:szCs w:val="20"/>
              </w:rPr>
              <w:t>4 210 274,00</w:t>
            </w:r>
          </w:p>
        </w:tc>
        <w:tc>
          <w:tcPr>
            <w:tcW w:w="1417" w:type="dxa"/>
            <w:shd w:val="clear" w:color="auto" w:fill="C2D1EC"/>
            <w:vAlign w:val="center"/>
          </w:tcPr>
          <w:p w14:paraId="09569F20" w14:textId="77777777" w:rsidR="00272929" w:rsidRPr="00272929" w:rsidRDefault="00272929" w:rsidP="00272929">
            <w:pPr>
              <w:spacing w:after="0" w:line="240" w:lineRule="auto"/>
              <w:jc w:val="center"/>
              <w:rPr>
                <w:sz w:val="20"/>
                <w:szCs w:val="20"/>
                <w:highlight w:val="yellow"/>
              </w:rPr>
            </w:pPr>
            <w:r w:rsidRPr="00272929">
              <w:rPr>
                <w:sz w:val="20"/>
                <w:szCs w:val="20"/>
              </w:rPr>
              <w:t>904 294,00</w:t>
            </w:r>
          </w:p>
        </w:tc>
        <w:tc>
          <w:tcPr>
            <w:tcW w:w="1418" w:type="dxa"/>
            <w:shd w:val="clear" w:color="auto" w:fill="C2D1EC"/>
            <w:vAlign w:val="center"/>
          </w:tcPr>
          <w:p w14:paraId="5B2352E2" w14:textId="77777777" w:rsidR="00272929" w:rsidRPr="00272929" w:rsidRDefault="00272929" w:rsidP="00272929">
            <w:pPr>
              <w:spacing w:after="0" w:line="240" w:lineRule="auto"/>
              <w:jc w:val="center"/>
              <w:rPr>
                <w:sz w:val="20"/>
                <w:szCs w:val="20"/>
                <w:highlight w:val="yellow"/>
              </w:rPr>
            </w:pPr>
            <w:r w:rsidRPr="00272929">
              <w:rPr>
                <w:sz w:val="20"/>
                <w:szCs w:val="20"/>
              </w:rPr>
              <w:t>3 137 500,00</w:t>
            </w:r>
          </w:p>
        </w:tc>
      </w:tr>
      <w:tr w:rsidR="00272929" w:rsidRPr="00272929" w14:paraId="3FB6039A" w14:textId="77777777" w:rsidTr="00272929">
        <w:trPr>
          <w:trHeight w:val="340"/>
          <w:jc w:val="center"/>
        </w:trPr>
        <w:tc>
          <w:tcPr>
            <w:tcW w:w="10060" w:type="dxa"/>
            <w:gridSpan w:val="6"/>
            <w:shd w:val="clear" w:color="auto" w:fill="FFD966" w:themeFill="accent4" w:themeFillTint="99"/>
            <w:vAlign w:val="center"/>
          </w:tcPr>
          <w:p w14:paraId="3D534CCC" w14:textId="77777777" w:rsidR="00272929" w:rsidRPr="00272929" w:rsidRDefault="00272929" w:rsidP="00272929">
            <w:pPr>
              <w:spacing w:after="0" w:line="240" w:lineRule="auto"/>
              <w:jc w:val="center"/>
              <w:rPr>
                <w:b/>
                <w:sz w:val="20"/>
                <w:szCs w:val="20"/>
                <w:highlight w:val="yellow"/>
              </w:rPr>
            </w:pPr>
            <w:r w:rsidRPr="00272929">
              <w:rPr>
                <w:b/>
                <w:sz w:val="20"/>
                <w:szCs w:val="20"/>
              </w:rPr>
              <w:t>Świadczenie opiekuńcze ogółem- zasiłek pielęgnacyjny, świadczenie pielęgnacyjne, specjalny zasiłek opiekuńczy</w:t>
            </w:r>
          </w:p>
        </w:tc>
      </w:tr>
      <w:tr w:rsidR="00272929" w:rsidRPr="00272929" w14:paraId="1824AE19" w14:textId="77777777" w:rsidTr="00272929">
        <w:trPr>
          <w:trHeight w:val="340"/>
          <w:jc w:val="center"/>
        </w:trPr>
        <w:tc>
          <w:tcPr>
            <w:tcW w:w="2689" w:type="dxa"/>
            <w:shd w:val="clear" w:color="auto" w:fill="FFE9A3"/>
            <w:vAlign w:val="center"/>
          </w:tcPr>
          <w:p w14:paraId="44B50E73"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FFE9A3"/>
            <w:vAlign w:val="center"/>
          </w:tcPr>
          <w:p w14:paraId="70F83401" w14:textId="77777777" w:rsidR="00272929" w:rsidRPr="00272929" w:rsidRDefault="00272929" w:rsidP="00272929">
            <w:pPr>
              <w:spacing w:after="0" w:line="240" w:lineRule="auto"/>
              <w:jc w:val="center"/>
              <w:rPr>
                <w:sz w:val="20"/>
                <w:szCs w:val="20"/>
              </w:rPr>
            </w:pPr>
            <w:r w:rsidRPr="00272929">
              <w:rPr>
                <w:sz w:val="20"/>
                <w:szCs w:val="20"/>
              </w:rPr>
              <w:t>6 463</w:t>
            </w:r>
          </w:p>
        </w:tc>
        <w:tc>
          <w:tcPr>
            <w:tcW w:w="1559" w:type="dxa"/>
            <w:shd w:val="clear" w:color="auto" w:fill="FFE9A3"/>
            <w:vAlign w:val="center"/>
          </w:tcPr>
          <w:p w14:paraId="7CF00F95" w14:textId="77777777" w:rsidR="00272929" w:rsidRPr="00272929" w:rsidRDefault="00272929" w:rsidP="00272929">
            <w:pPr>
              <w:spacing w:after="0" w:line="240" w:lineRule="auto"/>
              <w:jc w:val="center"/>
              <w:rPr>
                <w:sz w:val="20"/>
                <w:szCs w:val="20"/>
              </w:rPr>
            </w:pPr>
            <w:r w:rsidRPr="00272929">
              <w:rPr>
                <w:sz w:val="20"/>
                <w:szCs w:val="20"/>
              </w:rPr>
              <w:t>3 189</w:t>
            </w:r>
          </w:p>
        </w:tc>
        <w:tc>
          <w:tcPr>
            <w:tcW w:w="1560" w:type="dxa"/>
            <w:shd w:val="clear" w:color="auto" w:fill="FFE9A3"/>
            <w:vAlign w:val="center"/>
          </w:tcPr>
          <w:p w14:paraId="2092C5D6" w14:textId="77777777" w:rsidR="00272929" w:rsidRPr="00272929" w:rsidRDefault="00272929" w:rsidP="00272929">
            <w:pPr>
              <w:spacing w:after="0" w:line="240" w:lineRule="auto"/>
              <w:jc w:val="center"/>
              <w:rPr>
                <w:sz w:val="20"/>
                <w:szCs w:val="20"/>
              </w:rPr>
            </w:pPr>
            <w:r w:rsidRPr="00272929">
              <w:rPr>
                <w:sz w:val="20"/>
                <w:szCs w:val="20"/>
              </w:rPr>
              <w:t>12 903</w:t>
            </w:r>
          </w:p>
        </w:tc>
        <w:tc>
          <w:tcPr>
            <w:tcW w:w="1417" w:type="dxa"/>
            <w:shd w:val="clear" w:color="auto" w:fill="FFE9A3"/>
            <w:vAlign w:val="center"/>
          </w:tcPr>
          <w:p w14:paraId="39BC5C37" w14:textId="77777777" w:rsidR="00272929" w:rsidRPr="00272929" w:rsidRDefault="00272929" w:rsidP="00272929">
            <w:pPr>
              <w:spacing w:after="0" w:line="240" w:lineRule="auto"/>
              <w:jc w:val="center"/>
              <w:rPr>
                <w:sz w:val="20"/>
                <w:szCs w:val="20"/>
              </w:rPr>
            </w:pPr>
            <w:r w:rsidRPr="00272929">
              <w:rPr>
                <w:sz w:val="20"/>
                <w:szCs w:val="20"/>
              </w:rPr>
              <w:t>3 774</w:t>
            </w:r>
          </w:p>
        </w:tc>
        <w:tc>
          <w:tcPr>
            <w:tcW w:w="1418" w:type="dxa"/>
            <w:shd w:val="clear" w:color="auto" w:fill="FFE9A3"/>
            <w:vAlign w:val="center"/>
          </w:tcPr>
          <w:p w14:paraId="0A2A69AC" w14:textId="77777777" w:rsidR="00272929" w:rsidRPr="00272929" w:rsidRDefault="00272929" w:rsidP="00272929">
            <w:pPr>
              <w:spacing w:after="0" w:line="240" w:lineRule="auto"/>
              <w:jc w:val="center"/>
              <w:rPr>
                <w:sz w:val="20"/>
                <w:szCs w:val="20"/>
              </w:rPr>
            </w:pPr>
            <w:r w:rsidRPr="00272929">
              <w:rPr>
                <w:sz w:val="20"/>
                <w:szCs w:val="20"/>
              </w:rPr>
              <w:t>9 396</w:t>
            </w:r>
          </w:p>
        </w:tc>
      </w:tr>
      <w:tr w:rsidR="00272929" w:rsidRPr="00272929" w14:paraId="3D5D940E" w14:textId="77777777" w:rsidTr="00272929">
        <w:trPr>
          <w:trHeight w:val="340"/>
          <w:jc w:val="center"/>
        </w:trPr>
        <w:tc>
          <w:tcPr>
            <w:tcW w:w="2689" w:type="dxa"/>
            <w:shd w:val="clear" w:color="auto" w:fill="FFE9A3"/>
            <w:vAlign w:val="center"/>
          </w:tcPr>
          <w:p w14:paraId="5237BAEA"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417" w:type="dxa"/>
            <w:shd w:val="clear" w:color="auto" w:fill="FFE9A3"/>
            <w:vAlign w:val="center"/>
          </w:tcPr>
          <w:p w14:paraId="3F0A87F0" w14:textId="77777777" w:rsidR="00272929" w:rsidRPr="00272929" w:rsidRDefault="00272929" w:rsidP="00272929">
            <w:pPr>
              <w:spacing w:after="0" w:line="240" w:lineRule="auto"/>
              <w:jc w:val="center"/>
              <w:rPr>
                <w:sz w:val="20"/>
                <w:szCs w:val="20"/>
              </w:rPr>
            </w:pPr>
            <w:r w:rsidRPr="00272929">
              <w:rPr>
                <w:sz w:val="20"/>
                <w:szCs w:val="20"/>
              </w:rPr>
              <w:t>2 729 033,00</w:t>
            </w:r>
          </w:p>
        </w:tc>
        <w:tc>
          <w:tcPr>
            <w:tcW w:w="1559" w:type="dxa"/>
            <w:shd w:val="clear" w:color="auto" w:fill="FFE9A3"/>
            <w:vAlign w:val="center"/>
          </w:tcPr>
          <w:p w14:paraId="120DCF5E" w14:textId="77777777" w:rsidR="00272929" w:rsidRPr="00272929" w:rsidRDefault="00272929" w:rsidP="00272929">
            <w:pPr>
              <w:spacing w:after="0" w:line="240" w:lineRule="auto"/>
              <w:jc w:val="center"/>
              <w:rPr>
                <w:sz w:val="20"/>
                <w:szCs w:val="20"/>
              </w:rPr>
            </w:pPr>
            <w:r w:rsidRPr="00272929">
              <w:rPr>
                <w:sz w:val="20"/>
                <w:szCs w:val="20"/>
              </w:rPr>
              <w:t>1 632 612,00</w:t>
            </w:r>
          </w:p>
        </w:tc>
        <w:tc>
          <w:tcPr>
            <w:tcW w:w="1560" w:type="dxa"/>
            <w:shd w:val="clear" w:color="auto" w:fill="FFE9A3"/>
            <w:vAlign w:val="center"/>
          </w:tcPr>
          <w:p w14:paraId="36D90012" w14:textId="77777777" w:rsidR="00272929" w:rsidRPr="00272929" w:rsidRDefault="00272929" w:rsidP="00272929">
            <w:pPr>
              <w:spacing w:after="0" w:line="240" w:lineRule="auto"/>
              <w:jc w:val="center"/>
              <w:rPr>
                <w:sz w:val="20"/>
                <w:szCs w:val="20"/>
              </w:rPr>
            </w:pPr>
            <w:r w:rsidRPr="00272929">
              <w:rPr>
                <w:sz w:val="20"/>
                <w:szCs w:val="20"/>
              </w:rPr>
              <w:t>6 231 981,00</w:t>
            </w:r>
          </w:p>
        </w:tc>
        <w:tc>
          <w:tcPr>
            <w:tcW w:w="1417" w:type="dxa"/>
            <w:shd w:val="clear" w:color="auto" w:fill="FFE9A3"/>
            <w:vAlign w:val="center"/>
          </w:tcPr>
          <w:p w14:paraId="3DE491D9" w14:textId="77777777" w:rsidR="00272929" w:rsidRPr="00272929" w:rsidRDefault="00272929" w:rsidP="00272929">
            <w:pPr>
              <w:spacing w:after="0" w:line="240" w:lineRule="auto"/>
              <w:jc w:val="center"/>
              <w:rPr>
                <w:sz w:val="20"/>
                <w:szCs w:val="20"/>
              </w:rPr>
            </w:pPr>
            <w:r w:rsidRPr="00272929">
              <w:rPr>
                <w:sz w:val="20"/>
                <w:szCs w:val="20"/>
              </w:rPr>
              <w:t>1 609 800,00</w:t>
            </w:r>
          </w:p>
        </w:tc>
        <w:tc>
          <w:tcPr>
            <w:tcW w:w="1418" w:type="dxa"/>
            <w:shd w:val="clear" w:color="auto" w:fill="FFE9A3"/>
            <w:vAlign w:val="center"/>
          </w:tcPr>
          <w:p w14:paraId="04BC0D79" w14:textId="77777777" w:rsidR="00272929" w:rsidRPr="00272929" w:rsidRDefault="00272929" w:rsidP="00272929">
            <w:pPr>
              <w:spacing w:after="0" w:line="240" w:lineRule="auto"/>
              <w:jc w:val="center"/>
              <w:rPr>
                <w:sz w:val="20"/>
                <w:szCs w:val="20"/>
              </w:rPr>
            </w:pPr>
            <w:r w:rsidRPr="00272929">
              <w:rPr>
                <w:sz w:val="20"/>
                <w:szCs w:val="20"/>
              </w:rPr>
              <w:t>4 641 155,00</w:t>
            </w:r>
          </w:p>
        </w:tc>
      </w:tr>
      <w:tr w:rsidR="00272929" w:rsidRPr="00272929" w14:paraId="54E35AD3" w14:textId="77777777" w:rsidTr="00272929">
        <w:trPr>
          <w:trHeight w:val="340"/>
          <w:jc w:val="center"/>
        </w:trPr>
        <w:tc>
          <w:tcPr>
            <w:tcW w:w="10060" w:type="dxa"/>
            <w:gridSpan w:val="6"/>
            <w:shd w:val="clear" w:color="auto" w:fill="CBCDD3"/>
            <w:vAlign w:val="center"/>
          </w:tcPr>
          <w:p w14:paraId="4A05A04C" w14:textId="77777777" w:rsidR="00272929" w:rsidRPr="00272929" w:rsidRDefault="00272929" w:rsidP="00272929">
            <w:pPr>
              <w:spacing w:after="0" w:line="240" w:lineRule="auto"/>
              <w:jc w:val="center"/>
              <w:rPr>
                <w:b/>
                <w:sz w:val="20"/>
                <w:szCs w:val="20"/>
                <w:highlight w:val="yellow"/>
              </w:rPr>
            </w:pPr>
            <w:r w:rsidRPr="00272929">
              <w:rPr>
                <w:b/>
                <w:sz w:val="20"/>
                <w:szCs w:val="20"/>
              </w:rPr>
              <w:t>ZASIŁEK PIELĘGNACYJNY DLA NIEPEŁNOSPRAWNEGO DZIECKA</w:t>
            </w:r>
          </w:p>
        </w:tc>
      </w:tr>
      <w:tr w:rsidR="00272929" w:rsidRPr="00272929" w14:paraId="5BC8B088" w14:textId="77777777" w:rsidTr="00272929">
        <w:trPr>
          <w:trHeight w:val="340"/>
          <w:jc w:val="center"/>
        </w:trPr>
        <w:tc>
          <w:tcPr>
            <w:tcW w:w="2689" w:type="dxa"/>
            <w:shd w:val="clear" w:color="auto" w:fill="CBCDD3"/>
            <w:vAlign w:val="center"/>
          </w:tcPr>
          <w:p w14:paraId="31203AFA"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CBCDD3"/>
            <w:vAlign w:val="center"/>
          </w:tcPr>
          <w:p w14:paraId="3C8358FE" w14:textId="77777777" w:rsidR="00272929" w:rsidRPr="00272929" w:rsidRDefault="00272929" w:rsidP="00272929">
            <w:pPr>
              <w:spacing w:after="0" w:line="240" w:lineRule="auto"/>
              <w:jc w:val="center"/>
              <w:rPr>
                <w:sz w:val="20"/>
                <w:szCs w:val="20"/>
              </w:rPr>
            </w:pPr>
            <w:r w:rsidRPr="00272929">
              <w:rPr>
                <w:sz w:val="20"/>
                <w:szCs w:val="20"/>
              </w:rPr>
              <w:t>1 461</w:t>
            </w:r>
          </w:p>
        </w:tc>
        <w:tc>
          <w:tcPr>
            <w:tcW w:w="1559" w:type="dxa"/>
            <w:shd w:val="clear" w:color="auto" w:fill="CBCDD3"/>
            <w:vAlign w:val="center"/>
          </w:tcPr>
          <w:p w14:paraId="15F9EFC1" w14:textId="77777777" w:rsidR="00272929" w:rsidRPr="00272929" w:rsidRDefault="00272929" w:rsidP="00272929">
            <w:pPr>
              <w:spacing w:after="0" w:line="240" w:lineRule="auto"/>
              <w:jc w:val="center"/>
              <w:rPr>
                <w:sz w:val="20"/>
                <w:szCs w:val="20"/>
              </w:rPr>
            </w:pPr>
            <w:r w:rsidRPr="00272929">
              <w:rPr>
                <w:sz w:val="20"/>
                <w:szCs w:val="20"/>
              </w:rPr>
              <w:t>608</w:t>
            </w:r>
          </w:p>
        </w:tc>
        <w:tc>
          <w:tcPr>
            <w:tcW w:w="1560" w:type="dxa"/>
            <w:shd w:val="clear" w:color="auto" w:fill="CBCDD3"/>
            <w:vAlign w:val="center"/>
          </w:tcPr>
          <w:p w14:paraId="306F6CAC" w14:textId="77777777" w:rsidR="00272929" w:rsidRPr="00272929" w:rsidRDefault="00272929" w:rsidP="00272929">
            <w:pPr>
              <w:spacing w:after="0" w:line="240" w:lineRule="auto"/>
              <w:jc w:val="center"/>
              <w:rPr>
                <w:sz w:val="20"/>
                <w:szCs w:val="20"/>
              </w:rPr>
            </w:pPr>
            <w:r w:rsidRPr="00272929">
              <w:rPr>
                <w:sz w:val="20"/>
                <w:szCs w:val="20"/>
              </w:rPr>
              <w:t>2 715</w:t>
            </w:r>
          </w:p>
        </w:tc>
        <w:tc>
          <w:tcPr>
            <w:tcW w:w="1417" w:type="dxa"/>
            <w:shd w:val="clear" w:color="auto" w:fill="CBCDD3"/>
            <w:vAlign w:val="center"/>
          </w:tcPr>
          <w:p w14:paraId="3DA8C6BF" w14:textId="77777777" w:rsidR="00272929" w:rsidRPr="00272929" w:rsidRDefault="00272929" w:rsidP="00272929">
            <w:pPr>
              <w:spacing w:after="0" w:line="240" w:lineRule="auto"/>
              <w:jc w:val="center"/>
              <w:rPr>
                <w:sz w:val="20"/>
                <w:szCs w:val="20"/>
              </w:rPr>
            </w:pPr>
            <w:r w:rsidRPr="00272929">
              <w:rPr>
                <w:sz w:val="20"/>
                <w:szCs w:val="20"/>
              </w:rPr>
              <w:t>712</w:t>
            </w:r>
          </w:p>
        </w:tc>
        <w:tc>
          <w:tcPr>
            <w:tcW w:w="1418" w:type="dxa"/>
            <w:shd w:val="clear" w:color="auto" w:fill="CBCDD3"/>
            <w:vAlign w:val="center"/>
          </w:tcPr>
          <w:p w14:paraId="0EDD5313" w14:textId="77777777" w:rsidR="00272929" w:rsidRPr="00272929" w:rsidRDefault="00272929" w:rsidP="00272929">
            <w:pPr>
              <w:spacing w:after="0" w:line="240" w:lineRule="auto"/>
              <w:jc w:val="center"/>
              <w:rPr>
                <w:sz w:val="20"/>
                <w:szCs w:val="20"/>
              </w:rPr>
            </w:pPr>
            <w:r w:rsidRPr="00272929">
              <w:rPr>
                <w:sz w:val="20"/>
                <w:szCs w:val="20"/>
              </w:rPr>
              <w:t>2 588</w:t>
            </w:r>
          </w:p>
        </w:tc>
      </w:tr>
      <w:tr w:rsidR="00272929" w:rsidRPr="00272929" w14:paraId="6C86C8B0" w14:textId="77777777" w:rsidTr="00272929">
        <w:trPr>
          <w:trHeight w:val="340"/>
          <w:jc w:val="center"/>
        </w:trPr>
        <w:tc>
          <w:tcPr>
            <w:tcW w:w="2689" w:type="dxa"/>
            <w:shd w:val="clear" w:color="auto" w:fill="CBCDD3"/>
            <w:vAlign w:val="center"/>
          </w:tcPr>
          <w:p w14:paraId="3D2926D3"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417" w:type="dxa"/>
            <w:shd w:val="clear" w:color="auto" w:fill="CBCDD3"/>
            <w:vAlign w:val="center"/>
          </w:tcPr>
          <w:p w14:paraId="6EC34930" w14:textId="77777777" w:rsidR="00272929" w:rsidRPr="00272929" w:rsidRDefault="00272929" w:rsidP="00272929">
            <w:pPr>
              <w:spacing w:after="0" w:line="240" w:lineRule="auto"/>
              <w:jc w:val="center"/>
              <w:rPr>
                <w:sz w:val="20"/>
                <w:szCs w:val="20"/>
              </w:rPr>
            </w:pPr>
            <w:r w:rsidRPr="00272929">
              <w:rPr>
                <w:sz w:val="20"/>
                <w:szCs w:val="20"/>
              </w:rPr>
              <w:t>276 727,00</w:t>
            </w:r>
          </w:p>
        </w:tc>
        <w:tc>
          <w:tcPr>
            <w:tcW w:w="1559" w:type="dxa"/>
            <w:shd w:val="clear" w:color="auto" w:fill="CBCDD3"/>
            <w:vAlign w:val="center"/>
          </w:tcPr>
          <w:p w14:paraId="54DB9CCA" w14:textId="77777777" w:rsidR="00272929" w:rsidRPr="00272929" w:rsidRDefault="00272929" w:rsidP="00272929">
            <w:pPr>
              <w:spacing w:after="0" w:line="240" w:lineRule="auto"/>
              <w:jc w:val="center"/>
              <w:rPr>
                <w:sz w:val="20"/>
                <w:szCs w:val="20"/>
              </w:rPr>
            </w:pPr>
            <w:r w:rsidRPr="00272929">
              <w:rPr>
                <w:sz w:val="20"/>
                <w:szCs w:val="20"/>
              </w:rPr>
              <w:t>114 924,00</w:t>
            </w:r>
          </w:p>
        </w:tc>
        <w:tc>
          <w:tcPr>
            <w:tcW w:w="1560" w:type="dxa"/>
            <w:shd w:val="clear" w:color="auto" w:fill="CBCDD3"/>
            <w:vAlign w:val="center"/>
          </w:tcPr>
          <w:p w14:paraId="081AD005" w14:textId="77777777" w:rsidR="00272929" w:rsidRPr="00272929" w:rsidRDefault="00272929" w:rsidP="00272929">
            <w:pPr>
              <w:spacing w:after="0" w:line="240" w:lineRule="auto"/>
              <w:jc w:val="center"/>
              <w:rPr>
                <w:sz w:val="20"/>
                <w:szCs w:val="20"/>
              </w:rPr>
            </w:pPr>
            <w:r w:rsidRPr="00272929">
              <w:rPr>
                <w:sz w:val="20"/>
                <w:szCs w:val="20"/>
              </w:rPr>
              <w:t>513 488,00</w:t>
            </w:r>
          </w:p>
        </w:tc>
        <w:tc>
          <w:tcPr>
            <w:tcW w:w="1417" w:type="dxa"/>
            <w:shd w:val="clear" w:color="auto" w:fill="CBCDD3"/>
            <w:vAlign w:val="center"/>
          </w:tcPr>
          <w:p w14:paraId="07AB131B" w14:textId="77777777" w:rsidR="00272929" w:rsidRPr="00272929" w:rsidRDefault="00272929" w:rsidP="00272929">
            <w:pPr>
              <w:spacing w:after="0" w:line="240" w:lineRule="auto"/>
              <w:jc w:val="center"/>
              <w:rPr>
                <w:sz w:val="20"/>
                <w:szCs w:val="20"/>
              </w:rPr>
            </w:pPr>
            <w:r w:rsidRPr="00272929">
              <w:rPr>
                <w:sz w:val="20"/>
                <w:szCs w:val="20"/>
              </w:rPr>
              <w:t>134 826,00</w:t>
            </w:r>
          </w:p>
        </w:tc>
        <w:tc>
          <w:tcPr>
            <w:tcW w:w="1418" w:type="dxa"/>
            <w:shd w:val="clear" w:color="auto" w:fill="CBCDD3"/>
            <w:vAlign w:val="center"/>
          </w:tcPr>
          <w:p w14:paraId="4908AAA1" w14:textId="77777777" w:rsidR="00272929" w:rsidRPr="00272929" w:rsidRDefault="00272929" w:rsidP="00272929">
            <w:pPr>
              <w:spacing w:after="0" w:line="240" w:lineRule="auto"/>
              <w:jc w:val="center"/>
              <w:rPr>
                <w:sz w:val="20"/>
                <w:szCs w:val="20"/>
              </w:rPr>
            </w:pPr>
            <w:r w:rsidRPr="00272929">
              <w:rPr>
                <w:sz w:val="20"/>
                <w:szCs w:val="20"/>
              </w:rPr>
              <w:t>489 533,00</w:t>
            </w:r>
          </w:p>
        </w:tc>
      </w:tr>
      <w:tr w:rsidR="00272929" w:rsidRPr="00272929" w14:paraId="015F1A92" w14:textId="77777777" w:rsidTr="00272929">
        <w:trPr>
          <w:trHeight w:val="340"/>
          <w:jc w:val="center"/>
        </w:trPr>
        <w:tc>
          <w:tcPr>
            <w:tcW w:w="10060" w:type="dxa"/>
            <w:gridSpan w:val="6"/>
            <w:shd w:val="clear" w:color="auto" w:fill="F8C2F4"/>
            <w:vAlign w:val="center"/>
          </w:tcPr>
          <w:p w14:paraId="09CDFEDA" w14:textId="77777777" w:rsidR="00272929" w:rsidRPr="00272929" w:rsidRDefault="00272929" w:rsidP="00272929">
            <w:pPr>
              <w:spacing w:after="0" w:line="240" w:lineRule="auto"/>
              <w:jc w:val="center"/>
              <w:rPr>
                <w:b/>
                <w:sz w:val="20"/>
                <w:szCs w:val="20"/>
              </w:rPr>
            </w:pPr>
            <w:r w:rsidRPr="00272929">
              <w:rPr>
                <w:b/>
                <w:sz w:val="20"/>
                <w:szCs w:val="20"/>
              </w:rPr>
              <w:t>ZASIŁEK PIELĘGNACYJNY DLA OSOBY NIEPEŁNOSPRAWNEJ W WIEKU POWYŻEJ 16 ROKU ŻYCIA</w:t>
            </w:r>
          </w:p>
          <w:p w14:paraId="3EB6AEDD" w14:textId="77777777" w:rsidR="00272929" w:rsidRPr="00272929" w:rsidRDefault="00272929" w:rsidP="00272929">
            <w:pPr>
              <w:spacing w:after="0" w:line="240" w:lineRule="auto"/>
              <w:jc w:val="center"/>
              <w:rPr>
                <w:b/>
                <w:sz w:val="20"/>
                <w:szCs w:val="20"/>
              </w:rPr>
            </w:pPr>
            <w:r w:rsidRPr="00272929">
              <w:rPr>
                <w:b/>
                <w:sz w:val="20"/>
                <w:szCs w:val="20"/>
              </w:rPr>
              <w:t>O ZNACZNYM STOPNIU NIEPEŁNOSPRAWNOŚCI</w:t>
            </w:r>
          </w:p>
        </w:tc>
      </w:tr>
      <w:tr w:rsidR="00272929" w:rsidRPr="00272929" w14:paraId="7520408E" w14:textId="77777777" w:rsidTr="00272929">
        <w:trPr>
          <w:trHeight w:val="340"/>
          <w:jc w:val="center"/>
        </w:trPr>
        <w:tc>
          <w:tcPr>
            <w:tcW w:w="2689" w:type="dxa"/>
            <w:shd w:val="clear" w:color="auto" w:fill="F8C2F4"/>
            <w:vAlign w:val="center"/>
          </w:tcPr>
          <w:p w14:paraId="388B150D"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F8C2F4"/>
            <w:vAlign w:val="center"/>
          </w:tcPr>
          <w:p w14:paraId="4AB36E89" w14:textId="77777777" w:rsidR="00272929" w:rsidRPr="00272929" w:rsidRDefault="00272929" w:rsidP="00272929">
            <w:pPr>
              <w:spacing w:after="0" w:line="240" w:lineRule="auto"/>
              <w:jc w:val="center"/>
              <w:rPr>
                <w:sz w:val="20"/>
                <w:szCs w:val="20"/>
              </w:rPr>
            </w:pPr>
            <w:r w:rsidRPr="00272929">
              <w:rPr>
                <w:sz w:val="20"/>
                <w:szCs w:val="20"/>
              </w:rPr>
              <w:t>1 968</w:t>
            </w:r>
          </w:p>
        </w:tc>
        <w:tc>
          <w:tcPr>
            <w:tcW w:w="1559" w:type="dxa"/>
            <w:shd w:val="clear" w:color="auto" w:fill="F8C2F4"/>
            <w:vAlign w:val="center"/>
          </w:tcPr>
          <w:p w14:paraId="60A468C4" w14:textId="77777777" w:rsidR="00272929" w:rsidRPr="00272929" w:rsidRDefault="00272929" w:rsidP="00272929">
            <w:pPr>
              <w:spacing w:after="0" w:line="240" w:lineRule="auto"/>
              <w:jc w:val="center"/>
              <w:rPr>
                <w:sz w:val="20"/>
                <w:szCs w:val="20"/>
              </w:rPr>
            </w:pPr>
            <w:r w:rsidRPr="00272929">
              <w:rPr>
                <w:sz w:val="20"/>
                <w:szCs w:val="20"/>
              </w:rPr>
              <w:t>979</w:t>
            </w:r>
          </w:p>
        </w:tc>
        <w:tc>
          <w:tcPr>
            <w:tcW w:w="1560" w:type="dxa"/>
            <w:shd w:val="clear" w:color="auto" w:fill="F8C2F4"/>
            <w:vAlign w:val="center"/>
          </w:tcPr>
          <w:p w14:paraId="1E540FBB" w14:textId="77777777" w:rsidR="00272929" w:rsidRPr="00272929" w:rsidRDefault="00272929" w:rsidP="00272929">
            <w:pPr>
              <w:spacing w:after="0" w:line="240" w:lineRule="auto"/>
              <w:jc w:val="center"/>
              <w:rPr>
                <w:sz w:val="20"/>
                <w:szCs w:val="20"/>
              </w:rPr>
            </w:pPr>
            <w:r w:rsidRPr="00272929">
              <w:rPr>
                <w:sz w:val="20"/>
                <w:szCs w:val="20"/>
              </w:rPr>
              <w:t>4 116</w:t>
            </w:r>
          </w:p>
        </w:tc>
        <w:tc>
          <w:tcPr>
            <w:tcW w:w="1417" w:type="dxa"/>
            <w:shd w:val="clear" w:color="auto" w:fill="F8C2F4"/>
            <w:vAlign w:val="center"/>
          </w:tcPr>
          <w:p w14:paraId="19EC3B53" w14:textId="77777777" w:rsidR="00272929" w:rsidRPr="00272929" w:rsidRDefault="00272929" w:rsidP="00272929">
            <w:pPr>
              <w:spacing w:after="0" w:line="240" w:lineRule="auto"/>
              <w:jc w:val="center"/>
              <w:rPr>
                <w:sz w:val="20"/>
                <w:szCs w:val="20"/>
              </w:rPr>
            </w:pPr>
            <w:r w:rsidRPr="00272929">
              <w:rPr>
                <w:sz w:val="20"/>
                <w:szCs w:val="20"/>
              </w:rPr>
              <w:t>1 146</w:t>
            </w:r>
          </w:p>
        </w:tc>
        <w:tc>
          <w:tcPr>
            <w:tcW w:w="1418" w:type="dxa"/>
            <w:shd w:val="clear" w:color="auto" w:fill="F8C2F4"/>
            <w:vAlign w:val="center"/>
          </w:tcPr>
          <w:p w14:paraId="16AC9015" w14:textId="77777777" w:rsidR="00272929" w:rsidRPr="00272929" w:rsidRDefault="00272929" w:rsidP="00272929">
            <w:pPr>
              <w:spacing w:after="0" w:line="240" w:lineRule="auto"/>
              <w:jc w:val="center"/>
              <w:rPr>
                <w:sz w:val="20"/>
                <w:szCs w:val="20"/>
              </w:rPr>
            </w:pPr>
            <w:r w:rsidRPr="00272929">
              <w:rPr>
                <w:sz w:val="20"/>
                <w:szCs w:val="20"/>
              </w:rPr>
              <w:t>2 598</w:t>
            </w:r>
          </w:p>
        </w:tc>
      </w:tr>
      <w:tr w:rsidR="00272929" w:rsidRPr="00272929" w14:paraId="34841C7B" w14:textId="77777777" w:rsidTr="00272929">
        <w:trPr>
          <w:trHeight w:val="340"/>
          <w:jc w:val="center"/>
        </w:trPr>
        <w:tc>
          <w:tcPr>
            <w:tcW w:w="2689" w:type="dxa"/>
            <w:shd w:val="clear" w:color="auto" w:fill="F8C2F4"/>
            <w:vAlign w:val="center"/>
          </w:tcPr>
          <w:p w14:paraId="71597A00"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417" w:type="dxa"/>
            <w:shd w:val="clear" w:color="auto" w:fill="F8C2F4"/>
            <w:vAlign w:val="center"/>
          </w:tcPr>
          <w:p w14:paraId="10AA39EE" w14:textId="77777777" w:rsidR="00272929" w:rsidRPr="00272929" w:rsidRDefault="00272929" w:rsidP="00272929">
            <w:pPr>
              <w:spacing w:after="0" w:line="240" w:lineRule="auto"/>
              <w:jc w:val="center"/>
              <w:rPr>
                <w:sz w:val="20"/>
                <w:szCs w:val="20"/>
              </w:rPr>
            </w:pPr>
            <w:r w:rsidRPr="00272929">
              <w:rPr>
                <w:sz w:val="20"/>
                <w:szCs w:val="20"/>
              </w:rPr>
              <w:t>373 024,00</w:t>
            </w:r>
          </w:p>
        </w:tc>
        <w:tc>
          <w:tcPr>
            <w:tcW w:w="1559" w:type="dxa"/>
            <w:shd w:val="clear" w:color="auto" w:fill="F8C2F4"/>
            <w:vAlign w:val="center"/>
          </w:tcPr>
          <w:p w14:paraId="6D7D1089" w14:textId="77777777" w:rsidR="00272929" w:rsidRPr="00272929" w:rsidRDefault="00272929" w:rsidP="00272929">
            <w:pPr>
              <w:spacing w:after="0" w:line="240" w:lineRule="auto"/>
              <w:jc w:val="center"/>
              <w:rPr>
                <w:sz w:val="20"/>
                <w:szCs w:val="20"/>
              </w:rPr>
            </w:pPr>
            <w:r w:rsidRPr="00272929">
              <w:rPr>
                <w:sz w:val="20"/>
                <w:szCs w:val="20"/>
              </w:rPr>
              <w:t>185 574,00</w:t>
            </w:r>
          </w:p>
        </w:tc>
        <w:tc>
          <w:tcPr>
            <w:tcW w:w="1560" w:type="dxa"/>
            <w:shd w:val="clear" w:color="auto" w:fill="F8C2F4"/>
            <w:vAlign w:val="center"/>
          </w:tcPr>
          <w:p w14:paraId="71F056FF" w14:textId="77777777" w:rsidR="00272929" w:rsidRPr="00272929" w:rsidRDefault="00272929" w:rsidP="00272929">
            <w:pPr>
              <w:spacing w:after="0" w:line="240" w:lineRule="auto"/>
              <w:jc w:val="center"/>
              <w:rPr>
                <w:sz w:val="20"/>
                <w:szCs w:val="20"/>
              </w:rPr>
            </w:pPr>
            <w:r w:rsidRPr="00272929">
              <w:rPr>
                <w:sz w:val="20"/>
                <w:szCs w:val="20"/>
              </w:rPr>
              <w:t>780 093,00</w:t>
            </w:r>
          </w:p>
        </w:tc>
        <w:tc>
          <w:tcPr>
            <w:tcW w:w="1417" w:type="dxa"/>
            <w:shd w:val="clear" w:color="auto" w:fill="F8C2F4"/>
            <w:vAlign w:val="center"/>
          </w:tcPr>
          <w:p w14:paraId="2C465EF6" w14:textId="77777777" w:rsidR="00272929" w:rsidRPr="00272929" w:rsidRDefault="00272929" w:rsidP="00272929">
            <w:pPr>
              <w:spacing w:after="0" w:line="240" w:lineRule="auto"/>
              <w:jc w:val="center"/>
              <w:rPr>
                <w:sz w:val="20"/>
                <w:szCs w:val="20"/>
              </w:rPr>
            </w:pPr>
            <w:r w:rsidRPr="00272929">
              <w:rPr>
                <w:sz w:val="20"/>
                <w:szCs w:val="20"/>
              </w:rPr>
              <w:t>217 095,00</w:t>
            </w:r>
          </w:p>
        </w:tc>
        <w:tc>
          <w:tcPr>
            <w:tcW w:w="1418" w:type="dxa"/>
            <w:shd w:val="clear" w:color="auto" w:fill="F8C2F4"/>
            <w:vAlign w:val="center"/>
          </w:tcPr>
          <w:p w14:paraId="22B5D39E" w14:textId="77777777" w:rsidR="00272929" w:rsidRPr="00272929" w:rsidRDefault="00272929" w:rsidP="00272929">
            <w:pPr>
              <w:spacing w:after="0" w:line="240" w:lineRule="auto"/>
              <w:jc w:val="center"/>
              <w:rPr>
                <w:sz w:val="20"/>
                <w:szCs w:val="20"/>
              </w:rPr>
            </w:pPr>
            <w:r w:rsidRPr="00272929">
              <w:rPr>
                <w:sz w:val="20"/>
                <w:szCs w:val="20"/>
              </w:rPr>
              <w:t>492 131,00</w:t>
            </w:r>
          </w:p>
        </w:tc>
      </w:tr>
      <w:tr w:rsidR="00272929" w:rsidRPr="00272929" w14:paraId="0B828ABD" w14:textId="77777777" w:rsidTr="00272929">
        <w:trPr>
          <w:trHeight w:val="340"/>
          <w:jc w:val="center"/>
        </w:trPr>
        <w:tc>
          <w:tcPr>
            <w:tcW w:w="10060" w:type="dxa"/>
            <w:gridSpan w:val="6"/>
            <w:shd w:val="clear" w:color="auto" w:fill="A2F3FC"/>
            <w:vAlign w:val="center"/>
          </w:tcPr>
          <w:p w14:paraId="4B456A7B" w14:textId="77777777" w:rsidR="00272929" w:rsidRPr="00272929" w:rsidRDefault="00272929" w:rsidP="00272929">
            <w:pPr>
              <w:spacing w:after="0" w:line="240" w:lineRule="auto"/>
              <w:jc w:val="center"/>
              <w:rPr>
                <w:b/>
                <w:sz w:val="20"/>
                <w:szCs w:val="20"/>
              </w:rPr>
            </w:pPr>
            <w:r w:rsidRPr="00272929">
              <w:rPr>
                <w:b/>
                <w:sz w:val="20"/>
                <w:szCs w:val="20"/>
              </w:rPr>
              <w:t>ZASIŁEK PIELĘGNACYJNY DLA OSOBY NIEPEŁNOSPRAWNEJ W WIEKU POWYŻEJ 16 ROKU ŻYCIA</w:t>
            </w:r>
          </w:p>
          <w:p w14:paraId="4112DBAE" w14:textId="77777777" w:rsidR="00272929" w:rsidRPr="00272929" w:rsidRDefault="00272929" w:rsidP="00272929">
            <w:pPr>
              <w:spacing w:after="0" w:line="240" w:lineRule="auto"/>
              <w:jc w:val="center"/>
              <w:rPr>
                <w:b/>
                <w:sz w:val="20"/>
                <w:szCs w:val="20"/>
              </w:rPr>
            </w:pPr>
            <w:r w:rsidRPr="00272929">
              <w:rPr>
                <w:b/>
                <w:sz w:val="20"/>
                <w:szCs w:val="20"/>
              </w:rPr>
              <w:t>O UMIARKOWANYM STOPNIU NIEPEŁNOSPRAWNOŚCI, KTÓRA POWSTAŁA PRZED UKOŃCZENIEM 21 ROKU ŻYCIA</w:t>
            </w:r>
          </w:p>
        </w:tc>
      </w:tr>
      <w:tr w:rsidR="00272929" w:rsidRPr="00272929" w14:paraId="236CC267" w14:textId="77777777" w:rsidTr="00272929">
        <w:trPr>
          <w:trHeight w:val="340"/>
          <w:jc w:val="center"/>
        </w:trPr>
        <w:tc>
          <w:tcPr>
            <w:tcW w:w="2689" w:type="dxa"/>
            <w:shd w:val="clear" w:color="auto" w:fill="A2F3FC"/>
            <w:vAlign w:val="center"/>
          </w:tcPr>
          <w:p w14:paraId="2A11370C"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A2F3FC"/>
            <w:vAlign w:val="center"/>
          </w:tcPr>
          <w:p w14:paraId="71799EA6" w14:textId="77777777" w:rsidR="00272929" w:rsidRPr="00272929" w:rsidRDefault="00272929" w:rsidP="00272929">
            <w:pPr>
              <w:spacing w:after="0" w:line="240" w:lineRule="auto"/>
              <w:jc w:val="center"/>
              <w:rPr>
                <w:sz w:val="20"/>
                <w:szCs w:val="20"/>
              </w:rPr>
            </w:pPr>
            <w:r w:rsidRPr="00272929">
              <w:rPr>
                <w:sz w:val="20"/>
                <w:szCs w:val="20"/>
              </w:rPr>
              <w:t>1 399</w:t>
            </w:r>
          </w:p>
        </w:tc>
        <w:tc>
          <w:tcPr>
            <w:tcW w:w="1559" w:type="dxa"/>
            <w:shd w:val="clear" w:color="auto" w:fill="A2F3FC"/>
            <w:vAlign w:val="center"/>
          </w:tcPr>
          <w:p w14:paraId="61C83798" w14:textId="77777777" w:rsidR="00272929" w:rsidRPr="00272929" w:rsidRDefault="00272929" w:rsidP="00272929">
            <w:pPr>
              <w:spacing w:after="0" w:line="240" w:lineRule="auto"/>
              <w:jc w:val="center"/>
              <w:rPr>
                <w:sz w:val="20"/>
                <w:szCs w:val="20"/>
              </w:rPr>
            </w:pPr>
            <w:r w:rsidRPr="00272929">
              <w:rPr>
                <w:sz w:val="20"/>
                <w:szCs w:val="20"/>
              </w:rPr>
              <w:t>800</w:t>
            </w:r>
          </w:p>
        </w:tc>
        <w:tc>
          <w:tcPr>
            <w:tcW w:w="1560" w:type="dxa"/>
            <w:shd w:val="clear" w:color="auto" w:fill="A2F3FC"/>
            <w:vAlign w:val="center"/>
          </w:tcPr>
          <w:p w14:paraId="5909B4A2" w14:textId="77777777" w:rsidR="00272929" w:rsidRPr="00272929" w:rsidRDefault="00272929" w:rsidP="00272929">
            <w:pPr>
              <w:spacing w:after="0" w:line="240" w:lineRule="auto"/>
              <w:jc w:val="center"/>
              <w:rPr>
                <w:sz w:val="20"/>
                <w:szCs w:val="20"/>
              </w:rPr>
            </w:pPr>
            <w:r w:rsidRPr="00272929">
              <w:rPr>
                <w:sz w:val="20"/>
                <w:szCs w:val="20"/>
              </w:rPr>
              <w:t>2 847</w:t>
            </w:r>
          </w:p>
        </w:tc>
        <w:tc>
          <w:tcPr>
            <w:tcW w:w="1417" w:type="dxa"/>
            <w:shd w:val="clear" w:color="auto" w:fill="A2F3FC"/>
            <w:vAlign w:val="center"/>
          </w:tcPr>
          <w:p w14:paraId="646392B3" w14:textId="77777777" w:rsidR="00272929" w:rsidRPr="00272929" w:rsidRDefault="00272929" w:rsidP="00272929">
            <w:pPr>
              <w:spacing w:after="0" w:line="240" w:lineRule="auto"/>
              <w:jc w:val="center"/>
              <w:rPr>
                <w:sz w:val="20"/>
                <w:szCs w:val="20"/>
              </w:rPr>
            </w:pPr>
            <w:r w:rsidRPr="00272929">
              <w:rPr>
                <w:sz w:val="20"/>
                <w:szCs w:val="20"/>
              </w:rPr>
              <w:t>987</w:t>
            </w:r>
          </w:p>
        </w:tc>
        <w:tc>
          <w:tcPr>
            <w:tcW w:w="1418" w:type="dxa"/>
            <w:shd w:val="clear" w:color="auto" w:fill="A2F3FC"/>
            <w:vAlign w:val="center"/>
          </w:tcPr>
          <w:p w14:paraId="5AFFD3CA" w14:textId="77777777" w:rsidR="00272929" w:rsidRPr="00272929" w:rsidRDefault="00272929" w:rsidP="00272929">
            <w:pPr>
              <w:spacing w:after="0" w:line="240" w:lineRule="auto"/>
              <w:jc w:val="center"/>
              <w:rPr>
                <w:sz w:val="20"/>
                <w:szCs w:val="20"/>
              </w:rPr>
            </w:pPr>
            <w:r w:rsidRPr="00272929">
              <w:rPr>
                <w:sz w:val="20"/>
                <w:szCs w:val="20"/>
              </w:rPr>
              <w:t>1 835</w:t>
            </w:r>
          </w:p>
        </w:tc>
      </w:tr>
      <w:tr w:rsidR="00272929" w:rsidRPr="00272929" w14:paraId="1FB4E435" w14:textId="77777777" w:rsidTr="00272929">
        <w:trPr>
          <w:trHeight w:val="340"/>
          <w:jc w:val="center"/>
        </w:trPr>
        <w:tc>
          <w:tcPr>
            <w:tcW w:w="2689" w:type="dxa"/>
            <w:shd w:val="clear" w:color="auto" w:fill="A2F3FC"/>
            <w:vAlign w:val="center"/>
          </w:tcPr>
          <w:p w14:paraId="1E6AB0FA" w14:textId="77777777" w:rsidR="00272929" w:rsidRPr="00272929" w:rsidRDefault="00272929" w:rsidP="00272929">
            <w:pPr>
              <w:spacing w:after="0" w:line="240" w:lineRule="auto"/>
              <w:rPr>
                <w:sz w:val="20"/>
                <w:szCs w:val="20"/>
              </w:rPr>
            </w:pPr>
            <w:r w:rsidRPr="00272929">
              <w:rPr>
                <w:sz w:val="20"/>
                <w:szCs w:val="20"/>
              </w:rPr>
              <w:lastRenderedPageBreak/>
              <w:t>Kwota świadczeń w złotych</w:t>
            </w:r>
          </w:p>
        </w:tc>
        <w:tc>
          <w:tcPr>
            <w:tcW w:w="1417" w:type="dxa"/>
            <w:shd w:val="clear" w:color="auto" w:fill="A2F3FC"/>
            <w:vAlign w:val="center"/>
          </w:tcPr>
          <w:p w14:paraId="7E142C33" w14:textId="77777777" w:rsidR="00272929" w:rsidRPr="00272929" w:rsidRDefault="00272929" w:rsidP="00272929">
            <w:pPr>
              <w:spacing w:after="0" w:line="240" w:lineRule="auto"/>
              <w:jc w:val="center"/>
              <w:rPr>
                <w:sz w:val="20"/>
                <w:szCs w:val="20"/>
              </w:rPr>
            </w:pPr>
            <w:r w:rsidRPr="00272929">
              <w:rPr>
                <w:sz w:val="20"/>
                <w:szCs w:val="20"/>
              </w:rPr>
              <w:t>265 419,00</w:t>
            </w:r>
          </w:p>
        </w:tc>
        <w:tc>
          <w:tcPr>
            <w:tcW w:w="1559" w:type="dxa"/>
            <w:shd w:val="clear" w:color="auto" w:fill="A2F3FC"/>
            <w:vAlign w:val="center"/>
          </w:tcPr>
          <w:p w14:paraId="66F0A85F" w14:textId="77777777" w:rsidR="00272929" w:rsidRPr="00272929" w:rsidRDefault="00272929" w:rsidP="00272929">
            <w:pPr>
              <w:spacing w:after="0" w:line="240" w:lineRule="auto"/>
              <w:jc w:val="center"/>
              <w:rPr>
                <w:sz w:val="20"/>
                <w:szCs w:val="20"/>
              </w:rPr>
            </w:pPr>
            <w:r w:rsidRPr="00272929">
              <w:rPr>
                <w:sz w:val="20"/>
                <w:szCs w:val="20"/>
              </w:rPr>
              <w:t>151 464,00</w:t>
            </w:r>
          </w:p>
        </w:tc>
        <w:tc>
          <w:tcPr>
            <w:tcW w:w="1560" w:type="dxa"/>
            <w:shd w:val="clear" w:color="auto" w:fill="A2F3FC"/>
            <w:vAlign w:val="center"/>
          </w:tcPr>
          <w:p w14:paraId="39782A7D" w14:textId="77777777" w:rsidR="00272929" w:rsidRPr="00272929" w:rsidRDefault="00272929" w:rsidP="00272929">
            <w:pPr>
              <w:spacing w:after="0" w:line="240" w:lineRule="auto"/>
              <w:jc w:val="center"/>
              <w:rPr>
                <w:sz w:val="20"/>
                <w:szCs w:val="20"/>
              </w:rPr>
            </w:pPr>
            <w:r w:rsidRPr="00272929">
              <w:rPr>
                <w:sz w:val="20"/>
                <w:szCs w:val="20"/>
              </w:rPr>
              <w:t>539 340,00</w:t>
            </w:r>
          </w:p>
        </w:tc>
        <w:tc>
          <w:tcPr>
            <w:tcW w:w="1417" w:type="dxa"/>
            <w:shd w:val="clear" w:color="auto" w:fill="A2F3FC"/>
            <w:vAlign w:val="center"/>
          </w:tcPr>
          <w:p w14:paraId="5202DF6A" w14:textId="77777777" w:rsidR="00272929" w:rsidRPr="00272929" w:rsidRDefault="00272929" w:rsidP="00272929">
            <w:pPr>
              <w:spacing w:after="0" w:line="240" w:lineRule="auto"/>
              <w:jc w:val="center"/>
              <w:rPr>
                <w:sz w:val="20"/>
                <w:szCs w:val="20"/>
              </w:rPr>
            </w:pPr>
            <w:r w:rsidRPr="00272929">
              <w:rPr>
                <w:sz w:val="20"/>
                <w:szCs w:val="20"/>
              </w:rPr>
              <w:t>188 282,00</w:t>
            </w:r>
          </w:p>
        </w:tc>
        <w:tc>
          <w:tcPr>
            <w:tcW w:w="1418" w:type="dxa"/>
            <w:shd w:val="clear" w:color="auto" w:fill="A2F3FC"/>
            <w:vAlign w:val="center"/>
          </w:tcPr>
          <w:p w14:paraId="5341D5D3" w14:textId="77777777" w:rsidR="00272929" w:rsidRPr="00272929" w:rsidRDefault="00272929" w:rsidP="00272929">
            <w:pPr>
              <w:spacing w:after="0" w:line="240" w:lineRule="auto"/>
              <w:jc w:val="center"/>
              <w:rPr>
                <w:sz w:val="20"/>
                <w:szCs w:val="20"/>
              </w:rPr>
            </w:pPr>
            <w:r w:rsidRPr="00272929">
              <w:rPr>
                <w:sz w:val="20"/>
                <w:szCs w:val="20"/>
              </w:rPr>
              <w:t>347 962,00</w:t>
            </w:r>
          </w:p>
        </w:tc>
      </w:tr>
      <w:tr w:rsidR="00272929" w:rsidRPr="00272929" w14:paraId="13BC7D2C" w14:textId="77777777" w:rsidTr="00272929">
        <w:trPr>
          <w:trHeight w:val="340"/>
          <w:jc w:val="center"/>
        </w:trPr>
        <w:tc>
          <w:tcPr>
            <w:tcW w:w="10060" w:type="dxa"/>
            <w:gridSpan w:val="6"/>
            <w:shd w:val="clear" w:color="auto" w:fill="D6FDA1"/>
            <w:vAlign w:val="center"/>
          </w:tcPr>
          <w:p w14:paraId="79A395F3" w14:textId="77777777" w:rsidR="00272929" w:rsidRPr="00272929" w:rsidRDefault="00272929" w:rsidP="00272929">
            <w:pPr>
              <w:spacing w:after="0" w:line="240" w:lineRule="auto"/>
              <w:jc w:val="center"/>
              <w:rPr>
                <w:b/>
                <w:sz w:val="20"/>
                <w:szCs w:val="20"/>
              </w:rPr>
            </w:pPr>
            <w:r w:rsidRPr="00272929">
              <w:rPr>
                <w:b/>
                <w:sz w:val="20"/>
                <w:szCs w:val="20"/>
              </w:rPr>
              <w:t>SPECJALNY ZASIŁEK OPIEKUŃCZY</w:t>
            </w:r>
          </w:p>
        </w:tc>
      </w:tr>
      <w:tr w:rsidR="00272929" w:rsidRPr="00272929" w14:paraId="17408F30" w14:textId="77777777" w:rsidTr="00272929">
        <w:trPr>
          <w:trHeight w:val="340"/>
          <w:jc w:val="center"/>
        </w:trPr>
        <w:tc>
          <w:tcPr>
            <w:tcW w:w="2689" w:type="dxa"/>
            <w:shd w:val="clear" w:color="auto" w:fill="D6FDA1"/>
            <w:vAlign w:val="center"/>
          </w:tcPr>
          <w:p w14:paraId="411AB80F" w14:textId="77777777" w:rsidR="00272929" w:rsidRPr="00272929" w:rsidRDefault="00272929" w:rsidP="00272929">
            <w:pPr>
              <w:spacing w:after="0" w:line="240" w:lineRule="auto"/>
              <w:rPr>
                <w:sz w:val="20"/>
                <w:szCs w:val="20"/>
              </w:rPr>
            </w:pPr>
            <w:r w:rsidRPr="00272929">
              <w:rPr>
                <w:sz w:val="20"/>
                <w:szCs w:val="20"/>
              </w:rPr>
              <w:t>Liczba świadczeń</w:t>
            </w:r>
          </w:p>
        </w:tc>
        <w:tc>
          <w:tcPr>
            <w:tcW w:w="1417" w:type="dxa"/>
            <w:shd w:val="clear" w:color="auto" w:fill="D6FDA1"/>
            <w:vAlign w:val="center"/>
          </w:tcPr>
          <w:p w14:paraId="3913DE55" w14:textId="77777777" w:rsidR="00272929" w:rsidRPr="00272929" w:rsidRDefault="00272929" w:rsidP="00272929">
            <w:pPr>
              <w:spacing w:after="0" w:line="240" w:lineRule="auto"/>
              <w:jc w:val="center"/>
              <w:rPr>
                <w:sz w:val="20"/>
                <w:szCs w:val="20"/>
              </w:rPr>
            </w:pPr>
            <w:r w:rsidRPr="00272929">
              <w:rPr>
                <w:sz w:val="20"/>
                <w:szCs w:val="20"/>
              </w:rPr>
              <w:t>464</w:t>
            </w:r>
          </w:p>
        </w:tc>
        <w:tc>
          <w:tcPr>
            <w:tcW w:w="1559" w:type="dxa"/>
            <w:shd w:val="clear" w:color="auto" w:fill="D6FDA1"/>
            <w:vAlign w:val="center"/>
          </w:tcPr>
          <w:p w14:paraId="4A453646" w14:textId="77777777" w:rsidR="00272929" w:rsidRPr="00272929" w:rsidRDefault="00272929" w:rsidP="00272929">
            <w:pPr>
              <w:spacing w:after="0" w:line="240" w:lineRule="auto"/>
              <w:jc w:val="center"/>
              <w:rPr>
                <w:sz w:val="20"/>
                <w:szCs w:val="20"/>
              </w:rPr>
            </w:pPr>
            <w:r w:rsidRPr="00272929">
              <w:rPr>
                <w:sz w:val="20"/>
                <w:szCs w:val="20"/>
              </w:rPr>
              <w:t>8</w:t>
            </w:r>
          </w:p>
        </w:tc>
        <w:tc>
          <w:tcPr>
            <w:tcW w:w="1560" w:type="dxa"/>
            <w:shd w:val="clear" w:color="auto" w:fill="D6FDA1"/>
            <w:vAlign w:val="center"/>
          </w:tcPr>
          <w:p w14:paraId="5C3FFBA3" w14:textId="77777777" w:rsidR="00272929" w:rsidRPr="00272929" w:rsidRDefault="00272929" w:rsidP="00272929">
            <w:pPr>
              <w:spacing w:after="0" w:line="240" w:lineRule="auto"/>
              <w:jc w:val="center"/>
              <w:rPr>
                <w:sz w:val="20"/>
                <w:szCs w:val="20"/>
              </w:rPr>
            </w:pPr>
            <w:r w:rsidRPr="00272929">
              <w:rPr>
                <w:sz w:val="20"/>
                <w:szCs w:val="20"/>
              </w:rPr>
              <w:t>209</w:t>
            </w:r>
          </w:p>
        </w:tc>
        <w:tc>
          <w:tcPr>
            <w:tcW w:w="1417" w:type="dxa"/>
            <w:shd w:val="clear" w:color="auto" w:fill="D6FDA1"/>
            <w:vAlign w:val="center"/>
          </w:tcPr>
          <w:p w14:paraId="1DA57EBF" w14:textId="77777777" w:rsidR="00272929" w:rsidRPr="00272929" w:rsidRDefault="00272929" w:rsidP="00272929">
            <w:pPr>
              <w:spacing w:after="0" w:line="240" w:lineRule="auto"/>
              <w:jc w:val="center"/>
              <w:rPr>
                <w:sz w:val="20"/>
                <w:szCs w:val="20"/>
              </w:rPr>
            </w:pPr>
            <w:r w:rsidRPr="00272929">
              <w:rPr>
                <w:sz w:val="20"/>
                <w:szCs w:val="20"/>
              </w:rPr>
              <w:t>236</w:t>
            </w:r>
          </w:p>
        </w:tc>
        <w:tc>
          <w:tcPr>
            <w:tcW w:w="1418" w:type="dxa"/>
            <w:shd w:val="clear" w:color="auto" w:fill="D6FDA1"/>
            <w:vAlign w:val="center"/>
          </w:tcPr>
          <w:p w14:paraId="70FC39C1" w14:textId="77777777" w:rsidR="00272929" w:rsidRPr="00272929" w:rsidRDefault="00272929" w:rsidP="00272929">
            <w:pPr>
              <w:spacing w:after="0" w:line="240" w:lineRule="auto"/>
              <w:jc w:val="center"/>
              <w:rPr>
                <w:sz w:val="20"/>
                <w:szCs w:val="20"/>
              </w:rPr>
            </w:pPr>
            <w:r w:rsidRPr="00272929">
              <w:rPr>
                <w:sz w:val="20"/>
                <w:szCs w:val="20"/>
              </w:rPr>
              <w:t>241</w:t>
            </w:r>
          </w:p>
        </w:tc>
      </w:tr>
      <w:tr w:rsidR="00272929" w:rsidRPr="00272929" w14:paraId="43DDFA16" w14:textId="77777777" w:rsidTr="00272929">
        <w:trPr>
          <w:trHeight w:val="340"/>
          <w:jc w:val="center"/>
        </w:trPr>
        <w:tc>
          <w:tcPr>
            <w:tcW w:w="2689" w:type="dxa"/>
            <w:shd w:val="clear" w:color="auto" w:fill="D6FDA1"/>
            <w:vAlign w:val="center"/>
          </w:tcPr>
          <w:p w14:paraId="22C1D179" w14:textId="77777777" w:rsidR="00272929" w:rsidRPr="00272929" w:rsidRDefault="00272929" w:rsidP="00272929">
            <w:pPr>
              <w:spacing w:after="0" w:line="240" w:lineRule="auto"/>
              <w:rPr>
                <w:sz w:val="20"/>
                <w:szCs w:val="20"/>
              </w:rPr>
            </w:pPr>
            <w:r w:rsidRPr="00272929">
              <w:rPr>
                <w:sz w:val="20"/>
                <w:szCs w:val="20"/>
              </w:rPr>
              <w:t>Kwota świadczeń w złotych</w:t>
            </w:r>
          </w:p>
        </w:tc>
        <w:tc>
          <w:tcPr>
            <w:tcW w:w="1417" w:type="dxa"/>
            <w:shd w:val="clear" w:color="auto" w:fill="D6FDA1"/>
            <w:vAlign w:val="center"/>
          </w:tcPr>
          <w:p w14:paraId="008DC8CE" w14:textId="77777777" w:rsidR="00272929" w:rsidRPr="00272929" w:rsidRDefault="00272929" w:rsidP="00272929">
            <w:pPr>
              <w:spacing w:after="0" w:line="240" w:lineRule="auto"/>
              <w:jc w:val="center"/>
              <w:rPr>
                <w:sz w:val="20"/>
                <w:szCs w:val="20"/>
              </w:rPr>
            </w:pPr>
            <w:r w:rsidRPr="00272929">
              <w:rPr>
                <w:sz w:val="20"/>
                <w:szCs w:val="20"/>
              </w:rPr>
              <w:t>284 969,00</w:t>
            </w:r>
          </w:p>
        </w:tc>
        <w:tc>
          <w:tcPr>
            <w:tcW w:w="1559" w:type="dxa"/>
            <w:shd w:val="clear" w:color="auto" w:fill="D6FDA1"/>
            <w:vAlign w:val="center"/>
          </w:tcPr>
          <w:p w14:paraId="5A5D4301" w14:textId="77777777" w:rsidR="00272929" w:rsidRPr="00272929" w:rsidRDefault="00272929" w:rsidP="00272929">
            <w:pPr>
              <w:spacing w:after="0" w:line="240" w:lineRule="auto"/>
              <w:jc w:val="center"/>
              <w:rPr>
                <w:sz w:val="20"/>
                <w:szCs w:val="20"/>
              </w:rPr>
            </w:pPr>
            <w:r w:rsidRPr="00272929">
              <w:rPr>
                <w:sz w:val="20"/>
                <w:szCs w:val="20"/>
              </w:rPr>
              <w:t>3 189</w:t>
            </w:r>
          </w:p>
        </w:tc>
        <w:tc>
          <w:tcPr>
            <w:tcW w:w="1560" w:type="dxa"/>
            <w:shd w:val="clear" w:color="auto" w:fill="D6FDA1"/>
            <w:vAlign w:val="center"/>
          </w:tcPr>
          <w:p w14:paraId="46E051BC" w14:textId="77777777" w:rsidR="00272929" w:rsidRPr="00272929" w:rsidRDefault="00272929" w:rsidP="00272929">
            <w:pPr>
              <w:spacing w:after="0" w:line="240" w:lineRule="auto"/>
              <w:jc w:val="center"/>
              <w:rPr>
                <w:sz w:val="20"/>
                <w:szCs w:val="20"/>
              </w:rPr>
            </w:pPr>
            <w:r w:rsidRPr="00272929">
              <w:rPr>
                <w:sz w:val="20"/>
                <w:szCs w:val="20"/>
              </w:rPr>
              <w:t>127 769,00</w:t>
            </w:r>
          </w:p>
        </w:tc>
        <w:tc>
          <w:tcPr>
            <w:tcW w:w="1417" w:type="dxa"/>
            <w:shd w:val="clear" w:color="auto" w:fill="D6FDA1"/>
            <w:vAlign w:val="center"/>
          </w:tcPr>
          <w:p w14:paraId="26AC6C78" w14:textId="77777777" w:rsidR="00272929" w:rsidRPr="00272929" w:rsidRDefault="00272929" w:rsidP="00272929">
            <w:pPr>
              <w:spacing w:after="0" w:line="240" w:lineRule="auto"/>
              <w:jc w:val="center"/>
              <w:rPr>
                <w:sz w:val="20"/>
                <w:szCs w:val="20"/>
              </w:rPr>
            </w:pPr>
            <w:r w:rsidRPr="00272929">
              <w:rPr>
                <w:sz w:val="20"/>
                <w:szCs w:val="20"/>
              </w:rPr>
              <w:t>142 544,00</w:t>
            </w:r>
          </w:p>
        </w:tc>
        <w:tc>
          <w:tcPr>
            <w:tcW w:w="1418" w:type="dxa"/>
            <w:shd w:val="clear" w:color="auto" w:fill="D6FDA1"/>
            <w:vAlign w:val="center"/>
          </w:tcPr>
          <w:p w14:paraId="3FCA02E6" w14:textId="77777777" w:rsidR="00272929" w:rsidRPr="00272929" w:rsidRDefault="00272929" w:rsidP="00272929">
            <w:pPr>
              <w:spacing w:after="0" w:line="240" w:lineRule="auto"/>
              <w:jc w:val="center"/>
              <w:rPr>
                <w:sz w:val="20"/>
                <w:szCs w:val="20"/>
              </w:rPr>
            </w:pPr>
            <w:r w:rsidRPr="00272929">
              <w:rPr>
                <w:sz w:val="20"/>
                <w:szCs w:val="20"/>
              </w:rPr>
              <w:t>148 257,00</w:t>
            </w:r>
          </w:p>
        </w:tc>
      </w:tr>
    </w:tbl>
    <w:p w14:paraId="35CFF13D" w14:textId="77777777" w:rsidR="00272929" w:rsidRPr="00272929" w:rsidRDefault="00272929" w:rsidP="00272929">
      <w:pPr>
        <w:keepNext/>
        <w:keepLines/>
        <w:spacing w:after="120" w:line="240" w:lineRule="auto"/>
        <w:jc w:val="both"/>
        <w:outlineLvl w:val="3"/>
        <w:rPr>
          <w:rFonts w:eastAsia="Times New Roman" w:cs="Times New Roman"/>
          <w:i/>
          <w:iCs/>
          <w:sz w:val="20"/>
        </w:rPr>
      </w:pPr>
      <w:r w:rsidRPr="00272929">
        <w:rPr>
          <w:rFonts w:eastAsia="Times New Roman" w:cs="Times New Roman"/>
          <w:i/>
          <w:iCs/>
          <w:sz w:val="20"/>
        </w:rPr>
        <w:t>Źródło: opracowanie własne na podstawie „Oceny zasobów pomocy społecznej za rok 2019” gminy Kcynia, Mrocza, Nakło nad Notecią, Sadki i Szubin.</w:t>
      </w:r>
    </w:p>
    <w:p w14:paraId="638831AC" w14:textId="77777777" w:rsidR="00272929" w:rsidRDefault="00272929"/>
    <w:p w14:paraId="7AE6855F" w14:textId="6787DDCF" w:rsidR="00272929" w:rsidRPr="00272929" w:rsidRDefault="00272929" w:rsidP="00272929">
      <w:pPr>
        <w:spacing w:after="0"/>
        <w:jc w:val="both"/>
      </w:pPr>
      <w:r w:rsidRPr="00272929">
        <w:rPr>
          <w:i/>
          <w:iCs/>
          <w:sz w:val="20"/>
          <w:szCs w:val="20"/>
        </w:rPr>
        <w:t xml:space="preserve">Tabela </w:t>
      </w:r>
      <w:r w:rsidR="0023722A">
        <w:rPr>
          <w:i/>
          <w:iCs/>
          <w:sz w:val="20"/>
          <w:szCs w:val="20"/>
        </w:rPr>
        <w:t>53</w:t>
      </w:r>
      <w:r w:rsidRPr="00272929">
        <w:rPr>
          <w:i/>
          <w:iCs/>
          <w:sz w:val="20"/>
          <w:szCs w:val="20"/>
        </w:rPr>
        <w:t>. Liczba świadczeń: świadczenie pielęgnacyjne, zasiłek pielęgnacyjny, zasiłek pielęgnacyjny dla niepełnosprawnego dziecka, dla osoby niepełnosprawnej w wieku powyżej 16 lat o różnych stopniach niepełnosprawności, specjalny zasiłek opiekuńczy, zasiłek dla opiekuna w latach 2014-2019</w:t>
      </w:r>
      <w:r w:rsidRPr="00272929">
        <w:t xml:space="preserve"> </w:t>
      </w:r>
      <w:r w:rsidRPr="00272929">
        <w:rPr>
          <w:i/>
          <w:iCs/>
          <w:sz w:val="20"/>
          <w:szCs w:val="20"/>
        </w:rPr>
        <w:t>w gminach w powiecie nakielskim.</w:t>
      </w:r>
    </w:p>
    <w:p w14:paraId="7897914F" w14:textId="2C8D4A63" w:rsidR="00272929" w:rsidRDefault="00272929" w:rsidP="00272929">
      <w:r w:rsidRPr="00272929">
        <w:rPr>
          <w:noProof/>
        </w:rPr>
        <w:drawing>
          <wp:inline distT="0" distB="0" distL="0" distR="0" wp14:anchorId="69AE7104" wp14:editId="6432A741">
            <wp:extent cx="4029075" cy="252319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3216" t="47031" r="40230" b="12272"/>
                    <a:stretch/>
                  </pic:blipFill>
                  <pic:spPr bwMode="auto">
                    <a:xfrm>
                      <a:off x="0" y="0"/>
                      <a:ext cx="4081873" cy="2556256"/>
                    </a:xfrm>
                    <a:prstGeom prst="rect">
                      <a:avLst/>
                    </a:prstGeom>
                    <a:ln>
                      <a:noFill/>
                    </a:ln>
                    <a:extLst>
                      <a:ext uri="{53640926-AAD7-44D8-BBD7-CCE9431645EC}">
                        <a14:shadowObscured xmlns:a14="http://schemas.microsoft.com/office/drawing/2010/main"/>
                      </a:ext>
                    </a:extLst>
                  </pic:spPr>
                </pic:pic>
              </a:graphicData>
            </a:graphic>
          </wp:inline>
        </w:drawing>
      </w:r>
      <w:r w:rsidRPr="00272929">
        <w:t>Gmina Mrocza</w:t>
      </w:r>
    </w:p>
    <w:p w14:paraId="436B88F6" w14:textId="0F722CC6" w:rsidR="00272929" w:rsidRDefault="00272929" w:rsidP="00272929"/>
    <w:p w14:paraId="2A2C4E85" w14:textId="77777777" w:rsidR="00272929" w:rsidRPr="00272929" w:rsidRDefault="00272929" w:rsidP="00272929"/>
    <w:p w14:paraId="6A1BD009" w14:textId="77777777" w:rsidR="00272929" w:rsidRPr="00272929" w:rsidRDefault="00272929" w:rsidP="00272929">
      <w:r w:rsidRPr="00272929">
        <w:rPr>
          <w:noProof/>
        </w:rPr>
        <w:drawing>
          <wp:inline distT="0" distB="0" distL="0" distR="0" wp14:anchorId="4808D850" wp14:editId="165F563F">
            <wp:extent cx="4191000" cy="26193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6668" t="52289" r="47193" b="18667"/>
                    <a:stretch/>
                  </pic:blipFill>
                  <pic:spPr bwMode="auto">
                    <a:xfrm>
                      <a:off x="0" y="0"/>
                      <a:ext cx="4213046" cy="2633153"/>
                    </a:xfrm>
                    <a:prstGeom prst="rect">
                      <a:avLst/>
                    </a:prstGeom>
                    <a:ln>
                      <a:noFill/>
                    </a:ln>
                    <a:extLst>
                      <a:ext uri="{53640926-AAD7-44D8-BBD7-CCE9431645EC}">
                        <a14:shadowObscured xmlns:a14="http://schemas.microsoft.com/office/drawing/2010/main"/>
                      </a:ext>
                    </a:extLst>
                  </pic:spPr>
                </pic:pic>
              </a:graphicData>
            </a:graphic>
          </wp:inline>
        </w:drawing>
      </w:r>
      <w:r w:rsidRPr="00272929">
        <w:t>Gmina Kcynia</w:t>
      </w:r>
    </w:p>
    <w:p w14:paraId="0E94DC77" w14:textId="00CD0CB4" w:rsidR="00A81F46" w:rsidRDefault="006850BF">
      <w:r>
        <w:br w:type="page"/>
      </w:r>
    </w:p>
    <w:p w14:paraId="6CF5515F" w14:textId="249C0B63" w:rsidR="00272929" w:rsidRPr="00272929" w:rsidRDefault="00B03237" w:rsidP="00272929">
      <w:pPr>
        <w:spacing w:after="0"/>
      </w:pPr>
      <w:r w:rsidRPr="00272929">
        <w:rPr>
          <w:noProof/>
        </w:rPr>
        <w:lastRenderedPageBreak/>
        <w:drawing>
          <wp:inline distT="0" distB="0" distL="0" distR="0" wp14:anchorId="12C6F833" wp14:editId="3686FB49">
            <wp:extent cx="4609494" cy="2819400"/>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26593" t="53505" r="47019" b="17799"/>
                    <a:stretch/>
                  </pic:blipFill>
                  <pic:spPr bwMode="auto">
                    <a:xfrm>
                      <a:off x="0" y="0"/>
                      <a:ext cx="4609494" cy="2819400"/>
                    </a:xfrm>
                    <a:prstGeom prst="rect">
                      <a:avLst/>
                    </a:prstGeom>
                    <a:ln>
                      <a:noFill/>
                    </a:ln>
                    <a:extLst>
                      <a:ext uri="{53640926-AAD7-44D8-BBD7-CCE9431645EC}">
                        <a14:shadowObscured xmlns:a14="http://schemas.microsoft.com/office/drawing/2010/main"/>
                      </a:ext>
                    </a:extLst>
                  </pic:spPr>
                </pic:pic>
              </a:graphicData>
            </a:graphic>
          </wp:inline>
        </w:drawing>
      </w:r>
      <w:r w:rsidR="00272929" w:rsidRPr="00272929">
        <w:t xml:space="preserve">Gmina Nakło nad </w:t>
      </w:r>
    </w:p>
    <w:p w14:paraId="1A3F8B12" w14:textId="4A75CF3C" w:rsidR="00272929" w:rsidRPr="00272929" w:rsidRDefault="00272929" w:rsidP="00272929">
      <w:r w:rsidRPr="00272929">
        <w:t xml:space="preserve"> </w:t>
      </w:r>
      <w:r w:rsidRPr="00272929">
        <w:tab/>
      </w:r>
      <w:r w:rsidRPr="00272929">
        <w:tab/>
      </w:r>
      <w:r w:rsidRPr="00272929">
        <w:tab/>
      </w:r>
      <w:r w:rsidRPr="00272929">
        <w:tab/>
      </w:r>
      <w:r w:rsidRPr="00272929">
        <w:tab/>
      </w:r>
      <w:r w:rsidRPr="00272929">
        <w:tab/>
      </w:r>
      <w:r w:rsidRPr="00272929">
        <w:tab/>
      </w:r>
      <w:r w:rsidRPr="00272929">
        <w:tab/>
      </w:r>
      <w:r w:rsidRPr="00272929">
        <w:tab/>
      </w:r>
      <w:r w:rsidRPr="00272929">
        <w:tab/>
      </w:r>
      <w:r w:rsidRPr="00272929">
        <w:tab/>
        <w:t>Notecią</w:t>
      </w:r>
    </w:p>
    <w:p w14:paraId="556CF456" w14:textId="77777777" w:rsidR="00272929" w:rsidRDefault="00272929"/>
    <w:p w14:paraId="16941FD4" w14:textId="77777777" w:rsidR="005B5750" w:rsidRDefault="005B5750"/>
    <w:p w14:paraId="4B26D85C" w14:textId="77777777" w:rsidR="005B5750" w:rsidRDefault="005B5750"/>
    <w:p w14:paraId="3CAEC4E1" w14:textId="77777777" w:rsidR="005B5750" w:rsidRDefault="005B5750"/>
    <w:p w14:paraId="4977735B" w14:textId="77777777" w:rsidR="005B5750" w:rsidRDefault="005B5750"/>
    <w:p w14:paraId="0DDB20BF" w14:textId="77777777" w:rsidR="005B5750" w:rsidRDefault="005B5750"/>
    <w:p w14:paraId="256FFE49" w14:textId="77777777" w:rsidR="005B5750" w:rsidRDefault="005B5750"/>
    <w:p w14:paraId="735061F2" w14:textId="1F86E615" w:rsidR="005B5750" w:rsidRDefault="00B03237">
      <w:pPr>
        <w:rPr>
          <w:noProof/>
        </w:rPr>
      </w:pPr>
      <w:r>
        <w:rPr>
          <w:noProof/>
        </w:rPr>
        <w:drawing>
          <wp:inline distT="0" distB="0" distL="0" distR="0" wp14:anchorId="73E57863" wp14:editId="5C947861">
            <wp:extent cx="4608830" cy="2822575"/>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08830" cy="2822575"/>
                    </a:xfrm>
                    <a:prstGeom prst="rect">
                      <a:avLst/>
                    </a:prstGeom>
                    <a:noFill/>
                  </pic:spPr>
                </pic:pic>
              </a:graphicData>
            </a:graphic>
          </wp:inline>
        </w:drawing>
      </w:r>
      <w:r w:rsidR="005B5750">
        <w:t>Gmina Sadki</w:t>
      </w:r>
      <w:r w:rsidR="005B5750">
        <w:rPr>
          <w:noProof/>
        </w:rPr>
        <w:t xml:space="preserve"> </w:t>
      </w:r>
    </w:p>
    <w:p w14:paraId="0A3E8AE0" w14:textId="5A75E94C" w:rsidR="005B5750" w:rsidRDefault="005B5750">
      <w:pPr>
        <w:rPr>
          <w:noProof/>
        </w:rPr>
      </w:pPr>
    </w:p>
    <w:p w14:paraId="08A5AD20" w14:textId="11986C7E" w:rsidR="005B5750" w:rsidRDefault="005B5750">
      <w:pPr>
        <w:rPr>
          <w:noProof/>
        </w:rPr>
      </w:pPr>
    </w:p>
    <w:p w14:paraId="38B19C7F" w14:textId="77777777" w:rsidR="005B5750" w:rsidRDefault="005B5750">
      <w:pPr>
        <w:rPr>
          <w:noProof/>
        </w:rPr>
      </w:pPr>
    </w:p>
    <w:p w14:paraId="3609614F" w14:textId="77777777" w:rsidR="005B5750" w:rsidRDefault="005B5750">
      <w:pPr>
        <w:rPr>
          <w:noProof/>
        </w:rPr>
      </w:pPr>
    </w:p>
    <w:p w14:paraId="20E6D710" w14:textId="77777777" w:rsidR="005B5750" w:rsidRPr="005B5750" w:rsidRDefault="005B5750" w:rsidP="005B5750">
      <w:r w:rsidRPr="005B5750">
        <w:rPr>
          <w:noProof/>
        </w:rPr>
        <w:drawing>
          <wp:inline distT="0" distB="0" distL="0" distR="0" wp14:anchorId="52D53F9A" wp14:editId="59F5D906">
            <wp:extent cx="4997170" cy="30670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6448" t="56519" r="47108" b="14628"/>
                    <a:stretch/>
                  </pic:blipFill>
                  <pic:spPr bwMode="auto">
                    <a:xfrm>
                      <a:off x="0" y="0"/>
                      <a:ext cx="5010911" cy="3075484"/>
                    </a:xfrm>
                    <a:prstGeom prst="rect">
                      <a:avLst/>
                    </a:prstGeom>
                    <a:ln>
                      <a:noFill/>
                    </a:ln>
                    <a:extLst>
                      <a:ext uri="{53640926-AAD7-44D8-BBD7-CCE9431645EC}">
                        <a14:shadowObscured xmlns:a14="http://schemas.microsoft.com/office/drawing/2010/main"/>
                      </a:ext>
                    </a:extLst>
                  </pic:spPr>
                </pic:pic>
              </a:graphicData>
            </a:graphic>
          </wp:inline>
        </w:drawing>
      </w:r>
      <w:r w:rsidRPr="005B5750">
        <w:t>Gina Szubin</w:t>
      </w:r>
    </w:p>
    <w:p w14:paraId="6CC4A26F" w14:textId="77777777" w:rsidR="005B5750" w:rsidRPr="005B5750" w:rsidRDefault="005B5750" w:rsidP="005B5750">
      <w:pPr>
        <w:rPr>
          <w:i/>
          <w:iCs/>
          <w:sz w:val="20"/>
          <w:szCs w:val="20"/>
        </w:rPr>
      </w:pPr>
      <w:r w:rsidRPr="005B5750">
        <w:rPr>
          <w:i/>
          <w:iCs/>
          <w:sz w:val="20"/>
          <w:szCs w:val="20"/>
        </w:rPr>
        <w:t>Źródło: opracowanie własne na podstawie „Oceny zasobów pomocy społecznej za rok 2019” gminy Kcynia, Mrocza, Nakło nad Notecią, Sadki i Szubin.</w:t>
      </w:r>
    </w:p>
    <w:p w14:paraId="7ACF61CA" w14:textId="77777777" w:rsidR="005B5750" w:rsidRDefault="005B5750"/>
    <w:p w14:paraId="00E78895" w14:textId="77777777" w:rsidR="005B5750" w:rsidRPr="005B5750" w:rsidRDefault="005B5750" w:rsidP="005B5750">
      <w:pPr>
        <w:keepNext/>
        <w:keepLines/>
        <w:spacing w:before="120" w:after="120" w:line="360" w:lineRule="auto"/>
        <w:jc w:val="both"/>
        <w:outlineLvl w:val="1"/>
        <w:rPr>
          <w:rFonts w:eastAsiaTheme="majorEastAsia" w:cstheme="majorBidi"/>
          <w:b/>
          <w:sz w:val="25"/>
          <w:szCs w:val="26"/>
        </w:rPr>
      </w:pPr>
      <w:bookmarkStart w:id="241" w:name="_Toc441667876"/>
      <w:bookmarkStart w:id="242" w:name="_Toc441834587"/>
      <w:bookmarkStart w:id="243" w:name="_Toc441834863"/>
      <w:bookmarkStart w:id="244" w:name="_Toc444691362"/>
      <w:bookmarkStart w:id="245" w:name="_Toc444769607"/>
      <w:bookmarkStart w:id="246" w:name="_Toc444770145"/>
      <w:r w:rsidRPr="005B5750">
        <w:rPr>
          <w:rFonts w:eastAsiaTheme="majorEastAsia" w:cstheme="majorBidi"/>
          <w:b/>
          <w:sz w:val="25"/>
          <w:szCs w:val="26"/>
        </w:rPr>
        <w:t>4.4 Długotrwała lub ciężka choroba</w:t>
      </w:r>
      <w:bookmarkEnd w:id="241"/>
      <w:bookmarkEnd w:id="242"/>
      <w:bookmarkEnd w:id="243"/>
      <w:bookmarkEnd w:id="244"/>
      <w:bookmarkEnd w:id="245"/>
      <w:bookmarkEnd w:id="246"/>
    </w:p>
    <w:p w14:paraId="4D6F7BE4" w14:textId="77777777" w:rsidR="005B5750" w:rsidRPr="005B5750" w:rsidRDefault="005B5750" w:rsidP="005B5750">
      <w:pPr>
        <w:autoSpaceDE w:val="0"/>
        <w:autoSpaceDN w:val="0"/>
        <w:adjustRightInd w:val="0"/>
        <w:spacing w:after="0" w:line="360" w:lineRule="auto"/>
        <w:ind w:firstLine="708"/>
        <w:jc w:val="both"/>
      </w:pPr>
      <w:r w:rsidRPr="005B5750">
        <w:t xml:space="preserve">Długotrwała lub ciężka choroba stanowi jeden z kluczowych problemów społecznych, choć ustawa o pomocy społecznej nie definiuje pojęcia, a jedynie wymienia ją jako jeden z powodów udzielania pomocy osobom i rodzinom. W terminologii medycznej częściej spotykany jest termin „choroba przewlekła” (ang. </w:t>
      </w:r>
      <w:proofErr w:type="spellStart"/>
      <w:r w:rsidRPr="005B5750">
        <w:t>chronic</w:t>
      </w:r>
      <w:proofErr w:type="spellEnd"/>
      <w:r w:rsidRPr="005B5750">
        <w:t xml:space="preserve"> </w:t>
      </w:r>
      <w:proofErr w:type="spellStart"/>
      <w:r w:rsidRPr="005B5750">
        <w:t>disease</w:t>
      </w:r>
      <w:proofErr w:type="spellEnd"/>
      <w:r w:rsidRPr="005B5750">
        <w:t xml:space="preserve">), którą Światowa Organizacja Zdrowia charakteryzuje jako chorobę o długim czasie trwania i powolnym przebiegu. </w:t>
      </w:r>
      <w:r w:rsidRPr="005B5750">
        <w:rPr>
          <w:rFonts w:cs="Calibri"/>
        </w:rPr>
        <w:t xml:space="preserve">Długotrwała choroba nie jest stanem przejściowym, lecz wiąże się z dolegliwościami, które utrzymują się przez długie lata, a często w miarę upływu czasu nasilają się co utrudnia, a czasem uniemożliwia sprawne funkcjonowanie w środowisku. Do negatywnych następstw choroby przewlekłej można zaliczyć pogorszenie samopoczucia, obniżenie sprawności fizycznej, ograniczenia w podjęciu zatrudnienia, jak również utrudnienia w kontaktach społecznych. Chronicznie utrzymujący się </w:t>
      </w:r>
      <w:r w:rsidRPr="005B5750">
        <w:t>niekorzystny stan</w:t>
      </w:r>
      <w:r w:rsidRPr="005B5750">
        <w:rPr>
          <w:rFonts w:cs="Calibri"/>
        </w:rPr>
        <w:t xml:space="preserve"> organizmu może wywoływać wiele negatywnych emocji, co może nierzadko prowadzić do zaburzeń psychicznych (w tym do depresji). </w:t>
      </w:r>
      <w:r w:rsidRPr="005B5750">
        <w:t>Konsekwencją przewlekłych problemów ze zdrowiem bywa często niepełnosprawność.</w:t>
      </w:r>
    </w:p>
    <w:p w14:paraId="48F0C9C6" w14:textId="77777777" w:rsidR="005B5750" w:rsidRPr="005B5750" w:rsidRDefault="005B5750" w:rsidP="005B5750">
      <w:pPr>
        <w:spacing w:after="0" w:line="360" w:lineRule="auto"/>
        <w:ind w:firstLine="708"/>
        <w:jc w:val="both"/>
      </w:pPr>
      <w:r w:rsidRPr="005B5750">
        <w:t xml:space="preserve">Człowiek przez całe życie narażony jest na utratę zdrowia z różnych powodów. Niejednokrotnie choroba jest skutkiem niedbałości o własne zdrowie wynikającym z sytuacji i/lub warunków życia, a  często pojawia się wraz z wiekiem. Choć starość nie jest chorobą to stan zdrowia w tym okresie bywa coraz słabszy. Stąd też trudno wyraźnie określić, czy trudności życiowe są skutkiem choroby, </w:t>
      </w:r>
      <w:r w:rsidRPr="005B5750">
        <w:lastRenderedPageBreak/>
        <w:t>czy też wynikają z zaawansowanego wieku danej osoby i związanych z nim ograniczeniami</w:t>
      </w:r>
      <w:r w:rsidRPr="005B5750">
        <w:rPr>
          <w:vertAlign w:val="superscript"/>
        </w:rPr>
        <w:footnoteReference w:id="41"/>
      </w:r>
      <w:r w:rsidRPr="005B5750">
        <w:t>. W pierwszej kolejności pomoc i opiekę winna świadczyć rodzina, jednakże kiedy najbliższych nie ma bądź z jakichś powodów nie mogą zaopiekować się chorym to niezbędne jest zapewnienie wsparcia przez jednostki pomocy społecznej. W przypadku opieki dziennej można zapewnić usługi opiekuńcze w domu chorego, natomiast kiedy osoba chora wymaga całodobowej opieki organizowana jest pomoc instytucjonalna. Na terenie powiatu nakielskiego całodobową opiekę dla osób przewlekle somatycznie chorych zapewnia Dom Pomocy Społecznej w Nakle nad Notecią.</w:t>
      </w:r>
    </w:p>
    <w:p w14:paraId="58797E1B" w14:textId="77777777" w:rsidR="005B5750" w:rsidRPr="005B5750" w:rsidRDefault="005B5750" w:rsidP="005B5750">
      <w:pPr>
        <w:autoSpaceDE w:val="0"/>
        <w:autoSpaceDN w:val="0"/>
        <w:adjustRightInd w:val="0"/>
        <w:spacing w:after="0" w:line="360" w:lineRule="auto"/>
        <w:ind w:firstLine="708"/>
        <w:jc w:val="both"/>
      </w:pPr>
      <w:r w:rsidRPr="005B5750">
        <w:t>Zaburzenia zdrowotne często pociągają za sobą zwiększone wydatki na lekarstwa czy też artykuły spożywcze wymagane przy zalecanej diecie lub  spowodują ograniczenia w możliwościach znalezienia zatrudnienia</w:t>
      </w:r>
      <w:r w:rsidRPr="005B5750">
        <w:rPr>
          <w:vertAlign w:val="superscript"/>
        </w:rPr>
        <w:footnoteReference w:id="42"/>
      </w:r>
      <w:r w:rsidRPr="005B5750">
        <w:t xml:space="preserve"> </w:t>
      </w:r>
    </w:p>
    <w:p w14:paraId="47E7AF18" w14:textId="77777777" w:rsidR="005B5750" w:rsidRPr="005B5750" w:rsidRDefault="005B5750" w:rsidP="005B5750">
      <w:pPr>
        <w:spacing w:after="0" w:line="360" w:lineRule="auto"/>
        <w:ind w:firstLine="708"/>
        <w:jc w:val="both"/>
      </w:pPr>
      <w:r w:rsidRPr="005B5750">
        <w:t xml:space="preserve">Osoba samotnie gospodarująca lub rodzina w trudnej sytuacji finansowej może zwrócić się o wsparcie ośrodka pomocy społecznej w celu przyznania zasiłku okresowego ze względu na szczególne okoliczności tj. długotrwała choroba. </w:t>
      </w:r>
      <w:r w:rsidRPr="005B5750">
        <w:rPr>
          <w:rFonts w:eastAsia="Times New Roman"/>
          <w:lang w:eastAsia="pl-PL"/>
        </w:rPr>
        <w:t>Świadczenie przyznawane jest terminowo przez ośrodek pomocy społecznej na podstawie okoliczności sprawy i zależy od indywidualnej sytuacji osoby czy rodziny.</w:t>
      </w:r>
    </w:p>
    <w:p w14:paraId="12E5D0E6" w14:textId="04770D43" w:rsidR="0041597C" w:rsidRPr="0041597C" w:rsidRDefault="0041597C" w:rsidP="0041597C">
      <w:pPr>
        <w:keepNext/>
        <w:keepLines/>
        <w:spacing w:before="120" w:after="0" w:line="240" w:lineRule="auto"/>
        <w:jc w:val="both"/>
        <w:outlineLvl w:val="2"/>
        <w:rPr>
          <w:rFonts w:eastAsia="Times New Roman" w:cs="Times New Roman"/>
          <w:i/>
          <w:sz w:val="20"/>
          <w:szCs w:val="24"/>
        </w:rPr>
      </w:pPr>
      <w:bookmarkStart w:id="247" w:name="_Toc441834588"/>
      <w:bookmarkStart w:id="248" w:name="_Toc444770146"/>
      <w:r w:rsidRPr="0041597C">
        <w:rPr>
          <w:rFonts w:eastAsia="Times New Roman" w:cs="Times New Roman"/>
          <w:i/>
          <w:sz w:val="20"/>
          <w:szCs w:val="24"/>
        </w:rPr>
        <w:t xml:space="preserve">Tabela </w:t>
      </w:r>
      <w:r w:rsidR="0023722A">
        <w:rPr>
          <w:rFonts w:eastAsia="Times New Roman" w:cs="Times New Roman"/>
          <w:i/>
          <w:sz w:val="20"/>
          <w:szCs w:val="24"/>
        </w:rPr>
        <w:t>54</w:t>
      </w:r>
      <w:r w:rsidRPr="0041597C">
        <w:rPr>
          <w:rFonts w:eastAsia="Times New Roman" w:cs="Times New Roman"/>
          <w:i/>
          <w:sz w:val="20"/>
          <w:szCs w:val="24"/>
        </w:rPr>
        <w:t>. Zasiłek okresowy z tytułu długotrwałej choroby wypłacany przez ośrodki pomocy społecznej na terenie powiatu nakielskiego w 2019 roku</w:t>
      </w:r>
      <w:bookmarkEnd w:id="247"/>
      <w:bookmarkEnd w:id="248"/>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387"/>
        <w:gridCol w:w="1388"/>
        <w:gridCol w:w="1518"/>
        <w:gridCol w:w="1394"/>
        <w:gridCol w:w="1395"/>
      </w:tblGrid>
      <w:tr w:rsidR="0041597C" w:rsidRPr="0041597C" w14:paraId="17292962" w14:textId="77777777" w:rsidTr="0041597C">
        <w:trPr>
          <w:trHeight w:val="630"/>
          <w:jc w:val="center"/>
        </w:trPr>
        <w:tc>
          <w:tcPr>
            <w:tcW w:w="2108" w:type="dxa"/>
            <w:shd w:val="clear" w:color="auto" w:fill="C5E0B3" w:themeFill="accent6" w:themeFillTint="66"/>
            <w:vAlign w:val="center"/>
          </w:tcPr>
          <w:p w14:paraId="158BD602" w14:textId="77777777" w:rsidR="0041597C" w:rsidRPr="0041597C" w:rsidRDefault="0041597C" w:rsidP="0041597C">
            <w:pPr>
              <w:spacing w:after="0" w:line="240" w:lineRule="auto"/>
              <w:jc w:val="center"/>
              <w:rPr>
                <w:b/>
                <w:sz w:val="20"/>
                <w:szCs w:val="20"/>
              </w:rPr>
            </w:pPr>
            <w:r w:rsidRPr="0041597C">
              <w:rPr>
                <w:b/>
                <w:sz w:val="20"/>
                <w:szCs w:val="20"/>
              </w:rPr>
              <w:t>wyszczególnienie</w:t>
            </w:r>
          </w:p>
        </w:tc>
        <w:tc>
          <w:tcPr>
            <w:tcW w:w="1387" w:type="dxa"/>
            <w:shd w:val="clear" w:color="auto" w:fill="C5E0B3" w:themeFill="accent6" w:themeFillTint="66"/>
            <w:vAlign w:val="center"/>
          </w:tcPr>
          <w:p w14:paraId="309DC506" w14:textId="77777777" w:rsidR="0041597C" w:rsidRPr="0041597C" w:rsidRDefault="0041597C" w:rsidP="0041597C">
            <w:pPr>
              <w:spacing w:after="0" w:line="240" w:lineRule="auto"/>
              <w:jc w:val="center"/>
              <w:rPr>
                <w:b/>
                <w:sz w:val="18"/>
                <w:szCs w:val="18"/>
              </w:rPr>
            </w:pPr>
            <w:r w:rsidRPr="0041597C">
              <w:rPr>
                <w:b/>
                <w:sz w:val="18"/>
                <w:szCs w:val="18"/>
              </w:rPr>
              <w:t>MGOPS Kcynia</w:t>
            </w:r>
          </w:p>
        </w:tc>
        <w:tc>
          <w:tcPr>
            <w:tcW w:w="1388" w:type="dxa"/>
            <w:shd w:val="clear" w:color="auto" w:fill="C5E0B3" w:themeFill="accent6" w:themeFillTint="66"/>
            <w:vAlign w:val="center"/>
          </w:tcPr>
          <w:p w14:paraId="2F9C36CC" w14:textId="77777777" w:rsidR="0041597C" w:rsidRPr="0041597C" w:rsidRDefault="0041597C" w:rsidP="0041597C">
            <w:pPr>
              <w:spacing w:after="0" w:line="240" w:lineRule="auto"/>
              <w:jc w:val="center"/>
              <w:rPr>
                <w:b/>
                <w:sz w:val="18"/>
                <w:szCs w:val="18"/>
              </w:rPr>
            </w:pPr>
            <w:r w:rsidRPr="0041597C">
              <w:rPr>
                <w:b/>
                <w:sz w:val="18"/>
                <w:szCs w:val="18"/>
              </w:rPr>
              <w:t>GOPS Sadki</w:t>
            </w:r>
          </w:p>
        </w:tc>
        <w:tc>
          <w:tcPr>
            <w:tcW w:w="1518" w:type="dxa"/>
            <w:shd w:val="clear" w:color="auto" w:fill="C5E0B3" w:themeFill="accent6" w:themeFillTint="66"/>
            <w:vAlign w:val="center"/>
          </w:tcPr>
          <w:p w14:paraId="16EEEBC1" w14:textId="77777777" w:rsidR="0041597C" w:rsidRPr="0041597C" w:rsidRDefault="0041597C" w:rsidP="0041597C">
            <w:pPr>
              <w:spacing w:after="0" w:line="240" w:lineRule="auto"/>
              <w:jc w:val="center"/>
              <w:rPr>
                <w:b/>
                <w:sz w:val="16"/>
                <w:szCs w:val="16"/>
              </w:rPr>
            </w:pPr>
            <w:r w:rsidRPr="0041597C">
              <w:rPr>
                <w:b/>
                <w:sz w:val="16"/>
                <w:szCs w:val="16"/>
              </w:rPr>
              <w:t>MGOPS</w:t>
            </w:r>
          </w:p>
          <w:p w14:paraId="66D71511" w14:textId="77777777" w:rsidR="0041597C" w:rsidRPr="0041597C" w:rsidRDefault="0041597C" w:rsidP="0041597C">
            <w:pPr>
              <w:spacing w:after="0" w:line="240" w:lineRule="auto"/>
              <w:jc w:val="center"/>
              <w:rPr>
                <w:b/>
                <w:sz w:val="16"/>
                <w:szCs w:val="16"/>
              </w:rPr>
            </w:pPr>
            <w:r w:rsidRPr="0041597C">
              <w:rPr>
                <w:b/>
                <w:sz w:val="16"/>
                <w:szCs w:val="16"/>
              </w:rPr>
              <w:t>Nakło nad Notecią</w:t>
            </w:r>
          </w:p>
        </w:tc>
        <w:tc>
          <w:tcPr>
            <w:tcW w:w="1394" w:type="dxa"/>
            <w:shd w:val="clear" w:color="auto" w:fill="C5E0B3" w:themeFill="accent6" w:themeFillTint="66"/>
            <w:vAlign w:val="center"/>
          </w:tcPr>
          <w:p w14:paraId="645011BA" w14:textId="77777777" w:rsidR="0041597C" w:rsidRPr="0041597C" w:rsidRDefault="0041597C" w:rsidP="0041597C">
            <w:pPr>
              <w:spacing w:after="0" w:line="240" w:lineRule="auto"/>
              <w:jc w:val="center"/>
              <w:rPr>
                <w:b/>
                <w:sz w:val="18"/>
                <w:szCs w:val="18"/>
              </w:rPr>
            </w:pPr>
            <w:r w:rsidRPr="0041597C">
              <w:rPr>
                <w:b/>
                <w:sz w:val="18"/>
                <w:szCs w:val="18"/>
              </w:rPr>
              <w:t>MGOPS Mrocza</w:t>
            </w:r>
          </w:p>
        </w:tc>
        <w:tc>
          <w:tcPr>
            <w:tcW w:w="1395" w:type="dxa"/>
            <w:shd w:val="clear" w:color="auto" w:fill="C5E0B3" w:themeFill="accent6" w:themeFillTint="66"/>
            <w:vAlign w:val="center"/>
          </w:tcPr>
          <w:p w14:paraId="6EC503A1" w14:textId="77777777" w:rsidR="0041597C" w:rsidRPr="0041597C" w:rsidRDefault="0041597C" w:rsidP="0041597C">
            <w:pPr>
              <w:spacing w:after="0" w:line="240" w:lineRule="auto"/>
              <w:jc w:val="center"/>
              <w:rPr>
                <w:b/>
                <w:sz w:val="18"/>
                <w:szCs w:val="18"/>
              </w:rPr>
            </w:pPr>
            <w:r w:rsidRPr="0041597C">
              <w:rPr>
                <w:b/>
                <w:sz w:val="18"/>
                <w:szCs w:val="18"/>
              </w:rPr>
              <w:t>MGOPS Szubin</w:t>
            </w:r>
          </w:p>
        </w:tc>
      </w:tr>
      <w:tr w:rsidR="0041597C" w:rsidRPr="0041597C" w14:paraId="2ED4F2BB" w14:textId="77777777" w:rsidTr="0041597C">
        <w:trPr>
          <w:trHeight w:val="630"/>
          <w:jc w:val="center"/>
        </w:trPr>
        <w:tc>
          <w:tcPr>
            <w:tcW w:w="9190" w:type="dxa"/>
            <w:gridSpan w:val="6"/>
            <w:shd w:val="clear" w:color="auto" w:fill="538135" w:themeFill="accent6" w:themeFillShade="BF"/>
            <w:vAlign w:val="center"/>
          </w:tcPr>
          <w:p w14:paraId="21254BAD" w14:textId="77777777" w:rsidR="0041597C" w:rsidRPr="0041597C" w:rsidRDefault="0041597C" w:rsidP="0041597C">
            <w:pPr>
              <w:spacing w:after="0" w:line="240" w:lineRule="auto"/>
              <w:jc w:val="center"/>
              <w:rPr>
                <w:b/>
                <w:sz w:val="20"/>
                <w:szCs w:val="20"/>
              </w:rPr>
            </w:pPr>
            <w:r w:rsidRPr="0041597C">
              <w:rPr>
                <w:b/>
                <w:sz w:val="20"/>
                <w:szCs w:val="20"/>
              </w:rPr>
              <w:t>ZASIŁEK OKRESOWY Z TYTUŁU DŁUGOTRWAŁEJ CHOROBY</w:t>
            </w:r>
          </w:p>
        </w:tc>
      </w:tr>
      <w:tr w:rsidR="0041597C" w:rsidRPr="0041597C" w14:paraId="47AD0F4C" w14:textId="77777777" w:rsidTr="0041597C">
        <w:trPr>
          <w:trHeight w:val="630"/>
          <w:jc w:val="center"/>
        </w:trPr>
        <w:tc>
          <w:tcPr>
            <w:tcW w:w="2108" w:type="dxa"/>
            <w:shd w:val="clear" w:color="auto" w:fill="E2EFD9" w:themeFill="accent6" w:themeFillTint="33"/>
            <w:vAlign w:val="center"/>
          </w:tcPr>
          <w:p w14:paraId="3A70C354" w14:textId="77777777" w:rsidR="0041597C" w:rsidRPr="0041597C" w:rsidRDefault="0041597C" w:rsidP="0041597C">
            <w:pPr>
              <w:spacing w:after="0" w:line="240" w:lineRule="auto"/>
              <w:rPr>
                <w:sz w:val="20"/>
                <w:szCs w:val="20"/>
              </w:rPr>
            </w:pPr>
            <w:r w:rsidRPr="0041597C">
              <w:rPr>
                <w:sz w:val="20"/>
                <w:szCs w:val="20"/>
              </w:rPr>
              <w:t>Liczba osób</w:t>
            </w:r>
          </w:p>
        </w:tc>
        <w:tc>
          <w:tcPr>
            <w:tcW w:w="1387" w:type="dxa"/>
            <w:shd w:val="clear" w:color="auto" w:fill="auto"/>
            <w:vAlign w:val="center"/>
          </w:tcPr>
          <w:p w14:paraId="13024DBA" w14:textId="77777777" w:rsidR="0041597C" w:rsidRPr="0041597C" w:rsidRDefault="0041597C" w:rsidP="0041597C">
            <w:pPr>
              <w:spacing w:after="0" w:line="240" w:lineRule="auto"/>
              <w:jc w:val="center"/>
              <w:rPr>
                <w:sz w:val="20"/>
                <w:szCs w:val="20"/>
              </w:rPr>
            </w:pPr>
            <w:r w:rsidRPr="0041597C">
              <w:rPr>
                <w:sz w:val="20"/>
                <w:szCs w:val="20"/>
              </w:rPr>
              <w:t>68</w:t>
            </w:r>
          </w:p>
        </w:tc>
        <w:tc>
          <w:tcPr>
            <w:tcW w:w="1388" w:type="dxa"/>
            <w:shd w:val="clear" w:color="auto" w:fill="auto"/>
            <w:vAlign w:val="center"/>
          </w:tcPr>
          <w:p w14:paraId="5A6C94BD" w14:textId="77777777" w:rsidR="0041597C" w:rsidRPr="0041597C" w:rsidRDefault="0041597C" w:rsidP="0041597C">
            <w:pPr>
              <w:spacing w:after="0" w:line="240" w:lineRule="auto"/>
              <w:jc w:val="center"/>
              <w:rPr>
                <w:sz w:val="20"/>
                <w:szCs w:val="20"/>
              </w:rPr>
            </w:pPr>
            <w:r w:rsidRPr="0041597C">
              <w:rPr>
                <w:sz w:val="20"/>
                <w:szCs w:val="20"/>
              </w:rPr>
              <w:t>10</w:t>
            </w:r>
          </w:p>
        </w:tc>
        <w:tc>
          <w:tcPr>
            <w:tcW w:w="1518" w:type="dxa"/>
            <w:shd w:val="clear" w:color="auto" w:fill="auto"/>
            <w:vAlign w:val="center"/>
          </w:tcPr>
          <w:p w14:paraId="1292EB08" w14:textId="77777777" w:rsidR="0041597C" w:rsidRPr="0041597C" w:rsidRDefault="0041597C" w:rsidP="0041597C">
            <w:pPr>
              <w:spacing w:after="0" w:line="240" w:lineRule="auto"/>
              <w:jc w:val="center"/>
              <w:rPr>
                <w:sz w:val="20"/>
                <w:szCs w:val="20"/>
              </w:rPr>
            </w:pPr>
            <w:r w:rsidRPr="0041597C">
              <w:rPr>
                <w:sz w:val="20"/>
                <w:szCs w:val="20"/>
              </w:rPr>
              <w:t>46</w:t>
            </w:r>
          </w:p>
        </w:tc>
        <w:tc>
          <w:tcPr>
            <w:tcW w:w="1394" w:type="dxa"/>
            <w:shd w:val="clear" w:color="auto" w:fill="auto"/>
            <w:vAlign w:val="center"/>
          </w:tcPr>
          <w:p w14:paraId="294F599D" w14:textId="77777777" w:rsidR="0041597C" w:rsidRPr="0041597C" w:rsidRDefault="0041597C" w:rsidP="0041597C">
            <w:pPr>
              <w:spacing w:after="0" w:line="240" w:lineRule="auto"/>
              <w:jc w:val="center"/>
              <w:rPr>
                <w:sz w:val="20"/>
                <w:szCs w:val="20"/>
              </w:rPr>
            </w:pPr>
            <w:r w:rsidRPr="0041597C">
              <w:rPr>
                <w:sz w:val="20"/>
                <w:szCs w:val="20"/>
              </w:rPr>
              <w:t>18</w:t>
            </w:r>
          </w:p>
        </w:tc>
        <w:tc>
          <w:tcPr>
            <w:tcW w:w="1395" w:type="dxa"/>
            <w:shd w:val="clear" w:color="auto" w:fill="auto"/>
            <w:vAlign w:val="center"/>
          </w:tcPr>
          <w:p w14:paraId="642DAF5B" w14:textId="77777777" w:rsidR="0041597C" w:rsidRPr="0041597C" w:rsidRDefault="0041597C" w:rsidP="0041597C">
            <w:pPr>
              <w:spacing w:after="0" w:line="240" w:lineRule="auto"/>
              <w:jc w:val="center"/>
              <w:rPr>
                <w:sz w:val="20"/>
                <w:szCs w:val="20"/>
              </w:rPr>
            </w:pPr>
            <w:r w:rsidRPr="0041597C">
              <w:rPr>
                <w:sz w:val="20"/>
                <w:szCs w:val="20"/>
              </w:rPr>
              <w:t>87</w:t>
            </w:r>
          </w:p>
        </w:tc>
      </w:tr>
      <w:tr w:rsidR="0041597C" w:rsidRPr="0041597C" w14:paraId="138D0DE4" w14:textId="77777777" w:rsidTr="0041597C">
        <w:trPr>
          <w:trHeight w:val="630"/>
          <w:jc w:val="center"/>
        </w:trPr>
        <w:tc>
          <w:tcPr>
            <w:tcW w:w="2108" w:type="dxa"/>
            <w:shd w:val="clear" w:color="auto" w:fill="E2EFD9" w:themeFill="accent6" w:themeFillTint="33"/>
            <w:vAlign w:val="center"/>
          </w:tcPr>
          <w:p w14:paraId="5530BD43" w14:textId="77777777" w:rsidR="0041597C" w:rsidRPr="0041597C" w:rsidRDefault="0041597C" w:rsidP="0041597C">
            <w:pPr>
              <w:spacing w:after="0" w:line="240" w:lineRule="auto"/>
              <w:rPr>
                <w:sz w:val="20"/>
                <w:szCs w:val="20"/>
              </w:rPr>
            </w:pPr>
            <w:r w:rsidRPr="0041597C">
              <w:rPr>
                <w:sz w:val="20"/>
                <w:szCs w:val="20"/>
              </w:rPr>
              <w:t>Kwota świadczeń w złotych</w:t>
            </w:r>
          </w:p>
        </w:tc>
        <w:tc>
          <w:tcPr>
            <w:tcW w:w="1387" w:type="dxa"/>
            <w:shd w:val="clear" w:color="auto" w:fill="auto"/>
            <w:vAlign w:val="center"/>
          </w:tcPr>
          <w:p w14:paraId="49D98756" w14:textId="77777777" w:rsidR="0041597C" w:rsidRPr="0041597C" w:rsidRDefault="0041597C" w:rsidP="0041597C">
            <w:pPr>
              <w:spacing w:after="0" w:line="240" w:lineRule="auto"/>
              <w:jc w:val="center"/>
              <w:rPr>
                <w:sz w:val="20"/>
                <w:szCs w:val="20"/>
              </w:rPr>
            </w:pPr>
            <w:r w:rsidRPr="0041597C">
              <w:rPr>
                <w:sz w:val="20"/>
                <w:szCs w:val="20"/>
              </w:rPr>
              <w:t>88 933</w:t>
            </w:r>
          </w:p>
        </w:tc>
        <w:tc>
          <w:tcPr>
            <w:tcW w:w="1388" w:type="dxa"/>
            <w:shd w:val="clear" w:color="auto" w:fill="auto"/>
            <w:vAlign w:val="center"/>
          </w:tcPr>
          <w:p w14:paraId="3929B979" w14:textId="77777777" w:rsidR="0041597C" w:rsidRPr="0041597C" w:rsidRDefault="0041597C" w:rsidP="0041597C">
            <w:pPr>
              <w:spacing w:after="0" w:line="240" w:lineRule="auto"/>
              <w:jc w:val="center"/>
              <w:rPr>
                <w:sz w:val="20"/>
                <w:szCs w:val="20"/>
              </w:rPr>
            </w:pPr>
            <w:r w:rsidRPr="0041597C">
              <w:rPr>
                <w:sz w:val="20"/>
                <w:szCs w:val="20"/>
              </w:rPr>
              <w:t>7 209</w:t>
            </w:r>
          </w:p>
        </w:tc>
        <w:tc>
          <w:tcPr>
            <w:tcW w:w="1518" w:type="dxa"/>
            <w:shd w:val="clear" w:color="auto" w:fill="auto"/>
            <w:vAlign w:val="center"/>
          </w:tcPr>
          <w:p w14:paraId="10BD1886" w14:textId="77777777" w:rsidR="0041597C" w:rsidRPr="0041597C" w:rsidRDefault="0041597C" w:rsidP="0041597C">
            <w:pPr>
              <w:spacing w:after="0" w:line="240" w:lineRule="auto"/>
              <w:jc w:val="center"/>
              <w:rPr>
                <w:sz w:val="20"/>
                <w:szCs w:val="20"/>
              </w:rPr>
            </w:pPr>
            <w:r w:rsidRPr="0041597C">
              <w:rPr>
                <w:sz w:val="20"/>
                <w:szCs w:val="20"/>
              </w:rPr>
              <w:t>36 091</w:t>
            </w:r>
          </w:p>
        </w:tc>
        <w:tc>
          <w:tcPr>
            <w:tcW w:w="1394" w:type="dxa"/>
            <w:shd w:val="clear" w:color="auto" w:fill="auto"/>
            <w:vAlign w:val="center"/>
          </w:tcPr>
          <w:p w14:paraId="41627DAF" w14:textId="77777777" w:rsidR="0041597C" w:rsidRPr="0041597C" w:rsidRDefault="0041597C" w:rsidP="0041597C">
            <w:pPr>
              <w:spacing w:after="0" w:line="240" w:lineRule="auto"/>
              <w:jc w:val="center"/>
              <w:rPr>
                <w:sz w:val="20"/>
                <w:szCs w:val="20"/>
              </w:rPr>
            </w:pPr>
            <w:r w:rsidRPr="0041597C">
              <w:rPr>
                <w:sz w:val="20"/>
                <w:szCs w:val="20"/>
              </w:rPr>
              <w:t>13 629</w:t>
            </w:r>
          </w:p>
        </w:tc>
        <w:tc>
          <w:tcPr>
            <w:tcW w:w="1395" w:type="dxa"/>
            <w:shd w:val="clear" w:color="auto" w:fill="auto"/>
            <w:vAlign w:val="center"/>
          </w:tcPr>
          <w:p w14:paraId="7A7C7478" w14:textId="77777777" w:rsidR="0041597C" w:rsidRPr="0041597C" w:rsidRDefault="0041597C" w:rsidP="0041597C">
            <w:pPr>
              <w:spacing w:after="0" w:line="240" w:lineRule="auto"/>
              <w:jc w:val="center"/>
              <w:rPr>
                <w:sz w:val="20"/>
                <w:szCs w:val="20"/>
              </w:rPr>
            </w:pPr>
            <w:r w:rsidRPr="0041597C">
              <w:rPr>
                <w:sz w:val="20"/>
                <w:szCs w:val="20"/>
              </w:rPr>
              <w:t>85 416</w:t>
            </w:r>
          </w:p>
        </w:tc>
      </w:tr>
    </w:tbl>
    <w:p w14:paraId="255AA5B1" w14:textId="77777777" w:rsidR="0041597C" w:rsidRPr="0041597C" w:rsidRDefault="0041597C" w:rsidP="0041597C">
      <w:pPr>
        <w:keepNext/>
        <w:keepLines/>
        <w:spacing w:after="120" w:line="240" w:lineRule="auto"/>
        <w:jc w:val="both"/>
        <w:outlineLvl w:val="3"/>
        <w:rPr>
          <w:rFonts w:eastAsia="Times New Roman" w:cs="Times New Roman"/>
          <w:i/>
          <w:iCs/>
          <w:sz w:val="20"/>
        </w:rPr>
      </w:pPr>
      <w:r w:rsidRPr="0041597C">
        <w:rPr>
          <w:rFonts w:eastAsia="Times New Roman" w:cs="Times New Roman"/>
          <w:i/>
          <w:iCs/>
          <w:sz w:val="20"/>
        </w:rPr>
        <w:t>Źródło: opracowanie własne na podstawie „Oceny zasobów pomocy społecznej za rok 2019” gminy Kcynia, Mrocza, Nakło nad Notecią, Sadki i Szubin.</w:t>
      </w:r>
    </w:p>
    <w:p w14:paraId="47EFDAA6" w14:textId="797E45AC" w:rsidR="005B5750" w:rsidRDefault="005B5750"/>
    <w:p w14:paraId="52A4E206"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49" w:name="_Toc441667877"/>
      <w:bookmarkStart w:id="250" w:name="_Toc441834589"/>
      <w:bookmarkStart w:id="251" w:name="_Toc441834865"/>
      <w:bookmarkStart w:id="252" w:name="_Toc444691364"/>
      <w:bookmarkStart w:id="253" w:name="_Toc444769608"/>
      <w:bookmarkStart w:id="254" w:name="_Toc444770147"/>
      <w:r w:rsidRPr="00DD795A">
        <w:rPr>
          <w:rFonts w:eastAsiaTheme="majorEastAsia" w:cstheme="majorBidi"/>
          <w:b/>
          <w:sz w:val="25"/>
          <w:szCs w:val="26"/>
        </w:rPr>
        <w:t>4.5 Bezradność w sprawach opiekuńczo – wychowawczych i prowadzenia gospodarstwa domowego, zwłaszcza w rodzinach niepełnych lub wielodzietnych</w:t>
      </w:r>
      <w:bookmarkEnd w:id="249"/>
      <w:bookmarkEnd w:id="250"/>
      <w:bookmarkEnd w:id="251"/>
      <w:bookmarkEnd w:id="252"/>
      <w:bookmarkEnd w:id="253"/>
      <w:bookmarkEnd w:id="254"/>
    </w:p>
    <w:p w14:paraId="1A7FEACE" w14:textId="77777777" w:rsidR="00DD795A" w:rsidRPr="00DD795A" w:rsidRDefault="00DD795A" w:rsidP="00DD795A">
      <w:pPr>
        <w:spacing w:after="0" w:line="360" w:lineRule="auto"/>
        <w:ind w:firstLine="708"/>
        <w:jc w:val="both"/>
      </w:pPr>
      <w:r w:rsidRPr="00DD795A">
        <w:t>Rodzina jako najważniejsza, podstawowa grupa społeczna, na której opiera się całe społeczeństwo</w:t>
      </w:r>
      <w:r w:rsidRPr="00DD795A">
        <w:rPr>
          <w:vertAlign w:val="superscript"/>
        </w:rPr>
        <w:footnoteReference w:id="43"/>
      </w:r>
      <w:r w:rsidRPr="00DD795A">
        <w:t xml:space="preserve"> winna zaspokajać potrzeby społeczne, psychiczne i emocjonalne swoich członków. To w niej dokonuje się podstawowy proces wychowywania dziecka oraz wprowadzenia go w szereg </w:t>
      </w:r>
      <w:r w:rsidRPr="00DD795A">
        <w:lastRenderedPageBreak/>
        <w:t>kontaktów społecznych. Na środowisko rodzinne składa się struktura rodziny, atmosfera wychowawcza, warunki materialne, warunki zdrowotne, stopień wykształcenia rodziców oraz ogólna struktura środowiska.</w:t>
      </w:r>
    </w:p>
    <w:p w14:paraId="385FA685" w14:textId="77777777" w:rsidR="00DD795A" w:rsidRPr="00DD795A" w:rsidRDefault="00DD795A" w:rsidP="00DD795A">
      <w:pPr>
        <w:spacing w:after="0" w:line="360" w:lineRule="auto"/>
        <w:ind w:firstLine="708"/>
        <w:jc w:val="both"/>
      </w:pPr>
      <w:r w:rsidRPr="00DD795A">
        <w:t xml:space="preserve">Zaburzenia równowagi systemu rodzinnego mogą skutkować bezradnością rodziny w wypełnianiu podstawowych funkcji oraz zakłócić wchodzenie jej członków w określone role społeczne. Problemy wychowawcze w najbliższym środowisku głównie przejawiają się w postaci </w:t>
      </w:r>
      <w:proofErr w:type="spellStart"/>
      <w:r w:rsidRPr="00DD795A">
        <w:t>zachowań</w:t>
      </w:r>
      <w:proofErr w:type="spellEnd"/>
      <w:r w:rsidRPr="00DD795A">
        <w:t xml:space="preserve"> buntowniczych, agresywnych i/lub konfliktowych demonstrowanych przez dorosłych i dzieci, a także poprzez łamanie panujących obyczajów, norm i wartości. </w:t>
      </w:r>
    </w:p>
    <w:p w14:paraId="4884134F" w14:textId="77777777" w:rsidR="00DD795A" w:rsidRPr="00DD795A" w:rsidRDefault="00DD795A" w:rsidP="00DD795A">
      <w:pPr>
        <w:spacing w:after="0" w:line="360" w:lineRule="auto"/>
        <w:ind w:firstLine="708"/>
        <w:jc w:val="both"/>
      </w:pPr>
      <w:r w:rsidRPr="00DD795A">
        <w:t>Najczęściej niezaradność rodziny w opiece i wychowaniu własnych dzieci łączy się z innymi dysfunkcjami:</w:t>
      </w:r>
    </w:p>
    <w:p w14:paraId="0DE5931F" w14:textId="77777777" w:rsidR="00DD795A" w:rsidRPr="00DD795A" w:rsidRDefault="00DD795A" w:rsidP="003B4C4E">
      <w:pPr>
        <w:numPr>
          <w:ilvl w:val="0"/>
          <w:numId w:val="8"/>
        </w:numPr>
        <w:spacing w:after="0" w:line="360" w:lineRule="auto"/>
        <w:contextualSpacing/>
        <w:jc w:val="both"/>
      </w:pPr>
      <w:r w:rsidRPr="00DD795A">
        <w:t>uzależnieniami od środków psychoaktywnych,</w:t>
      </w:r>
    </w:p>
    <w:p w14:paraId="3B49C26F" w14:textId="77777777" w:rsidR="00DD795A" w:rsidRPr="00DD795A" w:rsidRDefault="00DD795A" w:rsidP="003B4C4E">
      <w:pPr>
        <w:numPr>
          <w:ilvl w:val="0"/>
          <w:numId w:val="8"/>
        </w:numPr>
        <w:spacing w:after="0" w:line="360" w:lineRule="auto"/>
        <w:contextualSpacing/>
        <w:jc w:val="both"/>
      </w:pPr>
      <w:r w:rsidRPr="00DD795A">
        <w:t>przemocą w rodzinie,</w:t>
      </w:r>
    </w:p>
    <w:p w14:paraId="17B502AE" w14:textId="77777777" w:rsidR="00DD795A" w:rsidRPr="00DD795A" w:rsidRDefault="00DD795A" w:rsidP="003B4C4E">
      <w:pPr>
        <w:numPr>
          <w:ilvl w:val="0"/>
          <w:numId w:val="8"/>
        </w:numPr>
        <w:spacing w:after="0" w:line="360" w:lineRule="auto"/>
        <w:contextualSpacing/>
        <w:jc w:val="both"/>
      </w:pPr>
      <w:r w:rsidRPr="00DD795A">
        <w:t>zaburzoną równowagą systemu rodzinnego w sytuacjach kryzysowych,</w:t>
      </w:r>
    </w:p>
    <w:p w14:paraId="16348556" w14:textId="77777777" w:rsidR="00DD795A" w:rsidRPr="00DD795A" w:rsidRDefault="00DD795A" w:rsidP="003B4C4E">
      <w:pPr>
        <w:numPr>
          <w:ilvl w:val="0"/>
          <w:numId w:val="8"/>
        </w:numPr>
        <w:spacing w:after="0" w:line="360" w:lineRule="auto"/>
        <w:contextualSpacing/>
        <w:jc w:val="both"/>
      </w:pPr>
      <w:r w:rsidRPr="00DD795A">
        <w:t>problemami w pełnieniu ról rodzicielskich, małżeńskich, zawodowych,</w:t>
      </w:r>
    </w:p>
    <w:p w14:paraId="77EBE997" w14:textId="77777777" w:rsidR="00DD795A" w:rsidRPr="00DD795A" w:rsidRDefault="00DD795A" w:rsidP="003B4C4E">
      <w:pPr>
        <w:numPr>
          <w:ilvl w:val="0"/>
          <w:numId w:val="8"/>
        </w:numPr>
        <w:spacing w:after="0" w:line="360" w:lineRule="auto"/>
        <w:contextualSpacing/>
        <w:jc w:val="both"/>
      </w:pPr>
      <w:r w:rsidRPr="00DD795A">
        <w:t>niedojrzałością emocjonalną,</w:t>
      </w:r>
    </w:p>
    <w:p w14:paraId="306D2C49" w14:textId="77777777" w:rsidR="00DD795A" w:rsidRPr="00DD795A" w:rsidRDefault="00DD795A" w:rsidP="003B4C4E">
      <w:pPr>
        <w:numPr>
          <w:ilvl w:val="0"/>
          <w:numId w:val="8"/>
        </w:numPr>
        <w:spacing w:after="0" w:line="360" w:lineRule="auto"/>
        <w:contextualSpacing/>
        <w:jc w:val="both"/>
      </w:pPr>
      <w:r w:rsidRPr="00DD795A">
        <w:t>trudnościami adaptacyjnymi,</w:t>
      </w:r>
    </w:p>
    <w:p w14:paraId="6748ABAF" w14:textId="77777777" w:rsidR="00DD795A" w:rsidRPr="00DD795A" w:rsidRDefault="00DD795A" w:rsidP="003B4C4E">
      <w:pPr>
        <w:numPr>
          <w:ilvl w:val="0"/>
          <w:numId w:val="8"/>
        </w:numPr>
        <w:spacing w:after="0" w:line="360" w:lineRule="auto"/>
        <w:contextualSpacing/>
        <w:jc w:val="both"/>
      </w:pPr>
      <w:r w:rsidRPr="00DD795A">
        <w:t>niezaradnością w prowadzeniu gospodarstwa domowego,</w:t>
      </w:r>
    </w:p>
    <w:p w14:paraId="69EF3722" w14:textId="77777777" w:rsidR="00DD795A" w:rsidRPr="00DD795A" w:rsidRDefault="00DD795A" w:rsidP="003B4C4E">
      <w:pPr>
        <w:numPr>
          <w:ilvl w:val="0"/>
          <w:numId w:val="8"/>
        </w:numPr>
        <w:spacing w:after="0" w:line="360" w:lineRule="auto"/>
        <w:contextualSpacing/>
        <w:jc w:val="both"/>
      </w:pPr>
      <w:r w:rsidRPr="00DD795A">
        <w:t>problemami wychowawczymi zarówno w środowisku rodzinnym jak i szkolnym.</w:t>
      </w:r>
    </w:p>
    <w:p w14:paraId="1922F609" w14:textId="77777777" w:rsidR="00DD795A" w:rsidRPr="00DD795A" w:rsidRDefault="00DD795A" w:rsidP="00DD795A">
      <w:pPr>
        <w:spacing w:after="0" w:line="360" w:lineRule="auto"/>
        <w:ind w:firstLine="708"/>
        <w:jc w:val="both"/>
      </w:pPr>
      <w:r w:rsidRPr="00DD795A">
        <w:t xml:space="preserve">W rodzinach zaburzonych opiekunom brakuje umiejętności tworzenia właściwego modelu, klimatu życia rodzinnego, łagodzenia napięć powstałych poza domem, właściwych wzorców komunikacji między poszczególnymi członkami rodziny. Poczucie bezpieczeństwa oraz obdarzanie dzieci uwagą i troską nie należy również do łatwych </w:t>
      </w:r>
      <w:proofErr w:type="spellStart"/>
      <w:r w:rsidRPr="00DD795A">
        <w:t>zachowań</w:t>
      </w:r>
      <w:proofErr w:type="spellEnd"/>
      <w:r w:rsidRPr="00DD795A">
        <w:t xml:space="preserve"> w takich rodzinach, a społeczność w których najczęściej funkcjonują nie chce ingerować lub nie potrafi pomóc, ponieważ najczęściej borykają się z takimi samymi problemami. W wielu sytuacjach dzieci pochodzące z rodzin dysfunkcyjnych pozostawiane są same sobie. Większość wolnego czasu spędzają wśród rówieśników na podwórku. Częściej pojawiają się u nich problemy szkolne (tj. brak przygotowania do lekcji) co w efekcie przyjmowane jest przez takie dzieci jako porażka i najczęściej w dalszym czasie rezygnują z podejmowania wysiłku w zdobywaniu wiedzy. W takiej sytuacji rodzice zamiast wspierać dziecko najczęściej wykazują również lekceważący stosunek do jego problemów i przestają się nim interesować. Dzieci odrzucone przez środowisko rodzinne, szukają akceptacji wśród rówieśników, łączą się w grupy subkulturowe, zaczynają wagarować, uciekać z domu i popadają w konflikt z prawem.</w:t>
      </w:r>
    </w:p>
    <w:p w14:paraId="6D457336" w14:textId="77777777" w:rsidR="00DD795A" w:rsidRPr="00DD795A" w:rsidRDefault="00DD795A" w:rsidP="00DD795A">
      <w:pPr>
        <w:spacing w:after="0" w:line="360" w:lineRule="auto"/>
        <w:ind w:firstLine="708"/>
        <w:jc w:val="both"/>
      </w:pPr>
      <w:r w:rsidRPr="00DD795A">
        <w:t>Najskuteczniejszą metodą wspierania rodzin z zaburzoną strukturą winno być kompleksowe działanie, ukierunkowane na wszystkich członków rodziny, ze szczególnym uwzględnieniem problemów dzieci i młodzieży znajdującej się w tej rodzinie.</w:t>
      </w:r>
    </w:p>
    <w:p w14:paraId="1C61C472" w14:textId="77777777" w:rsidR="00DD795A" w:rsidRPr="00DD795A" w:rsidRDefault="00DD795A" w:rsidP="00DD795A">
      <w:pPr>
        <w:spacing w:after="0" w:line="360" w:lineRule="auto"/>
        <w:ind w:firstLine="708"/>
        <w:jc w:val="both"/>
      </w:pPr>
      <w:r w:rsidRPr="00DD795A">
        <w:lastRenderedPageBreak/>
        <w:t>Wszelaka pomoc w takim przypadku powinna zmierzać do udzielenia rodzinie wsparcia w odbudowie prawidłowych relacji i umocnienia własnych postaw rodzicielskich. Warunkiem powodzenia jest możliwie jak najwcześniejsze udzielanie pomocy oraz stosowanie działań profilaktyczno-ochronnych.</w:t>
      </w:r>
    </w:p>
    <w:p w14:paraId="6DBA1D8E" w14:textId="77777777" w:rsidR="00DD795A" w:rsidRPr="00DD795A" w:rsidRDefault="00DD795A" w:rsidP="00DD795A">
      <w:pPr>
        <w:spacing w:after="0" w:line="360" w:lineRule="auto"/>
        <w:jc w:val="both"/>
      </w:pPr>
      <w:r w:rsidRPr="00DD795A">
        <w:tab/>
        <w:t xml:space="preserve">Analizując dane dotyczące powiatu nakielskiego w oparciu o informacje uzyskane z ośrodków pomocy społecznej w zakresie powodów przyznania pomocy można zauważyć, iż problem związany z bezradnością w sprawach opiekuńczo – wychowawczych jest jednym z wiodących powodów przyznania świadczeń z pomocy społecznej. </w:t>
      </w:r>
    </w:p>
    <w:p w14:paraId="180CD01E" w14:textId="77777777" w:rsidR="00DD795A" w:rsidRPr="00DD795A" w:rsidRDefault="00DD795A" w:rsidP="00DD795A">
      <w:pPr>
        <w:spacing w:after="0" w:line="360" w:lineRule="auto"/>
        <w:ind w:firstLine="708"/>
        <w:jc w:val="both"/>
      </w:pPr>
      <w:r w:rsidRPr="00DD795A">
        <w:t>B</w:t>
      </w:r>
      <w:r w:rsidRPr="00DD795A">
        <w:rPr>
          <w:color w:val="000000"/>
        </w:rPr>
        <w:t>ezradność w sprawach opiekuńczo – wychowawczych niejednokrotnie jest podstawą do zapewnienia dziecku bądź dzieciom opieki poza rodziną naturalną. Jednakże d</w:t>
      </w:r>
      <w:r w:rsidRPr="00DD795A">
        <w:t>ziałania interwencyjne powinny być podejmowane w ostateczności.</w:t>
      </w:r>
    </w:p>
    <w:p w14:paraId="3E98C85E" w14:textId="77777777" w:rsidR="00DD795A" w:rsidRPr="00DD795A" w:rsidRDefault="00DD795A" w:rsidP="00DD795A">
      <w:pPr>
        <w:spacing w:after="0" w:line="360" w:lineRule="auto"/>
        <w:ind w:firstLine="708"/>
        <w:jc w:val="both"/>
        <w:rPr>
          <w:color w:val="000000"/>
        </w:rPr>
      </w:pPr>
      <w:r w:rsidRPr="00DD795A">
        <w:rPr>
          <w:color w:val="000000"/>
        </w:rPr>
        <w:t xml:space="preserve">Zgodnie z ustawą </w:t>
      </w:r>
      <w:r w:rsidRPr="00DD795A">
        <w:t>z dnia 9 czerwca 2011r. o wspieraniu rodziny i systemie pieczy zastępczej</w:t>
      </w:r>
      <w:r w:rsidRPr="00DD795A">
        <w:rPr>
          <w:vertAlign w:val="superscript"/>
        </w:rPr>
        <w:footnoteReference w:id="44"/>
      </w:r>
      <w:r w:rsidRPr="00DD795A">
        <w:t xml:space="preserve"> obowiązek wspierania rodziny przeżywającej trudności w wypełnianiu funkcji opiekuńczo-wychowawczych oraz organizacji pieczy zastępczej spoczywa na jednostkach samorządu terytorialnego oraz na organach administracji rządowej, poprzez </w:t>
      </w:r>
      <w:r w:rsidRPr="00DD795A">
        <w:rPr>
          <w:color w:val="000000"/>
        </w:rPr>
        <w:t>zespół planowych działań mających na celu przywrócenie rodzinie zdolności do wypełniania tych funkcji. Wskazany obowiązek jednostki samorządu terytorialnego oraz organy administracji rządowej realizują w szczególności we współpracy ze środowiskiem lokalnym, sądami i ich organami pomocniczymi, policją, instytucjami oświatowymi, podmiotami leczniczymi, a także kościołami i związkami wyznaniowymi oraz organizacjami społecznymi.</w:t>
      </w:r>
    </w:p>
    <w:p w14:paraId="064BA434" w14:textId="42A4D97A" w:rsidR="00DD795A" w:rsidRPr="00DD795A" w:rsidRDefault="00DD795A" w:rsidP="00DD795A">
      <w:pPr>
        <w:keepNext/>
        <w:keepLines/>
        <w:spacing w:before="120" w:after="0" w:line="240" w:lineRule="auto"/>
        <w:jc w:val="both"/>
        <w:outlineLvl w:val="2"/>
        <w:rPr>
          <w:rFonts w:eastAsia="Times New Roman" w:cs="Times New Roman"/>
          <w:i/>
          <w:sz w:val="20"/>
          <w:szCs w:val="24"/>
        </w:rPr>
      </w:pPr>
      <w:bookmarkStart w:id="255" w:name="_Toc441834591"/>
      <w:bookmarkStart w:id="256" w:name="_Toc444770149"/>
      <w:r w:rsidRPr="00DD795A">
        <w:rPr>
          <w:rFonts w:eastAsia="Times New Roman" w:cs="Times New Roman"/>
          <w:i/>
          <w:sz w:val="20"/>
          <w:szCs w:val="24"/>
        </w:rPr>
        <w:t xml:space="preserve">Tabela </w:t>
      </w:r>
      <w:r w:rsidR="0023722A">
        <w:rPr>
          <w:rFonts w:eastAsia="Times New Roman" w:cs="Times New Roman"/>
          <w:i/>
          <w:sz w:val="20"/>
          <w:szCs w:val="24"/>
        </w:rPr>
        <w:t>55</w:t>
      </w:r>
      <w:r w:rsidRPr="00DD795A">
        <w:rPr>
          <w:rFonts w:eastAsia="Times New Roman" w:cs="Times New Roman"/>
          <w:i/>
          <w:sz w:val="20"/>
          <w:szCs w:val="24"/>
        </w:rPr>
        <w:t>. Wybrane zadania gminy realizowane przez ośrodki pomocy społecznej na terenie powiatu nakielskiego w zakresie wspierania rodziny i pieczy zastępczej w 2019 roku.</w:t>
      </w:r>
      <w:bookmarkEnd w:id="255"/>
      <w:bookmarkEnd w:id="25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48"/>
        <w:gridCol w:w="1220"/>
        <w:gridCol w:w="1260"/>
        <w:gridCol w:w="961"/>
        <w:gridCol w:w="1039"/>
      </w:tblGrid>
      <w:tr w:rsidR="00DD795A" w:rsidRPr="00DD795A" w14:paraId="0085D2A1" w14:textId="77777777" w:rsidTr="00D06591">
        <w:trPr>
          <w:trHeight w:val="283"/>
          <w:jc w:val="center"/>
        </w:trPr>
        <w:tc>
          <w:tcPr>
            <w:tcW w:w="3544" w:type="dxa"/>
            <w:shd w:val="clear" w:color="auto" w:fill="D9D9D9"/>
            <w:vAlign w:val="center"/>
          </w:tcPr>
          <w:p w14:paraId="1EE72181"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wyszczególnienie</w:t>
            </w:r>
          </w:p>
        </w:tc>
        <w:tc>
          <w:tcPr>
            <w:tcW w:w="1048" w:type="dxa"/>
            <w:shd w:val="clear" w:color="auto" w:fill="D9D9D9"/>
            <w:vAlign w:val="center"/>
          </w:tcPr>
          <w:p w14:paraId="23FD17B3"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 Kcynia</w:t>
            </w:r>
          </w:p>
        </w:tc>
        <w:tc>
          <w:tcPr>
            <w:tcW w:w="1220" w:type="dxa"/>
            <w:shd w:val="clear" w:color="auto" w:fill="D9D9D9"/>
            <w:vAlign w:val="center"/>
          </w:tcPr>
          <w:p w14:paraId="3F82EC98"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 Mrocza</w:t>
            </w:r>
          </w:p>
        </w:tc>
        <w:tc>
          <w:tcPr>
            <w:tcW w:w="1260" w:type="dxa"/>
            <w:shd w:val="clear" w:color="auto" w:fill="D9D9D9"/>
            <w:vAlign w:val="center"/>
          </w:tcPr>
          <w:p w14:paraId="1CBB5066"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 Nakło nad Notecią</w:t>
            </w:r>
          </w:p>
        </w:tc>
        <w:tc>
          <w:tcPr>
            <w:tcW w:w="961" w:type="dxa"/>
            <w:shd w:val="clear" w:color="auto" w:fill="D9D9D9"/>
            <w:vAlign w:val="center"/>
          </w:tcPr>
          <w:p w14:paraId="59080FFA"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 Sadki</w:t>
            </w:r>
          </w:p>
        </w:tc>
        <w:tc>
          <w:tcPr>
            <w:tcW w:w="1039" w:type="dxa"/>
            <w:shd w:val="clear" w:color="auto" w:fill="D9D9D9"/>
            <w:vAlign w:val="center"/>
          </w:tcPr>
          <w:p w14:paraId="2559C922"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 Szubin</w:t>
            </w:r>
          </w:p>
        </w:tc>
      </w:tr>
      <w:tr w:rsidR="00DD795A" w:rsidRPr="00DD795A" w14:paraId="4F9EEBFD" w14:textId="77777777" w:rsidTr="00D06591">
        <w:trPr>
          <w:trHeight w:val="283"/>
          <w:jc w:val="center"/>
        </w:trPr>
        <w:tc>
          <w:tcPr>
            <w:tcW w:w="3544" w:type="dxa"/>
            <w:shd w:val="clear" w:color="auto" w:fill="F4B890"/>
            <w:vAlign w:val="center"/>
          </w:tcPr>
          <w:p w14:paraId="28EE2396" w14:textId="77777777" w:rsidR="00DD795A" w:rsidRPr="00DD795A" w:rsidRDefault="00DD795A" w:rsidP="00DD795A">
            <w:pPr>
              <w:spacing w:after="0" w:line="240" w:lineRule="auto"/>
              <w:ind w:right="-85"/>
              <w:rPr>
                <w:color w:val="000000"/>
                <w:sz w:val="20"/>
                <w:szCs w:val="20"/>
              </w:rPr>
            </w:pPr>
            <w:r w:rsidRPr="00DD795A">
              <w:rPr>
                <w:color w:val="000000"/>
                <w:sz w:val="20"/>
                <w:szCs w:val="20"/>
              </w:rPr>
              <w:t>Liczba rodzin objęta pracą asystenta rodziny</w:t>
            </w:r>
          </w:p>
        </w:tc>
        <w:tc>
          <w:tcPr>
            <w:tcW w:w="1048" w:type="dxa"/>
            <w:shd w:val="clear" w:color="auto" w:fill="auto"/>
            <w:vAlign w:val="center"/>
          </w:tcPr>
          <w:p w14:paraId="52D7F4B4"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40</w:t>
            </w:r>
          </w:p>
        </w:tc>
        <w:tc>
          <w:tcPr>
            <w:tcW w:w="1220" w:type="dxa"/>
            <w:shd w:val="clear" w:color="auto" w:fill="auto"/>
            <w:vAlign w:val="center"/>
          </w:tcPr>
          <w:p w14:paraId="41D3801C"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26</w:t>
            </w:r>
          </w:p>
        </w:tc>
        <w:tc>
          <w:tcPr>
            <w:tcW w:w="1260" w:type="dxa"/>
            <w:shd w:val="clear" w:color="auto" w:fill="auto"/>
            <w:vAlign w:val="center"/>
          </w:tcPr>
          <w:p w14:paraId="69E684BE"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49</w:t>
            </w:r>
          </w:p>
        </w:tc>
        <w:tc>
          <w:tcPr>
            <w:tcW w:w="961" w:type="dxa"/>
            <w:shd w:val="clear" w:color="auto" w:fill="auto"/>
            <w:vAlign w:val="center"/>
          </w:tcPr>
          <w:p w14:paraId="4B7F4D4E"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13</w:t>
            </w:r>
          </w:p>
        </w:tc>
        <w:tc>
          <w:tcPr>
            <w:tcW w:w="1039" w:type="dxa"/>
            <w:shd w:val="clear" w:color="auto" w:fill="auto"/>
            <w:vAlign w:val="center"/>
          </w:tcPr>
          <w:p w14:paraId="6DC592D5"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49</w:t>
            </w:r>
          </w:p>
        </w:tc>
      </w:tr>
      <w:tr w:rsidR="00DD795A" w:rsidRPr="00DD795A" w14:paraId="0A8197A1" w14:textId="77777777" w:rsidTr="00D06591">
        <w:trPr>
          <w:trHeight w:val="283"/>
          <w:jc w:val="center"/>
        </w:trPr>
        <w:tc>
          <w:tcPr>
            <w:tcW w:w="3544" w:type="dxa"/>
            <w:shd w:val="clear" w:color="auto" w:fill="FBE4D5"/>
            <w:vAlign w:val="center"/>
          </w:tcPr>
          <w:p w14:paraId="1ED0376F" w14:textId="77777777" w:rsidR="00DD795A" w:rsidRPr="00DD795A" w:rsidRDefault="00DD795A" w:rsidP="00DD795A">
            <w:pPr>
              <w:spacing w:after="0" w:line="240" w:lineRule="auto"/>
              <w:ind w:right="-85"/>
              <w:rPr>
                <w:color w:val="000000"/>
                <w:sz w:val="20"/>
                <w:szCs w:val="20"/>
              </w:rPr>
            </w:pPr>
            <w:r w:rsidRPr="00DD795A">
              <w:rPr>
                <w:color w:val="000000"/>
                <w:sz w:val="20"/>
                <w:szCs w:val="20"/>
              </w:rPr>
              <w:t>Liczba rodzin wspierających</w:t>
            </w:r>
          </w:p>
        </w:tc>
        <w:tc>
          <w:tcPr>
            <w:tcW w:w="1048" w:type="dxa"/>
            <w:shd w:val="clear" w:color="auto" w:fill="auto"/>
            <w:vAlign w:val="center"/>
          </w:tcPr>
          <w:p w14:paraId="34EB4DBB"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0</w:t>
            </w:r>
          </w:p>
        </w:tc>
        <w:tc>
          <w:tcPr>
            <w:tcW w:w="1220" w:type="dxa"/>
            <w:shd w:val="clear" w:color="auto" w:fill="auto"/>
            <w:vAlign w:val="center"/>
          </w:tcPr>
          <w:p w14:paraId="4211BF72"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0</w:t>
            </w:r>
          </w:p>
        </w:tc>
        <w:tc>
          <w:tcPr>
            <w:tcW w:w="1260" w:type="dxa"/>
            <w:shd w:val="clear" w:color="auto" w:fill="auto"/>
            <w:vAlign w:val="center"/>
          </w:tcPr>
          <w:p w14:paraId="3DEA6150"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0</w:t>
            </w:r>
          </w:p>
        </w:tc>
        <w:tc>
          <w:tcPr>
            <w:tcW w:w="961" w:type="dxa"/>
            <w:shd w:val="clear" w:color="auto" w:fill="auto"/>
            <w:vAlign w:val="center"/>
          </w:tcPr>
          <w:p w14:paraId="63A41F4A"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0</w:t>
            </w:r>
          </w:p>
        </w:tc>
        <w:tc>
          <w:tcPr>
            <w:tcW w:w="1039" w:type="dxa"/>
            <w:shd w:val="clear" w:color="auto" w:fill="auto"/>
            <w:vAlign w:val="center"/>
          </w:tcPr>
          <w:p w14:paraId="2A5142EF"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0</w:t>
            </w:r>
          </w:p>
        </w:tc>
      </w:tr>
      <w:tr w:rsidR="00DD795A" w:rsidRPr="00DD795A" w14:paraId="42BB9CBB" w14:textId="77777777" w:rsidTr="00D06591">
        <w:trPr>
          <w:trHeight w:val="283"/>
          <w:jc w:val="center"/>
        </w:trPr>
        <w:tc>
          <w:tcPr>
            <w:tcW w:w="3544" w:type="dxa"/>
            <w:shd w:val="clear" w:color="auto" w:fill="F7CAAC" w:themeFill="accent2" w:themeFillTint="66"/>
            <w:vAlign w:val="center"/>
          </w:tcPr>
          <w:p w14:paraId="28A2B5EF" w14:textId="77777777" w:rsidR="00DD795A" w:rsidRPr="00DD795A" w:rsidRDefault="00DD795A" w:rsidP="00DD795A">
            <w:pPr>
              <w:spacing w:after="0" w:line="240" w:lineRule="auto"/>
              <w:ind w:right="-85"/>
              <w:rPr>
                <w:color w:val="000000"/>
                <w:sz w:val="20"/>
                <w:szCs w:val="20"/>
              </w:rPr>
            </w:pPr>
            <w:r w:rsidRPr="00DD795A">
              <w:rPr>
                <w:color w:val="000000"/>
                <w:sz w:val="20"/>
                <w:szCs w:val="20"/>
              </w:rPr>
              <w:t>Liczba asystentów rodziny</w:t>
            </w:r>
          </w:p>
        </w:tc>
        <w:tc>
          <w:tcPr>
            <w:tcW w:w="1048" w:type="dxa"/>
            <w:shd w:val="clear" w:color="auto" w:fill="auto"/>
            <w:vAlign w:val="center"/>
          </w:tcPr>
          <w:p w14:paraId="052A5F61"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3</w:t>
            </w:r>
          </w:p>
        </w:tc>
        <w:tc>
          <w:tcPr>
            <w:tcW w:w="1220" w:type="dxa"/>
            <w:shd w:val="clear" w:color="auto" w:fill="auto"/>
            <w:vAlign w:val="center"/>
          </w:tcPr>
          <w:p w14:paraId="4599BFA4"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2</w:t>
            </w:r>
          </w:p>
        </w:tc>
        <w:tc>
          <w:tcPr>
            <w:tcW w:w="1260" w:type="dxa"/>
            <w:shd w:val="clear" w:color="auto" w:fill="auto"/>
            <w:vAlign w:val="center"/>
          </w:tcPr>
          <w:p w14:paraId="3659C148"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4</w:t>
            </w:r>
          </w:p>
        </w:tc>
        <w:tc>
          <w:tcPr>
            <w:tcW w:w="961" w:type="dxa"/>
            <w:shd w:val="clear" w:color="auto" w:fill="auto"/>
            <w:vAlign w:val="center"/>
          </w:tcPr>
          <w:p w14:paraId="2C58C4AB"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2</w:t>
            </w:r>
          </w:p>
        </w:tc>
        <w:tc>
          <w:tcPr>
            <w:tcW w:w="1039" w:type="dxa"/>
            <w:shd w:val="clear" w:color="auto" w:fill="auto"/>
            <w:vAlign w:val="center"/>
          </w:tcPr>
          <w:p w14:paraId="647DA1F8"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5</w:t>
            </w:r>
          </w:p>
        </w:tc>
      </w:tr>
      <w:tr w:rsidR="00DD795A" w:rsidRPr="00DD795A" w14:paraId="36531C7C" w14:textId="77777777" w:rsidTr="00D06591">
        <w:trPr>
          <w:trHeight w:val="283"/>
          <w:jc w:val="center"/>
        </w:trPr>
        <w:tc>
          <w:tcPr>
            <w:tcW w:w="3544" w:type="dxa"/>
            <w:shd w:val="clear" w:color="auto" w:fill="F3AD7D"/>
            <w:vAlign w:val="center"/>
          </w:tcPr>
          <w:p w14:paraId="32789284" w14:textId="77777777" w:rsidR="00DD795A" w:rsidRPr="00DD795A" w:rsidRDefault="00DD795A" w:rsidP="00DD795A">
            <w:pPr>
              <w:spacing w:after="0" w:line="240" w:lineRule="auto"/>
              <w:ind w:right="-85"/>
              <w:rPr>
                <w:color w:val="000000"/>
                <w:sz w:val="20"/>
                <w:szCs w:val="20"/>
              </w:rPr>
            </w:pPr>
            <w:r w:rsidRPr="00DD795A">
              <w:rPr>
                <w:color w:val="000000"/>
                <w:sz w:val="20"/>
                <w:szCs w:val="20"/>
              </w:rPr>
              <w:t>Odpłatność za pobyt dziecka w pieczy zastępczej w złotych</w:t>
            </w:r>
          </w:p>
        </w:tc>
        <w:tc>
          <w:tcPr>
            <w:tcW w:w="1048" w:type="dxa"/>
            <w:shd w:val="clear" w:color="auto" w:fill="auto"/>
            <w:vAlign w:val="center"/>
          </w:tcPr>
          <w:p w14:paraId="5699B0F6"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125 037</w:t>
            </w:r>
          </w:p>
        </w:tc>
        <w:tc>
          <w:tcPr>
            <w:tcW w:w="1220" w:type="dxa"/>
            <w:shd w:val="clear" w:color="auto" w:fill="auto"/>
            <w:vAlign w:val="center"/>
          </w:tcPr>
          <w:p w14:paraId="6126B37E"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78 233</w:t>
            </w:r>
          </w:p>
        </w:tc>
        <w:tc>
          <w:tcPr>
            <w:tcW w:w="1260" w:type="dxa"/>
            <w:shd w:val="clear" w:color="auto" w:fill="auto"/>
            <w:vAlign w:val="center"/>
          </w:tcPr>
          <w:p w14:paraId="24C0D8B8"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708 555</w:t>
            </w:r>
          </w:p>
        </w:tc>
        <w:tc>
          <w:tcPr>
            <w:tcW w:w="961" w:type="dxa"/>
            <w:shd w:val="clear" w:color="auto" w:fill="auto"/>
            <w:vAlign w:val="center"/>
          </w:tcPr>
          <w:p w14:paraId="1546CC8F"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68 412</w:t>
            </w:r>
          </w:p>
        </w:tc>
        <w:tc>
          <w:tcPr>
            <w:tcW w:w="1039" w:type="dxa"/>
            <w:shd w:val="clear" w:color="auto" w:fill="auto"/>
            <w:vAlign w:val="center"/>
          </w:tcPr>
          <w:p w14:paraId="582248E3" w14:textId="77777777" w:rsidR="00DD795A" w:rsidRPr="00DD795A" w:rsidRDefault="00DD795A" w:rsidP="00DD795A">
            <w:pPr>
              <w:spacing w:after="0" w:line="240" w:lineRule="auto"/>
              <w:ind w:right="-85"/>
              <w:jc w:val="center"/>
              <w:rPr>
                <w:color w:val="000000"/>
                <w:sz w:val="20"/>
                <w:szCs w:val="20"/>
              </w:rPr>
            </w:pPr>
            <w:r w:rsidRPr="00DD795A">
              <w:rPr>
                <w:color w:val="000000"/>
                <w:sz w:val="20"/>
                <w:szCs w:val="20"/>
              </w:rPr>
              <w:t>159 784</w:t>
            </w:r>
          </w:p>
        </w:tc>
      </w:tr>
    </w:tbl>
    <w:p w14:paraId="2D7889BB"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„Oceny zasobów pomocy społecznej za rok 2019” gminy Kcynia, Mrocza, Nakło nad Notecią, Sadki i Szubin.</w:t>
      </w:r>
    </w:p>
    <w:p w14:paraId="044885C2" w14:textId="77777777" w:rsidR="00DD795A" w:rsidRPr="00DD795A" w:rsidRDefault="00DD795A" w:rsidP="00DD795A">
      <w:pPr>
        <w:spacing w:after="0" w:line="360" w:lineRule="auto"/>
        <w:ind w:firstLine="708"/>
        <w:jc w:val="both"/>
      </w:pPr>
      <w:r w:rsidRPr="00DD795A">
        <w:t>W przypadku niemożności zapewnienia dziecku opieki i wychowania przez rodziców sprawowana jest piecza zastępcza rodzinna i instytucjonalna, którą organizuje powiat. Na terenie powiatu nakielskiego jednostką realizującą zadania w tym zakresie jest Powiatowe Centrum Pomocy Rodzinie w Nakle nad Notecią.</w:t>
      </w:r>
    </w:p>
    <w:p w14:paraId="6D400724" w14:textId="77777777" w:rsidR="00DD795A" w:rsidRPr="00DD795A" w:rsidRDefault="00DD795A" w:rsidP="00DD795A">
      <w:pPr>
        <w:spacing w:after="0" w:line="360" w:lineRule="auto"/>
        <w:ind w:firstLine="708"/>
        <w:jc w:val="both"/>
      </w:pPr>
      <w:r w:rsidRPr="00DD795A">
        <w:lastRenderedPageBreak/>
        <w:t>Formami rodzinnej pieczy zastępczej, które zapewniają dziecku całodobową opiekę i wychowanie są rodziny zastępcze i rodzinne domy dziecka. Wg stanu na 31.12.2019r. na terenie Powiatu Nakielskiego  funkcjonowało 76  rodzin zastępczych i rodzinnych domów dziecka, w których przebywało łącznie 161 dzieci  i  pełnoletnich wychowanków.</w:t>
      </w:r>
    </w:p>
    <w:p w14:paraId="4C5EDB9A" w14:textId="77777777" w:rsidR="00DD795A" w:rsidRPr="00DD795A" w:rsidRDefault="00DD795A" w:rsidP="00B03237">
      <w:pPr>
        <w:spacing w:after="0" w:line="240" w:lineRule="auto"/>
        <w:ind w:firstLine="708"/>
        <w:jc w:val="both"/>
      </w:pPr>
    </w:p>
    <w:p w14:paraId="6E1B6F98" w14:textId="39ACF167" w:rsidR="00DD795A" w:rsidRPr="00DD795A" w:rsidRDefault="00DD795A" w:rsidP="00DD795A">
      <w:pPr>
        <w:spacing w:after="0" w:line="240" w:lineRule="auto"/>
        <w:jc w:val="both"/>
        <w:rPr>
          <w:rFonts w:eastAsia="Times New Roman" w:cstheme="minorHAnsi"/>
          <w:bCs/>
          <w:sz w:val="20"/>
          <w:szCs w:val="20"/>
          <w:lang w:eastAsia="pl-PL"/>
        </w:rPr>
      </w:pPr>
      <w:r w:rsidRPr="00DD795A">
        <w:rPr>
          <w:rFonts w:eastAsia="Times New Roman" w:cstheme="minorHAnsi"/>
          <w:bCs/>
          <w:i/>
          <w:iCs/>
          <w:sz w:val="20"/>
          <w:szCs w:val="20"/>
          <w:lang w:eastAsia="pl-PL"/>
        </w:rPr>
        <w:t xml:space="preserve">Tabela </w:t>
      </w:r>
      <w:r w:rsidR="0023722A">
        <w:rPr>
          <w:rFonts w:eastAsia="Times New Roman" w:cstheme="minorHAnsi"/>
          <w:bCs/>
          <w:i/>
          <w:iCs/>
          <w:sz w:val="20"/>
          <w:szCs w:val="20"/>
          <w:lang w:eastAsia="pl-PL"/>
        </w:rPr>
        <w:t>56</w:t>
      </w:r>
      <w:r w:rsidRPr="00DD795A">
        <w:rPr>
          <w:rFonts w:eastAsia="Times New Roman" w:cstheme="minorHAnsi"/>
          <w:bCs/>
          <w:i/>
          <w:iCs/>
          <w:sz w:val="20"/>
          <w:szCs w:val="20"/>
          <w:lang w:eastAsia="pl-PL"/>
        </w:rPr>
        <w:t xml:space="preserve">. Rodziny zastępcze w </w:t>
      </w:r>
      <w:r w:rsidRPr="00DD795A">
        <w:rPr>
          <w:rFonts w:eastAsia="DejaVu Sans" w:cstheme="minorHAnsi"/>
          <w:bCs/>
          <w:i/>
          <w:iCs/>
          <w:color w:val="262626"/>
          <w:kern w:val="24"/>
          <w:sz w:val="20"/>
          <w:szCs w:val="20"/>
          <w:lang w:eastAsia="pl-PL"/>
        </w:rPr>
        <w:t>Powiecie Nakielskim</w:t>
      </w:r>
      <w:r w:rsidRPr="00DD795A">
        <w:rPr>
          <w:rFonts w:eastAsia="Times New Roman" w:cstheme="minorHAnsi"/>
          <w:bCs/>
          <w:i/>
          <w:iCs/>
          <w:sz w:val="20"/>
          <w:szCs w:val="20"/>
          <w:lang w:eastAsia="pl-PL"/>
        </w:rPr>
        <w:t xml:space="preserve"> w 2019r</w:t>
      </w:r>
      <w:r w:rsidRPr="00DD795A">
        <w:rPr>
          <w:rFonts w:eastAsia="Times New Roman" w:cstheme="minorHAnsi"/>
          <w:bCs/>
          <w:sz w:val="20"/>
          <w:szCs w:val="20"/>
          <w:lang w:eastAsia="pl-PL"/>
        </w:rPr>
        <w:t xml:space="preserve">.                         </w:t>
      </w:r>
      <w:r w:rsidRPr="00DD795A">
        <w:rPr>
          <w:rFonts w:eastAsia="Times New Roman" w:cstheme="minorHAnsi"/>
          <w:b/>
          <w:sz w:val="24"/>
          <w:szCs w:val="24"/>
          <w:lang w:eastAsia="pl-PL"/>
        </w:rPr>
        <w:t xml:space="preserve">                                                                                                                                                                                                                           </w:t>
      </w:r>
    </w:p>
    <w:tbl>
      <w:tblPr>
        <w:tblStyle w:val="Tabela-Siatka4"/>
        <w:tblpPr w:leftFromText="141" w:rightFromText="141" w:vertAnchor="text" w:tblpY="1"/>
        <w:tblOverlap w:val="never"/>
        <w:tblW w:w="9433" w:type="dxa"/>
        <w:tblLayout w:type="fixed"/>
        <w:tblLook w:val="04A0" w:firstRow="1" w:lastRow="0" w:firstColumn="1" w:lastColumn="0" w:noHBand="0" w:noVBand="1"/>
      </w:tblPr>
      <w:tblGrid>
        <w:gridCol w:w="5046"/>
        <w:gridCol w:w="1474"/>
        <w:gridCol w:w="1603"/>
        <w:gridCol w:w="1310"/>
      </w:tblGrid>
      <w:tr w:rsidR="00DD795A" w:rsidRPr="00DD795A" w14:paraId="3152FB4D" w14:textId="77777777" w:rsidTr="00D06591">
        <w:trPr>
          <w:trHeight w:val="983"/>
        </w:trPr>
        <w:tc>
          <w:tcPr>
            <w:tcW w:w="5046" w:type="dxa"/>
            <w:shd w:val="clear" w:color="auto" w:fill="D9D9D9" w:themeFill="background1" w:themeFillShade="D9"/>
          </w:tcPr>
          <w:p w14:paraId="2D951374" w14:textId="77777777" w:rsidR="00DD795A" w:rsidRPr="00DD795A" w:rsidRDefault="00DD795A" w:rsidP="00DD795A">
            <w:pPr>
              <w:jc w:val="both"/>
              <w:rPr>
                <w:rFonts w:cstheme="minorHAnsi"/>
              </w:rPr>
            </w:pPr>
            <w:r w:rsidRPr="00DD795A">
              <w:rPr>
                <w:rFonts w:cstheme="minorHAnsi"/>
                <w:b/>
              </w:rPr>
              <w:t xml:space="preserve">                                                                                                                                          rodziny zastępcze</w:t>
            </w:r>
            <w:r w:rsidRPr="00DD795A">
              <w:rPr>
                <w:rFonts w:cstheme="minorHAnsi"/>
              </w:rPr>
              <w:t xml:space="preserve"> / </w:t>
            </w:r>
            <w:r w:rsidRPr="00DD795A">
              <w:rPr>
                <w:rFonts w:cstheme="minorHAnsi"/>
                <w:b/>
              </w:rPr>
              <w:t>rodzinne rodziny domy dziecka</w:t>
            </w:r>
          </w:p>
        </w:tc>
        <w:tc>
          <w:tcPr>
            <w:tcW w:w="1474" w:type="dxa"/>
            <w:shd w:val="clear" w:color="auto" w:fill="D9D9D9" w:themeFill="background1" w:themeFillShade="D9"/>
          </w:tcPr>
          <w:p w14:paraId="4B181F15" w14:textId="77777777" w:rsidR="00DD795A" w:rsidRPr="00DD795A" w:rsidRDefault="00DD795A" w:rsidP="00DD795A">
            <w:pPr>
              <w:rPr>
                <w:rFonts w:cstheme="minorHAnsi"/>
                <w:b/>
              </w:rPr>
            </w:pPr>
            <w:r w:rsidRPr="00DD795A">
              <w:rPr>
                <w:rFonts w:cstheme="minorHAnsi"/>
                <w:b/>
              </w:rPr>
              <w:t xml:space="preserve">      Liczba</w:t>
            </w:r>
          </w:p>
          <w:p w14:paraId="776D4F94" w14:textId="77777777" w:rsidR="00DD795A" w:rsidRPr="00DD795A" w:rsidRDefault="00DD795A" w:rsidP="00DD795A">
            <w:pPr>
              <w:jc w:val="center"/>
              <w:rPr>
                <w:rFonts w:cstheme="minorHAnsi"/>
                <w:b/>
              </w:rPr>
            </w:pPr>
            <w:r w:rsidRPr="00DD795A">
              <w:rPr>
                <w:rFonts w:cstheme="minorHAnsi"/>
                <w:b/>
              </w:rPr>
              <w:t>rodzin zastępczych</w:t>
            </w:r>
          </w:p>
        </w:tc>
        <w:tc>
          <w:tcPr>
            <w:tcW w:w="1603" w:type="dxa"/>
            <w:shd w:val="clear" w:color="auto" w:fill="D9D9D9" w:themeFill="background1" w:themeFillShade="D9"/>
          </w:tcPr>
          <w:p w14:paraId="3792D0A2" w14:textId="77777777" w:rsidR="00DD795A" w:rsidRPr="00DD795A" w:rsidRDefault="00DD795A" w:rsidP="00DD795A">
            <w:pPr>
              <w:jc w:val="center"/>
              <w:rPr>
                <w:rFonts w:cstheme="minorHAnsi"/>
                <w:b/>
              </w:rPr>
            </w:pPr>
            <w:r w:rsidRPr="00DD795A">
              <w:rPr>
                <w:rFonts w:cstheme="minorHAnsi"/>
                <w:b/>
              </w:rPr>
              <w:t>Rodziny zastępcze powstałe                    w  2019r.</w:t>
            </w:r>
          </w:p>
        </w:tc>
        <w:tc>
          <w:tcPr>
            <w:tcW w:w="1310" w:type="dxa"/>
            <w:shd w:val="clear" w:color="auto" w:fill="D9D9D9" w:themeFill="background1" w:themeFillShade="D9"/>
          </w:tcPr>
          <w:p w14:paraId="165AB809" w14:textId="77777777" w:rsidR="00DD795A" w:rsidRPr="00DD795A" w:rsidRDefault="00DD795A" w:rsidP="00DD795A">
            <w:pPr>
              <w:jc w:val="center"/>
              <w:rPr>
                <w:rFonts w:cstheme="minorHAnsi"/>
                <w:b/>
              </w:rPr>
            </w:pPr>
            <w:r w:rsidRPr="00DD795A">
              <w:rPr>
                <w:rFonts w:cstheme="minorHAnsi"/>
                <w:b/>
              </w:rPr>
              <w:t>Rodziny zastępcze rozwiązane w  2019r.</w:t>
            </w:r>
          </w:p>
        </w:tc>
      </w:tr>
      <w:tr w:rsidR="00DD795A" w:rsidRPr="00DD795A" w14:paraId="0024A8AC" w14:textId="77777777" w:rsidTr="00D06591">
        <w:trPr>
          <w:trHeight w:val="418"/>
        </w:trPr>
        <w:tc>
          <w:tcPr>
            <w:tcW w:w="5046" w:type="dxa"/>
            <w:shd w:val="clear" w:color="auto" w:fill="F4B083" w:themeFill="accent2" w:themeFillTint="99"/>
          </w:tcPr>
          <w:p w14:paraId="577F7E21" w14:textId="77777777" w:rsidR="00DD795A" w:rsidRPr="00DD795A" w:rsidRDefault="00DD795A" w:rsidP="00DD795A">
            <w:pPr>
              <w:jc w:val="both"/>
              <w:rPr>
                <w:rFonts w:cstheme="minorHAnsi"/>
              </w:rPr>
            </w:pPr>
            <w:r w:rsidRPr="00DD795A">
              <w:rPr>
                <w:rFonts w:cstheme="minorHAnsi"/>
              </w:rPr>
              <w:t>Spokrewnione</w:t>
            </w:r>
          </w:p>
        </w:tc>
        <w:tc>
          <w:tcPr>
            <w:tcW w:w="1474" w:type="dxa"/>
            <w:shd w:val="clear" w:color="auto" w:fill="D9D9D9" w:themeFill="background1" w:themeFillShade="D9"/>
          </w:tcPr>
          <w:p w14:paraId="5116AAED" w14:textId="77777777" w:rsidR="00DD795A" w:rsidRPr="00DD795A" w:rsidRDefault="00DD795A" w:rsidP="00DD795A">
            <w:pPr>
              <w:jc w:val="center"/>
              <w:rPr>
                <w:rFonts w:cstheme="minorHAnsi"/>
                <w:b/>
              </w:rPr>
            </w:pPr>
            <w:r w:rsidRPr="00DD795A">
              <w:rPr>
                <w:rFonts w:cstheme="minorHAnsi"/>
                <w:b/>
              </w:rPr>
              <w:t>39</w:t>
            </w:r>
          </w:p>
        </w:tc>
        <w:tc>
          <w:tcPr>
            <w:tcW w:w="1603" w:type="dxa"/>
            <w:shd w:val="clear" w:color="auto" w:fill="D9D9D9" w:themeFill="background1" w:themeFillShade="D9"/>
          </w:tcPr>
          <w:p w14:paraId="6DA8385C" w14:textId="77777777" w:rsidR="00DD795A" w:rsidRPr="00DD795A" w:rsidRDefault="00DD795A" w:rsidP="00DD795A">
            <w:pPr>
              <w:jc w:val="center"/>
              <w:rPr>
                <w:rFonts w:cstheme="minorHAnsi"/>
                <w:b/>
              </w:rPr>
            </w:pPr>
            <w:r w:rsidRPr="00DD795A">
              <w:rPr>
                <w:rFonts w:cstheme="minorHAnsi"/>
                <w:b/>
              </w:rPr>
              <w:t xml:space="preserve">8             </w:t>
            </w:r>
          </w:p>
        </w:tc>
        <w:tc>
          <w:tcPr>
            <w:tcW w:w="1310" w:type="dxa"/>
            <w:shd w:val="clear" w:color="auto" w:fill="D9D9D9" w:themeFill="background1" w:themeFillShade="D9"/>
          </w:tcPr>
          <w:p w14:paraId="698721B2" w14:textId="77777777" w:rsidR="00DD795A" w:rsidRPr="00DD795A" w:rsidRDefault="00DD795A" w:rsidP="00DD795A">
            <w:pPr>
              <w:jc w:val="center"/>
              <w:rPr>
                <w:rFonts w:cstheme="minorHAnsi"/>
                <w:b/>
              </w:rPr>
            </w:pPr>
            <w:r w:rsidRPr="00DD795A">
              <w:rPr>
                <w:rFonts w:cstheme="minorHAnsi"/>
                <w:b/>
              </w:rPr>
              <w:t>2</w:t>
            </w:r>
          </w:p>
        </w:tc>
      </w:tr>
      <w:tr w:rsidR="00DD795A" w:rsidRPr="00DD795A" w14:paraId="51CA9987" w14:textId="77777777" w:rsidTr="00D06591">
        <w:trPr>
          <w:trHeight w:val="396"/>
        </w:trPr>
        <w:tc>
          <w:tcPr>
            <w:tcW w:w="5046" w:type="dxa"/>
            <w:shd w:val="clear" w:color="auto" w:fill="F4B083" w:themeFill="accent2" w:themeFillTint="99"/>
          </w:tcPr>
          <w:p w14:paraId="19677D64" w14:textId="77777777" w:rsidR="00DD795A" w:rsidRPr="00DD795A" w:rsidRDefault="00DD795A" w:rsidP="00DD795A">
            <w:pPr>
              <w:jc w:val="both"/>
              <w:rPr>
                <w:rFonts w:cstheme="minorHAnsi"/>
              </w:rPr>
            </w:pPr>
            <w:r w:rsidRPr="00DD795A">
              <w:rPr>
                <w:rFonts w:cstheme="minorHAnsi"/>
              </w:rPr>
              <w:t>Niezawodowe</w:t>
            </w:r>
          </w:p>
        </w:tc>
        <w:tc>
          <w:tcPr>
            <w:tcW w:w="1474" w:type="dxa"/>
            <w:shd w:val="clear" w:color="auto" w:fill="D9D9D9" w:themeFill="background1" w:themeFillShade="D9"/>
          </w:tcPr>
          <w:p w14:paraId="324233EE" w14:textId="77777777" w:rsidR="00DD795A" w:rsidRPr="00DD795A" w:rsidRDefault="00DD795A" w:rsidP="00DD795A">
            <w:pPr>
              <w:jc w:val="center"/>
              <w:rPr>
                <w:rFonts w:cstheme="minorHAnsi"/>
                <w:b/>
              </w:rPr>
            </w:pPr>
            <w:r w:rsidRPr="00DD795A">
              <w:rPr>
                <w:rFonts w:cstheme="minorHAnsi"/>
                <w:b/>
              </w:rPr>
              <w:t>19</w:t>
            </w:r>
          </w:p>
        </w:tc>
        <w:tc>
          <w:tcPr>
            <w:tcW w:w="1603" w:type="dxa"/>
            <w:shd w:val="clear" w:color="auto" w:fill="D9D9D9" w:themeFill="background1" w:themeFillShade="D9"/>
          </w:tcPr>
          <w:p w14:paraId="30CF0810" w14:textId="77777777" w:rsidR="00DD795A" w:rsidRPr="00DD795A" w:rsidRDefault="00DD795A" w:rsidP="00DD795A">
            <w:pPr>
              <w:jc w:val="center"/>
              <w:rPr>
                <w:rFonts w:cstheme="minorHAnsi"/>
                <w:b/>
              </w:rPr>
            </w:pPr>
            <w:r w:rsidRPr="00DD795A">
              <w:rPr>
                <w:rFonts w:cstheme="minorHAnsi"/>
                <w:b/>
              </w:rPr>
              <w:t xml:space="preserve">4    </w:t>
            </w:r>
          </w:p>
        </w:tc>
        <w:tc>
          <w:tcPr>
            <w:tcW w:w="1310" w:type="dxa"/>
            <w:shd w:val="clear" w:color="auto" w:fill="D9D9D9" w:themeFill="background1" w:themeFillShade="D9"/>
          </w:tcPr>
          <w:p w14:paraId="11750842" w14:textId="77777777" w:rsidR="00DD795A" w:rsidRPr="00DD795A" w:rsidRDefault="00DD795A" w:rsidP="00DD795A">
            <w:pPr>
              <w:jc w:val="center"/>
              <w:rPr>
                <w:rFonts w:cstheme="minorHAnsi"/>
                <w:b/>
              </w:rPr>
            </w:pPr>
            <w:r w:rsidRPr="00DD795A">
              <w:rPr>
                <w:rFonts w:cstheme="minorHAnsi"/>
                <w:b/>
              </w:rPr>
              <w:t>0</w:t>
            </w:r>
          </w:p>
        </w:tc>
      </w:tr>
      <w:tr w:rsidR="00DD795A" w:rsidRPr="00DD795A" w14:paraId="4B4816D6" w14:textId="77777777" w:rsidTr="00D06591">
        <w:trPr>
          <w:trHeight w:val="418"/>
        </w:trPr>
        <w:tc>
          <w:tcPr>
            <w:tcW w:w="5046" w:type="dxa"/>
            <w:shd w:val="clear" w:color="auto" w:fill="F4B083" w:themeFill="accent2" w:themeFillTint="99"/>
          </w:tcPr>
          <w:p w14:paraId="6470A9CE" w14:textId="77777777" w:rsidR="00DD795A" w:rsidRPr="00DD795A" w:rsidRDefault="00DD795A" w:rsidP="00DD795A">
            <w:pPr>
              <w:jc w:val="both"/>
              <w:rPr>
                <w:rFonts w:cstheme="minorHAnsi"/>
              </w:rPr>
            </w:pPr>
            <w:r w:rsidRPr="00DD795A">
              <w:rPr>
                <w:rFonts w:cstheme="minorHAnsi"/>
              </w:rPr>
              <w:t>Zawodowe</w:t>
            </w:r>
          </w:p>
        </w:tc>
        <w:tc>
          <w:tcPr>
            <w:tcW w:w="1474" w:type="dxa"/>
            <w:shd w:val="clear" w:color="auto" w:fill="D9D9D9" w:themeFill="background1" w:themeFillShade="D9"/>
          </w:tcPr>
          <w:p w14:paraId="512F34E7" w14:textId="77777777" w:rsidR="00DD795A" w:rsidRPr="00DD795A" w:rsidRDefault="00DD795A" w:rsidP="00DD795A">
            <w:pPr>
              <w:jc w:val="center"/>
              <w:rPr>
                <w:rFonts w:cstheme="minorHAnsi"/>
                <w:b/>
              </w:rPr>
            </w:pPr>
            <w:r w:rsidRPr="00DD795A">
              <w:rPr>
                <w:rFonts w:cstheme="minorHAnsi"/>
                <w:b/>
              </w:rPr>
              <w:t>10</w:t>
            </w:r>
          </w:p>
        </w:tc>
        <w:tc>
          <w:tcPr>
            <w:tcW w:w="1603" w:type="dxa"/>
            <w:shd w:val="clear" w:color="auto" w:fill="D9D9D9" w:themeFill="background1" w:themeFillShade="D9"/>
          </w:tcPr>
          <w:p w14:paraId="1B0D5F6E" w14:textId="77777777" w:rsidR="00DD795A" w:rsidRPr="00DD795A" w:rsidRDefault="00DD795A" w:rsidP="00DD795A">
            <w:pPr>
              <w:jc w:val="center"/>
              <w:rPr>
                <w:rFonts w:cstheme="minorHAnsi"/>
                <w:b/>
              </w:rPr>
            </w:pPr>
            <w:r w:rsidRPr="00DD795A">
              <w:rPr>
                <w:rFonts w:cstheme="minorHAnsi"/>
                <w:b/>
              </w:rPr>
              <w:t xml:space="preserve">1         </w:t>
            </w:r>
          </w:p>
        </w:tc>
        <w:tc>
          <w:tcPr>
            <w:tcW w:w="1310" w:type="dxa"/>
            <w:shd w:val="clear" w:color="auto" w:fill="D9D9D9" w:themeFill="background1" w:themeFillShade="D9"/>
          </w:tcPr>
          <w:p w14:paraId="6B12CCCF" w14:textId="77777777" w:rsidR="00DD795A" w:rsidRPr="00DD795A" w:rsidRDefault="00DD795A" w:rsidP="00DD795A">
            <w:pPr>
              <w:tabs>
                <w:tab w:val="center" w:pos="529"/>
                <w:tab w:val="left" w:pos="990"/>
              </w:tabs>
              <w:jc w:val="center"/>
              <w:rPr>
                <w:rFonts w:cstheme="minorHAnsi"/>
                <w:b/>
              </w:rPr>
            </w:pPr>
            <w:r w:rsidRPr="00DD795A">
              <w:rPr>
                <w:rFonts w:cstheme="minorHAnsi"/>
                <w:b/>
              </w:rPr>
              <w:t>1</w:t>
            </w:r>
          </w:p>
        </w:tc>
      </w:tr>
      <w:tr w:rsidR="00DD795A" w:rsidRPr="00DD795A" w14:paraId="0F9B5A4B" w14:textId="77777777" w:rsidTr="00D06591">
        <w:trPr>
          <w:trHeight w:val="418"/>
        </w:trPr>
        <w:tc>
          <w:tcPr>
            <w:tcW w:w="5046" w:type="dxa"/>
            <w:shd w:val="clear" w:color="auto" w:fill="F4B083" w:themeFill="accent2" w:themeFillTint="99"/>
          </w:tcPr>
          <w:p w14:paraId="27A0F07A" w14:textId="77777777" w:rsidR="00DD795A" w:rsidRPr="00DD795A" w:rsidRDefault="00DD795A" w:rsidP="00DD795A">
            <w:pPr>
              <w:jc w:val="both"/>
              <w:rPr>
                <w:rFonts w:cstheme="minorHAnsi"/>
              </w:rPr>
            </w:pPr>
            <w:r w:rsidRPr="00DD795A">
              <w:rPr>
                <w:rFonts w:cstheme="minorHAnsi"/>
              </w:rPr>
              <w:t>zawodowe pełniące funkcję pogotowia</w:t>
            </w:r>
          </w:p>
        </w:tc>
        <w:tc>
          <w:tcPr>
            <w:tcW w:w="1474" w:type="dxa"/>
            <w:shd w:val="clear" w:color="auto" w:fill="D9D9D9" w:themeFill="background1" w:themeFillShade="D9"/>
          </w:tcPr>
          <w:p w14:paraId="64363EE7" w14:textId="77777777" w:rsidR="00DD795A" w:rsidRPr="00DD795A" w:rsidRDefault="00DD795A" w:rsidP="00DD795A">
            <w:pPr>
              <w:jc w:val="center"/>
              <w:rPr>
                <w:rFonts w:cstheme="minorHAnsi"/>
                <w:b/>
              </w:rPr>
            </w:pPr>
            <w:r w:rsidRPr="00DD795A">
              <w:rPr>
                <w:rFonts w:cstheme="minorHAnsi"/>
                <w:b/>
              </w:rPr>
              <w:t>2</w:t>
            </w:r>
          </w:p>
        </w:tc>
        <w:tc>
          <w:tcPr>
            <w:tcW w:w="1603" w:type="dxa"/>
            <w:shd w:val="clear" w:color="auto" w:fill="D9D9D9" w:themeFill="background1" w:themeFillShade="D9"/>
          </w:tcPr>
          <w:p w14:paraId="101801CE" w14:textId="77777777" w:rsidR="00DD795A" w:rsidRPr="00DD795A" w:rsidRDefault="00DD795A" w:rsidP="00DD795A">
            <w:pPr>
              <w:jc w:val="center"/>
              <w:rPr>
                <w:rFonts w:cstheme="minorHAnsi"/>
                <w:b/>
              </w:rPr>
            </w:pPr>
            <w:r w:rsidRPr="00DD795A">
              <w:rPr>
                <w:rFonts w:cstheme="minorHAnsi"/>
                <w:b/>
              </w:rPr>
              <w:t xml:space="preserve">0               </w:t>
            </w:r>
          </w:p>
        </w:tc>
        <w:tc>
          <w:tcPr>
            <w:tcW w:w="1310" w:type="dxa"/>
            <w:shd w:val="clear" w:color="auto" w:fill="D9D9D9" w:themeFill="background1" w:themeFillShade="D9"/>
          </w:tcPr>
          <w:p w14:paraId="040A062B" w14:textId="77777777" w:rsidR="00DD795A" w:rsidRPr="00DD795A" w:rsidRDefault="00DD795A" w:rsidP="00DD795A">
            <w:pPr>
              <w:jc w:val="center"/>
              <w:rPr>
                <w:rFonts w:cstheme="minorHAnsi"/>
                <w:b/>
              </w:rPr>
            </w:pPr>
            <w:r w:rsidRPr="00DD795A">
              <w:rPr>
                <w:rFonts w:cstheme="minorHAnsi"/>
                <w:b/>
              </w:rPr>
              <w:t>0</w:t>
            </w:r>
          </w:p>
        </w:tc>
      </w:tr>
      <w:tr w:rsidR="00DD795A" w:rsidRPr="00DD795A" w14:paraId="5B85562B" w14:textId="77777777" w:rsidTr="00D06591">
        <w:trPr>
          <w:trHeight w:val="396"/>
        </w:trPr>
        <w:tc>
          <w:tcPr>
            <w:tcW w:w="5046" w:type="dxa"/>
            <w:shd w:val="clear" w:color="auto" w:fill="F4B083" w:themeFill="accent2" w:themeFillTint="99"/>
          </w:tcPr>
          <w:p w14:paraId="55E3AB56" w14:textId="77777777" w:rsidR="00DD795A" w:rsidRPr="00DD795A" w:rsidRDefault="00DD795A" w:rsidP="00DD795A">
            <w:pPr>
              <w:jc w:val="both"/>
              <w:rPr>
                <w:rFonts w:cstheme="minorHAnsi"/>
              </w:rPr>
            </w:pPr>
            <w:r w:rsidRPr="00DD795A">
              <w:rPr>
                <w:rFonts w:cstheme="minorHAnsi"/>
              </w:rPr>
              <w:t>rodzinne domy dziecka</w:t>
            </w:r>
          </w:p>
        </w:tc>
        <w:tc>
          <w:tcPr>
            <w:tcW w:w="1474" w:type="dxa"/>
            <w:shd w:val="clear" w:color="auto" w:fill="D9D9D9" w:themeFill="background1" w:themeFillShade="D9"/>
          </w:tcPr>
          <w:p w14:paraId="1A30F602" w14:textId="77777777" w:rsidR="00DD795A" w:rsidRPr="00DD795A" w:rsidRDefault="00DD795A" w:rsidP="00DD795A">
            <w:pPr>
              <w:jc w:val="center"/>
              <w:rPr>
                <w:rFonts w:cstheme="minorHAnsi"/>
                <w:b/>
              </w:rPr>
            </w:pPr>
            <w:r w:rsidRPr="00DD795A">
              <w:rPr>
                <w:rFonts w:cstheme="minorHAnsi"/>
                <w:b/>
              </w:rPr>
              <w:t>6</w:t>
            </w:r>
          </w:p>
        </w:tc>
        <w:tc>
          <w:tcPr>
            <w:tcW w:w="1603" w:type="dxa"/>
            <w:shd w:val="clear" w:color="auto" w:fill="D9D9D9" w:themeFill="background1" w:themeFillShade="D9"/>
          </w:tcPr>
          <w:p w14:paraId="635A768D" w14:textId="77777777" w:rsidR="00DD795A" w:rsidRPr="00DD795A" w:rsidRDefault="00DD795A" w:rsidP="00DD795A">
            <w:pPr>
              <w:jc w:val="center"/>
              <w:rPr>
                <w:rFonts w:cstheme="minorHAnsi"/>
                <w:b/>
              </w:rPr>
            </w:pPr>
            <w:r w:rsidRPr="00DD795A">
              <w:rPr>
                <w:rFonts w:cstheme="minorHAnsi"/>
                <w:b/>
              </w:rPr>
              <w:t xml:space="preserve">0       </w:t>
            </w:r>
          </w:p>
        </w:tc>
        <w:tc>
          <w:tcPr>
            <w:tcW w:w="1310" w:type="dxa"/>
            <w:shd w:val="clear" w:color="auto" w:fill="D9D9D9" w:themeFill="background1" w:themeFillShade="D9"/>
          </w:tcPr>
          <w:p w14:paraId="2082F889" w14:textId="77777777" w:rsidR="00DD795A" w:rsidRPr="00DD795A" w:rsidRDefault="00DD795A" w:rsidP="00DD795A">
            <w:pPr>
              <w:jc w:val="center"/>
              <w:rPr>
                <w:rFonts w:cstheme="minorHAnsi"/>
                <w:b/>
              </w:rPr>
            </w:pPr>
            <w:r w:rsidRPr="00DD795A">
              <w:rPr>
                <w:rFonts w:cstheme="minorHAnsi"/>
                <w:b/>
              </w:rPr>
              <w:t>1</w:t>
            </w:r>
          </w:p>
        </w:tc>
      </w:tr>
      <w:tr w:rsidR="00DD795A" w:rsidRPr="00DD795A" w14:paraId="1C527BAF" w14:textId="77777777" w:rsidTr="00D06591">
        <w:trPr>
          <w:trHeight w:val="396"/>
        </w:trPr>
        <w:tc>
          <w:tcPr>
            <w:tcW w:w="5046" w:type="dxa"/>
            <w:shd w:val="clear" w:color="auto" w:fill="F4B083" w:themeFill="accent2" w:themeFillTint="99"/>
          </w:tcPr>
          <w:p w14:paraId="25478484" w14:textId="77777777" w:rsidR="00DD795A" w:rsidRPr="00DD795A" w:rsidRDefault="00DD795A" w:rsidP="00DD795A">
            <w:pPr>
              <w:jc w:val="both"/>
              <w:rPr>
                <w:rFonts w:cstheme="minorHAnsi"/>
                <w:b/>
              </w:rPr>
            </w:pPr>
            <w:r w:rsidRPr="00DD795A">
              <w:rPr>
                <w:rFonts w:cstheme="minorHAnsi"/>
                <w:b/>
              </w:rPr>
              <w:t>Ogółem</w:t>
            </w:r>
          </w:p>
        </w:tc>
        <w:tc>
          <w:tcPr>
            <w:tcW w:w="1474" w:type="dxa"/>
            <w:shd w:val="clear" w:color="auto" w:fill="D9D9D9" w:themeFill="background1" w:themeFillShade="D9"/>
          </w:tcPr>
          <w:p w14:paraId="43B38E13" w14:textId="77777777" w:rsidR="00DD795A" w:rsidRPr="00DD795A" w:rsidRDefault="00DD795A" w:rsidP="00DD795A">
            <w:pPr>
              <w:jc w:val="center"/>
              <w:rPr>
                <w:rFonts w:cstheme="minorHAnsi"/>
                <w:b/>
              </w:rPr>
            </w:pPr>
            <w:r w:rsidRPr="00DD795A">
              <w:rPr>
                <w:rFonts w:cstheme="minorHAnsi"/>
                <w:b/>
              </w:rPr>
              <w:t>76</w:t>
            </w:r>
          </w:p>
        </w:tc>
        <w:tc>
          <w:tcPr>
            <w:tcW w:w="1603" w:type="dxa"/>
            <w:shd w:val="clear" w:color="auto" w:fill="D9D9D9" w:themeFill="background1" w:themeFillShade="D9"/>
          </w:tcPr>
          <w:p w14:paraId="5A5E4BBD" w14:textId="77777777" w:rsidR="00DD795A" w:rsidRPr="00DD795A" w:rsidRDefault="00DD795A" w:rsidP="00DD795A">
            <w:pPr>
              <w:jc w:val="center"/>
              <w:rPr>
                <w:rFonts w:cstheme="minorHAnsi"/>
                <w:b/>
              </w:rPr>
            </w:pPr>
            <w:r w:rsidRPr="00DD795A">
              <w:rPr>
                <w:rFonts w:cstheme="minorHAnsi"/>
                <w:b/>
              </w:rPr>
              <w:t>13</w:t>
            </w:r>
          </w:p>
        </w:tc>
        <w:tc>
          <w:tcPr>
            <w:tcW w:w="1310" w:type="dxa"/>
            <w:shd w:val="clear" w:color="auto" w:fill="D9D9D9" w:themeFill="background1" w:themeFillShade="D9"/>
          </w:tcPr>
          <w:p w14:paraId="6E8C6D85" w14:textId="77777777" w:rsidR="00DD795A" w:rsidRPr="00DD795A" w:rsidRDefault="00DD795A" w:rsidP="00DD795A">
            <w:pPr>
              <w:jc w:val="center"/>
              <w:rPr>
                <w:rFonts w:cstheme="minorHAnsi"/>
                <w:b/>
              </w:rPr>
            </w:pPr>
            <w:r w:rsidRPr="00DD795A">
              <w:rPr>
                <w:rFonts w:cstheme="minorHAnsi"/>
                <w:b/>
              </w:rPr>
              <w:t>4</w:t>
            </w:r>
          </w:p>
        </w:tc>
      </w:tr>
    </w:tbl>
    <w:p w14:paraId="235F9F80"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danych Powiatowego Centrum Pomocy Rodzinie w Nakle nad Notecią.</w:t>
      </w:r>
    </w:p>
    <w:p w14:paraId="2676AA73" w14:textId="77777777" w:rsidR="00DD795A" w:rsidRPr="00DD795A" w:rsidRDefault="00DD795A" w:rsidP="00DD795A">
      <w:pPr>
        <w:spacing w:after="0"/>
      </w:pPr>
    </w:p>
    <w:p w14:paraId="3175B30D" w14:textId="77777777" w:rsidR="00DD795A" w:rsidRPr="00DD795A" w:rsidRDefault="00DD795A" w:rsidP="00DD795A">
      <w:pPr>
        <w:spacing w:line="360" w:lineRule="auto"/>
        <w:ind w:firstLine="708"/>
        <w:jc w:val="both"/>
      </w:pPr>
      <w:r w:rsidRPr="00DD795A">
        <w:t>W 2019r. utworzonych zostało 13 nowych rodzin zastępczych, w tym jedna rodzina zastępcza zawodowa. W okresie od 01.01.2019r. do 31.12.2019r. rozwiązano  4 rodziny zastępcze. W  przypadku rodzin zastępczych spokrewnionych, dzieci z tych rodzin zostały umieszczone w innych formach rodzinnej pieczy zastępczej – rodzinie zastępczej niezawodowej i rodzinnym domu dziecka z uwagi na niewydolność tych rodzin i zastrzeżenia dotyczące ich funkcjonowania. Ponadto doszło do rozwiązania umowy z rodziną zawodową z uwagi na opinię Opiniodawczego Zespołu Specjalistów Sądowych oraz jej rezygnację. Prowadzący Rodzinny Dom Dziecka sam zrezygnował z jego dalszego prowadzenia, dzieci przebywające w RDD znalazły miejsca w innych formach rodzinnej pieczy zastępczej.</w:t>
      </w:r>
    </w:p>
    <w:p w14:paraId="0B62D92F" w14:textId="0DF71195" w:rsidR="00DD795A" w:rsidRPr="00DD795A" w:rsidRDefault="00DD795A" w:rsidP="00DD795A">
      <w:pPr>
        <w:spacing w:after="0" w:line="240" w:lineRule="auto"/>
        <w:jc w:val="both"/>
        <w:rPr>
          <w:rFonts w:eastAsia="Times New Roman" w:cstheme="minorHAnsi"/>
          <w:bCs/>
          <w:i/>
          <w:iCs/>
          <w:sz w:val="20"/>
          <w:szCs w:val="20"/>
          <w:lang w:eastAsia="pl-PL"/>
        </w:rPr>
      </w:pPr>
      <w:r w:rsidRPr="00DD795A">
        <w:rPr>
          <w:rFonts w:eastAsia="Times New Roman" w:cstheme="minorHAnsi"/>
          <w:bCs/>
          <w:i/>
          <w:iCs/>
          <w:sz w:val="20"/>
          <w:szCs w:val="20"/>
          <w:lang w:eastAsia="pl-PL"/>
        </w:rPr>
        <w:t xml:space="preserve">Tabela </w:t>
      </w:r>
      <w:r w:rsidR="0023722A">
        <w:rPr>
          <w:rFonts w:eastAsia="Times New Roman" w:cstheme="minorHAnsi"/>
          <w:bCs/>
          <w:i/>
          <w:iCs/>
          <w:sz w:val="20"/>
          <w:szCs w:val="20"/>
          <w:lang w:eastAsia="pl-PL"/>
        </w:rPr>
        <w:t>57</w:t>
      </w:r>
      <w:r w:rsidRPr="00DD795A">
        <w:rPr>
          <w:rFonts w:eastAsia="Times New Roman" w:cstheme="minorHAnsi"/>
          <w:bCs/>
          <w:i/>
          <w:iCs/>
          <w:sz w:val="20"/>
          <w:szCs w:val="20"/>
          <w:lang w:eastAsia="pl-PL"/>
        </w:rPr>
        <w:t>. Dzieci w rodzinach zastępczych w Powiecie Nakielskim w 2019r.</w:t>
      </w:r>
    </w:p>
    <w:tbl>
      <w:tblPr>
        <w:tblStyle w:val="Tabela-Siatka4"/>
        <w:tblpPr w:leftFromText="141" w:rightFromText="141" w:vertAnchor="text" w:tblpY="1"/>
        <w:tblOverlap w:val="never"/>
        <w:tblW w:w="9464" w:type="dxa"/>
        <w:tblLayout w:type="fixed"/>
        <w:tblLook w:val="04A0" w:firstRow="1" w:lastRow="0" w:firstColumn="1" w:lastColumn="0" w:noHBand="0" w:noVBand="1"/>
      </w:tblPr>
      <w:tblGrid>
        <w:gridCol w:w="4910"/>
        <w:gridCol w:w="1435"/>
        <w:gridCol w:w="1560"/>
        <w:gridCol w:w="1559"/>
      </w:tblGrid>
      <w:tr w:rsidR="00DD795A" w:rsidRPr="00DD795A" w14:paraId="1DECA174" w14:textId="77777777" w:rsidTr="00D06591">
        <w:tc>
          <w:tcPr>
            <w:tcW w:w="4910" w:type="dxa"/>
            <w:shd w:val="clear" w:color="auto" w:fill="D9D9D9" w:themeFill="background1" w:themeFillShade="D9"/>
          </w:tcPr>
          <w:p w14:paraId="6A32A348" w14:textId="77777777" w:rsidR="00DD795A" w:rsidRPr="00DD795A" w:rsidRDefault="00DD795A" w:rsidP="00DD795A">
            <w:pPr>
              <w:jc w:val="both"/>
              <w:rPr>
                <w:rFonts w:cstheme="minorHAnsi"/>
              </w:rPr>
            </w:pPr>
            <w:r w:rsidRPr="00DD795A">
              <w:rPr>
                <w:rFonts w:cstheme="minorHAnsi"/>
                <w:b/>
              </w:rPr>
              <w:t xml:space="preserve">                                                                                                                                          rodziny zastępcze</w:t>
            </w:r>
            <w:r w:rsidRPr="00DD795A">
              <w:rPr>
                <w:rFonts w:cstheme="minorHAnsi"/>
              </w:rPr>
              <w:t xml:space="preserve"> / </w:t>
            </w:r>
            <w:r w:rsidRPr="00DD795A">
              <w:rPr>
                <w:rFonts w:cstheme="minorHAnsi"/>
                <w:b/>
              </w:rPr>
              <w:t>rodzinne domy dziecka</w:t>
            </w:r>
          </w:p>
        </w:tc>
        <w:tc>
          <w:tcPr>
            <w:tcW w:w="1435" w:type="dxa"/>
            <w:shd w:val="clear" w:color="auto" w:fill="D9D9D9" w:themeFill="background1" w:themeFillShade="D9"/>
          </w:tcPr>
          <w:p w14:paraId="33AEFEBD" w14:textId="77777777" w:rsidR="00DD795A" w:rsidRPr="00DD795A" w:rsidRDefault="00DD795A" w:rsidP="00DD795A">
            <w:pPr>
              <w:jc w:val="center"/>
              <w:rPr>
                <w:rFonts w:cstheme="minorHAnsi"/>
                <w:b/>
              </w:rPr>
            </w:pPr>
            <w:r w:rsidRPr="00DD795A">
              <w:rPr>
                <w:rFonts w:cstheme="minorHAnsi"/>
                <w:b/>
              </w:rPr>
              <w:t xml:space="preserve">Liczba </w:t>
            </w:r>
          </w:p>
          <w:p w14:paraId="5B6F5C9E" w14:textId="77777777" w:rsidR="00DD795A" w:rsidRPr="00DD795A" w:rsidRDefault="00DD795A" w:rsidP="00DD795A">
            <w:pPr>
              <w:jc w:val="center"/>
              <w:rPr>
                <w:rFonts w:cstheme="minorHAnsi"/>
                <w:b/>
              </w:rPr>
            </w:pPr>
            <w:r w:rsidRPr="00DD795A">
              <w:rPr>
                <w:rFonts w:cstheme="minorHAnsi"/>
                <w:b/>
              </w:rPr>
              <w:t xml:space="preserve"> dzieci </w:t>
            </w:r>
          </w:p>
          <w:p w14:paraId="5A410FEF" w14:textId="77777777" w:rsidR="00DD795A" w:rsidRPr="00DD795A" w:rsidRDefault="00DD795A" w:rsidP="00DD795A">
            <w:pPr>
              <w:jc w:val="center"/>
              <w:rPr>
                <w:rFonts w:cstheme="minorHAnsi"/>
                <w:b/>
              </w:rPr>
            </w:pPr>
            <w:r w:rsidRPr="00DD795A">
              <w:rPr>
                <w:rFonts w:cstheme="minorHAnsi"/>
                <w:b/>
              </w:rPr>
              <w:t xml:space="preserve">w rodzinach zastępczych  </w:t>
            </w:r>
          </w:p>
        </w:tc>
        <w:tc>
          <w:tcPr>
            <w:tcW w:w="1560" w:type="dxa"/>
            <w:shd w:val="clear" w:color="auto" w:fill="D9D9D9" w:themeFill="background1" w:themeFillShade="D9"/>
          </w:tcPr>
          <w:p w14:paraId="0D0D2B4E" w14:textId="77777777" w:rsidR="00DD795A" w:rsidRPr="00DD795A" w:rsidRDefault="00DD795A" w:rsidP="00DD795A">
            <w:pPr>
              <w:jc w:val="center"/>
              <w:rPr>
                <w:rFonts w:cstheme="minorHAnsi"/>
                <w:b/>
              </w:rPr>
            </w:pPr>
            <w:r w:rsidRPr="00DD795A">
              <w:rPr>
                <w:rFonts w:cstheme="minorHAnsi"/>
                <w:b/>
              </w:rPr>
              <w:t>Liczba dzieci      w rodziny zastępcze powstałych           w  2019r.</w:t>
            </w:r>
          </w:p>
        </w:tc>
        <w:tc>
          <w:tcPr>
            <w:tcW w:w="1559" w:type="dxa"/>
            <w:shd w:val="clear" w:color="auto" w:fill="D9D9D9" w:themeFill="background1" w:themeFillShade="D9"/>
          </w:tcPr>
          <w:p w14:paraId="4D42FCE4" w14:textId="77777777" w:rsidR="00DD795A" w:rsidRPr="00DD795A" w:rsidRDefault="00DD795A" w:rsidP="00DD795A">
            <w:pPr>
              <w:jc w:val="center"/>
              <w:rPr>
                <w:rFonts w:cstheme="minorHAnsi"/>
                <w:b/>
              </w:rPr>
            </w:pPr>
            <w:r w:rsidRPr="00DD795A">
              <w:rPr>
                <w:rFonts w:cstheme="minorHAnsi"/>
                <w:b/>
              </w:rPr>
              <w:t>Liczba dzieci         w rodzinach zastępczych   rozwiązanych  w  2019r.</w:t>
            </w:r>
          </w:p>
        </w:tc>
      </w:tr>
      <w:tr w:rsidR="00DD795A" w:rsidRPr="00DD795A" w14:paraId="6450025B" w14:textId="77777777" w:rsidTr="00D06591">
        <w:tc>
          <w:tcPr>
            <w:tcW w:w="4910" w:type="dxa"/>
            <w:shd w:val="clear" w:color="auto" w:fill="F7CAAC" w:themeFill="accent2" w:themeFillTint="66"/>
          </w:tcPr>
          <w:p w14:paraId="19FAA4D4" w14:textId="77777777" w:rsidR="00DD795A" w:rsidRPr="00DD795A" w:rsidRDefault="00DD795A" w:rsidP="00DD795A">
            <w:pPr>
              <w:jc w:val="both"/>
              <w:rPr>
                <w:rFonts w:cstheme="minorHAnsi"/>
              </w:rPr>
            </w:pPr>
            <w:r w:rsidRPr="00DD795A">
              <w:rPr>
                <w:rFonts w:cstheme="minorHAnsi"/>
              </w:rPr>
              <w:t>Spokrewnione</w:t>
            </w:r>
          </w:p>
        </w:tc>
        <w:tc>
          <w:tcPr>
            <w:tcW w:w="1435" w:type="dxa"/>
            <w:shd w:val="clear" w:color="auto" w:fill="D9D9D9" w:themeFill="background1" w:themeFillShade="D9"/>
          </w:tcPr>
          <w:p w14:paraId="3F9209A5" w14:textId="77777777" w:rsidR="00DD795A" w:rsidRPr="00DD795A" w:rsidRDefault="00DD795A" w:rsidP="00DD795A">
            <w:pPr>
              <w:jc w:val="center"/>
              <w:rPr>
                <w:rFonts w:cstheme="minorHAnsi"/>
                <w:b/>
              </w:rPr>
            </w:pPr>
            <w:r w:rsidRPr="00DD795A">
              <w:rPr>
                <w:rFonts w:cstheme="minorHAnsi"/>
                <w:b/>
              </w:rPr>
              <w:t>58</w:t>
            </w:r>
          </w:p>
        </w:tc>
        <w:tc>
          <w:tcPr>
            <w:tcW w:w="1560" w:type="dxa"/>
            <w:shd w:val="clear" w:color="auto" w:fill="D9D9D9" w:themeFill="background1" w:themeFillShade="D9"/>
          </w:tcPr>
          <w:p w14:paraId="6088D45C" w14:textId="77777777" w:rsidR="00DD795A" w:rsidRPr="00DD795A" w:rsidRDefault="00DD795A" w:rsidP="00DD795A">
            <w:pPr>
              <w:jc w:val="center"/>
              <w:rPr>
                <w:rFonts w:cstheme="minorHAnsi"/>
                <w:b/>
              </w:rPr>
            </w:pPr>
            <w:r w:rsidRPr="00DD795A">
              <w:rPr>
                <w:rFonts w:cstheme="minorHAnsi"/>
                <w:b/>
              </w:rPr>
              <w:t>13</w:t>
            </w:r>
          </w:p>
        </w:tc>
        <w:tc>
          <w:tcPr>
            <w:tcW w:w="1559" w:type="dxa"/>
            <w:shd w:val="clear" w:color="auto" w:fill="D9D9D9" w:themeFill="background1" w:themeFillShade="D9"/>
          </w:tcPr>
          <w:p w14:paraId="7C47A9F4" w14:textId="77777777" w:rsidR="00DD795A" w:rsidRPr="00DD795A" w:rsidRDefault="00DD795A" w:rsidP="00DD795A">
            <w:pPr>
              <w:jc w:val="center"/>
              <w:rPr>
                <w:rFonts w:cstheme="minorHAnsi"/>
                <w:b/>
              </w:rPr>
            </w:pPr>
            <w:r w:rsidRPr="00DD795A">
              <w:rPr>
                <w:rFonts w:cstheme="minorHAnsi"/>
                <w:b/>
              </w:rPr>
              <w:t>3</w:t>
            </w:r>
          </w:p>
        </w:tc>
      </w:tr>
      <w:tr w:rsidR="00DD795A" w:rsidRPr="00DD795A" w14:paraId="094155DF" w14:textId="77777777" w:rsidTr="00D06591">
        <w:tc>
          <w:tcPr>
            <w:tcW w:w="4910" w:type="dxa"/>
            <w:shd w:val="clear" w:color="auto" w:fill="F7CAAC" w:themeFill="accent2" w:themeFillTint="66"/>
          </w:tcPr>
          <w:p w14:paraId="6C773BB1" w14:textId="77777777" w:rsidR="00DD795A" w:rsidRPr="00DD795A" w:rsidRDefault="00DD795A" w:rsidP="00DD795A">
            <w:pPr>
              <w:jc w:val="both"/>
              <w:rPr>
                <w:rFonts w:cstheme="minorHAnsi"/>
              </w:rPr>
            </w:pPr>
            <w:r w:rsidRPr="00DD795A">
              <w:rPr>
                <w:rFonts w:cstheme="minorHAnsi"/>
              </w:rPr>
              <w:t>Niezawodowe</w:t>
            </w:r>
          </w:p>
        </w:tc>
        <w:tc>
          <w:tcPr>
            <w:tcW w:w="1435" w:type="dxa"/>
            <w:shd w:val="clear" w:color="auto" w:fill="D9D9D9" w:themeFill="background1" w:themeFillShade="D9"/>
          </w:tcPr>
          <w:p w14:paraId="3539DEF3" w14:textId="77777777" w:rsidR="00DD795A" w:rsidRPr="00DD795A" w:rsidRDefault="00DD795A" w:rsidP="00DD795A">
            <w:pPr>
              <w:jc w:val="center"/>
              <w:rPr>
                <w:rFonts w:cstheme="minorHAnsi"/>
                <w:b/>
              </w:rPr>
            </w:pPr>
            <w:r w:rsidRPr="00DD795A">
              <w:rPr>
                <w:rFonts w:cstheme="minorHAnsi"/>
                <w:b/>
              </w:rPr>
              <w:t>23</w:t>
            </w:r>
          </w:p>
        </w:tc>
        <w:tc>
          <w:tcPr>
            <w:tcW w:w="1560" w:type="dxa"/>
            <w:shd w:val="clear" w:color="auto" w:fill="D9D9D9" w:themeFill="background1" w:themeFillShade="D9"/>
          </w:tcPr>
          <w:p w14:paraId="082AEE9E" w14:textId="77777777" w:rsidR="00DD795A" w:rsidRPr="00DD795A" w:rsidRDefault="00DD795A" w:rsidP="00DD795A">
            <w:pPr>
              <w:jc w:val="center"/>
              <w:rPr>
                <w:rFonts w:cstheme="minorHAnsi"/>
                <w:b/>
              </w:rPr>
            </w:pPr>
            <w:r w:rsidRPr="00DD795A">
              <w:rPr>
                <w:rFonts w:cstheme="minorHAnsi"/>
                <w:b/>
              </w:rPr>
              <w:t>4</w:t>
            </w:r>
          </w:p>
        </w:tc>
        <w:tc>
          <w:tcPr>
            <w:tcW w:w="1559" w:type="dxa"/>
            <w:shd w:val="clear" w:color="auto" w:fill="D9D9D9" w:themeFill="background1" w:themeFillShade="D9"/>
          </w:tcPr>
          <w:p w14:paraId="7210CACF" w14:textId="77777777" w:rsidR="00DD795A" w:rsidRPr="00DD795A" w:rsidRDefault="00DD795A" w:rsidP="00DD795A">
            <w:pPr>
              <w:jc w:val="center"/>
              <w:rPr>
                <w:rFonts w:cstheme="minorHAnsi"/>
                <w:b/>
              </w:rPr>
            </w:pPr>
            <w:r w:rsidRPr="00DD795A">
              <w:rPr>
                <w:rFonts w:cstheme="minorHAnsi"/>
                <w:b/>
              </w:rPr>
              <w:t>0</w:t>
            </w:r>
          </w:p>
        </w:tc>
      </w:tr>
      <w:tr w:rsidR="00DD795A" w:rsidRPr="00DD795A" w14:paraId="3F02029F" w14:textId="77777777" w:rsidTr="00D06591">
        <w:tc>
          <w:tcPr>
            <w:tcW w:w="4910" w:type="dxa"/>
            <w:shd w:val="clear" w:color="auto" w:fill="F7CAAC" w:themeFill="accent2" w:themeFillTint="66"/>
          </w:tcPr>
          <w:p w14:paraId="2A880A6E" w14:textId="77777777" w:rsidR="00DD795A" w:rsidRPr="00DD795A" w:rsidRDefault="00DD795A" w:rsidP="00DD795A">
            <w:pPr>
              <w:jc w:val="both"/>
              <w:rPr>
                <w:rFonts w:cstheme="minorHAnsi"/>
              </w:rPr>
            </w:pPr>
            <w:r w:rsidRPr="00DD795A">
              <w:rPr>
                <w:rFonts w:cstheme="minorHAnsi"/>
              </w:rPr>
              <w:t>Zawodowe</w:t>
            </w:r>
          </w:p>
        </w:tc>
        <w:tc>
          <w:tcPr>
            <w:tcW w:w="1435" w:type="dxa"/>
            <w:shd w:val="clear" w:color="auto" w:fill="D9D9D9" w:themeFill="background1" w:themeFillShade="D9"/>
          </w:tcPr>
          <w:p w14:paraId="4004DD33" w14:textId="77777777" w:rsidR="00DD795A" w:rsidRPr="00DD795A" w:rsidRDefault="00DD795A" w:rsidP="00DD795A">
            <w:pPr>
              <w:jc w:val="center"/>
              <w:rPr>
                <w:rFonts w:cstheme="minorHAnsi"/>
                <w:b/>
              </w:rPr>
            </w:pPr>
            <w:r w:rsidRPr="00DD795A">
              <w:rPr>
                <w:rFonts w:cstheme="minorHAnsi"/>
                <w:b/>
              </w:rPr>
              <w:t>26</w:t>
            </w:r>
          </w:p>
        </w:tc>
        <w:tc>
          <w:tcPr>
            <w:tcW w:w="1560" w:type="dxa"/>
            <w:shd w:val="clear" w:color="auto" w:fill="D9D9D9" w:themeFill="background1" w:themeFillShade="D9"/>
          </w:tcPr>
          <w:p w14:paraId="15A6D30F" w14:textId="77777777" w:rsidR="00DD795A" w:rsidRPr="00DD795A" w:rsidRDefault="00DD795A" w:rsidP="00DD795A">
            <w:pPr>
              <w:jc w:val="center"/>
              <w:rPr>
                <w:rFonts w:cstheme="minorHAnsi"/>
                <w:b/>
              </w:rPr>
            </w:pPr>
            <w:r w:rsidRPr="00DD795A">
              <w:rPr>
                <w:rFonts w:cstheme="minorHAnsi"/>
                <w:b/>
              </w:rPr>
              <w:t>2</w:t>
            </w:r>
          </w:p>
        </w:tc>
        <w:tc>
          <w:tcPr>
            <w:tcW w:w="1559" w:type="dxa"/>
            <w:shd w:val="clear" w:color="auto" w:fill="D9D9D9" w:themeFill="background1" w:themeFillShade="D9"/>
          </w:tcPr>
          <w:p w14:paraId="3BFB9EA5" w14:textId="77777777" w:rsidR="00DD795A" w:rsidRPr="00DD795A" w:rsidRDefault="00DD795A" w:rsidP="00DD795A">
            <w:pPr>
              <w:tabs>
                <w:tab w:val="center" w:pos="529"/>
                <w:tab w:val="left" w:pos="990"/>
              </w:tabs>
              <w:jc w:val="center"/>
              <w:rPr>
                <w:rFonts w:cstheme="minorHAnsi"/>
                <w:b/>
              </w:rPr>
            </w:pPr>
            <w:r w:rsidRPr="00DD795A">
              <w:rPr>
                <w:rFonts w:cstheme="minorHAnsi"/>
                <w:b/>
              </w:rPr>
              <w:t>4</w:t>
            </w:r>
          </w:p>
        </w:tc>
      </w:tr>
      <w:tr w:rsidR="00DD795A" w:rsidRPr="00DD795A" w14:paraId="12B1EA20" w14:textId="77777777" w:rsidTr="00D06591">
        <w:tc>
          <w:tcPr>
            <w:tcW w:w="4910" w:type="dxa"/>
            <w:shd w:val="clear" w:color="auto" w:fill="F7CAAC" w:themeFill="accent2" w:themeFillTint="66"/>
          </w:tcPr>
          <w:p w14:paraId="4B2B7011" w14:textId="77777777" w:rsidR="00DD795A" w:rsidRPr="00DD795A" w:rsidRDefault="00DD795A" w:rsidP="00DD795A">
            <w:pPr>
              <w:jc w:val="both"/>
              <w:rPr>
                <w:rFonts w:cstheme="minorHAnsi"/>
              </w:rPr>
            </w:pPr>
            <w:r w:rsidRPr="00DD795A">
              <w:rPr>
                <w:rFonts w:cstheme="minorHAnsi"/>
              </w:rPr>
              <w:t>zawodowe pełniące funkcję pogotowia</w:t>
            </w:r>
          </w:p>
        </w:tc>
        <w:tc>
          <w:tcPr>
            <w:tcW w:w="1435" w:type="dxa"/>
            <w:shd w:val="clear" w:color="auto" w:fill="D9D9D9" w:themeFill="background1" w:themeFillShade="D9"/>
          </w:tcPr>
          <w:p w14:paraId="5C772200" w14:textId="77777777" w:rsidR="00DD795A" w:rsidRPr="00DD795A" w:rsidRDefault="00DD795A" w:rsidP="00DD795A">
            <w:pPr>
              <w:jc w:val="center"/>
              <w:rPr>
                <w:rFonts w:cstheme="minorHAnsi"/>
                <w:b/>
              </w:rPr>
            </w:pPr>
            <w:r w:rsidRPr="00DD795A">
              <w:rPr>
                <w:rFonts w:cstheme="minorHAnsi"/>
                <w:b/>
              </w:rPr>
              <w:t>7</w:t>
            </w:r>
          </w:p>
        </w:tc>
        <w:tc>
          <w:tcPr>
            <w:tcW w:w="1560" w:type="dxa"/>
            <w:shd w:val="clear" w:color="auto" w:fill="D9D9D9" w:themeFill="background1" w:themeFillShade="D9"/>
          </w:tcPr>
          <w:p w14:paraId="6160546E" w14:textId="77777777" w:rsidR="00DD795A" w:rsidRPr="00DD795A" w:rsidRDefault="00DD795A" w:rsidP="00DD795A">
            <w:pPr>
              <w:jc w:val="center"/>
              <w:rPr>
                <w:rFonts w:cstheme="minorHAnsi"/>
                <w:b/>
              </w:rPr>
            </w:pPr>
            <w:r w:rsidRPr="00DD795A">
              <w:rPr>
                <w:rFonts w:cstheme="minorHAnsi"/>
                <w:b/>
              </w:rPr>
              <w:t>0</w:t>
            </w:r>
          </w:p>
        </w:tc>
        <w:tc>
          <w:tcPr>
            <w:tcW w:w="1559" w:type="dxa"/>
            <w:shd w:val="clear" w:color="auto" w:fill="D9D9D9" w:themeFill="background1" w:themeFillShade="D9"/>
          </w:tcPr>
          <w:p w14:paraId="4793F885" w14:textId="77777777" w:rsidR="00DD795A" w:rsidRPr="00DD795A" w:rsidRDefault="00DD795A" w:rsidP="00DD795A">
            <w:pPr>
              <w:jc w:val="center"/>
              <w:rPr>
                <w:rFonts w:cstheme="minorHAnsi"/>
                <w:b/>
              </w:rPr>
            </w:pPr>
            <w:r w:rsidRPr="00DD795A">
              <w:rPr>
                <w:rFonts w:cstheme="minorHAnsi"/>
                <w:b/>
              </w:rPr>
              <w:t>0</w:t>
            </w:r>
          </w:p>
        </w:tc>
      </w:tr>
      <w:tr w:rsidR="00DD795A" w:rsidRPr="00DD795A" w14:paraId="6CF69C98" w14:textId="77777777" w:rsidTr="00D06591">
        <w:tc>
          <w:tcPr>
            <w:tcW w:w="4910" w:type="dxa"/>
            <w:shd w:val="clear" w:color="auto" w:fill="F7CAAC" w:themeFill="accent2" w:themeFillTint="66"/>
          </w:tcPr>
          <w:p w14:paraId="4E6F7F01" w14:textId="77777777" w:rsidR="00DD795A" w:rsidRPr="00DD795A" w:rsidRDefault="00DD795A" w:rsidP="00DD795A">
            <w:pPr>
              <w:jc w:val="both"/>
              <w:rPr>
                <w:rFonts w:cstheme="minorHAnsi"/>
              </w:rPr>
            </w:pPr>
            <w:r w:rsidRPr="00DD795A">
              <w:rPr>
                <w:rFonts w:cstheme="minorHAnsi"/>
              </w:rPr>
              <w:t>rodzinne domy dziecka</w:t>
            </w:r>
          </w:p>
        </w:tc>
        <w:tc>
          <w:tcPr>
            <w:tcW w:w="1435" w:type="dxa"/>
            <w:shd w:val="clear" w:color="auto" w:fill="D9D9D9" w:themeFill="background1" w:themeFillShade="D9"/>
          </w:tcPr>
          <w:p w14:paraId="266817BD" w14:textId="77777777" w:rsidR="00DD795A" w:rsidRPr="00DD795A" w:rsidRDefault="00DD795A" w:rsidP="00DD795A">
            <w:pPr>
              <w:jc w:val="center"/>
              <w:rPr>
                <w:rFonts w:cstheme="minorHAnsi"/>
                <w:b/>
              </w:rPr>
            </w:pPr>
            <w:r w:rsidRPr="00DD795A">
              <w:rPr>
                <w:rFonts w:cstheme="minorHAnsi"/>
                <w:b/>
              </w:rPr>
              <w:t>47</w:t>
            </w:r>
          </w:p>
        </w:tc>
        <w:tc>
          <w:tcPr>
            <w:tcW w:w="1560" w:type="dxa"/>
            <w:shd w:val="clear" w:color="auto" w:fill="D9D9D9" w:themeFill="background1" w:themeFillShade="D9"/>
          </w:tcPr>
          <w:p w14:paraId="0263875A" w14:textId="77777777" w:rsidR="00DD795A" w:rsidRPr="00DD795A" w:rsidRDefault="00DD795A" w:rsidP="00DD795A">
            <w:pPr>
              <w:jc w:val="center"/>
              <w:rPr>
                <w:rFonts w:cstheme="minorHAnsi"/>
                <w:b/>
              </w:rPr>
            </w:pPr>
            <w:r w:rsidRPr="00DD795A">
              <w:rPr>
                <w:rFonts w:cstheme="minorHAnsi"/>
                <w:b/>
              </w:rPr>
              <w:t>0</w:t>
            </w:r>
          </w:p>
        </w:tc>
        <w:tc>
          <w:tcPr>
            <w:tcW w:w="1559" w:type="dxa"/>
            <w:shd w:val="clear" w:color="auto" w:fill="D9D9D9" w:themeFill="background1" w:themeFillShade="D9"/>
          </w:tcPr>
          <w:p w14:paraId="3F4C4B6E" w14:textId="77777777" w:rsidR="00DD795A" w:rsidRPr="00DD795A" w:rsidRDefault="00DD795A" w:rsidP="00DD795A">
            <w:pPr>
              <w:jc w:val="center"/>
              <w:rPr>
                <w:rFonts w:cstheme="minorHAnsi"/>
                <w:b/>
              </w:rPr>
            </w:pPr>
            <w:r w:rsidRPr="00DD795A">
              <w:rPr>
                <w:rFonts w:cstheme="minorHAnsi"/>
                <w:b/>
              </w:rPr>
              <w:t>3</w:t>
            </w:r>
          </w:p>
        </w:tc>
      </w:tr>
      <w:tr w:rsidR="00DD795A" w:rsidRPr="00DD795A" w14:paraId="62FA079E" w14:textId="77777777" w:rsidTr="00D06591">
        <w:tc>
          <w:tcPr>
            <w:tcW w:w="4910" w:type="dxa"/>
            <w:shd w:val="clear" w:color="auto" w:fill="F7CAAC" w:themeFill="accent2" w:themeFillTint="66"/>
          </w:tcPr>
          <w:p w14:paraId="4BE257B2" w14:textId="77777777" w:rsidR="00DD795A" w:rsidRPr="00DD795A" w:rsidRDefault="00DD795A" w:rsidP="00DD795A">
            <w:pPr>
              <w:jc w:val="both"/>
              <w:rPr>
                <w:rFonts w:cstheme="minorHAnsi"/>
                <w:b/>
              </w:rPr>
            </w:pPr>
            <w:r w:rsidRPr="00DD795A">
              <w:rPr>
                <w:rFonts w:cstheme="minorHAnsi"/>
                <w:b/>
              </w:rPr>
              <w:t>Ogółem</w:t>
            </w:r>
          </w:p>
        </w:tc>
        <w:tc>
          <w:tcPr>
            <w:tcW w:w="1435" w:type="dxa"/>
            <w:shd w:val="clear" w:color="auto" w:fill="D9D9D9" w:themeFill="background1" w:themeFillShade="D9"/>
          </w:tcPr>
          <w:p w14:paraId="454B37D5" w14:textId="77777777" w:rsidR="00DD795A" w:rsidRPr="00DD795A" w:rsidRDefault="00DD795A" w:rsidP="00DD795A">
            <w:pPr>
              <w:jc w:val="center"/>
              <w:rPr>
                <w:rFonts w:cstheme="minorHAnsi"/>
                <w:b/>
              </w:rPr>
            </w:pPr>
            <w:r w:rsidRPr="00DD795A">
              <w:rPr>
                <w:rFonts w:cstheme="minorHAnsi"/>
                <w:b/>
              </w:rPr>
              <w:t>161</w:t>
            </w:r>
          </w:p>
        </w:tc>
        <w:tc>
          <w:tcPr>
            <w:tcW w:w="1560" w:type="dxa"/>
            <w:shd w:val="clear" w:color="auto" w:fill="D9D9D9" w:themeFill="background1" w:themeFillShade="D9"/>
          </w:tcPr>
          <w:p w14:paraId="71A9BCFE" w14:textId="77777777" w:rsidR="00DD795A" w:rsidRPr="00DD795A" w:rsidRDefault="00DD795A" w:rsidP="00DD795A">
            <w:pPr>
              <w:jc w:val="center"/>
              <w:rPr>
                <w:rFonts w:cstheme="minorHAnsi"/>
                <w:b/>
              </w:rPr>
            </w:pPr>
            <w:r w:rsidRPr="00DD795A">
              <w:rPr>
                <w:rFonts w:cstheme="minorHAnsi"/>
                <w:b/>
              </w:rPr>
              <w:t>19</w:t>
            </w:r>
          </w:p>
        </w:tc>
        <w:tc>
          <w:tcPr>
            <w:tcW w:w="1559" w:type="dxa"/>
            <w:shd w:val="clear" w:color="auto" w:fill="D9D9D9" w:themeFill="background1" w:themeFillShade="D9"/>
          </w:tcPr>
          <w:p w14:paraId="17C45B94" w14:textId="77777777" w:rsidR="00DD795A" w:rsidRPr="00DD795A" w:rsidRDefault="00DD795A" w:rsidP="00DD795A">
            <w:pPr>
              <w:jc w:val="center"/>
              <w:rPr>
                <w:rFonts w:cstheme="minorHAnsi"/>
                <w:b/>
              </w:rPr>
            </w:pPr>
            <w:r w:rsidRPr="00DD795A">
              <w:rPr>
                <w:rFonts w:cstheme="minorHAnsi"/>
                <w:b/>
              </w:rPr>
              <w:t>10</w:t>
            </w:r>
          </w:p>
        </w:tc>
      </w:tr>
    </w:tbl>
    <w:p w14:paraId="2D0323D9" w14:textId="77777777" w:rsidR="00DD795A" w:rsidRPr="00DD795A" w:rsidRDefault="00DD795A" w:rsidP="00DD795A">
      <w:pPr>
        <w:jc w:val="both"/>
        <w:rPr>
          <w:i/>
          <w:iCs/>
          <w:sz w:val="20"/>
          <w:szCs w:val="20"/>
        </w:rPr>
      </w:pPr>
      <w:r w:rsidRPr="00DD795A">
        <w:rPr>
          <w:i/>
          <w:iCs/>
          <w:sz w:val="20"/>
          <w:szCs w:val="20"/>
        </w:rPr>
        <w:t>Źródło: opracowanie własne na podstawie danych Powiatowego Centrum Pomocy Rodzinie w Nakle nad Notecią.</w:t>
      </w:r>
    </w:p>
    <w:p w14:paraId="6C830170" w14:textId="77777777" w:rsidR="00DD795A" w:rsidRPr="00DD795A" w:rsidRDefault="00DD795A" w:rsidP="00DD795A">
      <w:pPr>
        <w:spacing w:after="0" w:line="360" w:lineRule="auto"/>
        <w:ind w:firstLine="708"/>
        <w:jc w:val="both"/>
        <w:rPr>
          <w:rFonts w:cstheme="minorHAnsi"/>
        </w:rPr>
      </w:pPr>
      <w:r w:rsidRPr="00DD795A">
        <w:rPr>
          <w:rFonts w:cstheme="minorHAnsi"/>
        </w:rPr>
        <w:lastRenderedPageBreak/>
        <w:t xml:space="preserve">Instytucjonalną formę pieczy zastępczej na terenie Powiatu Nakielskiego realizuje </w:t>
      </w:r>
      <w:r w:rsidRPr="00DD795A">
        <w:rPr>
          <w:rFonts w:cstheme="minorHAnsi"/>
          <w:b/>
        </w:rPr>
        <w:t>Placówka Opiekuńczo-Wychowawcza typu socjalizacyjnego w Szubinie</w:t>
      </w:r>
      <w:r w:rsidRPr="00DD795A">
        <w:rPr>
          <w:rFonts w:cstheme="minorHAnsi"/>
        </w:rPr>
        <w:t>, przeznaczona dla 14 wychowanków.</w:t>
      </w:r>
    </w:p>
    <w:p w14:paraId="78DB1C12" w14:textId="77777777" w:rsidR="00DD795A" w:rsidRPr="00DD795A" w:rsidRDefault="00DD795A" w:rsidP="00DD795A">
      <w:pPr>
        <w:spacing w:after="0" w:line="360" w:lineRule="auto"/>
        <w:jc w:val="both"/>
        <w:rPr>
          <w:rFonts w:cstheme="minorHAnsi"/>
        </w:rPr>
      </w:pPr>
      <w:r w:rsidRPr="00DD795A">
        <w:rPr>
          <w:rFonts w:cstheme="minorHAnsi"/>
        </w:rPr>
        <w:t xml:space="preserve">Na dzień 31.12.2019r. przebywało w niej 14 wychowanków w wieku od 19-10 lat. W roku 2019 do placówki trafiło 6 wychowanków, opuściło również 6 wychowanków, z czego troje pełnoletnich. Dwoje trafiło do rodzinnej pieczy zastępczej, jedna wychowanka trafiła do innej, specjalistycznej placówki – Dom dla Matki z Małoletnimi Dziećmi i Kobiet w Ciąży w  Łabuniach.                                                                      </w:t>
      </w:r>
    </w:p>
    <w:p w14:paraId="08D0DE72" w14:textId="77777777" w:rsidR="00DD795A" w:rsidRPr="00DD795A" w:rsidRDefault="00DD795A" w:rsidP="00DD795A">
      <w:pPr>
        <w:spacing w:after="0" w:line="360" w:lineRule="auto"/>
        <w:jc w:val="both"/>
        <w:rPr>
          <w:rFonts w:cstheme="minorHAnsi"/>
        </w:rPr>
      </w:pPr>
      <w:r w:rsidRPr="00DD795A">
        <w:rPr>
          <w:rFonts w:cstheme="minorHAnsi"/>
        </w:rPr>
        <w:t>Poza Powiatem Nakielskim w 2019r. przebywało 7 wychowanków. Wydatki za pobyt dzieci                                                 w placówkach, na podstawie zawartych porozumień, pokrywał Powiat Nakielski. Kwoty wydatków ilustruje poniższa tabela.</w:t>
      </w:r>
    </w:p>
    <w:p w14:paraId="4FF27149" w14:textId="77777777" w:rsidR="00DD795A" w:rsidRPr="00DD795A" w:rsidRDefault="00DD795A" w:rsidP="00DD795A">
      <w:pPr>
        <w:spacing w:after="0" w:line="240" w:lineRule="auto"/>
        <w:jc w:val="both"/>
        <w:rPr>
          <w:rFonts w:cstheme="minorHAnsi"/>
        </w:rPr>
      </w:pPr>
    </w:p>
    <w:p w14:paraId="22F0EE5D" w14:textId="47F0F829" w:rsidR="00DD795A" w:rsidRPr="00DD795A" w:rsidRDefault="00DD795A" w:rsidP="00DD795A">
      <w:pPr>
        <w:spacing w:after="0" w:line="240" w:lineRule="auto"/>
        <w:rPr>
          <w:rFonts w:cstheme="minorHAnsi"/>
          <w:bCs/>
          <w:i/>
          <w:iCs/>
          <w:sz w:val="20"/>
          <w:szCs w:val="20"/>
        </w:rPr>
      </w:pPr>
      <w:r w:rsidRPr="00DD795A">
        <w:rPr>
          <w:rFonts w:cstheme="minorHAnsi"/>
          <w:bCs/>
          <w:i/>
          <w:iCs/>
          <w:sz w:val="20"/>
          <w:szCs w:val="20"/>
        </w:rPr>
        <w:t xml:space="preserve">Tabela </w:t>
      </w:r>
      <w:r w:rsidR="0023722A">
        <w:rPr>
          <w:rFonts w:cstheme="minorHAnsi"/>
          <w:bCs/>
          <w:i/>
          <w:iCs/>
          <w:sz w:val="20"/>
          <w:szCs w:val="20"/>
        </w:rPr>
        <w:t>57</w:t>
      </w:r>
      <w:r w:rsidRPr="00DD795A">
        <w:rPr>
          <w:rFonts w:cstheme="minorHAnsi"/>
          <w:bCs/>
          <w:i/>
          <w:iCs/>
          <w:sz w:val="20"/>
          <w:szCs w:val="20"/>
        </w:rPr>
        <w:t>. Dzieci z terenu Powiatu Nakielskiego w instytucjonalnej pieczy zastępczej.</w:t>
      </w:r>
    </w:p>
    <w:tbl>
      <w:tblPr>
        <w:tblStyle w:val="Tabela-Siatka4"/>
        <w:tblW w:w="9322" w:type="dxa"/>
        <w:tblLook w:val="04A0" w:firstRow="1" w:lastRow="0" w:firstColumn="1" w:lastColumn="0" w:noHBand="0" w:noVBand="1"/>
      </w:tblPr>
      <w:tblGrid>
        <w:gridCol w:w="1249"/>
        <w:gridCol w:w="1205"/>
        <w:gridCol w:w="1205"/>
        <w:gridCol w:w="1450"/>
        <w:gridCol w:w="1529"/>
        <w:gridCol w:w="1364"/>
        <w:gridCol w:w="1320"/>
      </w:tblGrid>
      <w:tr w:rsidR="00DD795A" w:rsidRPr="00DD795A" w14:paraId="18A6CC5C" w14:textId="77777777" w:rsidTr="00D06591">
        <w:tc>
          <w:tcPr>
            <w:tcW w:w="1249" w:type="dxa"/>
            <w:vMerge w:val="restart"/>
          </w:tcPr>
          <w:p w14:paraId="0FF52E65" w14:textId="77777777" w:rsidR="00DD795A" w:rsidRPr="00DD795A" w:rsidRDefault="00DD795A" w:rsidP="00DD795A">
            <w:pPr>
              <w:jc w:val="both"/>
              <w:rPr>
                <w:rFonts w:cstheme="minorHAnsi"/>
                <w:b/>
              </w:rPr>
            </w:pPr>
          </w:p>
          <w:p w14:paraId="4C018C8B" w14:textId="77777777" w:rsidR="00DD795A" w:rsidRPr="00DD795A" w:rsidRDefault="00DD795A" w:rsidP="00DD795A">
            <w:pPr>
              <w:jc w:val="both"/>
              <w:rPr>
                <w:rFonts w:cstheme="minorHAnsi"/>
                <w:b/>
              </w:rPr>
            </w:pPr>
            <w:r w:rsidRPr="00DD795A">
              <w:rPr>
                <w:rFonts w:cstheme="minorHAnsi"/>
                <w:b/>
              </w:rPr>
              <w:t>ilość dzieci</w:t>
            </w:r>
          </w:p>
        </w:tc>
        <w:tc>
          <w:tcPr>
            <w:tcW w:w="1205" w:type="dxa"/>
            <w:shd w:val="clear" w:color="auto" w:fill="DEEAF6" w:themeFill="accent1" w:themeFillTint="33"/>
          </w:tcPr>
          <w:p w14:paraId="72797EA5" w14:textId="77777777" w:rsidR="00DD795A" w:rsidRPr="00DD795A" w:rsidRDefault="00DD795A" w:rsidP="00DD795A">
            <w:pPr>
              <w:jc w:val="center"/>
              <w:rPr>
                <w:rFonts w:cstheme="minorHAnsi"/>
                <w:b/>
              </w:rPr>
            </w:pPr>
            <w:r w:rsidRPr="00DD795A">
              <w:rPr>
                <w:rFonts w:cstheme="minorHAnsi"/>
                <w:b/>
              </w:rPr>
              <w:t>POW Szubin</w:t>
            </w:r>
          </w:p>
        </w:tc>
        <w:tc>
          <w:tcPr>
            <w:tcW w:w="1205" w:type="dxa"/>
            <w:shd w:val="clear" w:color="auto" w:fill="DEEAF6" w:themeFill="accent1" w:themeFillTint="33"/>
          </w:tcPr>
          <w:p w14:paraId="39FC6B17" w14:textId="77777777" w:rsidR="00DD795A" w:rsidRPr="00DD795A" w:rsidRDefault="00DD795A" w:rsidP="00DD795A">
            <w:pPr>
              <w:jc w:val="both"/>
              <w:rPr>
                <w:rFonts w:cstheme="minorHAnsi"/>
                <w:b/>
              </w:rPr>
            </w:pPr>
            <w:r w:rsidRPr="00DD795A">
              <w:rPr>
                <w:rFonts w:cstheme="minorHAnsi"/>
                <w:b/>
              </w:rPr>
              <w:t>RPOT/  ROPS Gdańsk</w:t>
            </w:r>
          </w:p>
        </w:tc>
        <w:tc>
          <w:tcPr>
            <w:tcW w:w="1450" w:type="dxa"/>
            <w:shd w:val="clear" w:color="auto" w:fill="DEEAF6" w:themeFill="accent1" w:themeFillTint="33"/>
          </w:tcPr>
          <w:p w14:paraId="23A5219B" w14:textId="77777777" w:rsidR="00DD795A" w:rsidRPr="00DD795A" w:rsidRDefault="00DD795A" w:rsidP="00DD795A">
            <w:pPr>
              <w:jc w:val="both"/>
              <w:rPr>
                <w:rFonts w:cstheme="minorHAnsi"/>
                <w:b/>
              </w:rPr>
            </w:pPr>
            <w:r w:rsidRPr="00DD795A">
              <w:rPr>
                <w:rFonts w:cstheme="minorHAnsi"/>
                <w:b/>
              </w:rPr>
              <w:t xml:space="preserve">RDD </w:t>
            </w:r>
          </w:p>
          <w:p w14:paraId="1106FF65" w14:textId="77777777" w:rsidR="00DD795A" w:rsidRPr="00DD795A" w:rsidRDefault="00DD795A" w:rsidP="00DD795A">
            <w:pPr>
              <w:jc w:val="both"/>
              <w:rPr>
                <w:rFonts w:cstheme="minorHAnsi"/>
                <w:b/>
              </w:rPr>
            </w:pPr>
            <w:r w:rsidRPr="00DD795A">
              <w:rPr>
                <w:rFonts w:cstheme="minorHAnsi"/>
                <w:b/>
              </w:rPr>
              <w:t>we Fiałkach/</w:t>
            </w:r>
          </w:p>
          <w:p w14:paraId="54806F20" w14:textId="77777777" w:rsidR="00DD795A" w:rsidRPr="00DD795A" w:rsidRDefault="00DD795A" w:rsidP="00DD795A">
            <w:pPr>
              <w:jc w:val="both"/>
              <w:rPr>
                <w:rFonts w:cstheme="minorHAnsi"/>
                <w:b/>
              </w:rPr>
            </w:pPr>
            <w:r w:rsidRPr="00DD795A">
              <w:rPr>
                <w:rFonts w:cstheme="minorHAnsi"/>
                <w:b/>
              </w:rPr>
              <w:t>ROPS Brodnica</w:t>
            </w:r>
          </w:p>
        </w:tc>
        <w:tc>
          <w:tcPr>
            <w:tcW w:w="1529" w:type="dxa"/>
            <w:shd w:val="clear" w:color="auto" w:fill="DEEAF6" w:themeFill="accent1" w:themeFillTint="33"/>
          </w:tcPr>
          <w:p w14:paraId="5E34099F" w14:textId="77777777" w:rsidR="00DD795A" w:rsidRPr="00DD795A" w:rsidRDefault="00DD795A" w:rsidP="00DD795A">
            <w:pPr>
              <w:jc w:val="both"/>
              <w:rPr>
                <w:rFonts w:cstheme="minorHAnsi"/>
                <w:b/>
              </w:rPr>
            </w:pPr>
            <w:r w:rsidRPr="00DD795A">
              <w:rPr>
                <w:rFonts w:cstheme="minorHAnsi"/>
                <w:b/>
              </w:rPr>
              <w:t>Dom Dziecka                                w Brodnicy/  PCPR Brodnica</w:t>
            </w:r>
          </w:p>
        </w:tc>
        <w:tc>
          <w:tcPr>
            <w:tcW w:w="1364" w:type="dxa"/>
            <w:shd w:val="clear" w:color="auto" w:fill="DEEAF6" w:themeFill="accent1" w:themeFillTint="33"/>
          </w:tcPr>
          <w:p w14:paraId="0D62014A" w14:textId="77777777" w:rsidR="00DD795A" w:rsidRPr="00DD795A" w:rsidRDefault="00DD795A" w:rsidP="00DD795A">
            <w:pPr>
              <w:jc w:val="both"/>
              <w:rPr>
                <w:rFonts w:cstheme="minorHAnsi"/>
                <w:b/>
              </w:rPr>
            </w:pPr>
            <w:r w:rsidRPr="00DD795A">
              <w:rPr>
                <w:rFonts w:cstheme="minorHAnsi"/>
                <w:b/>
              </w:rPr>
              <w:t xml:space="preserve">     POW                                  w </w:t>
            </w:r>
            <w:proofErr w:type="spellStart"/>
            <w:r w:rsidRPr="00DD795A">
              <w:rPr>
                <w:rFonts w:cstheme="minorHAnsi"/>
                <w:b/>
              </w:rPr>
              <w:t>Kołdrąbiu</w:t>
            </w:r>
            <w:proofErr w:type="spellEnd"/>
            <w:r w:rsidRPr="00DD795A">
              <w:rPr>
                <w:rFonts w:cstheme="minorHAnsi"/>
                <w:b/>
              </w:rPr>
              <w:t xml:space="preserve"> /PCPR Żnin</w:t>
            </w:r>
          </w:p>
        </w:tc>
        <w:tc>
          <w:tcPr>
            <w:tcW w:w="1320" w:type="dxa"/>
            <w:shd w:val="clear" w:color="auto" w:fill="DEEAF6" w:themeFill="accent1" w:themeFillTint="33"/>
          </w:tcPr>
          <w:p w14:paraId="03D83646" w14:textId="77777777" w:rsidR="00DD795A" w:rsidRPr="00DD795A" w:rsidRDefault="00DD795A" w:rsidP="00DD795A">
            <w:pPr>
              <w:jc w:val="both"/>
              <w:rPr>
                <w:rFonts w:cstheme="minorHAnsi"/>
                <w:b/>
              </w:rPr>
            </w:pPr>
            <w:r w:rsidRPr="00DD795A">
              <w:rPr>
                <w:rFonts w:cstheme="minorHAnsi"/>
                <w:b/>
              </w:rPr>
              <w:t xml:space="preserve">   POW                           w Lipnie/ PCPR Lipno</w:t>
            </w:r>
          </w:p>
        </w:tc>
      </w:tr>
      <w:tr w:rsidR="00DD795A" w:rsidRPr="00DD795A" w14:paraId="77D81F34" w14:textId="77777777" w:rsidTr="00D06591">
        <w:tc>
          <w:tcPr>
            <w:tcW w:w="1249" w:type="dxa"/>
            <w:vMerge/>
            <w:shd w:val="clear" w:color="auto" w:fill="BDD6EE" w:themeFill="accent1" w:themeFillTint="66"/>
          </w:tcPr>
          <w:p w14:paraId="51FAB059" w14:textId="77777777" w:rsidR="00DD795A" w:rsidRPr="00DD795A" w:rsidRDefault="00DD795A" w:rsidP="00DD795A">
            <w:pPr>
              <w:jc w:val="both"/>
              <w:rPr>
                <w:rFonts w:cstheme="minorHAnsi"/>
                <w:b/>
              </w:rPr>
            </w:pPr>
          </w:p>
        </w:tc>
        <w:tc>
          <w:tcPr>
            <w:tcW w:w="1205" w:type="dxa"/>
            <w:shd w:val="clear" w:color="auto" w:fill="BDD6EE" w:themeFill="accent1" w:themeFillTint="66"/>
          </w:tcPr>
          <w:p w14:paraId="194C38C0" w14:textId="77777777" w:rsidR="00DD795A" w:rsidRPr="00DD795A" w:rsidRDefault="00DD795A" w:rsidP="00DD795A">
            <w:pPr>
              <w:jc w:val="center"/>
              <w:rPr>
                <w:rFonts w:cstheme="minorHAnsi"/>
                <w:b/>
              </w:rPr>
            </w:pPr>
            <w:r w:rsidRPr="00DD795A">
              <w:rPr>
                <w:rFonts w:cstheme="minorHAnsi"/>
                <w:b/>
              </w:rPr>
              <w:t>14</w:t>
            </w:r>
          </w:p>
        </w:tc>
        <w:tc>
          <w:tcPr>
            <w:tcW w:w="1205" w:type="dxa"/>
            <w:shd w:val="clear" w:color="auto" w:fill="BDD6EE" w:themeFill="accent1" w:themeFillTint="66"/>
          </w:tcPr>
          <w:p w14:paraId="1C29DF3D" w14:textId="77777777" w:rsidR="00DD795A" w:rsidRPr="00DD795A" w:rsidRDefault="00DD795A" w:rsidP="00DD795A">
            <w:pPr>
              <w:jc w:val="center"/>
              <w:rPr>
                <w:rFonts w:cstheme="minorHAnsi"/>
                <w:b/>
              </w:rPr>
            </w:pPr>
            <w:r w:rsidRPr="00DD795A">
              <w:rPr>
                <w:rFonts w:cstheme="minorHAnsi"/>
                <w:b/>
              </w:rPr>
              <w:t>2</w:t>
            </w:r>
          </w:p>
        </w:tc>
        <w:tc>
          <w:tcPr>
            <w:tcW w:w="1450" w:type="dxa"/>
            <w:shd w:val="clear" w:color="auto" w:fill="BDD6EE" w:themeFill="accent1" w:themeFillTint="66"/>
          </w:tcPr>
          <w:p w14:paraId="0D65F790" w14:textId="77777777" w:rsidR="00DD795A" w:rsidRPr="00DD795A" w:rsidRDefault="00DD795A" w:rsidP="00DD795A">
            <w:pPr>
              <w:jc w:val="center"/>
              <w:rPr>
                <w:rFonts w:cstheme="minorHAnsi"/>
                <w:b/>
              </w:rPr>
            </w:pPr>
            <w:r w:rsidRPr="00DD795A">
              <w:rPr>
                <w:rFonts w:cstheme="minorHAnsi"/>
                <w:b/>
              </w:rPr>
              <w:t>2</w:t>
            </w:r>
          </w:p>
        </w:tc>
        <w:tc>
          <w:tcPr>
            <w:tcW w:w="1529" w:type="dxa"/>
            <w:shd w:val="clear" w:color="auto" w:fill="BDD6EE" w:themeFill="accent1" w:themeFillTint="66"/>
          </w:tcPr>
          <w:p w14:paraId="1BD6FEF8" w14:textId="77777777" w:rsidR="00DD795A" w:rsidRPr="00DD795A" w:rsidRDefault="00DD795A" w:rsidP="00DD795A">
            <w:pPr>
              <w:jc w:val="center"/>
              <w:rPr>
                <w:rFonts w:cstheme="minorHAnsi"/>
                <w:b/>
              </w:rPr>
            </w:pPr>
            <w:r w:rsidRPr="00DD795A">
              <w:rPr>
                <w:rFonts w:cstheme="minorHAnsi"/>
                <w:b/>
              </w:rPr>
              <w:t>1</w:t>
            </w:r>
          </w:p>
        </w:tc>
        <w:tc>
          <w:tcPr>
            <w:tcW w:w="1364" w:type="dxa"/>
            <w:shd w:val="clear" w:color="auto" w:fill="BDD6EE" w:themeFill="accent1" w:themeFillTint="66"/>
          </w:tcPr>
          <w:p w14:paraId="220037A7" w14:textId="77777777" w:rsidR="00DD795A" w:rsidRPr="00DD795A" w:rsidRDefault="00DD795A" w:rsidP="00DD795A">
            <w:pPr>
              <w:jc w:val="center"/>
              <w:rPr>
                <w:rFonts w:cstheme="minorHAnsi"/>
                <w:b/>
              </w:rPr>
            </w:pPr>
            <w:r w:rsidRPr="00DD795A">
              <w:rPr>
                <w:rFonts w:cstheme="minorHAnsi"/>
                <w:b/>
              </w:rPr>
              <w:t>1</w:t>
            </w:r>
          </w:p>
        </w:tc>
        <w:tc>
          <w:tcPr>
            <w:tcW w:w="1320" w:type="dxa"/>
            <w:shd w:val="clear" w:color="auto" w:fill="BDD6EE" w:themeFill="accent1" w:themeFillTint="66"/>
          </w:tcPr>
          <w:p w14:paraId="7D63C70C" w14:textId="77777777" w:rsidR="00DD795A" w:rsidRPr="00DD795A" w:rsidRDefault="00DD795A" w:rsidP="00DD795A">
            <w:pPr>
              <w:jc w:val="center"/>
              <w:rPr>
                <w:rFonts w:cstheme="minorHAnsi"/>
                <w:b/>
              </w:rPr>
            </w:pPr>
            <w:r w:rsidRPr="00DD795A">
              <w:rPr>
                <w:rFonts w:cstheme="minorHAnsi"/>
                <w:b/>
              </w:rPr>
              <w:t>1</w:t>
            </w:r>
          </w:p>
        </w:tc>
      </w:tr>
      <w:tr w:rsidR="00DD795A" w:rsidRPr="00DD795A" w14:paraId="66014E78" w14:textId="77777777" w:rsidTr="00D06591">
        <w:tc>
          <w:tcPr>
            <w:tcW w:w="1249" w:type="dxa"/>
            <w:shd w:val="clear" w:color="auto" w:fill="9CC2E5" w:themeFill="accent1" w:themeFillTint="99"/>
          </w:tcPr>
          <w:p w14:paraId="3931F3DE" w14:textId="77777777" w:rsidR="00DD795A" w:rsidRPr="00DD795A" w:rsidRDefault="00DD795A" w:rsidP="00DD795A">
            <w:pPr>
              <w:jc w:val="center"/>
              <w:rPr>
                <w:rFonts w:cstheme="minorHAnsi"/>
                <w:b/>
              </w:rPr>
            </w:pPr>
            <w:r w:rsidRPr="00DD795A">
              <w:rPr>
                <w:rFonts w:cstheme="minorHAnsi"/>
                <w:b/>
              </w:rPr>
              <w:t>miesięczny    koszt utrzymania 1  dziecka</w:t>
            </w:r>
          </w:p>
        </w:tc>
        <w:tc>
          <w:tcPr>
            <w:tcW w:w="1205" w:type="dxa"/>
            <w:shd w:val="clear" w:color="auto" w:fill="9CC2E5" w:themeFill="accent1" w:themeFillTint="99"/>
          </w:tcPr>
          <w:p w14:paraId="4C656DBB" w14:textId="77777777" w:rsidR="00DD795A" w:rsidRPr="00DD795A" w:rsidRDefault="00DD795A" w:rsidP="00DD795A">
            <w:pPr>
              <w:jc w:val="center"/>
              <w:rPr>
                <w:rFonts w:cstheme="minorHAnsi"/>
                <w:b/>
              </w:rPr>
            </w:pPr>
          </w:p>
          <w:p w14:paraId="6A2F6FDB" w14:textId="77777777" w:rsidR="00DD795A" w:rsidRPr="00DD795A" w:rsidRDefault="00DD795A" w:rsidP="00DD795A">
            <w:pPr>
              <w:jc w:val="center"/>
              <w:rPr>
                <w:rFonts w:cstheme="minorHAnsi"/>
                <w:b/>
              </w:rPr>
            </w:pPr>
            <w:r w:rsidRPr="00DD795A">
              <w:rPr>
                <w:rFonts w:cstheme="minorHAnsi"/>
                <w:b/>
              </w:rPr>
              <w:t>3.547,29zł.</w:t>
            </w:r>
          </w:p>
        </w:tc>
        <w:tc>
          <w:tcPr>
            <w:tcW w:w="1205" w:type="dxa"/>
            <w:shd w:val="clear" w:color="auto" w:fill="9CC2E5" w:themeFill="accent1" w:themeFillTint="99"/>
          </w:tcPr>
          <w:p w14:paraId="38E304FE" w14:textId="77777777" w:rsidR="00DD795A" w:rsidRPr="00DD795A" w:rsidRDefault="00DD795A" w:rsidP="00DD795A">
            <w:pPr>
              <w:jc w:val="center"/>
              <w:rPr>
                <w:rFonts w:cstheme="minorHAnsi"/>
                <w:b/>
              </w:rPr>
            </w:pPr>
          </w:p>
          <w:p w14:paraId="78435558" w14:textId="77777777" w:rsidR="00DD795A" w:rsidRPr="00DD795A" w:rsidRDefault="00DD795A" w:rsidP="00DD795A">
            <w:pPr>
              <w:jc w:val="center"/>
              <w:rPr>
                <w:rFonts w:cstheme="minorHAnsi"/>
                <w:b/>
              </w:rPr>
            </w:pPr>
            <w:r w:rsidRPr="00DD795A">
              <w:rPr>
                <w:rFonts w:cstheme="minorHAnsi"/>
                <w:b/>
              </w:rPr>
              <w:t>8.325,79zł.</w:t>
            </w:r>
          </w:p>
        </w:tc>
        <w:tc>
          <w:tcPr>
            <w:tcW w:w="1450" w:type="dxa"/>
            <w:shd w:val="clear" w:color="auto" w:fill="9CC2E5" w:themeFill="accent1" w:themeFillTint="99"/>
          </w:tcPr>
          <w:p w14:paraId="4A2DFF56" w14:textId="77777777" w:rsidR="00DD795A" w:rsidRPr="00DD795A" w:rsidRDefault="00DD795A" w:rsidP="00DD795A">
            <w:pPr>
              <w:jc w:val="center"/>
              <w:rPr>
                <w:rFonts w:cstheme="minorHAnsi"/>
                <w:b/>
              </w:rPr>
            </w:pPr>
          </w:p>
          <w:p w14:paraId="61A97582" w14:textId="77777777" w:rsidR="00DD795A" w:rsidRPr="00DD795A" w:rsidRDefault="00DD795A" w:rsidP="00DD795A">
            <w:pPr>
              <w:jc w:val="center"/>
              <w:rPr>
                <w:rFonts w:cstheme="minorHAnsi"/>
                <w:b/>
              </w:rPr>
            </w:pPr>
            <w:r w:rsidRPr="00DD795A">
              <w:rPr>
                <w:rFonts w:cstheme="minorHAnsi"/>
                <w:b/>
              </w:rPr>
              <w:t>2.839,22zł.</w:t>
            </w:r>
          </w:p>
        </w:tc>
        <w:tc>
          <w:tcPr>
            <w:tcW w:w="1529" w:type="dxa"/>
            <w:shd w:val="clear" w:color="auto" w:fill="9CC2E5" w:themeFill="accent1" w:themeFillTint="99"/>
          </w:tcPr>
          <w:p w14:paraId="3D0DF250" w14:textId="77777777" w:rsidR="00DD795A" w:rsidRPr="00DD795A" w:rsidRDefault="00DD795A" w:rsidP="00DD795A">
            <w:pPr>
              <w:jc w:val="center"/>
              <w:rPr>
                <w:rFonts w:cstheme="minorHAnsi"/>
                <w:b/>
              </w:rPr>
            </w:pPr>
          </w:p>
          <w:p w14:paraId="5B15CB17" w14:textId="77777777" w:rsidR="00DD795A" w:rsidRPr="00DD795A" w:rsidRDefault="00DD795A" w:rsidP="00DD795A">
            <w:pPr>
              <w:jc w:val="center"/>
              <w:rPr>
                <w:rFonts w:cstheme="minorHAnsi"/>
                <w:b/>
              </w:rPr>
            </w:pPr>
            <w:r w:rsidRPr="00DD795A">
              <w:rPr>
                <w:rFonts w:cstheme="minorHAnsi"/>
                <w:b/>
              </w:rPr>
              <w:t>3.899,19zł./</w:t>
            </w:r>
          </w:p>
          <w:p w14:paraId="6E1D1E00" w14:textId="77777777" w:rsidR="00DD795A" w:rsidRPr="00DD795A" w:rsidRDefault="00DD795A" w:rsidP="00DD795A">
            <w:pPr>
              <w:jc w:val="center"/>
              <w:rPr>
                <w:rFonts w:cstheme="minorHAnsi"/>
                <w:b/>
              </w:rPr>
            </w:pPr>
            <w:r w:rsidRPr="00DD795A">
              <w:rPr>
                <w:rFonts w:cstheme="minorHAnsi"/>
                <w:b/>
                <w:sz w:val="18"/>
                <w:szCs w:val="18"/>
              </w:rPr>
              <w:t>do 16.11.2019r.</w:t>
            </w:r>
          </w:p>
        </w:tc>
        <w:tc>
          <w:tcPr>
            <w:tcW w:w="1364" w:type="dxa"/>
            <w:shd w:val="clear" w:color="auto" w:fill="9CC2E5" w:themeFill="accent1" w:themeFillTint="99"/>
          </w:tcPr>
          <w:p w14:paraId="6E14CE5F" w14:textId="77777777" w:rsidR="00DD795A" w:rsidRPr="00DD795A" w:rsidRDefault="00DD795A" w:rsidP="00DD795A">
            <w:pPr>
              <w:jc w:val="center"/>
              <w:rPr>
                <w:rFonts w:cstheme="minorHAnsi"/>
                <w:b/>
              </w:rPr>
            </w:pPr>
          </w:p>
          <w:p w14:paraId="2F3E13C4" w14:textId="77777777" w:rsidR="00DD795A" w:rsidRPr="00DD795A" w:rsidRDefault="00DD795A" w:rsidP="00DD795A">
            <w:pPr>
              <w:jc w:val="center"/>
              <w:rPr>
                <w:rFonts w:cstheme="minorHAnsi"/>
                <w:b/>
              </w:rPr>
            </w:pPr>
            <w:r w:rsidRPr="00DD795A">
              <w:rPr>
                <w:rFonts w:cstheme="minorHAnsi"/>
                <w:b/>
              </w:rPr>
              <w:t>3.300,63zł.</w:t>
            </w:r>
          </w:p>
        </w:tc>
        <w:tc>
          <w:tcPr>
            <w:tcW w:w="1320" w:type="dxa"/>
            <w:shd w:val="clear" w:color="auto" w:fill="9CC2E5" w:themeFill="accent1" w:themeFillTint="99"/>
          </w:tcPr>
          <w:p w14:paraId="7B89066A" w14:textId="77777777" w:rsidR="00DD795A" w:rsidRPr="00DD795A" w:rsidRDefault="00DD795A" w:rsidP="00DD795A">
            <w:pPr>
              <w:jc w:val="center"/>
              <w:rPr>
                <w:rFonts w:cstheme="minorHAnsi"/>
                <w:b/>
              </w:rPr>
            </w:pPr>
          </w:p>
          <w:p w14:paraId="52C803E6" w14:textId="77777777" w:rsidR="00DD795A" w:rsidRPr="00DD795A" w:rsidRDefault="00DD795A" w:rsidP="00DD795A">
            <w:pPr>
              <w:jc w:val="center"/>
              <w:rPr>
                <w:rFonts w:cstheme="minorHAnsi"/>
                <w:b/>
              </w:rPr>
            </w:pPr>
            <w:r w:rsidRPr="00DD795A">
              <w:rPr>
                <w:rFonts w:cstheme="minorHAnsi"/>
                <w:b/>
              </w:rPr>
              <w:t>5.461,41zł./</w:t>
            </w:r>
          </w:p>
          <w:p w14:paraId="5E4A5DE7" w14:textId="77777777" w:rsidR="00DD795A" w:rsidRPr="00DD795A" w:rsidRDefault="00DD795A" w:rsidP="00DD795A">
            <w:pPr>
              <w:jc w:val="center"/>
              <w:rPr>
                <w:rFonts w:cstheme="minorHAnsi"/>
                <w:b/>
                <w:sz w:val="18"/>
                <w:szCs w:val="18"/>
              </w:rPr>
            </w:pPr>
            <w:r w:rsidRPr="00DD795A">
              <w:rPr>
                <w:rFonts w:cstheme="minorHAnsi"/>
                <w:b/>
                <w:sz w:val="18"/>
                <w:szCs w:val="18"/>
              </w:rPr>
              <w:t>do 15.06.2019r.</w:t>
            </w:r>
          </w:p>
        </w:tc>
      </w:tr>
    </w:tbl>
    <w:p w14:paraId="5B2C2C7B"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danych Powiatowego Centrum Pomocy Rodzinie w Nakle nad Notecią.</w:t>
      </w:r>
    </w:p>
    <w:p w14:paraId="48B3512F" w14:textId="77777777" w:rsidR="00DD795A" w:rsidRPr="00DD795A" w:rsidRDefault="00DD795A" w:rsidP="00DD795A">
      <w:pPr>
        <w:autoSpaceDE w:val="0"/>
        <w:autoSpaceDN w:val="0"/>
        <w:adjustRightInd w:val="0"/>
        <w:spacing w:before="240" w:after="0" w:line="360" w:lineRule="auto"/>
        <w:ind w:firstLine="708"/>
        <w:jc w:val="both"/>
        <w:rPr>
          <w:color w:val="000000"/>
        </w:rPr>
      </w:pPr>
      <w:r w:rsidRPr="00DD795A">
        <w:rPr>
          <w:color w:val="000000"/>
        </w:rPr>
        <w:t>Objęcie dziecka którąkolwiek z form pieczy zastępczej następuje na okres nie dłuższy niż do osiągnięcia pełnoletności. Osoba, która ukończyła 18 rok życia przebywając w pieczy zastępczej, może przebywać w dotychczasowej rodzinie zastępczej, rodzinnym domu dziecka albo placówce opiekuńczo-wychowawczej, za zgodą odpowiednio rodziny zastępczej, prowadzącego rodzinny dom dziecka albo dyrektora placówki opiekuńczo-wychowawczej, nie dłużej jednak niż do ukończenia 25 roku życia</w:t>
      </w:r>
      <w:r w:rsidRPr="00DD795A">
        <w:rPr>
          <w:color w:val="000000"/>
          <w:vertAlign w:val="superscript"/>
        </w:rPr>
        <w:footnoteReference w:id="45"/>
      </w:r>
      <w:r w:rsidRPr="00DD795A">
        <w:rPr>
          <w:color w:val="000000"/>
        </w:rPr>
        <w:t xml:space="preserve">. </w:t>
      </w:r>
    </w:p>
    <w:p w14:paraId="2F205523"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57" w:name="_Toc441667878"/>
      <w:bookmarkStart w:id="258" w:name="_Toc441834594"/>
      <w:bookmarkStart w:id="259" w:name="_Toc441834870"/>
      <w:bookmarkStart w:id="260" w:name="_Toc444691369"/>
      <w:bookmarkStart w:id="261" w:name="_Toc444769609"/>
      <w:bookmarkStart w:id="262" w:name="_Toc444770152"/>
      <w:r w:rsidRPr="00DD795A">
        <w:rPr>
          <w:rFonts w:eastAsiaTheme="majorEastAsia" w:cstheme="majorBidi"/>
          <w:b/>
          <w:sz w:val="25"/>
          <w:szCs w:val="26"/>
        </w:rPr>
        <w:t>4.6 Ochrona macierzyństwa lub wielodzietności</w:t>
      </w:r>
      <w:bookmarkEnd w:id="257"/>
      <w:bookmarkEnd w:id="258"/>
      <w:bookmarkEnd w:id="259"/>
      <w:bookmarkEnd w:id="260"/>
      <w:bookmarkEnd w:id="261"/>
      <w:bookmarkEnd w:id="262"/>
    </w:p>
    <w:p w14:paraId="066EEDDE" w14:textId="77777777" w:rsidR="00DD795A" w:rsidRPr="00DD795A" w:rsidRDefault="00DD795A" w:rsidP="00DD795A">
      <w:pPr>
        <w:spacing w:after="0" w:line="360" w:lineRule="auto"/>
        <w:ind w:firstLine="708"/>
        <w:jc w:val="both"/>
      </w:pPr>
      <w:r w:rsidRPr="00DD795A">
        <w:t xml:space="preserve">Dokonujące się w naszym kraju w ciągu ostatnich kilkunastu lat przemiany w polityce,  ekonomii, kulturze i obyczajowości wywarły znaczący wpływ na kształt i dynamikę poglądów, postaw, systemów wartości, wzorów </w:t>
      </w:r>
      <w:proofErr w:type="spellStart"/>
      <w:r w:rsidRPr="00DD795A">
        <w:t>zachowań</w:t>
      </w:r>
      <w:proofErr w:type="spellEnd"/>
      <w:r w:rsidRPr="00DD795A">
        <w:t xml:space="preserve"> i dokonywanych wyborów. Kobiety wychodząc poza     przypisywane im stereotypowo role społeczne, poza triadę kuchnia-kościół-dzieci, odkryły gamę alternatywnych propozycji, jakie zdały się być do ich dyspozycji wraz ze wzrostem autonomii </w:t>
      </w:r>
      <w:r w:rsidRPr="00DD795A">
        <w:br/>
        <w:t xml:space="preserve">i  niezależności w niemal wszystkich dziedzinach życia. W tej sytuacji realizowanie zadań kobiet, jakimi  jest przekazywanie życia i socjalizacja, winno być szczególnie wspierane przez państwo, ze względu na  ważność funkcji zapewnienia reprodukcji biologicznej i kulturowej, docenianych w wymiarze całego </w:t>
      </w:r>
      <w:r w:rsidRPr="00DD795A">
        <w:lastRenderedPageBreak/>
        <w:t xml:space="preserve">społeczeństwa, stąd ochrona macierzyństwa leży w interesie społeczeństwa. W rozwoju  cywilizowanych społeczeństw europejskich opieka prawna nad rodziną pojawiła się stosunkowo  niedawno, bo na początku XIX wieku i oznaczało to wzięcie przynajmniej częściowej odpowiedzialności przez państwo za tych, którzy potrzebują wsparcia, uznanie uprawnień opiekuńczych potrzebującym </w:t>
      </w:r>
      <w:r w:rsidRPr="00DD795A">
        <w:br/>
        <w:t>i obligatoryjności ich realizacji przez powołane do tego podmioty. Prawną sytuację kobiet-matek  szczegółowo reguluje szereg uregulowań legislacyjnych, które zawierają zobowiązania państwa wobec matki i dziecka. Zapewnienie o opiece i ochronie małżeństwa, rodziny i macierzyństwa odnaleźć  można  już w Konstytucji Rzeczypospolitej Polskiej</w:t>
      </w:r>
      <w:r w:rsidRPr="00DD795A">
        <w:rPr>
          <w:vertAlign w:val="superscript"/>
        </w:rPr>
        <w:footnoteReference w:id="46"/>
      </w:r>
      <w:r w:rsidRPr="00DD795A">
        <w:t xml:space="preserve"> - uznaje ona macierzyństwo za samoistną wartość  konstytucyjną i w art. 18 poręcza mu ochronę i opiekę. Również z art. 71 § 2 (w którym mowa o tym, że matka przed i po urodzeniu dziecka ma prawo do szczególnej pomocy władz publicznych, której  zakres określa ustawa) wynika gwarancja prawnej ochrony macierzyństwa. Szereg zapisów  chroniących kobiety, które wkrótce będą lub już są jednocześnie matkami i pracownikami, zostało  umieszczonych w Kodeksie pracy, szczególnie w dziale VIII, poświęconym kwestiom uprawnień  pracowniczych związanych z rodzicielstwem</w:t>
      </w:r>
      <w:r w:rsidRPr="00DD795A">
        <w:rPr>
          <w:vertAlign w:val="superscript"/>
        </w:rPr>
        <w:footnoteReference w:id="47"/>
      </w:r>
      <w:r w:rsidRPr="00DD795A">
        <w:t xml:space="preserve">. Zgodnie z art. 176 nie wolno zatrudniać  kobiet w ciąży  przy pracach szczególnie uciążliwych lub szkodliwych dla zdrowia. Artykuł 178 natomiast chroni  kobiety w ciąży przed zatrudnianiem w godzinach nadliczbowych i w porze  nocnej  oraz  delegowaniem  bez jej zgody poza stałe miejsce pracy oraz zatrudnianiem w systemie przerywanego czasu pracy według z góry ustalonego rozkładu przewidującego nie więcej niż jedną przerwę w pracy w  ciągu doby,  trwającą nie dłużej niż 5 godzin. Na mocy art. 185 pracodawca jest obowiązany udzielać pracownicy  ciężarnej zwolnień od  pracy na zalecone przez lekarza badania lekarskie przeprowadzane w związku </w:t>
      </w:r>
      <w:r w:rsidRPr="00DD795A">
        <w:br/>
        <w:t>z ciążą (stan ciąży powinien być jednak stwierdzony świadectwem lekarskim), jeżeli badania te nie  mogą być przeprowadzone poza godzinami pracy, przy czym za czas nieobecności w pracy z tego powodu pracownica zachowuje prawo do wynagrodzenia.</w:t>
      </w:r>
    </w:p>
    <w:p w14:paraId="68A8226E" w14:textId="77777777" w:rsidR="00DD795A" w:rsidRPr="00DD795A" w:rsidRDefault="00DD795A" w:rsidP="00DD795A">
      <w:pPr>
        <w:spacing w:after="0" w:line="360" w:lineRule="auto"/>
        <w:ind w:firstLine="708"/>
        <w:jc w:val="both"/>
        <w:rPr>
          <w:u w:val="single"/>
        </w:rPr>
      </w:pPr>
      <w:r w:rsidRPr="00DD795A">
        <w:rPr>
          <w:u w:val="single"/>
        </w:rPr>
        <w:t>Medyczna ochrona macierzyństwa.</w:t>
      </w:r>
    </w:p>
    <w:p w14:paraId="153DCC6D" w14:textId="77777777" w:rsidR="00DD795A" w:rsidRPr="00DD795A" w:rsidRDefault="00DD795A" w:rsidP="00DD795A">
      <w:pPr>
        <w:spacing w:after="0" w:line="360" w:lineRule="auto"/>
        <w:ind w:firstLine="708"/>
        <w:jc w:val="both"/>
      </w:pPr>
      <w:r w:rsidRPr="00DD795A">
        <w:t xml:space="preserve"> Kobiety w ciąży, okresie porodu i połogu, niezależnie od uprawnień z tytułu ubezpieczenia,  objęte są w Polsce uprawnieniem w zakresie dostępu do opieki medycznej w postaci przysługującego  im prawa do świadczeń zdrowotnych udzielanych bezpłatnie. Macierzyństwo znajduje się w Polsce pod  szczególną ochroną prawną, dlatego polityka rodzinna państwa musi być skoordynowana z polityką  zdrowotną nakierowaną na zapewnienie kompleksowej, czynnej, odpowiedniej do potrzeb, bezpłatnej opieki nad matką i dzieckiem. Nadanie priorytetu zdrowiu matek i małych dzieci może walnie  przyczynić się do rozerwania błędnego koła choroby i biedy. Dlatego niezbędne jest przyjęcie na mocy ustawy całościowego, trwałego systemu opieki zdrowotnej nad matką i dzieckiem, z dostosowaniem  do tego celu struktury organizacyjnej Ministerstwa Zdrowia, organów władzy rządowej i samorządowej </w:t>
      </w:r>
      <w:r w:rsidRPr="00DD795A">
        <w:lastRenderedPageBreak/>
        <w:t>w terenie i wprowadzeniem zasady, iż  poprawa zdrowia matki  i  dziecka stanowi integralny element   oceny działalności tych organów.</w:t>
      </w:r>
    </w:p>
    <w:p w14:paraId="7ED82BBD" w14:textId="77777777" w:rsidR="00DD795A" w:rsidRPr="00DD795A" w:rsidRDefault="00DD795A" w:rsidP="00DD795A">
      <w:pPr>
        <w:spacing w:after="0" w:line="360" w:lineRule="auto"/>
        <w:ind w:firstLine="708"/>
        <w:jc w:val="both"/>
      </w:pPr>
      <w:r w:rsidRPr="00DD795A">
        <w:t xml:space="preserve">Konstytucja Rzeczypospolitej Polskiej wskazuje, że </w:t>
      </w:r>
      <w:r w:rsidRPr="00DD795A">
        <w:rPr>
          <w:bCs/>
          <w:color w:val="000000"/>
        </w:rPr>
        <w:t>p</w:t>
      </w:r>
      <w:r w:rsidRPr="00DD795A">
        <w:rPr>
          <w:color w:val="000000"/>
        </w:rPr>
        <w:t>aństwo w swojej polityce społecznej i gospodarczej uwzględnia dobro rodziny. Rodziny znajdujące się w trudnej sytuacji materialnej i społecznej, zwłaszcza wielodzietne i niepełne, mają prawo do szczególnej pomocy ze strony władz publicznych. Ponadto d</w:t>
      </w:r>
      <w:r w:rsidRPr="00DD795A">
        <w:t xml:space="preserve">o szczególnej ochrony i pomocy władz publicznych ma również prawo matka przed i po urodzeniu dziecka. Dlatego ochrona macierzyństwa i wielodzietności jest ważnym elementem polityki społecznej szczególnie w sferze zabezpieczenia socjalnego. Zważywszy na występowanie niekorzystnych zjawisk demograficznych (ujemny przyrost naturalny) i gospodarczych (zmiany statusu materialnego), rodzina powinna móc liczyć na pomoc materialną, społeczną i prawną. </w:t>
      </w:r>
    </w:p>
    <w:p w14:paraId="4612F010" w14:textId="77777777" w:rsidR="00DD795A" w:rsidRPr="00DD795A" w:rsidRDefault="00DD795A" w:rsidP="00DD795A">
      <w:pPr>
        <w:spacing w:after="0" w:line="360" w:lineRule="auto"/>
        <w:ind w:firstLine="708"/>
        <w:jc w:val="both"/>
      </w:pPr>
      <w:r w:rsidRPr="00DD795A">
        <w:rPr>
          <w:u w:val="single"/>
        </w:rPr>
        <w:t>Ochrona socjalna macierzyństwa.</w:t>
      </w:r>
    </w:p>
    <w:p w14:paraId="5F908022" w14:textId="77777777" w:rsidR="00DD795A" w:rsidRPr="00DD795A" w:rsidRDefault="00DD795A" w:rsidP="00DD795A">
      <w:pPr>
        <w:spacing w:after="0" w:line="360" w:lineRule="auto"/>
        <w:ind w:firstLine="708"/>
        <w:jc w:val="both"/>
      </w:pPr>
      <w:r w:rsidRPr="00DD795A">
        <w:t xml:space="preserve"> Świadczenia z tytułu macierzyństwa mają na celu przede wszystkim zagwarantowanie  ochrony kobiecie w ciąży, porodu i  połogu  oraz  bezpośrednio  po  połogu,  a  także  zagwarantowanie   realizacji funkcji opiekuńczej nad dzieckiem, uniemożliwiającej aktywność zawodową. W polskim  prawie mają one charakter mieszany, tzn. są wśród nich świadczenia o charakterze  ubezpieczeniowym (np.  zasiłek  macierzyński  z ubezpieczenia  chorobowego  -  Funduszu Ubezpieczenia Społecznego czy zasiłek macierzyński przysługujący z tytułu ubezpieczenia społecznego rolników) oraz świadczenia </w:t>
      </w:r>
      <w:r w:rsidRPr="00DD795A">
        <w:br/>
        <w:t>o charakterze socjalnym - zaopatrzeniowym (np. świadczenia rodzinne związane z urodzeniem  dziecka, choć tytułem do ich otrzymania jest fakt urodzenia dziecka, a nie ochrona macierzyństwa). Obecnie pomoc społeczna nie adresuje do podopiecznych świadczeń tylko z tytułu  macierzyństwa ale    przyznawane  świadczenia  pieniężne  (zasiłek celowy, zasiłek celowy specjalny, zasiłek okresowy) mają charakter świadczeń z tytułu ogólnie trudnej sytuacji materialnej rodziny lub dysfunkcji rodziny.</w:t>
      </w:r>
    </w:p>
    <w:p w14:paraId="45908EE3" w14:textId="77777777" w:rsidR="00DD795A" w:rsidRPr="00DD795A" w:rsidRDefault="00DD795A" w:rsidP="00DD795A">
      <w:pPr>
        <w:spacing w:after="0" w:line="360" w:lineRule="auto"/>
        <w:ind w:firstLine="708"/>
        <w:jc w:val="both"/>
        <w:rPr>
          <w:u w:val="single"/>
        </w:rPr>
      </w:pPr>
      <w:r w:rsidRPr="00DD795A">
        <w:rPr>
          <w:u w:val="single"/>
        </w:rPr>
        <w:t>Pozytywne i negatywne aspekty specyfiki funkcjonowania rodzin wielodzietnych.</w:t>
      </w:r>
    </w:p>
    <w:p w14:paraId="55C681F1" w14:textId="77777777" w:rsidR="00DD795A" w:rsidRPr="00DD795A" w:rsidRDefault="00DD795A" w:rsidP="00DD795A">
      <w:pPr>
        <w:spacing w:after="0" w:line="360" w:lineRule="auto"/>
        <w:ind w:firstLine="708"/>
        <w:jc w:val="both"/>
      </w:pPr>
      <w:r w:rsidRPr="00DD795A">
        <w:t xml:space="preserve"> Naiwnym byłoby wyjaskrawianie wyłącznie negatywnych lub wyłącznie pozytywnych   aspektów  związanych z istnieniem rodzin wielodzietnych, dlatego właściwym jest ukazanie obu tych perspektyw. Najczęściej w kreśleniu obrazu przeciętnych współczesnych polskich rodzin wielodzietnych pojawia się w pierwszej kolejności przekonanie o nasyceniu ich patologią i biedą. Rodzicom przypisuje się zespół cech sprzyjających ubóstwu i dziedziczeniu niskiego statusu społecznego: niski poziom wykształcenia, niższe kwalifikacje zawodowe, bierność zawodową, </w:t>
      </w:r>
      <w:r w:rsidRPr="00DD795A">
        <w:br/>
        <w:t xml:space="preserve">a  w  konsekwencji  uzyskiwanie  niewielkich  dochodów  i  niemożność zaspokajania  potrzeb  członków tak licznej rodziny oraz minimalne aspiracje życiowe (w zdecydowanej większości te tezy znajdują potwierdzenie w przeprowadzanych badaniach). Często wielodzietność postrzega się jako wyraz   niefrasobliwości, lekkomyślności, nieodpowiedzialności, braku kultury seksualnej i świadomości </w:t>
      </w:r>
      <w:r w:rsidRPr="00DD795A">
        <w:br/>
        <w:t xml:space="preserve">w zakresie planowania liczby dzieci. Ich trudna sytuacja ekonomiczna tłumaczona jest jako efekt  </w:t>
      </w:r>
      <w:r w:rsidRPr="00DD795A">
        <w:lastRenderedPageBreak/>
        <w:t xml:space="preserve">uzyskiwania dochodów niższych niż w rodzinach małodzietnych z jednoczesnym nadmiernym    obciążeniem ekonomicznym związanym ze zwiększonymi potrzebami i wydatkami oraz biernością zawodową matki (która nie pracuje zawodowo, bo zajmuje  się domem i dziećmi),  ale  także,  znacznie  częściej, jako efekt niezaradności i nieumiejętnego gospodarowania budżetem domowym. Niski  status   materialny rodzin może również ograniczać szanse pełnego rozwoju wychowywanych w nich dzieci, </w:t>
      </w:r>
      <w:r w:rsidRPr="00DD795A">
        <w:br/>
        <w:t xml:space="preserve">a w konsekwencji wywoływać u nich kolejne skutki socjalizacyjne, psychologiczne i społeczne: mogą one utrwalać w sobie poczucie niskiej wartości, poczucie bycia gorszym, innym, mogą doświadczać poczucia izolacji społecznej, stygmatyzacji i deprywacji  oraz  w  efekcie przyjmować  postawy  bierne,  wyczekujące bądź roszczeniowe. Ponadto w rodzinach </w:t>
      </w:r>
      <w:proofErr w:type="spellStart"/>
      <w:r w:rsidRPr="00DD795A">
        <w:t>wysokowielodzietnych</w:t>
      </w:r>
      <w:proofErr w:type="spellEnd"/>
      <w:r w:rsidRPr="00DD795A">
        <w:t>, z oczywistych  względów, rodzice mogą poświęcać każdemu z  nich  niewiele  czasu  i  uwagi,  traktować  je  jednakowo,  nie pielęgnować indywidualności każdego z nich, nie dostrzegać oryginalności cech ich osobowości,    jednostkowych zainteresowań i potrzeb, co doprowadzić może do różnorakich  zaniedbań.  Jak  widać,  dzieci z takich rodzin w pewnych aspektach mają gorszy start życiowy.</w:t>
      </w:r>
    </w:p>
    <w:p w14:paraId="3B73CE79"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63" w:name="_Toc441667879"/>
      <w:bookmarkStart w:id="264" w:name="_Toc441834596"/>
      <w:bookmarkStart w:id="265" w:name="_Toc441834872"/>
      <w:bookmarkStart w:id="266" w:name="_Toc444691371"/>
      <w:bookmarkStart w:id="267" w:name="_Toc444769610"/>
      <w:bookmarkStart w:id="268" w:name="_Toc444770154"/>
      <w:r w:rsidRPr="00DD795A">
        <w:rPr>
          <w:rFonts w:eastAsiaTheme="majorEastAsia" w:cstheme="majorBidi"/>
          <w:b/>
          <w:sz w:val="25"/>
          <w:szCs w:val="26"/>
        </w:rPr>
        <w:t>4.7 Alkoholizm lub narkomania</w:t>
      </w:r>
      <w:bookmarkEnd w:id="263"/>
      <w:bookmarkEnd w:id="264"/>
      <w:bookmarkEnd w:id="265"/>
      <w:bookmarkEnd w:id="266"/>
      <w:bookmarkEnd w:id="267"/>
      <w:bookmarkEnd w:id="268"/>
    </w:p>
    <w:p w14:paraId="64C4BC37" w14:textId="77777777" w:rsidR="00DD795A" w:rsidRPr="00DD795A" w:rsidRDefault="00DD795A" w:rsidP="00DD795A">
      <w:pPr>
        <w:spacing w:after="0" w:line="360" w:lineRule="auto"/>
        <w:ind w:firstLine="708"/>
        <w:jc w:val="both"/>
      </w:pPr>
      <w:r w:rsidRPr="00DD795A">
        <w:t>Pośród szeregu przesłanek udzielania p</w:t>
      </w:r>
      <w:r w:rsidRPr="00DD795A">
        <w:rPr>
          <w:color w:val="000000"/>
        </w:rPr>
        <w:t>omocy społecznej znajdują się uzależnienia (alkoholizm, narkomania). Definicja u</w:t>
      </w:r>
      <w:r w:rsidRPr="00DD795A">
        <w:t xml:space="preserve">zależnienia od środków odurzających lub substancji psychoaktywnych oznacza zespół zjawisk psychicznych lub somatycznych wynikających z działania środków odurzających lub substancji psychotropowych na organizm ludzki, charakteryzujący się zmianą zachowania lub innymi reakcjami psychofizycznymi i koniecznością używania stale lub okresowo tych środków lub substancji w celu doznania ich wpływu na psychikę lub dla uniknięcia następstw wywołanych ich brakiem. Wskazany stan coraz częściej traktowany jest jako choroba ośrodkowego układu nerwowego, charakteryzująca się złożonymi zaburzeniami zachowania, polegającymi przede wszystkim na </w:t>
      </w:r>
      <w:r w:rsidRPr="00DD795A">
        <w:rPr>
          <w:bCs/>
        </w:rPr>
        <w:t>przymusie</w:t>
      </w:r>
      <w:r w:rsidRPr="00DD795A">
        <w:t xml:space="preserve"> ciągłego lub okresowego używania substancji psychoaktywnej. W Polsce narasta problem łączenia nadużywania alkoholu i narkotyków. Uzależnienie od środków odurzających lub substancji psychoaktywnych dotknąć może w dużej mierze grupy ludzi wykluczonych, czyli tą część społeczeństwa, która nie może dostosować się do zmieniających się warunków życia społecznego.</w:t>
      </w:r>
    </w:p>
    <w:p w14:paraId="6A757606" w14:textId="77777777" w:rsidR="00DD795A" w:rsidRPr="00DD795A" w:rsidRDefault="00DD795A" w:rsidP="00DD795A">
      <w:pPr>
        <w:tabs>
          <w:tab w:val="left" w:pos="-362"/>
        </w:tabs>
        <w:spacing w:after="0" w:line="360" w:lineRule="auto"/>
        <w:ind w:firstLine="40"/>
        <w:jc w:val="both"/>
      </w:pPr>
      <w:r w:rsidRPr="00DD795A">
        <w:tab/>
        <w:t xml:space="preserve">Nadużywanie środków odurzających i psychoaktywnych przez któregoś z członków rodziny działa ze szkodą dla całej rodziny. Życie rodzinne może być poważnie zaburzone. Bardzo często nadmierne picie staje się źródłem trudności finansowych i ograniczenia perspektyw bytowych całej rodziny. Niejednokrotnie członkowie rodziny próbują przystosować się do zagrażających sytuacji tworzonych przez osobę uzależnioną. Małżonkowie i dzieci albo rozpaczliwie próbują powstrzymać jej picie, albo rezygnują w nadziei na lepsze życie. Oznacza to często uwikłanie w chorobę alkoholową małżonka lub rodzica, które nazywamy współuzależnieniem. </w:t>
      </w:r>
    </w:p>
    <w:p w14:paraId="373DC189" w14:textId="77777777" w:rsidR="00DD795A" w:rsidRPr="00DD795A" w:rsidRDefault="00DD795A" w:rsidP="00DD795A">
      <w:pPr>
        <w:spacing w:after="0" w:line="360" w:lineRule="auto"/>
        <w:ind w:firstLine="708"/>
        <w:jc w:val="both"/>
      </w:pPr>
      <w:r w:rsidRPr="00DD795A">
        <w:lastRenderedPageBreak/>
        <w:t>Nadużywanie alkoholu i/lub narkotyków jest najczęściej następstwem lub przyczyną nieradzenia sobie z problemami, jakie niesie życie i w ostateczności prowadzi do fizycznego i psychicznego wyniszczenia jednostki. Uzależnienie od substancji odurzających i środków psychoaktywnych rodzi sporo problemów społecznych, które najczęściej dotyczą samej jednostki, życia rodzinnego, środowiska pracy, a także naruszenia prawa i porządku przez osoby uzależnione.</w:t>
      </w:r>
    </w:p>
    <w:p w14:paraId="57367A30" w14:textId="77777777" w:rsidR="00DD795A" w:rsidRPr="00DD795A" w:rsidRDefault="00DD795A" w:rsidP="00DD795A">
      <w:pPr>
        <w:spacing w:after="0" w:line="360" w:lineRule="auto"/>
        <w:ind w:firstLine="708"/>
        <w:jc w:val="both"/>
      </w:pPr>
      <w:r w:rsidRPr="00DD795A">
        <w:t>Działania jednostek pomocy społecznej odnoszą się głównie do problemu alkoholizmu i narkomanii. W 2019 roku na terenie powiatu nakielskiego korzystało z pomocy ośrodka pomocy społecznej z powodu alkoholizmu 178 rodzin. Natomiast zjawisko narkomanii dotyczy jednostkowych przypadków. We wskazanym okresie zaledwie 10 rodzin zostało objętych pomocą społeczną ze względu na tenże problem.</w:t>
      </w:r>
    </w:p>
    <w:p w14:paraId="5FFA5FF9" w14:textId="2E449983" w:rsidR="00DD795A" w:rsidRPr="00DD795A" w:rsidRDefault="00DD795A" w:rsidP="00DD795A">
      <w:pPr>
        <w:keepNext/>
        <w:keepLines/>
        <w:spacing w:before="120" w:after="0" w:line="240" w:lineRule="auto"/>
        <w:jc w:val="both"/>
        <w:outlineLvl w:val="2"/>
        <w:rPr>
          <w:rFonts w:eastAsia="Times New Roman" w:cs="Times New Roman"/>
          <w:i/>
          <w:sz w:val="20"/>
          <w:szCs w:val="24"/>
        </w:rPr>
      </w:pPr>
      <w:bookmarkStart w:id="269" w:name="_Toc441834597"/>
      <w:bookmarkStart w:id="270" w:name="_Toc444770155"/>
      <w:r w:rsidRPr="00DD795A">
        <w:rPr>
          <w:rFonts w:eastAsia="Times New Roman" w:cs="Times New Roman"/>
          <w:i/>
          <w:sz w:val="20"/>
          <w:szCs w:val="24"/>
        </w:rPr>
        <w:t>Tabela 5</w:t>
      </w:r>
      <w:r w:rsidR="0023722A">
        <w:rPr>
          <w:rFonts w:eastAsia="Times New Roman" w:cs="Times New Roman"/>
          <w:i/>
          <w:sz w:val="20"/>
          <w:szCs w:val="24"/>
        </w:rPr>
        <w:t>9</w:t>
      </w:r>
      <w:r w:rsidRPr="00DD795A">
        <w:rPr>
          <w:rFonts w:eastAsia="Times New Roman" w:cs="Times New Roman"/>
          <w:i/>
          <w:sz w:val="20"/>
          <w:szCs w:val="24"/>
        </w:rPr>
        <w:t>. Liczba rodzin korzystających ze świadczeń pomocy społecznej z powodu alkoholizmu i narkomanii na terenie powiatu nakielskiego w roku 2019.</w:t>
      </w:r>
      <w:bookmarkEnd w:id="269"/>
      <w:bookmarkEnd w:id="270"/>
    </w:p>
    <w:tbl>
      <w:tblPr>
        <w:tblW w:w="7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46"/>
        <w:gridCol w:w="1107"/>
        <w:gridCol w:w="1236"/>
        <w:gridCol w:w="1234"/>
        <w:gridCol w:w="1205"/>
      </w:tblGrid>
      <w:tr w:rsidR="00DD795A" w:rsidRPr="00DD795A" w14:paraId="003EF701" w14:textId="77777777" w:rsidTr="00D06591">
        <w:trPr>
          <w:trHeight w:val="491"/>
        </w:trPr>
        <w:tc>
          <w:tcPr>
            <w:tcW w:w="1714" w:type="dxa"/>
            <w:shd w:val="clear" w:color="auto" w:fill="FFD966" w:themeFill="accent4" w:themeFillTint="99"/>
            <w:vAlign w:val="center"/>
          </w:tcPr>
          <w:p w14:paraId="2340B9D0"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Liczba rodzin</w:t>
            </w:r>
          </w:p>
          <w:p w14:paraId="052518B0"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wyszczególnienie</w:t>
            </w:r>
          </w:p>
        </w:tc>
        <w:tc>
          <w:tcPr>
            <w:tcW w:w="1246" w:type="dxa"/>
            <w:shd w:val="clear" w:color="auto" w:fill="FFD966" w:themeFill="accent4" w:themeFillTint="99"/>
            <w:vAlign w:val="center"/>
          </w:tcPr>
          <w:p w14:paraId="7B30CD48"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Gmina Nakło nad Notecią</w:t>
            </w:r>
          </w:p>
        </w:tc>
        <w:tc>
          <w:tcPr>
            <w:tcW w:w="1107" w:type="dxa"/>
            <w:shd w:val="clear" w:color="auto" w:fill="FFD966" w:themeFill="accent4" w:themeFillTint="99"/>
          </w:tcPr>
          <w:p w14:paraId="1A404FF3"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Gmina Sadki</w:t>
            </w:r>
          </w:p>
        </w:tc>
        <w:tc>
          <w:tcPr>
            <w:tcW w:w="1236" w:type="dxa"/>
            <w:shd w:val="clear" w:color="auto" w:fill="FFD966" w:themeFill="accent4" w:themeFillTint="99"/>
            <w:vAlign w:val="center"/>
          </w:tcPr>
          <w:p w14:paraId="3047DC71"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Gmina Szubin</w:t>
            </w:r>
          </w:p>
        </w:tc>
        <w:tc>
          <w:tcPr>
            <w:tcW w:w="1234" w:type="dxa"/>
            <w:shd w:val="clear" w:color="auto" w:fill="FFD966" w:themeFill="accent4" w:themeFillTint="99"/>
          </w:tcPr>
          <w:p w14:paraId="4FE0B99C"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Gmina Mrocza</w:t>
            </w:r>
          </w:p>
        </w:tc>
        <w:tc>
          <w:tcPr>
            <w:tcW w:w="1205" w:type="dxa"/>
            <w:shd w:val="clear" w:color="auto" w:fill="FFD966" w:themeFill="accent4" w:themeFillTint="99"/>
            <w:vAlign w:val="center"/>
          </w:tcPr>
          <w:p w14:paraId="7B3D7859" w14:textId="77777777" w:rsidR="00DD795A" w:rsidRPr="00DD795A" w:rsidRDefault="00DD795A" w:rsidP="00DD795A">
            <w:pPr>
              <w:spacing w:after="0" w:line="240" w:lineRule="auto"/>
              <w:ind w:right="-85"/>
              <w:jc w:val="center"/>
              <w:rPr>
                <w:b/>
                <w:i/>
                <w:color w:val="000000"/>
                <w:sz w:val="20"/>
                <w:szCs w:val="20"/>
              </w:rPr>
            </w:pPr>
            <w:r w:rsidRPr="00DD795A">
              <w:rPr>
                <w:b/>
                <w:i/>
                <w:color w:val="000000"/>
                <w:sz w:val="20"/>
                <w:szCs w:val="20"/>
              </w:rPr>
              <w:t>Gmina Kcynia</w:t>
            </w:r>
          </w:p>
        </w:tc>
      </w:tr>
      <w:tr w:rsidR="00DD795A" w:rsidRPr="00DD795A" w14:paraId="79205CF1" w14:textId="77777777" w:rsidTr="00D06591">
        <w:trPr>
          <w:trHeight w:val="491"/>
        </w:trPr>
        <w:tc>
          <w:tcPr>
            <w:tcW w:w="1714" w:type="dxa"/>
            <w:shd w:val="clear" w:color="auto" w:fill="BF8F00" w:themeFill="accent4" w:themeFillShade="BF"/>
            <w:vAlign w:val="center"/>
          </w:tcPr>
          <w:p w14:paraId="0A96A0D5" w14:textId="77777777" w:rsidR="00DD795A" w:rsidRPr="00DD795A" w:rsidRDefault="00DD795A" w:rsidP="00DD795A">
            <w:pPr>
              <w:spacing w:after="0" w:line="240" w:lineRule="auto"/>
              <w:ind w:right="-85"/>
              <w:rPr>
                <w:b/>
                <w:bCs/>
                <w:color w:val="000000"/>
                <w:sz w:val="20"/>
                <w:szCs w:val="20"/>
              </w:rPr>
            </w:pPr>
            <w:r w:rsidRPr="00DD795A">
              <w:rPr>
                <w:b/>
                <w:bCs/>
                <w:color w:val="000000"/>
                <w:sz w:val="20"/>
                <w:szCs w:val="20"/>
              </w:rPr>
              <w:t>ALKOHOLIZM</w:t>
            </w:r>
          </w:p>
        </w:tc>
        <w:tc>
          <w:tcPr>
            <w:tcW w:w="1246" w:type="dxa"/>
            <w:shd w:val="clear" w:color="auto" w:fill="auto"/>
            <w:vAlign w:val="center"/>
          </w:tcPr>
          <w:p w14:paraId="4FA4B916"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71</w:t>
            </w:r>
          </w:p>
        </w:tc>
        <w:tc>
          <w:tcPr>
            <w:tcW w:w="1107" w:type="dxa"/>
          </w:tcPr>
          <w:p w14:paraId="7D5D6190" w14:textId="77777777" w:rsidR="00DD795A" w:rsidRPr="00DD795A" w:rsidRDefault="00DD795A" w:rsidP="00DD795A">
            <w:pPr>
              <w:spacing w:before="240" w:line="240" w:lineRule="auto"/>
              <w:ind w:right="33"/>
              <w:jc w:val="center"/>
              <w:rPr>
                <w:color w:val="000000"/>
                <w:sz w:val="20"/>
                <w:szCs w:val="20"/>
              </w:rPr>
            </w:pPr>
            <w:r w:rsidRPr="00DD795A">
              <w:rPr>
                <w:color w:val="000000"/>
                <w:sz w:val="20"/>
                <w:szCs w:val="20"/>
              </w:rPr>
              <w:t>12</w:t>
            </w:r>
          </w:p>
        </w:tc>
        <w:tc>
          <w:tcPr>
            <w:tcW w:w="1236" w:type="dxa"/>
            <w:shd w:val="clear" w:color="auto" w:fill="auto"/>
            <w:vAlign w:val="center"/>
          </w:tcPr>
          <w:p w14:paraId="0274C767"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49</w:t>
            </w:r>
          </w:p>
        </w:tc>
        <w:tc>
          <w:tcPr>
            <w:tcW w:w="1234" w:type="dxa"/>
          </w:tcPr>
          <w:p w14:paraId="55127815" w14:textId="77777777" w:rsidR="00DD795A" w:rsidRPr="00DD795A" w:rsidRDefault="00DD795A" w:rsidP="00DD795A">
            <w:pPr>
              <w:spacing w:after="0" w:line="240" w:lineRule="auto"/>
              <w:ind w:right="33"/>
              <w:jc w:val="center"/>
              <w:rPr>
                <w:color w:val="000000"/>
                <w:sz w:val="20"/>
                <w:szCs w:val="20"/>
              </w:rPr>
            </w:pPr>
          </w:p>
          <w:p w14:paraId="4095AA47" w14:textId="77777777" w:rsidR="00DD795A" w:rsidRPr="00DD795A" w:rsidRDefault="00DD795A" w:rsidP="00DD795A">
            <w:pPr>
              <w:spacing w:line="240" w:lineRule="auto"/>
              <w:ind w:right="33"/>
              <w:jc w:val="center"/>
              <w:rPr>
                <w:color w:val="000000"/>
                <w:sz w:val="20"/>
                <w:szCs w:val="20"/>
              </w:rPr>
            </w:pPr>
            <w:r w:rsidRPr="00DD795A">
              <w:rPr>
                <w:color w:val="000000"/>
                <w:sz w:val="20"/>
                <w:szCs w:val="20"/>
              </w:rPr>
              <w:t>25</w:t>
            </w:r>
          </w:p>
        </w:tc>
        <w:tc>
          <w:tcPr>
            <w:tcW w:w="1205" w:type="dxa"/>
            <w:shd w:val="clear" w:color="auto" w:fill="auto"/>
            <w:vAlign w:val="center"/>
          </w:tcPr>
          <w:p w14:paraId="48B23ECF"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21</w:t>
            </w:r>
          </w:p>
        </w:tc>
      </w:tr>
      <w:tr w:rsidR="00DD795A" w:rsidRPr="00DD795A" w14:paraId="4B871AF3" w14:textId="77777777" w:rsidTr="00D06591">
        <w:trPr>
          <w:trHeight w:val="491"/>
        </w:trPr>
        <w:tc>
          <w:tcPr>
            <w:tcW w:w="1714" w:type="dxa"/>
            <w:shd w:val="clear" w:color="auto" w:fill="BF8F00" w:themeFill="accent4" w:themeFillShade="BF"/>
            <w:vAlign w:val="center"/>
          </w:tcPr>
          <w:p w14:paraId="699A9045" w14:textId="77777777" w:rsidR="00DD795A" w:rsidRPr="00DD795A" w:rsidRDefault="00DD795A" w:rsidP="00DD795A">
            <w:pPr>
              <w:spacing w:after="0" w:line="240" w:lineRule="auto"/>
              <w:ind w:right="-85"/>
              <w:rPr>
                <w:b/>
                <w:bCs/>
                <w:color w:val="000000"/>
                <w:sz w:val="20"/>
                <w:szCs w:val="20"/>
              </w:rPr>
            </w:pPr>
            <w:r w:rsidRPr="00DD795A">
              <w:rPr>
                <w:b/>
                <w:bCs/>
                <w:color w:val="000000"/>
                <w:sz w:val="20"/>
                <w:szCs w:val="20"/>
              </w:rPr>
              <w:t>NARKOMANIA</w:t>
            </w:r>
          </w:p>
        </w:tc>
        <w:tc>
          <w:tcPr>
            <w:tcW w:w="1246" w:type="dxa"/>
            <w:shd w:val="clear" w:color="auto" w:fill="auto"/>
            <w:vAlign w:val="center"/>
          </w:tcPr>
          <w:p w14:paraId="699D97AE"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4</w:t>
            </w:r>
          </w:p>
        </w:tc>
        <w:tc>
          <w:tcPr>
            <w:tcW w:w="1107" w:type="dxa"/>
          </w:tcPr>
          <w:p w14:paraId="5DD0EEA3" w14:textId="77777777" w:rsidR="00DD795A" w:rsidRPr="00DD795A" w:rsidRDefault="00DD795A" w:rsidP="00DD795A">
            <w:pPr>
              <w:spacing w:after="0" w:line="240" w:lineRule="auto"/>
              <w:ind w:right="33"/>
              <w:jc w:val="center"/>
              <w:rPr>
                <w:color w:val="000000"/>
                <w:sz w:val="20"/>
                <w:szCs w:val="20"/>
              </w:rPr>
            </w:pPr>
          </w:p>
          <w:p w14:paraId="335FC9CB"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0</w:t>
            </w:r>
          </w:p>
        </w:tc>
        <w:tc>
          <w:tcPr>
            <w:tcW w:w="1236" w:type="dxa"/>
            <w:shd w:val="clear" w:color="auto" w:fill="auto"/>
            <w:vAlign w:val="center"/>
          </w:tcPr>
          <w:p w14:paraId="7CCD3DC5"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5</w:t>
            </w:r>
          </w:p>
        </w:tc>
        <w:tc>
          <w:tcPr>
            <w:tcW w:w="1234" w:type="dxa"/>
          </w:tcPr>
          <w:p w14:paraId="68C7A447" w14:textId="77777777" w:rsidR="00DD795A" w:rsidRPr="00DD795A" w:rsidRDefault="00DD795A" w:rsidP="00DD795A">
            <w:pPr>
              <w:spacing w:after="0" w:line="240" w:lineRule="auto"/>
              <w:ind w:right="33"/>
              <w:jc w:val="center"/>
              <w:rPr>
                <w:color w:val="000000"/>
                <w:sz w:val="20"/>
                <w:szCs w:val="20"/>
              </w:rPr>
            </w:pPr>
          </w:p>
          <w:p w14:paraId="4DF61F6B" w14:textId="77777777" w:rsidR="00DD795A" w:rsidRPr="00DD795A" w:rsidRDefault="00DD795A" w:rsidP="00DD795A">
            <w:pPr>
              <w:spacing w:line="240" w:lineRule="auto"/>
              <w:ind w:right="33"/>
              <w:jc w:val="center"/>
              <w:rPr>
                <w:color w:val="000000"/>
                <w:sz w:val="20"/>
                <w:szCs w:val="20"/>
              </w:rPr>
            </w:pPr>
            <w:r w:rsidRPr="00DD795A">
              <w:rPr>
                <w:color w:val="000000"/>
                <w:sz w:val="20"/>
                <w:szCs w:val="20"/>
              </w:rPr>
              <w:t>1</w:t>
            </w:r>
          </w:p>
        </w:tc>
        <w:tc>
          <w:tcPr>
            <w:tcW w:w="1205" w:type="dxa"/>
            <w:shd w:val="clear" w:color="auto" w:fill="auto"/>
            <w:vAlign w:val="center"/>
          </w:tcPr>
          <w:p w14:paraId="76202DB9" w14:textId="77777777" w:rsidR="00DD795A" w:rsidRPr="00DD795A" w:rsidRDefault="00DD795A" w:rsidP="00DD795A">
            <w:pPr>
              <w:spacing w:after="0" w:line="240" w:lineRule="auto"/>
              <w:ind w:right="33"/>
              <w:jc w:val="center"/>
              <w:rPr>
                <w:color w:val="000000"/>
                <w:sz w:val="20"/>
                <w:szCs w:val="20"/>
              </w:rPr>
            </w:pPr>
            <w:r w:rsidRPr="00DD795A">
              <w:rPr>
                <w:color w:val="000000"/>
                <w:sz w:val="20"/>
                <w:szCs w:val="20"/>
              </w:rPr>
              <w:t>0</w:t>
            </w:r>
          </w:p>
        </w:tc>
      </w:tr>
    </w:tbl>
    <w:p w14:paraId="1921C927"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„Oceny zasobów pomocy społecznej za rok 2019” gminy Kcynia, Mrocza, Nakło nad Notecią, Sadki i Szubin.</w:t>
      </w:r>
    </w:p>
    <w:p w14:paraId="402E8DB9" w14:textId="77777777" w:rsidR="00DD795A" w:rsidRPr="00DD795A" w:rsidRDefault="00DD795A" w:rsidP="00DD795A">
      <w:pPr>
        <w:spacing w:after="0" w:line="360" w:lineRule="auto"/>
        <w:ind w:firstLine="708"/>
        <w:jc w:val="both"/>
      </w:pPr>
      <w:r w:rsidRPr="00DD795A">
        <w:t>Prowadzeniem działań związanych z profilaktyką i rozwiązywaniem problemów alkoholowych oraz integracją społeczną osób uzależnionych od alkoholu, w szczególności poprzez zwiększanie dostępności pomocy terapeutycznej i rehabilitacyjnej zajmują się Gminne Komisje do spraw Rozwiązywania Problemów Alkoholowych w Nakle nad Notecią, Szubinie, Kcyni, Mroczy i Sadkach.</w:t>
      </w:r>
    </w:p>
    <w:p w14:paraId="54FFC0A8" w14:textId="77777777" w:rsidR="00DD795A" w:rsidRPr="00DD795A" w:rsidRDefault="00DD795A" w:rsidP="00DD795A">
      <w:pPr>
        <w:spacing w:after="0" w:line="360" w:lineRule="auto"/>
        <w:ind w:firstLine="708"/>
        <w:jc w:val="both"/>
      </w:pPr>
      <w:r w:rsidRPr="00DD795A">
        <w:t>Dla osób, które mają problemy z hazardem, nadużywaniem alkoholu, narkotyków i leków pomoc świadczy Ośrodek Terapii Uzależnień „Koliber” z siedzibą w Nakle nad Notecią. Jednostka zajmuje się rozwijaniem i popularyzacją psychoterapii uzależnień oraz pomocą terapeutyczną osobom uzależnionym i ich rodzinom.</w:t>
      </w:r>
    </w:p>
    <w:p w14:paraId="4F054CF8" w14:textId="2D7BAB22" w:rsidR="00272929" w:rsidRPr="009A5581" w:rsidRDefault="00DD795A" w:rsidP="009A5581">
      <w:pPr>
        <w:spacing w:line="360" w:lineRule="auto"/>
        <w:ind w:firstLine="708"/>
        <w:jc w:val="both"/>
        <w:rPr>
          <w:szCs w:val="28"/>
        </w:rPr>
      </w:pPr>
      <w:r w:rsidRPr="00DD795A">
        <w:t xml:space="preserve">Ponadto pomoc terapeutyczną oferuje Poradnia leczenia uzależnień (Nowy Szpital w Nakle i Szubinie) oraz </w:t>
      </w:r>
      <w:r w:rsidRPr="00DD795A">
        <w:rPr>
          <w:szCs w:val="28"/>
        </w:rPr>
        <w:t>Polskie Towarzystwo Zapobiegania Narkomanii oddział w Bydgoszczy z punktem konsultacyjnym do spraw narkomanii w Nakle nad Notecią i Szubinie.</w:t>
      </w:r>
    </w:p>
    <w:p w14:paraId="298E13A7"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71" w:name="_Toc441667880"/>
      <w:bookmarkStart w:id="272" w:name="_Toc441834598"/>
      <w:bookmarkStart w:id="273" w:name="_Toc441834874"/>
      <w:bookmarkStart w:id="274" w:name="_Toc444691373"/>
      <w:bookmarkStart w:id="275" w:name="_Toc444769611"/>
      <w:bookmarkStart w:id="276" w:name="_Toc444770156"/>
      <w:r w:rsidRPr="00DD795A">
        <w:rPr>
          <w:rFonts w:eastAsiaTheme="majorEastAsia" w:cstheme="majorBidi"/>
          <w:b/>
          <w:sz w:val="25"/>
          <w:szCs w:val="26"/>
        </w:rPr>
        <w:t>4.8 Bezdomność</w:t>
      </w:r>
      <w:bookmarkEnd w:id="271"/>
      <w:bookmarkEnd w:id="272"/>
      <w:bookmarkEnd w:id="273"/>
      <w:bookmarkEnd w:id="274"/>
      <w:bookmarkEnd w:id="275"/>
      <w:bookmarkEnd w:id="276"/>
    </w:p>
    <w:p w14:paraId="4A94B8D2" w14:textId="77777777" w:rsidR="00DD795A" w:rsidRPr="00DD795A" w:rsidRDefault="00DD795A" w:rsidP="00DD795A">
      <w:pPr>
        <w:spacing w:after="0" w:line="360" w:lineRule="auto"/>
        <w:ind w:firstLine="708"/>
        <w:jc w:val="both"/>
      </w:pPr>
      <w:r w:rsidRPr="00DD795A">
        <w:t xml:space="preserve">Bezdomność najogólniej można określić jako względnie trwałą sytuację człowieka  pozbawionego dachu  nad  głową  albo  nieposiadającego  własnego mieszkania. Bezdomność wydaje  się być szczególnie bolesnym zjawiskiem, gdyż człowiek, którego ona dotyczy, pozostając bez dachu nad głową, funkcjonuje bez przestrzeni, w której może się schronić przed trudnymi życiowymi  </w:t>
      </w:r>
      <w:r w:rsidRPr="00DD795A">
        <w:lastRenderedPageBreak/>
        <w:t xml:space="preserve">sytuacjami.  Osobie, która ma dom, bardzo  trudno  zrozumieć  bezdomnych,  a  przecież jest ich coraz  więcej. Dzisiaj można ich spotkać w każdym mieście; do niedawna zaś stanowili zjawisko charakterystyczne jedynie dla dużych aglomeracji. Nierzadko zdarza się, że człowiek pozostaje  bezdomny pomimo posiadania mieszkania. Dom oznacza odpowiednio urządzoną przestrzeń  zapewniającą człowiekowi godną z punktu widzenia danej kultury egzystencję, poczucie stabilizacji oraz warunki wystarczające do spełnienia przezeń funkcji życiowych i urzeczywistnienia odczuwalnych  potrzeb. Pojawia  się  także  podział  na  bezdomnych  schroniskowych  i  </w:t>
      </w:r>
      <w:proofErr w:type="spellStart"/>
      <w:r w:rsidRPr="00DD795A">
        <w:t>pozaschroniskowych</w:t>
      </w:r>
      <w:proofErr w:type="spellEnd"/>
      <w:r w:rsidRPr="00DD795A">
        <w:t xml:space="preserve">. Takiego rozróżnienia dokonują często sami bezdomni. Osoby, które korzystają ze schronisk mają lepsze  warunki  bytowania,  ale ograniczają je regulaminy tych placówek. Mieszkający poza schroniskami mają o wiele gorsze warunki bytowania, ale w mniemaniu bezdomnych cieszą się tzw. „wolnością”. W  Polsce  istnieje  tzw.  bezdomność  ukryta,  wyrażająca się  zagęszczeniem w mieszkaniach.  Wynika to z braku  możliwości zmiany miejsca zamieszkania przez część lokatorów. Dorosłe potomstwo, które zakłada własną rodzinę, pozostaje nadal w domu rodzinnym, gdyż nie stać go na zakup czy wynajem oddzielnego lokum. Niektóre osoby znajdujące się w takiej sytuacji uważają, że wspólne zamieszkiwanie jest mniej kosztowne, dlatego nie dążą do tego, aby coś w tym aspekcie zmienić. </w:t>
      </w:r>
      <w:r w:rsidRPr="00DD795A">
        <w:br/>
        <w:t xml:space="preserve">Uzupełniając powyższe określenia i podziały, należy przedstawić pojęcie „bezdomny”. Bezdomny to człowiek nieposiadający dóbr materialnych, żyjący „na bieżąco”, czyli dniem dzisiejszym. Są mu obce zachowania dotyczące przezorności oraz dbałości o przyszłość własną i najbliższych. Biorąc pod uwagę powyższą definicję, można wyodrębnić cztery kategorie osób bezdomnych: −zdolni do samodzielności życiowej bezdomni z przymusu;  −niezdolni do samodzielności życiowej bezdomni z przymusu;  −zdolni do samodzielności życiowej bezdomni z wyboru;  −niezdolni do samodzielności życiowej bezdomni </w:t>
      </w:r>
      <w:r w:rsidRPr="00DD795A">
        <w:br/>
        <w:t xml:space="preserve">z wyboru. </w:t>
      </w:r>
    </w:p>
    <w:p w14:paraId="4683313F" w14:textId="77777777" w:rsidR="00DD795A" w:rsidRPr="00DD795A" w:rsidRDefault="00DD795A" w:rsidP="00DD795A">
      <w:pPr>
        <w:spacing w:after="0" w:line="360" w:lineRule="auto"/>
        <w:ind w:firstLine="708"/>
        <w:jc w:val="both"/>
      </w:pPr>
      <w:r w:rsidRPr="00DD795A">
        <w:t>Ustawa o pomocy społecznej określa osobę bezdomną jako osobę niezamieszkującą w lokalu mieszkalnym i niezameldowaną na pobyt stały , a także osobę niezamieszkującą w lokalu mieszkalnym i zameldowaną na pobyt stały w lokalu, w którym nie ma możliwości zamieszkania</w:t>
      </w:r>
      <w:r w:rsidRPr="00DD795A">
        <w:rPr>
          <w:vertAlign w:val="superscript"/>
        </w:rPr>
        <w:footnoteReference w:id="48"/>
      </w:r>
      <w:r w:rsidRPr="00DD795A">
        <w:t>. Definicję tą trudno jednoznacznie odnosić do sytuacji bezdomności, ponieważ jest to zjawisko społeczne wielowymiarowe, niejednolite i niejednorodne.</w:t>
      </w:r>
    </w:p>
    <w:p w14:paraId="32051960" w14:textId="77777777" w:rsidR="00DD795A" w:rsidRPr="00DD795A" w:rsidRDefault="00DD795A" w:rsidP="00DD795A">
      <w:pPr>
        <w:spacing w:after="0" w:line="360" w:lineRule="auto"/>
        <w:ind w:firstLine="708"/>
        <w:jc w:val="both"/>
        <w:rPr>
          <w:color w:val="000000"/>
        </w:rPr>
      </w:pPr>
      <w:r w:rsidRPr="00DD795A">
        <w:t xml:space="preserve">Proces przechodzenia w stan bezdomności to długa i skomplikowana droga, na którą składa się szereg czynników obiektywnych (niezależnych od woli osoby), jak i subiektywnych. </w:t>
      </w:r>
      <w:r w:rsidRPr="00DD795A">
        <w:rPr>
          <w:color w:val="000000"/>
        </w:rPr>
        <w:t xml:space="preserve">Proces ten trwa w czasie a jego dynamika jest uzależniona od indywidualnych cech osoby i jej losów. </w:t>
      </w:r>
    </w:p>
    <w:p w14:paraId="08AB4967" w14:textId="77777777" w:rsidR="00DD795A" w:rsidRPr="00DD795A" w:rsidRDefault="00DD795A" w:rsidP="00DD795A">
      <w:pPr>
        <w:spacing w:after="0" w:line="360" w:lineRule="auto"/>
        <w:ind w:firstLine="708"/>
        <w:jc w:val="both"/>
        <w:rPr>
          <w:color w:val="000000"/>
        </w:rPr>
      </w:pPr>
      <w:r w:rsidRPr="00DD795A">
        <w:rPr>
          <w:color w:val="000000"/>
        </w:rPr>
        <w:t xml:space="preserve">W opracowaniach rządowych do najczęstszych powodów bezdomności zalicza się: </w:t>
      </w:r>
    </w:p>
    <w:p w14:paraId="2E2B9982" w14:textId="77777777" w:rsidR="00DD795A" w:rsidRPr="00DD795A" w:rsidRDefault="00DD795A" w:rsidP="00DD795A">
      <w:pPr>
        <w:spacing w:after="0" w:line="360" w:lineRule="auto"/>
        <w:ind w:firstLine="708"/>
        <w:jc w:val="both"/>
        <w:rPr>
          <w:color w:val="000000"/>
        </w:rPr>
      </w:pPr>
      <w:r w:rsidRPr="00DD795A">
        <w:rPr>
          <w:color w:val="000000"/>
        </w:rPr>
        <w:t xml:space="preserve">- uzależnienia, </w:t>
      </w:r>
    </w:p>
    <w:p w14:paraId="59ACE6B1" w14:textId="77777777" w:rsidR="00DD795A" w:rsidRPr="00DD795A" w:rsidRDefault="00DD795A" w:rsidP="00DD795A">
      <w:pPr>
        <w:spacing w:after="0" w:line="360" w:lineRule="auto"/>
        <w:ind w:firstLine="708"/>
        <w:jc w:val="both"/>
        <w:rPr>
          <w:color w:val="000000"/>
        </w:rPr>
      </w:pPr>
      <w:r w:rsidRPr="00DD795A">
        <w:rPr>
          <w:color w:val="000000"/>
        </w:rPr>
        <w:t xml:space="preserve">- brak stałych dochodów, </w:t>
      </w:r>
    </w:p>
    <w:p w14:paraId="591B05AB" w14:textId="77777777" w:rsidR="00DD795A" w:rsidRPr="00DD795A" w:rsidRDefault="00DD795A" w:rsidP="00DD795A">
      <w:pPr>
        <w:spacing w:after="0" w:line="360" w:lineRule="auto"/>
        <w:ind w:firstLine="708"/>
        <w:jc w:val="both"/>
        <w:rPr>
          <w:color w:val="000000"/>
        </w:rPr>
      </w:pPr>
      <w:r w:rsidRPr="00DD795A">
        <w:rPr>
          <w:color w:val="000000"/>
        </w:rPr>
        <w:lastRenderedPageBreak/>
        <w:t xml:space="preserve">- eksmisja, </w:t>
      </w:r>
    </w:p>
    <w:p w14:paraId="7CB54423" w14:textId="77777777" w:rsidR="00DD795A" w:rsidRPr="00DD795A" w:rsidRDefault="00DD795A" w:rsidP="00DD795A">
      <w:pPr>
        <w:spacing w:after="0" w:line="360" w:lineRule="auto"/>
        <w:ind w:firstLine="708"/>
        <w:jc w:val="both"/>
        <w:rPr>
          <w:color w:val="000000"/>
        </w:rPr>
      </w:pPr>
      <w:r w:rsidRPr="00DD795A">
        <w:rPr>
          <w:color w:val="000000"/>
        </w:rPr>
        <w:t xml:space="preserve">- rozpad rodziny, </w:t>
      </w:r>
    </w:p>
    <w:p w14:paraId="5103FCCF" w14:textId="77777777" w:rsidR="00DD795A" w:rsidRPr="00DD795A" w:rsidRDefault="00DD795A" w:rsidP="00DD795A">
      <w:pPr>
        <w:spacing w:after="0" w:line="360" w:lineRule="auto"/>
        <w:ind w:firstLine="708"/>
        <w:jc w:val="both"/>
        <w:rPr>
          <w:color w:val="000000"/>
        </w:rPr>
      </w:pPr>
      <w:r w:rsidRPr="00DD795A">
        <w:rPr>
          <w:color w:val="000000"/>
        </w:rPr>
        <w:t xml:space="preserve">- opuszczenie zakładu karnego, </w:t>
      </w:r>
    </w:p>
    <w:p w14:paraId="2106620D" w14:textId="77777777" w:rsidR="00DD795A" w:rsidRPr="00DD795A" w:rsidRDefault="00DD795A" w:rsidP="00DD795A">
      <w:pPr>
        <w:spacing w:after="0" w:line="360" w:lineRule="auto"/>
        <w:ind w:firstLine="708"/>
        <w:jc w:val="both"/>
        <w:rPr>
          <w:color w:val="000000"/>
        </w:rPr>
      </w:pPr>
      <w:r w:rsidRPr="00DD795A">
        <w:rPr>
          <w:color w:val="000000"/>
        </w:rPr>
        <w:t xml:space="preserve">- przemoc w rodzinie, </w:t>
      </w:r>
    </w:p>
    <w:p w14:paraId="0CEC3FD4" w14:textId="77777777" w:rsidR="00DD795A" w:rsidRPr="00DD795A" w:rsidRDefault="00DD795A" w:rsidP="00DD795A">
      <w:pPr>
        <w:spacing w:after="0" w:line="360" w:lineRule="auto"/>
        <w:ind w:firstLine="708"/>
        <w:jc w:val="both"/>
        <w:rPr>
          <w:color w:val="000000"/>
        </w:rPr>
      </w:pPr>
      <w:r w:rsidRPr="00DD795A">
        <w:rPr>
          <w:color w:val="000000"/>
        </w:rPr>
        <w:t xml:space="preserve">- opuszczenie szpitala  psychiatrycznego czy całodobowej placówki opiekuńczo wychowawczej. </w:t>
      </w:r>
    </w:p>
    <w:p w14:paraId="5E5956D8" w14:textId="77777777" w:rsidR="00DD795A" w:rsidRPr="00DD795A" w:rsidRDefault="00DD795A" w:rsidP="00DD795A">
      <w:pPr>
        <w:spacing w:after="0" w:line="360" w:lineRule="auto"/>
        <w:ind w:firstLine="708"/>
        <w:jc w:val="both"/>
      </w:pPr>
      <w:r w:rsidRPr="00DD795A">
        <w:rPr>
          <w:color w:val="000000"/>
        </w:rPr>
        <w:t xml:space="preserve">Skala zjawiska bezdomności jest trudna do oszacowania z uwagi na fakt, iż część osób bezdomnych uzyskuje pomoc z kilku źródeł, ponadto bezdomni znacznie częściej niż inne grupy przemieszczają się po kraju, bądź nie korzystają z oferowanych oficjalnie form pomocy. </w:t>
      </w:r>
    </w:p>
    <w:p w14:paraId="24658A77" w14:textId="77777777" w:rsidR="00DD795A" w:rsidRPr="00DD795A" w:rsidRDefault="00DD795A" w:rsidP="00DD795A">
      <w:pPr>
        <w:spacing w:after="0" w:line="360" w:lineRule="auto"/>
        <w:ind w:firstLine="708"/>
        <w:jc w:val="both"/>
        <w:rPr>
          <w:color w:val="000000"/>
        </w:rPr>
      </w:pPr>
      <w:r w:rsidRPr="00DD795A">
        <w:t>W świetle obowiązujących przepisów do udzielenia pomocy osobie bezdomnej zobowiązana zostaje gmina ostatniego miejsca zameldowania tej osoby na pobyt stały</w:t>
      </w:r>
      <w:r w:rsidRPr="00DD795A">
        <w:rPr>
          <w:vertAlign w:val="superscript"/>
        </w:rPr>
        <w:footnoteReference w:id="49"/>
      </w:r>
      <w:r w:rsidRPr="00DD795A">
        <w:t xml:space="preserve">. </w:t>
      </w:r>
    </w:p>
    <w:p w14:paraId="667DC395" w14:textId="77777777" w:rsidR="00DD795A" w:rsidRPr="00DD795A" w:rsidRDefault="00DD795A" w:rsidP="00DD795A">
      <w:pPr>
        <w:spacing w:after="0" w:line="360" w:lineRule="auto"/>
        <w:ind w:firstLine="708"/>
        <w:jc w:val="both"/>
        <w:rPr>
          <w:color w:val="000000"/>
        </w:rPr>
      </w:pPr>
      <w:r w:rsidRPr="00DD795A">
        <w:rPr>
          <w:color w:val="000000"/>
        </w:rPr>
        <w:t>Działania na rzecz osób bezdomnych realizowane są nie tylko przez instytucje administracji rządowej i samorządowej, ale również organizacje pozarządowe. Oferowane wsparcie przyjmuje różnorodne formy m. in.: udzielanie schronienia, posiłku czy ubrania lub pomoc prawną, psychologiczną, w załatwianiu spraw urzędowych.</w:t>
      </w:r>
    </w:p>
    <w:p w14:paraId="01C5087E" w14:textId="77777777" w:rsidR="00DD795A" w:rsidRPr="00DD795A" w:rsidRDefault="00DD795A" w:rsidP="00DD795A">
      <w:pPr>
        <w:spacing w:after="0" w:line="360" w:lineRule="auto"/>
        <w:ind w:firstLine="708"/>
        <w:jc w:val="both"/>
      </w:pPr>
      <w:r w:rsidRPr="00DD795A">
        <w:t>Schronienie osobom bezdomnym zgodnie z ustawą o pomocy społecznej świadczą schroniska, noclegownie i ogrzewalnie</w:t>
      </w:r>
      <w:r w:rsidRPr="00DD795A">
        <w:rPr>
          <w:vertAlign w:val="superscript"/>
        </w:rPr>
        <w:footnoteReference w:id="50"/>
      </w:r>
      <w:r w:rsidRPr="00DD795A">
        <w:t xml:space="preserve">. Na terenie powiatu nakielskiego funkcjonuje punkt wydawania posiłków prowadzony przez Miejsko – Gminny Ośrodek Pomocy Społecznej w Mroczy oraz schronisko dla obu płci w Kołaczkowie administrowane przez Kujawsko – Pomorskie Stowarzyszenie Pomocy Bliźniemu „JUDYM”. </w:t>
      </w:r>
    </w:p>
    <w:p w14:paraId="44580ABB" w14:textId="77777777" w:rsidR="00DD795A" w:rsidRPr="00DD795A" w:rsidRDefault="00DD795A" w:rsidP="00DD795A">
      <w:pPr>
        <w:spacing w:after="0" w:line="360" w:lineRule="auto"/>
        <w:ind w:firstLine="708"/>
        <w:jc w:val="both"/>
      </w:pPr>
      <w:r w:rsidRPr="00DD795A">
        <w:t>Wykaz schronisk, noclegowni, ogrzewalni w Powiecie Nakielskim (stan na 31.12.2019r);</w:t>
      </w:r>
    </w:p>
    <w:p w14:paraId="488AF35E" w14:textId="29692A58" w:rsidR="006850BF" w:rsidRDefault="00DD795A">
      <w:r>
        <w:rPr>
          <w:noProof/>
        </w:rPr>
        <w:drawing>
          <wp:inline distT="0" distB="0" distL="0" distR="0" wp14:anchorId="0082C6E6" wp14:editId="34150F37">
            <wp:extent cx="5104130" cy="2557281"/>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5825" t="55444" r="39250" b="22347"/>
                    <a:stretch/>
                  </pic:blipFill>
                  <pic:spPr bwMode="auto">
                    <a:xfrm>
                      <a:off x="0" y="0"/>
                      <a:ext cx="5129082" cy="2569783"/>
                    </a:xfrm>
                    <a:prstGeom prst="rect">
                      <a:avLst/>
                    </a:prstGeom>
                    <a:ln>
                      <a:noFill/>
                    </a:ln>
                    <a:extLst>
                      <a:ext uri="{53640926-AAD7-44D8-BBD7-CCE9431645EC}">
                        <a14:shadowObscured xmlns:a14="http://schemas.microsoft.com/office/drawing/2010/main"/>
                      </a:ext>
                    </a:extLst>
                  </pic:spPr>
                </pic:pic>
              </a:graphicData>
            </a:graphic>
          </wp:inline>
        </w:drawing>
      </w:r>
    </w:p>
    <w:p w14:paraId="7E5840F9" w14:textId="77777777" w:rsidR="009A5581" w:rsidRDefault="009A5581" w:rsidP="00DD795A">
      <w:pPr>
        <w:spacing w:after="0" w:line="360" w:lineRule="auto"/>
        <w:ind w:firstLine="708"/>
        <w:jc w:val="both"/>
      </w:pPr>
    </w:p>
    <w:p w14:paraId="0B877B39" w14:textId="77777777" w:rsidR="009A5581" w:rsidRDefault="009A5581" w:rsidP="00DD795A">
      <w:pPr>
        <w:spacing w:after="0" w:line="360" w:lineRule="auto"/>
        <w:ind w:firstLine="708"/>
        <w:jc w:val="both"/>
      </w:pPr>
    </w:p>
    <w:p w14:paraId="65C96AB5" w14:textId="1AC17A8F" w:rsidR="00DD795A" w:rsidRPr="00DD795A" w:rsidRDefault="00DD795A" w:rsidP="00DD795A">
      <w:pPr>
        <w:spacing w:after="0" w:line="360" w:lineRule="auto"/>
        <w:ind w:firstLine="708"/>
        <w:jc w:val="both"/>
      </w:pPr>
      <w:r w:rsidRPr="00DD795A">
        <w:lastRenderedPageBreak/>
        <w:t>Wykaz jadłodajni w Powiecie Nakielskim;</w:t>
      </w:r>
    </w:p>
    <w:tbl>
      <w:tblPr>
        <w:tblStyle w:val="Tabela-Siatka5"/>
        <w:tblW w:w="0" w:type="auto"/>
        <w:tblInd w:w="704" w:type="dxa"/>
        <w:tblLook w:val="04A0" w:firstRow="1" w:lastRow="0" w:firstColumn="1" w:lastColumn="0" w:noHBand="0" w:noVBand="1"/>
      </w:tblPr>
      <w:tblGrid>
        <w:gridCol w:w="3823"/>
        <w:gridCol w:w="4257"/>
      </w:tblGrid>
      <w:tr w:rsidR="00DD795A" w:rsidRPr="00DD795A" w14:paraId="6BCD4A81" w14:textId="77777777" w:rsidTr="00D06591">
        <w:trPr>
          <w:trHeight w:val="382"/>
        </w:trPr>
        <w:tc>
          <w:tcPr>
            <w:tcW w:w="3823" w:type="dxa"/>
          </w:tcPr>
          <w:p w14:paraId="7B0F8C86" w14:textId="77777777" w:rsidR="00DD795A" w:rsidRPr="00DD795A" w:rsidRDefault="00DD795A" w:rsidP="00DD795A">
            <w:pPr>
              <w:spacing w:line="360" w:lineRule="auto"/>
              <w:jc w:val="center"/>
              <w:rPr>
                <w:b/>
                <w:bCs/>
              </w:rPr>
            </w:pPr>
            <w:r w:rsidRPr="00DD795A">
              <w:rPr>
                <w:b/>
                <w:bCs/>
              </w:rPr>
              <w:t>NAZWA</w:t>
            </w:r>
          </w:p>
        </w:tc>
        <w:tc>
          <w:tcPr>
            <w:tcW w:w="4257" w:type="dxa"/>
          </w:tcPr>
          <w:p w14:paraId="1E8EEAAA" w14:textId="77777777" w:rsidR="00DD795A" w:rsidRPr="00DD795A" w:rsidRDefault="00DD795A" w:rsidP="00DD795A">
            <w:pPr>
              <w:spacing w:line="360" w:lineRule="auto"/>
              <w:jc w:val="center"/>
              <w:rPr>
                <w:b/>
                <w:bCs/>
              </w:rPr>
            </w:pPr>
            <w:r w:rsidRPr="00DD795A">
              <w:rPr>
                <w:b/>
                <w:bCs/>
              </w:rPr>
              <w:t>ADRES</w:t>
            </w:r>
          </w:p>
        </w:tc>
      </w:tr>
      <w:tr w:rsidR="00DD795A" w:rsidRPr="00DD795A" w14:paraId="27C881E7" w14:textId="77777777" w:rsidTr="00D06591">
        <w:trPr>
          <w:trHeight w:val="733"/>
        </w:trPr>
        <w:tc>
          <w:tcPr>
            <w:tcW w:w="3823" w:type="dxa"/>
            <w:shd w:val="clear" w:color="auto" w:fill="9CC2E5" w:themeFill="accent1" w:themeFillTint="99"/>
          </w:tcPr>
          <w:p w14:paraId="3DB03365" w14:textId="77777777" w:rsidR="00DD795A" w:rsidRPr="00DD795A" w:rsidRDefault="00DD795A" w:rsidP="00DD795A">
            <w:pPr>
              <w:spacing w:before="240" w:line="360" w:lineRule="auto"/>
              <w:jc w:val="center"/>
            </w:pPr>
            <w:r w:rsidRPr="00DD795A">
              <w:rPr>
                <w:rFonts w:ascii="Arial" w:hAnsi="Arial" w:cs="Arial"/>
                <w:sz w:val="18"/>
                <w:szCs w:val="18"/>
              </w:rPr>
              <w:t>Punkt Wydawania Posiłków</w:t>
            </w:r>
          </w:p>
        </w:tc>
        <w:tc>
          <w:tcPr>
            <w:tcW w:w="4257" w:type="dxa"/>
            <w:shd w:val="clear" w:color="auto" w:fill="9CC2E5" w:themeFill="accent1" w:themeFillTint="99"/>
          </w:tcPr>
          <w:p w14:paraId="2BB07F56" w14:textId="77777777" w:rsidR="00DD795A" w:rsidRPr="00DD795A" w:rsidRDefault="00DD795A" w:rsidP="00DD795A">
            <w:pPr>
              <w:jc w:val="center"/>
              <w:rPr>
                <w:rFonts w:ascii="Arial" w:hAnsi="Arial" w:cs="Arial"/>
                <w:sz w:val="18"/>
                <w:szCs w:val="18"/>
              </w:rPr>
            </w:pPr>
          </w:p>
          <w:p w14:paraId="2D11D152" w14:textId="77777777" w:rsidR="00DD795A" w:rsidRPr="00DD795A" w:rsidRDefault="00DD795A" w:rsidP="00DD795A">
            <w:pPr>
              <w:jc w:val="center"/>
              <w:rPr>
                <w:rFonts w:ascii="Arial" w:hAnsi="Arial" w:cs="Arial"/>
                <w:sz w:val="18"/>
                <w:szCs w:val="18"/>
              </w:rPr>
            </w:pPr>
            <w:r w:rsidRPr="00DD795A">
              <w:rPr>
                <w:rFonts w:ascii="Arial" w:hAnsi="Arial" w:cs="Arial"/>
                <w:sz w:val="18"/>
                <w:szCs w:val="18"/>
              </w:rPr>
              <w:t>ul. Łąkowa 5</w:t>
            </w:r>
          </w:p>
          <w:p w14:paraId="1F9810C8" w14:textId="77777777" w:rsidR="00DD795A" w:rsidRPr="00DD795A" w:rsidRDefault="00DD795A" w:rsidP="00DD795A">
            <w:pPr>
              <w:spacing w:line="360" w:lineRule="auto"/>
              <w:jc w:val="center"/>
            </w:pPr>
            <w:r w:rsidRPr="00DD795A">
              <w:rPr>
                <w:rFonts w:ascii="Arial" w:hAnsi="Arial" w:cs="Arial"/>
                <w:sz w:val="18"/>
                <w:szCs w:val="18"/>
              </w:rPr>
              <w:t>89-115 Mrocza</w:t>
            </w:r>
          </w:p>
        </w:tc>
      </w:tr>
      <w:tr w:rsidR="00DD795A" w:rsidRPr="00DD795A" w14:paraId="34FDF847" w14:textId="77777777" w:rsidTr="00D06591">
        <w:trPr>
          <w:trHeight w:val="780"/>
        </w:trPr>
        <w:tc>
          <w:tcPr>
            <w:tcW w:w="3823" w:type="dxa"/>
            <w:shd w:val="clear" w:color="auto" w:fill="70A8DA"/>
          </w:tcPr>
          <w:p w14:paraId="522C4C11" w14:textId="77777777" w:rsidR="00DD795A" w:rsidRPr="00DD795A" w:rsidRDefault="00DD795A" w:rsidP="00DD795A">
            <w:pPr>
              <w:spacing w:before="240"/>
              <w:jc w:val="center"/>
            </w:pPr>
            <w:r w:rsidRPr="00DD795A">
              <w:rPr>
                <w:rFonts w:ascii="Arial" w:hAnsi="Arial" w:cs="Arial"/>
                <w:sz w:val="18"/>
                <w:szCs w:val="18"/>
              </w:rPr>
              <w:t>Stołówka przy MGOPS w Nakle nad Notecią</w:t>
            </w:r>
          </w:p>
        </w:tc>
        <w:tc>
          <w:tcPr>
            <w:tcW w:w="4257" w:type="dxa"/>
            <w:shd w:val="clear" w:color="auto" w:fill="70A8DA"/>
          </w:tcPr>
          <w:p w14:paraId="086EF727" w14:textId="77777777" w:rsidR="00DD795A" w:rsidRPr="00DD795A" w:rsidRDefault="00DD795A" w:rsidP="00DD795A">
            <w:pPr>
              <w:jc w:val="center"/>
              <w:rPr>
                <w:rFonts w:ascii="Arial" w:hAnsi="Arial" w:cs="Arial"/>
                <w:sz w:val="18"/>
                <w:szCs w:val="18"/>
              </w:rPr>
            </w:pPr>
          </w:p>
          <w:p w14:paraId="240C57E1" w14:textId="77777777" w:rsidR="00DD795A" w:rsidRPr="00DD795A" w:rsidRDefault="00DD795A" w:rsidP="00DD795A">
            <w:pPr>
              <w:jc w:val="center"/>
              <w:rPr>
                <w:rFonts w:ascii="Arial" w:hAnsi="Arial" w:cs="Arial"/>
                <w:sz w:val="18"/>
                <w:szCs w:val="18"/>
              </w:rPr>
            </w:pPr>
            <w:r w:rsidRPr="00DD795A">
              <w:rPr>
                <w:rFonts w:ascii="Arial" w:hAnsi="Arial" w:cs="Arial"/>
                <w:sz w:val="18"/>
                <w:szCs w:val="18"/>
              </w:rPr>
              <w:t>ul. Ks. P. Skargi 6A</w:t>
            </w:r>
          </w:p>
          <w:p w14:paraId="08941BDF" w14:textId="77777777" w:rsidR="00DD795A" w:rsidRPr="00DD795A" w:rsidRDefault="00DD795A" w:rsidP="00DD795A">
            <w:pPr>
              <w:jc w:val="center"/>
            </w:pPr>
            <w:r w:rsidRPr="00DD795A">
              <w:rPr>
                <w:rFonts w:ascii="Arial" w:hAnsi="Arial" w:cs="Arial"/>
                <w:sz w:val="18"/>
                <w:szCs w:val="18"/>
              </w:rPr>
              <w:t>89-100 Nakło nad Notecią</w:t>
            </w:r>
          </w:p>
        </w:tc>
      </w:tr>
      <w:tr w:rsidR="00DD795A" w:rsidRPr="00DD795A" w14:paraId="48544041" w14:textId="77777777" w:rsidTr="00D06591">
        <w:trPr>
          <w:trHeight w:val="755"/>
        </w:trPr>
        <w:tc>
          <w:tcPr>
            <w:tcW w:w="3823" w:type="dxa"/>
            <w:shd w:val="clear" w:color="auto" w:fill="5899D4"/>
          </w:tcPr>
          <w:p w14:paraId="0E2A9376" w14:textId="77777777" w:rsidR="00DD795A" w:rsidRPr="00DD795A" w:rsidRDefault="00DD795A" w:rsidP="00DD795A">
            <w:pPr>
              <w:spacing w:before="240" w:line="360" w:lineRule="auto"/>
              <w:jc w:val="center"/>
              <w:rPr>
                <w:rFonts w:ascii="Arial" w:hAnsi="Arial" w:cs="Arial"/>
                <w:sz w:val="18"/>
                <w:szCs w:val="18"/>
              </w:rPr>
            </w:pPr>
            <w:r w:rsidRPr="00DD795A">
              <w:rPr>
                <w:rFonts w:ascii="Arial" w:hAnsi="Arial" w:cs="Arial"/>
                <w:sz w:val="18"/>
                <w:szCs w:val="18"/>
              </w:rPr>
              <w:t>Stołówka im. św. Faustyny</w:t>
            </w:r>
          </w:p>
        </w:tc>
        <w:tc>
          <w:tcPr>
            <w:tcW w:w="4257" w:type="dxa"/>
            <w:shd w:val="clear" w:color="auto" w:fill="5899D4"/>
          </w:tcPr>
          <w:p w14:paraId="1267DD47" w14:textId="77777777" w:rsidR="00DD795A" w:rsidRPr="00DD795A" w:rsidRDefault="00DD795A" w:rsidP="00DD795A">
            <w:pPr>
              <w:spacing w:line="360" w:lineRule="auto"/>
              <w:jc w:val="center"/>
              <w:rPr>
                <w:rFonts w:ascii="Arial" w:hAnsi="Arial" w:cs="Arial"/>
                <w:sz w:val="18"/>
                <w:szCs w:val="18"/>
              </w:rPr>
            </w:pPr>
          </w:p>
          <w:p w14:paraId="35A0A43E" w14:textId="77777777" w:rsidR="00DD795A" w:rsidRPr="00DD795A" w:rsidRDefault="00DD795A" w:rsidP="00DD795A">
            <w:pPr>
              <w:spacing w:line="360" w:lineRule="auto"/>
              <w:jc w:val="center"/>
              <w:rPr>
                <w:rFonts w:ascii="Arial" w:hAnsi="Arial" w:cs="Arial"/>
                <w:sz w:val="18"/>
                <w:szCs w:val="18"/>
              </w:rPr>
            </w:pPr>
            <w:r w:rsidRPr="00DD795A">
              <w:rPr>
                <w:rFonts w:ascii="Arial" w:hAnsi="Arial" w:cs="Arial"/>
                <w:sz w:val="18"/>
                <w:szCs w:val="18"/>
              </w:rPr>
              <w:t>ul. Kcyńska 34A</w:t>
            </w:r>
          </w:p>
          <w:p w14:paraId="6EC9A1E2" w14:textId="77777777" w:rsidR="00DD795A" w:rsidRPr="00DD795A" w:rsidRDefault="00DD795A" w:rsidP="00DD795A">
            <w:pPr>
              <w:spacing w:line="360" w:lineRule="auto"/>
              <w:jc w:val="center"/>
              <w:rPr>
                <w:rFonts w:ascii="Arial" w:hAnsi="Arial" w:cs="Arial"/>
                <w:sz w:val="18"/>
                <w:szCs w:val="18"/>
              </w:rPr>
            </w:pPr>
            <w:r w:rsidRPr="00DD795A">
              <w:rPr>
                <w:rFonts w:ascii="Arial" w:hAnsi="Arial" w:cs="Arial"/>
                <w:sz w:val="18"/>
                <w:szCs w:val="18"/>
              </w:rPr>
              <w:t>89-200 Szubin</w:t>
            </w:r>
          </w:p>
        </w:tc>
      </w:tr>
    </w:tbl>
    <w:p w14:paraId="6331DFD8" w14:textId="77777777" w:rsidR="00DD795A" w:rsidRPr="00DD795A" w:rsidRDefault="00DD795A" w:rsidP="00DD795A">
      <w:pPr>
        <w:spacing w:after="0" w:line="360" w:lineRule="auto"/>
        <w:ind w:firstLine="708"/>
        <w:jc w:val="both"/>
      </w:pPr>
    </w:p>
    <w:p w14:paraId="6BBE3243" w14:textId="77777777" w:rsidR="00DD795A" w:rsidRPr="00DD795A" w:rsidRDefault="00DD795A" w:rsidP="00DD795A">
      <w:pPr>
        <w:spacing w:after="0" w:line="360" w:lineRule="auto"/>
        <w:ind w:firstLine="708"/>
        <w:jc w:val="both"/>
        <w:rPr>
          <w:color w:val="000000"/>
        </w:rPr>
      </w:pPr>
      <w:r w:rsidRPr="00DD795A">
        <w:rPr>
          <w:color w:val="000000"/>
        </w:rPr>
        <w:t>W zakresie dotyczącym zjawiska bezdomności należy przeciwdziałać i zmniejszać jego skutki, nie tylko poprzez pomoc doraźną, ale również poprzez pomoc w wychodzeniu z bezdomności. Podjęte działania powinny być kompleksowe w tym o charakterze profilaktycznym, osłonowym i aktywizującym.</w:t>
      </w:r>
    </w:p>
    <w:p w14:paraId="5ABE5303"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77" w:name="_Toc441667881"/>
      <w:bookmarkStart w:id="278" w:name="_Toc441834599"/>
      <w:bookmarkStart w:id="279" w:name="_Toc441834875"/>
      <w:bookmarkStart w:id="280" w:name="_Toc444691374"/>
      <w:bookmarkStart w:id="281" w:name="_Toc444769612"/>
      <w:bookmarkStart w:id="282" w:name="_Toc444770157"/>
      <w:r w:rsidRPr="00DD795A">
        <w:rPr>
          <w:rFonts w:eastAsiaTheme="majorEastAsia" w:cstheme="majorBidi"/>
          <w:b/>
          <w:sz w:val="25"/>
          <w:szCs w:val="26"/>
        </w:rPr>
        <w:t>4.9 Trudności w przystosowaniu do życia po zwolnieniu z zakładu karnego</w:t>
      </w:r>
      <w:bookmarkEnd w:id="277"/>
      <w:bookmarkEnd w:id="278"/>
      <w:bookmarkEnd w:id="279"/>
      <w:bookmarkEnd w:id="280"/>
      <w:bookmarkEnd w:id="281"/>
      <w:bookmarkEnd w:id="282"/>
    </w:p>
    <w:p w14:paraId="52837E7E" w14:textId="77777777" w:rsidR="00DD795A" w:rsidRPr="00DD795A" w:rsidRDefault="00DD795A" w:rsidP="00DD795A">
      <w:pPr>
        <w:spacing w:after="0" w:line="360" w:lineRule="auto"/>
        <w:ind w:firstLine="708"/>
        <w:jc w:val="both"/>
      </w:pPr>
      <w:r w:rsidRPr="00DD795A">
        <w:t xml:space="preserve">Pomoc osobom mającym trudności adaptacyjne po zwolnieniu z zakładu karnego to zadanie własne gminy o charakterze obowiązkowym. Wśród beneficjentów pomocy społecznej byli więźniowie stanowią grupę specyficzną poprzez swoje trudności w readaptacji społecznej, przede wszystkim z racji obciążenia przeszłością i często dłuższą izolacją. Wsparcie skierowane do nich musi więc być wielokierunkowe i trwałe. Inaczej rośnie ryzyko powrotu tych osób na drogę przestępczą. Osoby opuszczające zakłady karne i areszty śledcze mogą ze strony ośrodków pomocy społecznej liczyć jedynie na pomoc doraźną. Brakuje pomocy długofalowej i kompleksowej, która pozwoliłaby tym osobom na ponowną adaptację w społeczeństwie. Powrót do przestępstwa wynika najczęściej </w:t>
      </w:r>
      <w:r w:rsidRPr="00DD795A">
        <w:br/>
        <w:t>z problemów ze znalezieniem pracy, złych warunków lokalowych i materialnych oraz wykluczającego społecznie ostracyzmu. Stąd niezbędność pomocy postpenitencjarnej i konieczność zacieśnienia współpracy ośrodków pomocy społecznej z innymi instytucjami działającymi w tym zakresie.</w:t>
      </w:r>
    </w:p>
    <w:p w14:paraId="199890E7" w14:textId="77777777" w:rsidR="00DD795A" w:rsidRPr="00DD795A" w:rsidRDefault="00DD795A" w:rsidP="00DD795A">
      <w:pPr>
        <w:spacing w:after="0" w:line="360" w:lineRule="auto"/>
        <w:ind w:firstLine="708"/>
        <w:jc w:val="both"/>
      </w:pPr>
      <w:r w:rsidRPr="00DD795A">
        <w:t xml:space="preserve">Normą dla człowieka jest prawidłowe funkcjonowanie w środowisku otwartym, gdzie jednostka może właściwie wypełniać role społeczne. Izolacja więzienna jest systemem sztucznym. Wykonanie kary pozbawienia wolności ma na celu wzbudzenie w skazanym woli kształtowania jego społecznie pożądanych postaw w szczególności poczucia odpowiedzialności oraz potrzeby przestrzegania porządku prawnego. Osoby skazane prawomocnym wyrokiem sądu odbywają karę pozbawienia wolności w więzieniu określonego rodzaju. W gminie Nakło nad Notecią znajduje się zakład karny, który jest jednostką penitencjarną typu zamkniętego, dla skazanych mężczyzn odbywających karę po raz pierwszy. W placówce znajdują się także oddziały aresztu śledczego dla mężczyzn, zakładu typu zamkniętego dla młodocianych, dział terapeutyczny dla skazanych </w:t>
      </w:r>
      <w:r w:rsidRPr="00DD795A">
        <w:lastRenderedPageBreak/>
        <w:t>z niepsychotycznymi zaburzeniami psychicznymi lub upośledzonych umysłowo, dział terapeutyczny dla skazanych uzależnionych od alkoholu. W jednostce zgodnie z jej przeznaczeniem osadza się także kobiety i mężczyzn podlegających leczeniu szpitalnemu w oddziałach hepatologicznym oraz gruźliczym i chorób płuc oraz tymczasowo aresztowanych i skazanych chorych na cukrzycę.</w:t>
      </w:r>
    </w:p>
    <w:p w14:paraId="0CFB9B54" w14:textId="77777777" w:rsidR="00DD795A" w:rsidRPr="00DD795A" w:rsidRDefault="00DD795A" w:rsidP="00DD795A">
      <w:pPr>
        <w:spacing w:after="0" w:line="360" w:lineRule="auto"/>
        <w:ind w:firstLine="708"/>
        <w:jc w:val="both"/>
      </w:pPr>
      <w:r w:rsidRPr="00DD795A">
        <w:t>Z uwagi na fakt, iż osadzenie skazanego w jednostce penitencjarnej ma charakter przejściowy, konieczne jest wzajemne przenikanie się poszczególnych systemów polityki społecznej państwa, tak dla zabezpieczenia zasobów skazanego w środowisku otwartym jak i możliwości wyrównania deficytów społecznych w trakcie odbywania kary. I jedno i drugie służy ułatwieniu readaptacji po opuszczeniu zakładu karnego, czyli odzyskaniu zdolności do prospołecznego funkcjonowania.</w:t>
      </w:r>
    </w:p>
    <w:p w14:paraId="2B829BD7" w14:textId="77777777" w:rsidR="00DD795A" w:rsidRPr="00DD795A" w:rsidRDefault="00DD795A" w:rsidP="00DD795A">
      <w:pPr>
        <w:spacing w:after="0" w:line="360" w:lineRule="auto"/>
        <w:ind w:firstLine="708"/>
        <w:jc w:val="both"/>
        <w:rPr>
          <w:rFonts w:eastAsia="Times New Roman" w:cs="Arial"/>
          <w:lang w:eastAsia="pl-PL"/>
        </w:rPr>
      </w:pPr>
      <w:r w:rsidRPr="00DD795A">
        <w:t>W celu ułatwienia społecznej readaptacji powinno udzielać się skazanym oraz ich rodzinom niezbędnej pomocy, zwłaszcza materialnej, medycznej, w znalezieniu pracy i zakwaterowaniu, a także porad prawnych. Wskazane rodzaje wsparcia osobom opuszczającym zakład karny i ich najbliższym świadczą o</w:t>
      </w:r>
      <w:r w:rsidRPr="00DD795A">
        <w:rPr>
          <w:rFonts w:eastAsia="Times New Roman" w:cs="Arial"/>
          <w:lang w:eastAsia="pl-PL"/>
        </w:rPr>
        <w:t>rgany administracji rządowej, organy samorządu terytorialnego, kuratorska służba sądowa, organizacje pozarządowe (w tym stowarzyszenia, fundacje), kościoły, związki wyznaniowe i osoby godne zaufania.</w:t>
      </w:r>
    </w:p>
    <w:p w14:paraId="4CA15508" w14:textId="77777777" w:rsidR="00DD795A" w:rsidRPr="00DD795A" w:rsidRDefault="00DD795A" w:rsidP="00DD795A">
      <w:pPr>
        <w:spacing w:after="0" w:line="360" w:lineRule="auto"/>
        <w:ind w:firstLine="708"/>
        <w:jc w:val="both"/>
        <w:rPr>
          <w:rFonts w:eastAsia="Times New Roman" w:cs="Arial"/>
          <w:lang w:eastAsia="pl-PL"/>
        </w:rPr>
      </w:pPr>
      <w:r w:rsidRPr="00DD795A">
        <w:t xml:space="preserve">W okresie 6 miesięcy przed spodziewanym warunkowym zwolnieniem lub końcem kary następuje przygotowanie skazanego do zwolnienia z zakładu karnego z udziałem kuratora sądowego i innych podmiotów. </w:t>
      </w:r>
      <w:r w:rsidRPr="00DD795A">
        <w:rPr>
          <w:rFonts w:eastAsia="Times New Roman" w:cs="Arial"/>
          <w:lang w:eastAsia="pl-PL"/>
        </w:rPr>
        <w:t xml:space="preserve">Sytuacja osób zwalnianych z zakładów karnych jest bardzo zróżnicowana i zależy od wielu czynników. Są to wiek, płeć, stan zdrowia, właściwości psychospołeczne, w tym kondycja psychiczna, rozwój intelektualny, a także doświadczenia związane z pełnieniem ról społecznych. Zatem zostaje przygotowany indywidulany </w:t>
      </w:r>
      <w:r w:rsidRPr="00DD795A">
        <w:t>„program wolnościowy”, który obejmuje szereg działań w zakresie niezbędnej pomocy w społecznej readaptacji jednostki i sposobie jej udzielenia.</w:t>
      </w:r>
    </w:p>
    <w:p w14:paraId="6447EA26" w14:textId="77777777" w:rsidR="00DD795A" w:rsidRPr="00DD795A" w:rsidRDefault="00DD795A" w:rsidP="00DD795A">
      <w:pPr>
        <w:spacing w:after="0" w:line="360" w:lineRule="auto"/>
        <w:ind w:firstLine="708"/>
        <w:jc w:val="both"/>
      </w:pPr>
      <w:r w:rsidRPr="00DD795A">
        <w:t>Zgodnie z wykładnią prawa kurator sądowy zawodowy organizuje i prowadzi działania mające na celu pomoc skazanemu w społecznej readaptacji oraz kieruje pracą sądowych kuratorów społecznych i innych osób wykonujących dozór samodzielnie lub z upoważnienia stowarzyszeń, organizacji i instytucji</w:t>
      </w:r>
      <w:r w:rsidRPr="00DD795A">
        <w:rPr>
          <w:vertAlign w:val="superscript"/>
        </w:rPr>
        <w:footnoteReference w:id="51"/>
      </w:r>
      <w:r w:rsidRPr="00DD795A">
        <w:t xml:space="preserve">. W powiecie nakielskim znajdują się dwie jednostki sądownictwa – Sąd Rejonowy w Nakle nad Notecią i Szubinie, przy których działają Zespoły Kuratorskiej Służby Sądowej. </w:t>
      </w:r>
    </w:p>
    <w:p w14:paraId="35EE9044" w14:textId="77777777" w:rsidR="00DD795A" w:rsidRPr="00DD795A" w:rsidRDefault="00DD795A" w:rsidP="00DD795A">
      <w:pPr>
        <w:spacing w:after="0" w:line="360" w:lineRule="auto"/>
        <w:jc w:val="both"/>
      </w:pPr>
      <w:r w:rsidRPr="00DD795A">
        <w:tab/>
        <w:t xml:space="preserve">Rola systemu pomocy społecznej w głównej mierze polega na wzajemnej informacji o osobach zwalnianych i ich rodzinach, m. in. o terminie zwolnienia i potrzebach socjalnych skazanego, bieżących potrzebach jego rodziny oraz wywiązywania się przez umawiające się strony z realizacji zadań statutowych sprzyjających readaptacji społecznej. Ponadto jednostki pomocy społecznej realizują szereg zadań w formie pieniężnej i niepieniężnej (pomoc materialną, usługową, doradczą). </w:t>
      </w:r>
    </w:p>
    <w:p w14:paraId="1C216017" w14:textId="77777777" w:rsidR="00DD795A" w:rsidRPr="00DD795A" w:rsidRDefault="00DD795A" w:rsidP="00DD795A">
      <w:pPr>
        <w:spacing w:after="0" w:line="360" w:lineRule="auto"/>
        <w:ind w:firstLine="708"/>
        <w:jc w:val="both"/>
      </w:pPr>
      <w:r w:rsidRPr="00DD795A">
        <w:lastRenderedPageBreak/>
        <w:t>W zakresie przezwyciężania trudności w adaptacji skazanego po opuszczeniu jednostki penitencjarnej ważną rolę odgrywają organizacje pozarządowe (stowarzyszenia, fundacje, organizacje), a także kościoły i inne związki wyznaniowe, jak również osoby godne zaufania. Wskazane podmioty według aktualnego stanu prawnego mogą ubiegać się o środki na udzielanie pomocy opuszczającemu więzienie z funduszu przeznaczonego na pomoc postpenitencjarną.</w:t>
      </w:r>
    </w:p>
    <w:p w14:paraId="47700E99"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283" w:name="_Toc441667882"/>
      <w:bookmarkStart w:id="284" w:name="_Toc441834600"/>
      <w:bookmarkStart w:id="285" w:name="_Toc441834876"/>
      <w:bookmarkStart w:id="286" w:name="_Toc444691375"/>
      <w:bookmarkStart w:id="287" w:name="_Toc444769613"/>
      <w:bookmarkStart w:id="288" w:name="_Toc444770158"/>
      <w:r w:rsidRPr="00DD795A">
        <w:rPr>
          <w:rFonts w:eastAsiaTheme="majorEastAsia" w:cstheme="majorBidi"/>
          <w:b/>
          <w:sz w:val="25"/>
          <w:szCs w:val="26"/>
        </w:rPr>
        <w:t>4.10 Przemoc w rodzinie</w:t>
      </w:r>
      <w:bookmarkEnd w:id="283"/>
      <w:bookmarkEnd w:id="284"/>
      <w:bookmarkEnd w:id="285"/>
      <w:bookmarkEnd w:id="286"/>
      <w:bookmarkEnd w:id="287"/>
      <w:bookmarkEnd w:id="288"/>
    </w:p>
    <w:p w14:paraId="30ECDEEC" w14:textId="77777777" w:rsidR="00DD795A" w:rsidRPr="00DD795A" w:rsidRDefault="00DD795A" w:rsidP="00DD795A">
      <w:pPr>
        <w:spacing w:after="0" w:line="360" w:lineRule="auto"/>
        <w:ind w:firstLine="708"/>
        <w:jc w:val="both"/>
      </w:pPr>
      <w:r w:rsidRPr="00DD795A">
        <w:t xml:space="preserve">Przemoc w rodzinie definiowana jako jednorazowe albo powtarzające się umyślne działanie lub zaniechanie naruszające prawa lub dobra osobiste osób, w szczególności narażające te osoby na </w:t>
      </w:r>
      <w:r w:rsidRPr="00DD795A">
        <w:rPr>
          <w:color w:val="000000"/>
        </w:rPr>
        <w:t xml:space="preserve">niebezpieczeństwo utraty życia, zdrowia, naruszające ich godność, nietykalność cielesną, wolność, </w:t>
      </w:r>
      <w:r w:rsidRPr="00DD795A">
        <w:rPr>
          <w:color w:val="000000"/>
        </w:rPr>
        <w:br/>
        <w:t>w tym seksualną, powodujące szkody na ich zdrowiu fizycznym lub psychicznym, a także wywołujące cierpienia i krzywdy moralne u osób dotkniętych przemocą</w:t>
      </w:r>
      <w:r w:rsidRPr="00DD795A">
        <w:rPr>
          <w:vertAlign w:val="superscript"/>
        </w:rPr>
        <w:footnoteReference w:id="52"/>
      </w:r>
      <w:r w:rsidRPr="00DD795A">
        <w:t xml:space="preserve"> jest problemem niezwykłej wagi. </w:t>
      </w:r>
    </w:p>
    <w:p w14:paraId="0A30C753" w14:textId="77777777" w:rsidR="00DD795A" w:rsidRPr="00DD795A" w:rsidRDefault="00DD795A" w:rsidP="00DD795A">
      <w:pPr>
        <w:spacing w:after="0" w:line="360" w:lineRule="auto"/>
        <w:ind w:firstLine="708"/>
        <w:jc w:val="both"/>
      </w:pPr>
      <w:r w:rsidRPr="00DD795A">
        <w:t>Rodzina jako podstawowa komórka społeczna kształtuje osobowość, styl życia i poglądy jej członków. Wartości wyniesione z domu rodzinnego wpływają na to jak jednostka funkcjonuje w społeczeństwie. Dom rodzinny winien być miejscem, które kojarzy się z bezpieczeństwem i komfortem. Jednakże wiele osób swoje najbliższe środowisko kojarzy z cierpieniem, które negatywnie oddziałuje na jednostkę i jej postrzeganie świata.</w:t>
      </w:r>
    </w:p>
    <w:p w14:paraId="0C5B687D" w14:textId="77777777" w:rsidR="00DD795A" w:rsidRPr="00DD795A" w:rsidRDefault="00DD795A" w:rsidP="00DD795A">
      <w:pPr>
        <w:spacing w:after="0" w:line="360" w:lineRule="auto"/>
        <w:ind w:firstLine="708"/>
        <w:jc w:val="both"/>
      </w:pPr>
      <w:r w:rsidRPr="00DD795A">
        <w:t>Przemoc domowa charakteryzuje się tym, że jest intencjonalna, siły są nierównomierne, narusza prawa i dobra osobiste oraz powoduje cierpienie i ból. W literaturze wyróżnia się przemoc:</w:t>
      </w:r>
    </w:p>
    <w:p w14:paraId="29C432C4" w14:textId="77777777" w:rsidR="00DD795A" w:rsidRPr="00DD795A" w:rsidRDefault="00DD795A" w:rsidP="003B4C4E">
      <w:pPr>
        <w:numPr>
          <w:ilvl w:val="0"/>
          <w:numId w:val="9"/>
        </w:numPr>
        <w:spacing w:after="0" w:line="360" w:lineRule="auto"/>
        <w:contextualSpacing/>
        <w:jc w:val="both"/>
      </w:pPr>
      <w:r w:rsidRPr="00DD795A">
        <w:t>fizyczną - naruszanie nietykalności fizycznej,</w:t>
      </w:r>
    </w:p>
    <w:p w14:paraId="66DC5B3F" w14:textId="77777777" w:rsidR="00DD795A" w:rsidRPr="00DD795A" w:rsidRDefault="00DD795A" w:rsidP="003B4C4E">
      <w:pPr>
        <w:numPr>
          <w:ilvl w:val="0"/>
          <w:numId w:val="9"/>
        </w:numPr>
        <w:spacing w:after="0" w:line="360" w:lineRule="auto"/>
        <w:contextualSpacing/>
        <w:jc w:val="both"/>
      </w:pPr>
      <w:r w:rsidRPr="00DD795A">
        <w:t xml:space="preserve">psychiczną - naruszenie godności osobistej, </w:t>
      </w:r>
    </w:p>
    <w:p w14:paraId="2EA57C1F" w14:textId="77777777" w:rsidR="00DD795A" w:rsidRPr="00DD795A" w:rsidRDefault="00DD795A" w:rsidP="003B4C4E">
      <w:pPr>
        <w:numPr>
          <w:ilvl w:val="0"/>
          <w:numId w:val="9"/>
        </w:numPr>
        <w:spacing w:after="0" w:line="360" w:lineRule="auto"/>
        <w:contextualSpacing/>
        <w:jc w:val="both"/>
      </w:pPr>
      <w:r w:rsidRPr="00DD795A">
        <w:t>seksualną - naruszenie intymności,</w:t>
      </w:r>
    </w:p>
    <w:p w14:paraId="1D976AE2" w14:textId="77777777" w:rsidR="00DD795A" w:rsidRPr="00DD795A" w:rsidRDefault="00DD795A" w:rsidP="003B4C4E">
      <w:pPr>
        <w:numPr>
          <w:ilvl w:val="0"/>
          <w:numId w:val="9"/>
        </w:numPr>
        <w:spacing w:after="0" w:line="360" w:lineRule="auto"/>
        <w:contextualSpacing/>
        <w:jc w:val="both"/>
      </w:pPr>
      <w:r w:rsidRPr="00DD795A">
        <w:t>ekonomiczną - naruszenie własności,</w:t>
      </w:r>
    </w:p>
    <w:p w14:paraId="54EC2DBA" w14:textId="77777777" w:rsidR="00DD795A" w:rsidRPr="00DD795A" w:rsidRDefault="00DD795A" w:rsidP="003B4C4E">
      <w:pPr>
        <w:numPr>
          <w:ilvl w:val="0"/>
          <w:numId w:val="9"/>
        </w:numPr>
        <w:spacing w:after="0" w:line="360" w:lineRule="auto"/>
        <w:contextualSpacing/>
        <w:jc w:val="both"/>
      </w:pPr>
      <w:r w:rsidRPr="00DD795A">
        <w:t>zaniedbanie - naruszenie obowiązku do opieki ze strony osób bliskich.</w:t>
      </w:r>
    </w:p>
    <w:p w14:paraId="03A3194F" w14:textId="77777777" w:rsidR="00DD795A" w:rsidRPr="00DD795A" w:rsidRDefault="00DD795A" w:rsidP="00DD795A">
      <w:pPr>
        <w:spacing w:after="0" w:line="360" w:lineRule="auto"/>
        <w:ind w:firstLine="708"/>
        <w:jc w:val="both"/>
      </w:pPr>
      <w:r w:rsidRPr="00DD795A">
        <w:t>Powiat nakielski realizując zadania z zakresu przeciwdziałania przemocy w rodzinie podejmuje kompleksowe działania mające na celu udzielenie pomocy ofiarom, w zakresie profilaktyki przemocy oraz  pomocy skierowanej do osób stosujących przemoc.</w:t>
      </w:r>
    </w:p>
    <w:p w14:paraId="230E8BEC" w14:textId="77777777" w:rsidR="00DD795A" w:rsidRPr="00DD795A" w:rsidRDefault="00DD795A" w:rsidP="00DD795A">
      <w:pPr>
        <w:spacing w:after="0" w:line="360" w:lineRule="auto"/>
        <w:ind w:firstLine="708"/>
        <w:jc w:val="both"/>
      </w:pPr>
      <w:r w:rsidRPr="00DD795A">
        <w:t>Zaplecze instytucjonalne we wskazanym zakresie obejmuje wielopłaszczyznową współpracę jednostek tj.:</w:t>
      </w:r>
    </w:p>
    <w:p w14:paraId="001A9443"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Sąd Rejonowy w Nakle nad Notecią i Szubinie,</w:t>
      </w:r>
    </w:p>
    <w:p w14:paraId="16B6724F"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Zespół Kuratorskiej Służby Sądowej w Nakle nad Notecią i Szubinie,</w:t>
      </w:r>
    </w:p>
    <w:p w14:paraId="704BFB5E"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Prokuratura Rejonowa w Nakle nad Notecią i Szubinie,</w:t>
      </w:r>
    </w:p>
    <w:p w14:paraId="2DF735F9"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rPr>
          <w:rFonts w:cs="Arial"/>
          <w:color w:val="000000"/>
        </w:rPr>
        <w:t>Powiatowa Komenda Policji w Nakle nad Notecią,</w:t>
      </w:r>
    </w:p>
    <w:p w14:paraId="7FDE6200"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lastRenderedPageBreak/>
        <w:t>Powiatowe Centrum Pomocy Rodzinie w Nakle nad Notecią,</w:t>
      </w:r>
    </w:p>
    <w:p w14:paraId="1162A452"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 xml:space="preserve">Powiatowa Poradnia </w:t>
      </w:r>
      <w:proofErr w:type="spellStart"/>
      <w:r w:rsidRPr="00DD795A">
        <w:t>Psychologiczno</w:t>
      </w:r>
      <w:proofErr w:type="spellEnd"/>
      <w:r w:rsidRPr="00DD795A">
        <w:t xml:space="preserve"> – Pedagogiczna w Nakle nad Notecią,</w:t>
      </w:r>
    </w:p>
    <w:p w14:paraId="10469D42"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Punkt Interwencji Kryzysowej w Nakle nad Notecią,</w:t>
      </w:r>
    </w:p>
    <w:p w14:paraId="000B9AB0"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t>Ośrodek Pomocy Społecznej w Kcyni, Mroczy, Nakle nad Notecią, Sadkach i Szubinie,</w:t>
      </w:r>
    </w:p>
    <w:p w14:paraId="5839FDC5"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rPr>
          <w:rFonts w:cs="Arial"/>
          <w:color w:val="000000"/>
        </w:rPr>
        <w:t>Gminna Komisja Rozwiązywania Problemów Alkoholowych w Kcyni, Mroczy, Nakle nad Notecią, Sadkach i Szubinie,</w:t>
      </w:r>
    </w:p>
    <w:p w14:paraId="43C9525F"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rPr>
          <w:rFonts w:cs="Arial"/>
          <w:color w:val="000000"/>
        </w:rPr>
        <w:t xml:space="preserve">zakłady opieki zdrowotnej i punkty medyczne na terenie powiatu, </w:t>
      </w:r>
    </w:p>
    <w:p w14:paraId="1D69EBE4" w14:textId="77777777" w:rsidR="00DD795A" w:rsidRPr="00DD795A" w:rsidRDefault="00DD795A" w:rsidP="003B4C4E">
      <w:pPr>
        <w:numPr>
          <w:ilvl w:val="0"/>
          <w:numId w:val="10"/>
        </w:numPr>
        <w:autoSpaceDE w:val="0"/>
        <w:autoSpaceDN w:val="0"/>
        <w:adjustRightInd w:val="0"/>
        <w:spacing w:after="0" w:line="360" w:lineRule="auto"/>
        <w:contextualSpacing/>
        <w:jc w:val="both"/>
        <w:rPr>
          <w:rFonts w:cs="Arial"/>
          <w:color w:val="000000"/>
        </w:rPr>
      </w:pPr>
      <w:r w:rsidRPr="00DD795A">
        <w:rPr>
          <w:rFonts w:cs="Arial"/>
          <w:color w:val="000000"/>
        </w:rPr>
        <w:t>placówki oświatowe.</w:t>
      </w:r>
    </w:p>
    <w:p w14:paraId="038B5A74" w14:textId="77777777" w:rsidR="00DD795A" w:rsidRPr="00DD795A" w:rsidRDefault="00DD795A" w:rsidP="00DD795A">
      <w:pPr>
        <w:spacing w:after="0" w:line="360" w:lineRule="auto"/>
        <w:ind w:firstLine="708"/>
        <w:jc w:val="both"/>
        <w:rPr>
          <w:rFonts w:eastAsia="Times New Roman" w:cs="Times New Roman"/>
          <w:lang w:eastAsia="pl-PL"/>
        </w:rPr>
      </w:pPr>
      <w:r w:rsidRPr="00DD795A">
        <w:rPr>
          <w:rFonts w:eastAsia="Times New Roman" w:cs="Times New Roman"/>
          <w:lang w:eastAsia="pl-PL"/>
        </w:rPr>
        <w:t>Ustawa o przeciwdziałaniu przemocy w rodzinie nakłada obowiązek prowadzenia procedury „Niebieskie Karty” obejmującej ogół czynności podejmowanych i realizowanych w związku z uzasadnionym podejrzeniem zaistnienia przemocy w rodzinie. Procedura wszczynana jest w sytuacji, gdy dany podmiot w toku prowadzonych czynności służbowych lub zawodowych powziął podejrzenia stosowania przemocy wobec członków rodziny lub w wyniku zgłoszenia dokonanego przez członka rodziny lub przez osobę będącą świadkiem przemocy w rodzinie na przedstawicieli:</w:t>
      </w:r>
    </w:p>
    <w:p w14:paraId="1419D8B4" w14:textId="77777777" w:rsidR="00DD795A" w:rsidRPr="00DD795A" w:rsidRDefault="00DD795A" w:rsidP="003B4C4E">
      <w:pPr>
        <w:numPr>
          <w:ilvl w:val="0"/>
          <w:numId w:val="24"/>
        </w:numPr>
        <w:spacing w:after="0" w:line="360" w:lineRule="auto"/>
        <w:ind w:left="709"/>
        <w:jc w:val="both"/>
        <w:rPr>
          <w:rFonts w:eastAsia="Times New Roman" w:cs="Times New Roman"/>
          <w:lang w:eastAsia="pl-PL"/>
        </w:rPr>
      </w:pPr>
      <w:r w:rsidRPr="00DD795A">
        <w:rPr>
          <w:rFonts w:eastAsia="Times New Roman" w:cs="Times New Roman"/>
          <w:lang w:eastAsia="pl-PL"/>
        </w:rPr>
        <w:t xml:space="preserve">jednostek organizacyjnych pomocy społecznej (pracownik socjalny), </w:t>
      </w:r>
    </w:p>
    <w:p w14:paraId="3E9B2C96" w14:textId="77777777" w:rsidR="00DD795A" w:rsidRPr="00DD795A" w:rsidRDefault="00DD795A" w:rsidP="003B4C4E">
      <w:pPr>
        <w:numPr>
          <w:ilvl w:val="0"/>
          <w:numId w:val="24"/>
        </w:numPr>
        <w:spacing w:after="0" w:line="360" w:lineRule="auto"/>
        <w:ind w:left="709"/>
        <w:jc w:val="both"/>
        <w:rPr>
          <w:rFonts w:eastAsia="Times New Roman" w:cs="Times New Roman"/>
          <w:lang w:eastAsia="pl-PL"/>
        </w:rPr>
      </w:pPr>
      <w:r w:rsidRPr="00DD795A">
        <w:rPr>
          <w:rFonts w:eastAsia="Times New Roman" w:cs="Times New Roman"/>
          <w:lang w:eastAsia="pl-PL"/>
        </w:rPr>
        <w:t>gminnych komisji rozwiązywania problemów alkoholowych,</w:t>
      </w:r>
    </w:p>
    <w:p w14:paraId="620A3CFF" w14:textId="77777777" w:rsidR="00DD795A" w:rsidRPr="00DD795A" w:rsidRDefault="00DD795A" w:rsidP="003B4C4E">
      <w:pPr>
        <w:numPr>
          <w:ilvl w:val="0"/>
          <w:numId w:val="24"/>
        </w:numPr>
        <w:spacing w:after="0" w:line="360" w:lineRule="auto"/>
        <w:ind w:left="709"/>
        <w:jc w:val="both"/>
        <w:rPr>
          <w:rFonts w:eastAsia="Times New Roman" w:cs="Times New Roman"/>
          <w:lang w:eastAsia="pl-PL"/>
        </w:rPr>
      </w:pPr>
      <w:r w:rsidRPr="00DD795A">
        <w:rPr>
          <w:rFonts w:eastAsia="Times New Roman" w:cs="Times New Roman"/>
          <w:lang w:eastAsia="pl-PL"/>
        </w:rPr>
        <w:t>policji (funkcjonariusz),</w:t>
      </w:r>
    </w:p>
    <w:p w14:paraId="3DD2FFEB" w14:textId="77777777" w:rsidR="00DD795A" w:rsidRPr="00DD795A" w:rsidRDefault="00DD795A" w:rsidP="003B4C4E">
      <w:pPr>
        <w:numPr>
          <w:ilvl w:val="0"/>
          <w:numId w:val="24"/>
        </w:numPr>
        <w:spacing w:after="0" w:line="360" w:lineRule="auto"/>
        <w:ind w:left="709"/>
        <w:jc w:val="both"/>
        <w:rPr>
          <w:rFonts w:eastAsia="Times New Roman" w:cs="Times New Roman"/>
          <w:lang w:eastAsia="pl-PL"/>
        </w:rPr>
      </w:pPr>
      <w:r w:rsidRPr="00DD795A">
        <w:rPr>
          <w:rFonts w:eastAsia="Times New Roman" w:cs="Times New Roman"/>
          <w:lang w:eastAsia="pl-PL"/>
        </w:rPr>
        <w:t>oświaty,</w:t>
      </w:r>
    </w:p>
    <w:p w14:paraId="62B0A8D2" w14:textId="77777777" w:rsidR="00DD795A" w:rsidRPr="00DD795A" w:rsidRDefault="00DD795A" w:rsidP="003B4C4E">
      <w:pPr>
        <w:numPr>
          <w:ilvl w:val="0"/>
          <w:numId w:val="24"/>
        </w:numPr>
        <w:spacing w:after="0" w:line="360" w:lineRule="auto"/>
        <w:ind w:left="709"/>
        <w:jc w:val="both"/>
        <w:rPr>
          <w:rFonts w:eastAsia="Times New Roman" w:cs="Times New Roman"/>
          <w:lang w:eastAsia="pl-PL"/>
        </w:rPr>
      </w:pPr>
      <w:r w:rsidRPr="00DD795A">
        <w:rPr>
          <w:rFonts w:eastAsia="Times New Roman" w:cs="Times New Roman"/>
          <w:lang w:eastAsia="pl-PL"/>
        </w:rPr>
        <w:t>ochrony zdrowia (osoba wykonująca zawód medyczny, w tym lekarz, pielęgniarka, położna i ratownik medyczny)</w:t>
      </w:r>
      <w:r w:rsidRPr="00DD795A">
        <w:rPr>
          <w:rFonts w:eastAsia="Times New Roman" w:cs="Times New Roman"/>
          <w:vertAlign w:val="superscript"/>
          <w:lang w:eastAsia="pl-PL"/>
        </w:rPr>
        <w:t xml:space="preserve"> </w:t>
      </w:r>
      <w:r w:rsidRPr="00DD795A">
        <w:rPr>
          <w:rFonts w:eastAsia="Times New Roman" w:cs="Times New Roman"/>
          <w:vertAlign w:val="superscript"/>
          <w:lang w:eastAsia="pl-PL"/>
        </w:rPr>
        <w:footnoteReference w:id="53"/>
      </w:r>
      <w:r w:rsidRPr="00DD795A">
        <w:rPr>
          <w:rFonts w:eastAsia="Times New Roman" w:cs="Times New Roman"/>
          <w:lang w:eastAsia="pl-PL"/>
        </w:rPr>
        <w:t>.</w:t>
      </w:r>
    </w:p>
    <w:p w14:paraId="2E4960F3" w14:textId="77777777" w:rsidR="00DD795A" w:rsidRPr="00DD795A" w:rsidRDefault="00DD795A" w:rsidP="00DD795A">
      <w:pPr>
        <w:spacing w:after="0" w:line="360" w:lineRule="auto"/>
        <w:ind w:firstLine="708"/>
        <w:jc w:val="both"/>
        <w:rPr>
          <w:rFonts w:eastAsia="Times New Roman" w:cs="Times New Roman"/>
          <w:lang w:eastAsia="pl-PL"/>
        </w:rPr>
      </w:pPr>
      <w:r w:rsidRPr="00DD795A">
        <w:rPr>
          <w:rFonts w:eastAsia="Times New Roman" w:cs="Times New Roman"/>
          <w:lang w:eastAsia="pl-PL"/>
        </w:rPr>
        <w:t xml:space="preserve">Ponadto zakłada możliwość powiadomienia przez jednostkę policji odpowiednich podmiotów zewnętrznych, które z racji prowadzonej działalności są także zaangażowane w przeciwdziałanie przemocy w rodzinie. </w:t>
      </w:r>
    </w:p>
    <w:p w14:paraId="501909E4" w14:textId="77777777" w:rsidR="00DD795A" w:rsidRPr="00DD795A" w:rsidRDefault="00DD795A" w:rsidP="00DD795A">
      <w:pPr>
        <w:spacing w:after="0" w:line="360" w:lineRule="auto"/>
        <w:ind w:firstLine="708"/>
        <w:jc w:val="both"/>
      </w:pPr>
      <w:r w:rsidRPr="00DD795A">
        <w:t>Powiatowe Centrum Pomocy Rodzinie zgodnie z decyzją Wojewody Kujawsko-Pomorskiego realizuje program korekcyjno-edukacyjny dla sprawców przemocy w rodzinie. Poniższa tabela przestawia liczbę osób, która w danym roku sprawozdawczym zakwalifikowała się do Programu Oddziaływań Korekcyjno-Edukacyjnych dla Sprawców Przemocy w Rodzinie oraz liczbę osób, która Program ukończyła i uzyskała stosowne zaświadczenie.</w:t>
      </w:r>
    </w:p>
    <w:p w14:paraId="428A3F1C" w14:textId="04277867" w:rsidR="00DD795A" w:rsidRDefault="00DD795A"/>
    <w:p w14:paraId="7942B040" w14:textId="0E70873B" w:rsidR="00DD795A" w:rsidRDefault="00DD795A"/>
    <w:p w14:paraId="0E009F34" w14:textId="48E84D48" w:rsidR="00DD795A" w:rsidRDefault="00DD795A"/>
    <w:p w14:paraId="12E99043" w14:textId="25500A4C" w:rsidR="00DD795A" w:rsidRDefault="00DD795A"/>
    <w:p w14:paraId="4F5722FC" w14:textId="566BF67D" w:rsidR="00DD795A" w:rsidRPr="00DD795A" w:rsidRDefault="00DD795A" w:rsidP="00DD795A">
      <w:pPr>
        <w:keepNext/>
        <w:keepLines/>
        <w:spacing w:before="120" w:after="0" w:line="240" w:lineRule="auto"/>
        <w:jc w:val="both"/>
        <w:outlineLvl w:val="2"/>
        <w:rPr>
          <w:rFonts w:eastAsia="Times New Roman" w:cs="Times New Roman"/>
          <w:i/>
          <w:sz w:val="20"/>
          <w:szCs w:val="24"/>
        </w:rPr>
      </w:pPr>
      <w:bookmarkStart w:id="289" w:name="_Toc441834601"/>
      <w:bookmarkStart w:id="290" w:name="_Toc444770159"/>
      <w:r w:rsidRPr="00DD795A">
        <w:rPr>
          <w:rFonts w:eastAsia="Times New Roman" w:cs="Times New Roman"/>
          <w:i/>
          <w:sz w:val="20"/>
          <w:szCs w:val="24"/>
        </w:rPr>
        <w:lastRenderedPageBreak/>
        <w:t xml:space="preserve">Tabela </w:t>
      </w:r>
      <w:r w:rsidR="0023722A">
        <w:rPr>
          <w:rFonts w:eastAsia="Times New Roman" w:cs="Times New Roman"/>
          <w:i/>
          <w:sz w:val="20"/>
          <w:szCs w:val="24"/>
        </w:rPr>
        <w:t>60</w:t>
      </w:r>
      <w:r w:rsidRPr="00DD795A">
        <w:rPr>
          <w:rFonts w:eastAsia="Times New Roman" w:cs="Times New Roman"/>
          <w:i/>
          <w:sz w:val="20"/>
          <w:szCs w:val="24"/>
        </w:rPr>
        <w:t>. Liczba osób objętych programem dla sprawców przemocy w rodzinie</w:t>
      </w:r>
      <w:bookmarkEnd w:id="289"/>
      <w:bookmarkEnd w:id="290"/>
      <w:r w:rsidRPr="00DD795A">
        <w:rPr>
          <w:rFonts w:eastAsia="Times New Roman" w:cs="Times New Roman"/>
          <w:i/>
          <w:sz w:val="20"/>
          <w:szCs w:val="24"/>
        </w:rPr>
        <w:t>.</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1834"/>
        <w:gridCol w:w="1837"/>
        <w:gridCol w:w="1837"/>
      </w:tblGrid>
      <w:tr w:rsidR="00DD795A" w:rsidRPr="00DD795A" w14:paraId="56CC8140" w14:textId="77777777" w:rsidTr="00D06591">
        <w:trPr>
          <w:trHeight w:val="912"/>
        </w:trPr>
        <w:tc>
          <w:tcPr>
            <w:tcW w:w="3670" w:type="dxa"/>
            <w:shd w:val="clear" w:color="auto" w:fill="FFF2CC" w:themeFill="accent4" w:themeFillTint="33"/>
            <w:vAlign w:val="center"/>
          </w:tcPr>
          <w:p w14:paraId="5CE5F2E4" w14:textId="77777777" w:rsidR="00DD795A" w:rsidRPr="00DD795A" w:rsidRDefault="00DD795A" w:rsidP="00DD795A">
            <w:pPr>
              <w:spacing w:after="0" w:line="240" w:lineRule="auto"/>
              <w:ind w:left="29"/>
              <w:jc w:val="center"/>
              <w:rPr>
                <w:rFonts w:eastAsia="Arial" w:cs="Arial"/>
                <w:b/>
                <w:color w:val="000000"/>
                <w:sz w:val="24"/>
                <w:szCs w:val="24"/>
                <w:lang w:eastAsia="pl-PL"/>
              </w:rPr>
            </w:pPr>
            <w:r w:rsidRPr="00DD795A">
              <w:rPr>
                <w:rFonts w:eastAsia="Arial" w:cs="Arial"/>
                <w:b/>
                <w:color w:val="000000"/>
                <w:sz w:val="24"/>
                <w:szCs w:val="24"/>
                <w:lang w:eastAsia="pl-PL"/>
              </w:rPr>
              <w:t>wyszczególnienie</w:t>
            </w:r>
          </w:p>
        </w:tc>
        <w:tc>
          <w:tcPr>
            <w:tcW w:w="1834" w:type="dxa"/>
            <w:shd w:val="clear" w:color="auto" w:fill="FFF2CC" w:themeFill="accent4" w:themeFillTint="33"/>
            <w:vAlign w:val="center"/>
          </w:tcPr>
          <w:p w14:paraId="7CA3EA65" w14:textId="77777777" w:rsidR="00DD795A" w:rsidRPr="00DD795A" w:rsidRDefault="00DD795A" w:rsidP="00DD795A">
            <w:pPr>
              <w:spacing w:after="0" w:line="240" w:lineRule="auto"/>
              <w:ind w:hanging="10"/>
              <w:jc w:val="center"/>
              <w:rPr>
                <w:rFonts w:eastAsia="Arial" w:cs="Arial"/>
                <w:b/>
                <w:color w:val="000000"/>
                <w:sz w:val="24"/>
                <w:szCs w:val="24"/>
                <w:lang w:eastAsia="pl-PL"/>
              </w:rPr>
            </w:pPr>
            <w:r w:rsidRPr="00DD795A">
              <w:rPr>
                <w:rFonts w:eastAsia="Arial" w:cs="Arial"/>
                <w:b/>
                <w:color w:val="000000"/>
                <w:sz w:val="24"/>
                <w:szCs w:val="24"/>
                <w:lang w:eastAsia="pl-PL"/>
              </w:rPr>
              <w:t>2017r.</w:t>
            </w:r>
          </w:p>
        </w:tc>
        <w:tc>
          <w:tcPr>
            <w:tcW w:w="1837" w:type="dxa"/>
            <w:shd w:val="clear" w:color="auto" w:fill="FFF2CC" w:themeFill="accent4" w:themeFillTint="33"/>
            <w:vAlign w:val="center"/>
          </w:tcPr>
          <w:p w14:paraId="37640F2A" w14:textId="77777777" w:rsidR="00DD795A" w:rsidRPr="00DD795A" w:rsidRDefault="00DD795A" w:rsidP="00DD795A">
            <w:pPr>
              <w:spacing w:after="0" w:line="240" w:lineRule="auto"/>
              <w:ind w:hanging="10"/>
              <w:jc w:val="center"/>
              <w:rPr>
                <w:rFonts w:eastAsia="Arial" w:cs="Arial"/>
                <w:b/>
                <w:color w:val="000000"/>
                <w:sz w:val="24"/>
                <w:szCs w:val="24"/>
                <w:lang w:eastAsia="pl-PL"/>
              </w:rPr>
            </w:pPr>
            <w:r w:rsidRPr="00DD795A">
              <w:rPr>
                <w:rFonts w:eastAsia="Arial" w:cs="Arial"/>
                <w:b/>
                <w:color w:val="000000"/>
                <w:sz w:val="24"/>
                <w:szCs w:val="24"/>
                <w:lang w:eastAsia="pl-PL"/>
              </w:rPr>
              <w:t>2018r.</w:t>
            </w:r>
          </w:p>
        </w:tc>
        <w:tc>
          <w:tcPr>
            <w:tcW w:w="1837" w:type="dxa"/>
            <w:shd w:val="clear" w:color="auto" w:fill="FFF2CC" w:themeFill="accent4" w:themeFillTint="33"/>
            <w:vAlign w:val="center"/>
          </w:tcPr>
          <w:p w14:paraId="14A69C72" w14:textId="77777777" w:rsidR="00DD795A" w:rsidRPr="00DD795A" w:rsidRDefault="00DD795A" w:rsidP="00DD795A">
            <w:pPr>
              <w:spacing w:after="0" w:line="240" w:lineRule="auto"/>
              <w:ind w:left="9"/>
              <w:jc w:val="center"/>
              <w:rPr>
                <w:rFonts w:eastAsia="Arial" w:cs="Arial"/>
                <w:b/>
                <w:color w:val="000000"/>
                <w:sz w:val="24"/>
                <w:szCs w:val="24"/>
                <w:lang w:eastAsia="pl-PL"/>
              </w:rPr>
            </w:pPr>
            <w:r w:rsidRPr="00DD795A">
              <w:rPr>
                <w:rFonts w:eastAsia="Arial" w:cs="Arial"/>
                <w:b/>
                <w:color w:val="000000"/>
                <w:sz w:val="24"/>
                <w:szCs w:val="24"/>
                <w:lang w:eastAsia="pl-PL"/>
              </w:rPr>
              <w:t>2019r.</w:t>
            </w:r>
          </w:p>
        </w:tc>
      </w:tr>
      <w:tr w:rsidR="00DD795A" w:rsidRPr="00DD795A" w14:paraId="3BE98F94" w14:textId="77777777" w:rsidTr="00D06591">
        <w:trPr>
          <w:trHeight w:val="912"/>
        </w:trPr>
        <w:tc>
          <w:tcPr>
            <w:tcW w:w="3670" w:type="dxa"/>
            <w:shd w:val="clear" w:color="auto" w:fill="auto"/>
            <w:vAlign w:val="center"/>
          </w:tcPr>
          <w:p w14:paraId="7E876B28" w14:textId="77777777" w:rsidR="00DD795A" w:rsidRPr="00DD795A" w:rsidRDefault="00DD795A" w:rsidP="00DD795A">
            <w:pPr>
              <w:spacing w:after="0" w:line="240" w:lineRule="auto"/>
              <w:ind w:left="29"/>
              <w:jc w:val="both"/>
              <w:rPr>
                <w:rFonts w:eastAsia="Arial" w:cs="Arial"/>
                <w:color w:val="000000"/>
                <w:lang w:eastAsia="pl-PL"/>
              </w:rPr>
            </w:pPr>
            <w:r w:rsidRPr="00DD795A">
              <w:rPr>
                <w:rFonts w:eastAsia="Arial" w:cs="Arial"/>
                <w:color w:val="000000"/>
                <w:lang w:eastAsia="pl-PL"/>
              </w:rPr>
              <w:t>Liczba osób objętych programem</w:t>
            </w:r>
          </w:p>
        </w:tc>
        <w:tc>
          <w:tcPr>
            <w:tcW w:w="1834" w:type="dxa"/>
            <w:shd w:val="clear" w:color="auto" w:fill="auto"/>
            <w:vAlign w:val="center"/>
          </w:tcPr>
          <w:p w14:paraId="2C26E7DA" w14:textId="77777777" w:rsidR="00DD795A" w:rsidRPr="00DD795A" w:rsidRDefault="00DD795A" w:rsidP="00DD795A">
            <w:pPr>
              <w:spacing w:after="0" w:line="240" w:lineRule="auto"/>
              <w:ind w:hanging="10"/>
              <w:jc w:val="center"/>
              <w:rPr>
                <w:rFonts w:eastAsia="Arial" w:cs="Arial"/>
                <w:color w:val="000000"/>
                <w:sz w:val="20"/>
                <w:szCs w:val="20"/>
                <w:lang w:eastAsia="pl-PL"/>
              </w:rPr>
            </w:pPr>
            <w:r w:rsidRPr="00DD795A">
              <w:rPr>
                <w:rFonts w:eastAsia="Arial" w:cs="Arial"/>
                <w:color w:val="000000"/>
                <w:sz w:val="20"/>
                <w:szCs w:val="20"/>
                <w:lang w:eastAsia="pl-PL"/>
              </w:rPr>
              <w:t>15</w:t>
            </w:r>
          </w:p>
        </w:tc>
        <w:tc>
          <w:tcPr>
            <w:tcW w:w="1837" w:type="dxa"/>
            <w:shd w:val="clear" w:color="auto" w:fill="auto"/>
            <w:vAlign w:val="center"/>
          </w:tcPr>
          <w:p w14:paraId="6B9955A8" w14:textId="77777777" w:rsidR="00DD795A" w:rsidRPr="00DD795A" w:rsidRDefault="00DD795A" w:rsidP="00DD795A">
            <w:pPr>
              <w:spacing w:after="0" w:line="240" w:lineRule="auto"/>
              <w:ind w:hanging="10"/>
              <w:jc w:val="center"/>
              <w:rPr>
                <w:rFonts w:eastAsia="Arial" w:cs="Arial"/>
                <w:color w:val="000000"/>
                <w:sz w:val="20"/>
                <w:szCs w:val="20"/>
                <w:lang w:eastAsia="pl-PL"/>
              </w:rPr>
            </w:pPr>
            <w:r w:rsidRPr="00DD795A">
              <w:rPr>
                <w:rFonts w:eastAsia="Arial" w:cs="Arial"/>
                <w:color w:val="000000"/>
                <w:sz w:val="20"/>
                <w:szCs w:val="20"/>
                <w:lang w:eastAsia="pl-PL"/>
              </w:rPr>
              <w:t>16</w:t>
            </w:r>
          </w:p>
        </w:tc>
        <w:tc>
          <w:tcPr>
            <w:tcW w:w="1837" w:type="dxa"/>
            <w:shd w:val="clear" w:color="auto" w:fill="auto"/>
            <w:vAlign w:val="center"/>
          </w:tcPr>
          <w:p w14:paraId="74780876" w14:textId="77777777" w:rsidR="00DD795A" w:rsidRPr="00DD795A" w:rsidRDefault="00DD795A" w:rsidP="00DD795A">
            <w:pPr>
              <w:spacing w:after="0" w:line="240" w:lineRule="auto"/>
              <w:ind w:left="9"/>
              <w:jc w:val="center"/>
              <w:rPr>
                <w:rFonts w:eastAsia="Arial" w:cs="Arial"/>
                <w:color w:val="000000"/>
                <w:sz w:val="20"/>
                <w:szCs w:val="20"/>
                <w:lang w:eastAsia="pl-PL"/>
              </w:rPr>
            </w:pPr>
            <w:r w:rsidRPr="00DD795A">
              <w:rPr>
                <w:rFonts w:eastAsia="Arial" w:cs="Arial"/>
                <w:color w:val="000000"/>
                <w:sz w:val="20"/>
                <w:szCs w:val="20"/>
                <w:lang w:eastAsia="pl-PL"/>
              </w:rPr>
              <w:t>13</w:t>
            </w:r>
          </w:p>
        </w:tc>
      </w:tr>
      <w:tr w:rsidR="00DD795A" w:rsidRPr="00DD795A" w14:paraId="5E78BD65" w14:textId="77777777" w:rsidTr="00D06591">
        <w:trPr>
          <w:trHeight w:val="912"/>
        </w:trPr>
        <w:tc>
          <w:tcPr>
            <w:tcW w:w="3670" w:type="dxa"/>
            <w:shd w:val="clear" w:color="auto" w:fill="auto"/>
            <w:vAlign w:val="center"/>
          </w:tcPr>
          <w:p w14:paraId="0A35EC39" w14:textId="77777777" w:rsidR="00DD795A" w:rsidRPr="00DD795A" w:rsidRDefault="00DD795A" w:rsidP="00DD795A">
            <w:pPr>
              <w:spacing w:after="0" w:line="240" w:lineRule="auto"/>
              <w:ind w:left="29"/>
              <w:jc w:val="both"/>
              <w:rPr>
                <w:rFonts w:eastAsia="Arial" w:cs="Arial"/>
                <w:color w:val="000000"/>
                <w:lang w:eastAsia="pl-PL"/>
              </w:rPr>
            </w:pPr>
            <w:r w:rsidRPr="00DD795A">
              <w:rPr>
                <w:rFonts w:eastAsia="Arial" w:cs="Arial"/>
                <w:color w:val="000000"/>
                <w:lang w:eastAsia="pl-PL"/>
              </w:rPr>
              <w:t>Liczba osób, które ukończyły szkolenie</w:t>
            </w:r>
          </w:p>
        </w:tc>
        <w:tc>
          <w:tcPr>
            <w:tcW w:w="1834" w:type="dxa"/>
            <w:shd w:val="clear" w:color="auto" w:fill="auto"/>
            <w:vAlign w:val="center"/>
          </w:tcPr>
          <w:p w14:paraId="51B3F6CF" w14:textId="77777777" w:rsidR="00DD795A" w:rsidRPr="00DD795A" w:rsidRDefault="00DD795A" w:rsidP="00DD795A">
            <w:pPr>
              <w:spacing w:after="0" w:line="240" w:lineRule="auto"/>
              <w:ind w:hanging="10"/>
              <w:jc w:val="center"/>
              <w:rPr>
                <w:rFonts w:eastAsia="Arial" w:cs="Arial"/>
                <w:color w:val="000000"/>
                <w:sz w:val="20"/>
                <w:szCs w:val="20"/>
                <w:lang w:eastAsia="pl-PL"/>
              </w:rPr>
            </w:pPr>
            <w:r w:rsidRPr="00DD795A">
              <w:rPr>
                <w:rFonts w:eastAsia="Arial" w:cs="Arial"/>
                <w:color w:val="000000"/>
                <w:sz w:val="20"/>
                <w:szCs w:val="20"/>
                <w:lang w:eastAsia="pl-PL"/>
              </w:rPr>
              <w:t>8</w:t>
            </w:r>
          </w:p>
        </w:tc>
        <w:tc>
          <w:tcPr>
            <w:tcW w:w="1837" w:type="dxa"/>
            <w:shd w:val="clear" w:color="auto" w:fill="auto"/>
            <w:vAlign w:val="center"/>
          </w:tcPr>
          <w:p w14:paraId="00105492" w14:textId="77777777" w:rsidR="00DD795A" w:rsidRPr="00DD795A" w:rsidRDefault="00DD795A" w:rsidP="00DD795A">
            <w:pPr>
              <w:spacing w:after="0" w:line="240" w:lineRule="auto"/>
              <w:ind w:hanging="10"/>
              <w:jc w:val="center"/>
              <w:rPr>
                <w:rFonts w:eastAsia="Arial" w:cs="Arial"/>
                <w:color w:val="000000"/>
                <w:sz w:val="20"/>
                <w:szCs w:val="20"/>
                <w:lang w:eastAsia="pl-PL"/>
              </w:rPr>
            </w:pPr>
            <w:r w:rsidRPr="00DD795A">
              <w:rPr>
                <w:rFonts w:eastAsia="Arial" w:cs="Arial"/>
                <w:color w:val="000000"/>
                <w:sz w:val="20"/>
                <w:szCs w:val="20"/>
                <w:lang w:eastAsia="pl-PL"/>
              </w:rPr>
              <w:t>7</w:t>
            </w:r>
          </w:p>
        </w:tc>
        <w:tc>
          <w:tcPr>
            <w:tcW w:w="1837" w:type="dxa"/>
            <w:shd w:val="clear" w:color="auto" w:fill="auto"/>
            <w:vAlign w:val="center"/>
          </w:tcPr>
          <w:p w14:paraId="0D8911B3" w14:textId="77777777" w:rsidR="00DD795A" w:rsidRPr="00DD795A" w:rsidRDefault="00DD795A" w:rsidP="00DD795A">
            <w:pPr>
              <w:spacing w:after="0" w:line="240" w:lineRule="auto"/>
              <w:ind w:left="9"/>
              <w:jc w:val="center"/>
              <w:rPr>
                <w:rFonts w:eastAsia="Arial" w:cs="Arial"/>
                <w:color w:val="000000"/>
                <w:sz w:val="20"/>
                <w:szCs w:val="20"/>
                <w:lang w:eastAsia="pl-PL"/>
              </w:rPr>
            </w:pPr>
            <w:r w:rsidRPr="00DD795A">
              <w:rPr>
                <w:rFonts w:eastAsia="Arial" w:cs="Arial"/>
                <w:color w:val="000000"/>
                <w:sz w:val="20"/>
                <w:szCs w:val="20"/>
                <w:lang w:eastAsia="pl-PL"/>
              </w:rPr>
              <w:t>6</w:t>
            </w:r>
          </w:p>
        </w:tc>
      </w:tr>
    </w:tbl>
    <w:p w14:paraId="5906AA1E"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danych Powiatowego Centrum Pomocy Rodzinie w Nakle nad Notecią.</w:t>
      </w:r>
    </w:p>
    <w:p w14:paraId="2FC90F27" w14:textId="77777777" w:rsidR="00DD795A" w:rsidRDefault="00DD795A"/>
    <w:p w14:paraId="66AC37A1" w14:textId="77777777" w:rsidR="00DD795A" w:rsidRPr="00DD795A" w:rsidRDefault="00DD795A" w:rsidP="00DD795A">
      <w:pPr>
        <w:keepNext/>
        <w:keepLines/>
        <w:spacing w:before="120" w:after="0" w:line="360" w:lineRule="auto"/>
        <w:jc w:val="both"/>
        <w:outlineLvl w:val="1"/>
        <w:rPr>
          <w:rFonts w:eastAsiaTheme="majorEastAsia" w:cstheme="majorBidi"/>
          <w:b/>
          <w:sz w:val="25"/>
          <w:szCs w:val="26"/>
        </w:rPr>
      </w:pPr>
      <w:r w:rsidRPr="00DD795A">
        <w:rPr>
          <w:rFonts w:eastAsiaTheme="majorEastAsia" w:cstheme="majorBidi"/>
          <w:b/>
          <w:sz w:val="25"/>
          <w:szCs w:val="26"/>
        </w:rPr>
        <w:t>4.11 Zdarzenia losowe i sytuacje kryzysowe</w:t>
      </w:r>
    </w:p>
    <w:p w14:paraId="77DEF806" w14:textId="77777777" w:rsidR="00DD795A" w:rsidRPr="00DD795A" w:rsidRDefault="00DD795A" w:rsidP="00DD795A">
      <w:pPr>
        <w:spacing w:after="0" w:line="360" w:lineRule="auto"/>
        <w:ind w:firstLine="708"/>
        <w:jc w:val="both"/>
      </w:pPr>
      <w:r w:rsidRPr="00DD795A">
        <w:t>Ustawa o pomocy społecznej wskazuje zdarzenie losowe i sytuację kryzysową jako powód udzielenia osobom i rodzinom pomocy społecznej</w:t>
      </w:r>
      <w:r w:rsidRPr="00DD795A">
        <w:rPr>
          <w:vertAlign w:val="superscript"/>
        </w:rPr>
        <w:footnoteReference w:id="54"/>
      </w:r>
      <w:r w:rsidRPr="00DD795A">
        <w:t>. Osoba, rodzina, która poniosła straty w wyniku jakiegoś zdarzenia losowego np. kradzieży, pożaru, zalania mieszkania, klęski żywiołowej lub ekologicznej bądź znalazła się w sytuacji kryzysowej i własnym staraniem nie jest w stanie przezwyciężyć tychże trudności, może liczyć na pomoc ze strony ośrodków pomocy społecznej.</w:t>
      </w:r>
    </w:p>
    <w:p w14:paraId="3FDDE488" w14:textId="77777777" w:rsidR="00DD795A" w:rsidRPr="00DD795A" w:rsidRDefault="00DD795A" w:rsidP="00DD795A">
      <w:pPr>
        <w:spacing w:after="0" w:line="360" w:lineRule="auto"/>
        <w:ind w:firstLine="708"/>
        <w:jc w:val="both"/>
      </w:pPr>
      <w:r w:rsidRPr="00DD795A">
        <w:t>Formy pomocy dostępne w ośrodkach pomocy społecznej:</w:t>
      </w:r>
    </w:p>
    <w:p w14:paraId="3E95140B" w14:textId="77777777" w:rsidR="00DD795A" w:rsidRPr="00DD795A" w:rsidRDefault="00DD795A" w:rsidP="00DD795A">
      <w:pPr>
        <w:spacing w:after="0" w:line="360" w:lineRule="auto"/>
        <w:jc w:val="both"/>
      </w:pPr>
      <w:r w:rsidRPr="00DD795A">
        <w:t>- pomocą obejmuje się osoby lub rodziny bez względu na posiadany dochód,</w:t>
      </w:r>
    </w:p>
    <w:p w14:paraId="782EAD47" w14:textId="77777777" w:rsidR="00DD795A" w:rsidRPr="00DD795A" w:rsidRDefault="00DD795A" w:rsidP="00DD795A">
      <w:pPr>
        <w:spacing w:after="0" w:line="360" w:lineRule="auto"/>
        <w:jc w:val="both"/>
      </w:pPr>
      <w:r w:rsidRPr="00DD795A">
        <w:t>- zasiłek celowy, który nie musi podlegać zwrotowi,</w:t>
      </w:r>
    </w:p>
    <w:p w14:paraId="31BA8158" w14:textId="77777777" w:rsidR="00DD795A" w:rsidRPr="00DD795A" w:rsidRDefault="00DD795A" w:rsidP="00DD795A">
      <w:pPr>
        <w:spacing w:after="0" w:line="360" w:lineRule="auto"/>
        <w:jc w:val="both"/>
      </w:pPr>
      <w:r w:rsidRPr="00DD795A">
        <w:t>- pomoc w odzyskiwaniu zdolności do funkcjonowania w społeczeństwie,</w:t>
      </w:r>
    </w:p>
    <w:p w14:paraId="5B00CCE2" w14:textId="77777777" w:rsidR="00DD795A" w:rsidRPr="00DD795A" w:rsidRDefault="00DD795A" w:rsidP="00DD795A">
      <w:pPr>
        <w:spacing w:after="0" w:line="360" w:lineRule="auto"/>
        <w:jc w:val="both"/>
      </w:pPr>
      <w:r w:rsidRPr="00DD795A">
        <w:t>- proponuje się poradnictwo specjalistyczne w szczególności: pomoc konsultanta psychologa, pomoc konsultanta prawnika, terapeuty rodzinnego,</w:t>
      </w:r>
    </w:p>
    <w:p w14:paraId="48C0D19E" w14:textId="77777777" w:rsidR="00DD795A" w:rsidRPr="00DD795A" w:rsidRDefault="00DD795A" w:rsidP="00DD795A">
      <w:pPr>
        <w:spacing w:after="0" w:line="360" w:lineRule="auto"/>
        <w:jc w:val="both"/>
      </w:pPr>
      <w:r w:rsidRPr="00DD795A">
        <w:t>- w ramach interwencji kryzysowej udziela się schronienia dostępnego przez całą dobę.</w:t>
      </w:r>
    </w:p>
    <w:p w14:paraId="28367A3C" w14:textId="77777777" w:rsidR="00DD795A" w:rsidRPr="00DD795A" w:rsidRDefault="00DD795A" w:rsidP="00DD795A">
      <w:pPr>
        <w:spacing w:after="0" w:line="360" w:lineRule="auto"/>
        <w:ind w:firstLine="708"/>
        <w:jc w:val="both"/>
      </w:pPr>
      <w:r w:rsidRPr="00DD795A">
        <w:t>W polityce społecznej, w tym pomocy społecznej, coraz częściej zwraca się uwagę na efektywność i racjonalność podejmowanych działań. Zawsze zbyt mała ilość dostępnych środków finansowych w stosunku do zwiększającej się wciąż skali potrzeb, wymusza szukanie i  podejmowanie prób implementowania na grunt społeczny rozwiązań wcześniej kojarzonych głównie z biznesem, pochodzących z teorii zarządzania. Od pracownika socjalnego wymaga się umiejętności menadżerskich, jego zadaniem jest „zarządzanie przypadkiem”, „generowanie  zmiany”.  Wymaga  się  od  niego  znajomości  instrumentów  nowego  zarządzania publicznego oraz rozumienia  uwarunkowań  decydujących  o  skuteczności  ich  stosowania.</w:t>
      </w:r>
    </w:p>
    <w:p w14:paraId="4CFC0F7C" w14:textId="77777777" w:rsidR="00DD795A" w:rsidRPr="00DD795A" w:rsidRDefault="00DD795A" w:rsidP="00DD795A">
      <w:pPr>
        <w:spacing w:after="0" w:line="360" w:lineRule="auto"/>
        <w:ind w:firstLine="708"/>
        <w:jc w:val="both"/>
      </w:pPr>
      <w:r w:rsidRPr="00DD795A">
        <w:t xml:space="preserve">Wiąże się to z tym, że zdarzenie losowe musi spowodować zaistnienie sytuacji kryzysowej. Stąd z uwagi na brak wyznaczenia zakresu pojęciowego obu tych terminów w ustawie, w każdym przypadku </w:t>
      </w:r>
      <w:r w:rsidRPr="00DD795A">
        <w:lastRenderedPageBreak/>
        <w:t>będzie zachodziła konieczność interpretacji sytuacji osoby ubiegającej się o świadczenie, czy w jej przypadku nastąpiło zdarzenie losowe skutkujące powstaniem sytuacji kryzysowej. W zakresie terminologicznym oba zagadnienia mieszczą się w obrębie szerszego, bogatszego pojęcia kryzysu, przyjmując jego postacie. Kryzys dotyczy każdej osoby, która znajduje się w sytuacji ocenianej jako trudna i przełomowa. Większość badaczy zajmujących się analizą zjawiska jest zdania, że kryzys:</w:t>
      </w:r>
    </w:p>
    <w:p w14:paraId="7CEAF105" w14:textId="77777777" w:rsidR="00DD795A" w:rsidRPr="00DD795A" w:rsidRDefault="00DD795A" w:rsidP="003B4C4E">
      <w:pPr>
        <w:numPr>
          <w:ilvl w:val="0"/>
          <w:numId w:val="11"/>
        </w:numPr>
        <w:spacing w:after="0" w:line="360" w:lineRule="auto"/>
        <w:jc w:val="both"/>
      </w:pPr>
      <w:r w:rsidRPr="00DD795A">
        <w:t>jest zjawiskiem o złożonej symptomatologii,</w:t>
      </w:r>
    </w:p>
    <w:p w14:paraId="5C2D3903" w14:textId="77777777" w:rsidR="00DD795A" w:rsidRPr="00DD795A" w:rsidRDefault="00DD795A" w:rsidP="003B4C4E">
      <w:pPr>
        <w:numPr>
          <w:ilvl w:val="0"/>
          <w:numId w:val="11"/>
        </w:numPr>
        <w:spacing w:after="0" w:line="360" w:lineRule="auto"/>
        <w:jc w:val="both"/>
      </w:pPr>
      <w:r w:rsidRPr="00DD795A">
        <w:t>jest ograniczony w czasie,</w:t>
      </w:r>
    </w:p>
    <w:p w14:paraId="4DF10D05" w14:textId="77777777" w:rsidR="00DD795A" w:rsidRPr="00DD795A" w:rsidRDefault="00DD795A" w:rsidP="003B4C4E">
      <w:pPr>
        <w:numPr>
          <w:ilvl w:val="0"/>
          <w:numId w:val="11"/>
        </w:numPr>
        <w:spacing w:after="0" w:line="360" w:lineRule="auto"/>
        <w:jc w:val="both"/>
      </w:pPr>
      <w:r w:rsidRPr="00DD795A">
        <w:t>to sytuacja zagrożenia, jak i okazja do samorozwoju oraz samorealizacji,</w:t>
      </w:r>
    </w:p>
    <w:p w14:paraId="338D45FE" w14:textId="77777777" w:rsidR="00DD795A" w:rsidRPr="00DD795A" w:rsidRDefault="00DD795A" w:rsidP="003B4C4E">
      <w:pPr>
        <w:numPr>
          <w:ilvl w:val="0"/>
          <w:numId w:val="11"/>
        </w:numPr>
        <w:spacing w:after="0" w:line="360" w:lineRule="auto"/>
        <w:jc w:val="both"/>
      </w:pPr>
      <w:r w:rsidRPr="00DD795A">
        <w:t>to wyzwanie, które stawia człowieka przed koniecznością wyborów, dokonywania zmian oraz wewnętrznej pracy nad sobą.</w:t>
      </w:r>
    </w:p>
    <w:p w14:paraId="4DC2FE8F" w14:textId="77777777" w:rsidR="00DD795A" w:rsidRPr="00DD795A" w:rsidRDefault="00DD795A" w:rsidP="00DD795A">
      <w:pPr>
        <w:spacing w:after="0" w:line="360" w:lineRule="auto"/>
        <w:ind w:firstLine="708"/>
        <w:jc w:val="both"/>
      </w:pPr>
      <w:r w:rsidRPr="00DD795A">
        <w:t>Sytuacje kryzysowe mogą przydarzyć się każdemu w dowolnym momencie życia. W przypadku nieradzenia sobie osoby lub rodziny z zaistniałą sytuacją, wyspecjalizowane służby kryzysowe bądź powołane do tego instytucje udzielają pomocy poprzez instytucjonalne działania pomocowe w postaci interwencji kryzysowej. Zgodnie z ustawą o pomocy społecznej i</w:t>
      </w:r>
      <w:r w:rsidRPr="00DD795A">
        <w:rPr>
          <w:color w:val="000000"/>
          <w:lang w:eastAsia="pl-PL"/>
        </w:rPr>
        <w:t>nterwencja kryzysowa stanowi zespół interdyscyplinarnych działań podejmowanych na rzecz osób i rodzin będących w stanie kryzysu</w:t>
      </w:r>
      <w:r w:rsidRPr="00DD795A">
        <w:rPr>
          <w:color w:val="000000"/>
          <w:vertAlign w:val="superscript"/>
          <w:lang w:eastAsia="pl-PL"/>
        </w:rPr>
        <w:footnoteReference w:id="55"/>
      </w:r>
      <w:r w:rsidRPr="00DD795A">
        <w:rPr>
          <w:color w:val="000000"/>
          <w:lang w:eastAsia="pl-PL"/>
        </w:rPr>
        <w:t xml:space="preserve">. </w:t>
      </w:r>
      <w:r w:rsidRPr="00DD795A">
        <w:t>Polega ona na kontakcie terapeutycznym, skoncentrowanym na problemie wywołującym kryzys, czasowo ograniczonym, w którym dochodzi do konfrontacji osoby z kryzysem i do jego rozwiązania. Splatają się w niej różne formy pomocy: psychologiczna, medyczna, socjalna i prawna, mające na celu przywrócenie równowagi psychicznej po krytycznym wydarzeniu życiowym i odzyskanie zdolności samodzielnego pokonania kryzysu. Złożoność oddziaływań interwencyjnych wynika z charakteru doświadczenia kryzysowego i rodzaju kryzysu. Kryzys obejmować może prawie wszystkie sfery funkcjonowania wewnętrznego i zewnętrznego jednostki, dlatego też interwencja może mieć charakter pomocy udzielanej ze strony specjalistów różnych dziedzin. Najczęściej są to psycholodzy, pedagodzy, kuratorzy, pracownicy socjalni, policjanci, prawnicy oraz służby specjalistyczne (medyczne i ratownicze). Z danych ośrodków pomocy społecznej znajdujących się na terenie powiatu nakielskiego w 2019 r. udzielono pomocy w postaci udzielonego świadczenia w ramach interwencji kryzysowej 23 rodzinom.</w:t>
      </w:r>
    </w:p>
    <w:p w14:paraId="1DCC36A1" w14:textId="35F32AA6" w:rsidR="00DD795A" w:rsidRPr="00DD795A" w:rsidRDefault="00DD795A" w:rsidP="00DD795A">
      <w:pPr>
        <w:keepNext/>
        <w:keepLines/>
        <w:spacing w:before="120" w:after="0" w:line="240" w:lineRule="auto"/>
        <w:jc w:val="both"/>
        <w:outlineLvl w:val="2"/>
        <w:rPr>
          <w:rFonts w:eastAsia="Times New Roman" w:cs="Times New Roman"/>
          <w:i/>
          <w:sz w:val="20"/>
          <w:szCs w:val="24"/>
        </w:rPr>
      </w:pPr>
      <w:bookmarkStart w:id="291" w:name="_Toc441834604"/>
      <w:bookmarkStart w:id="292" w:name="_Toc444770162"/>
      <w:r w:rsidRPr="00DD795A">
        <w:rPr>
          <w:rFonts w:eastAsia="Times New Roman" w:cs="Times New Roman"/>
          <w:i/>
          <w:sz w:val="20"/>
          <w:szCs w:val="24"/>
        </w:rPr>
        <w:t xml:space="preserve">Tabela </w:t>
      </w:r>
      <w:r w:rsidR="0023722A">
        <w:rPr>
          <w:rFonts w:eastAsia="Times New Roman" w:cs="Times New Roman"/>
          <w:i/>
          <w:sz w:val="20"/>
          <w:szCs w:val="24"/>
        </w:rPr>
        <w:t>61</w:t>
      </w:r>
      <w:r w:rsidRPr="00DD795A">
        <w:rPr>
          <w:rFonts w:eastAsia="Times New Roman" w:cs="Times New Roman"/>
          <w:i/>
          <w:sz w:val="20"/>
          <w:szCs w:val="24"/>
        </w:rPr>
        <w:t>. Liczba rodzin korzystających z interwencji kryzysowej w gminach na terenie powiatu nakielskiego w roku 2019.</w:t>
      </w:r>
      <w:bookmarkEnd w:id="291"/>
      <w:bookmarkEnd w:id="292"/>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6"/>
        <w:gridCol w:w="1527"/>
        <w:gridCol w:w="1532"/>
        <w:gridCol w:w="1833"/>
        <w:gridCol w:w="1528"/>
        <w:gridCol w:w="1529"/>
      </w:tblGrid>
      <w:tr w:rsidR="00DD795A" w:rsidRPr="00DD795A" w14:paraId="62805DBF" w14:textId="77777777" w:rsidTr="009A5581">
        <w:trPr>
          <w:trHeight w:val="231"/>
          <w:jc w:val="center"/>
        </w:trPr>
        <w:tc>
          <w:tcPr>
            <w:tcW w:w="9275" w:type="dxa"/>
            <w:gridSpan w:val="6"/>
            <w:shd w:val="clear" w:color="auto" w:fill="9CC2E5" w:themeFill="accent1" w:themeFillTint="99"/>
          </w:tcPr>
          <w:p w14:paraId="3E5874A9" w14:textId="77777777" w:rsidR="00DD795A" w:rsidRPr="00DD795A" w:rsidRDefault="00DD795A" w:rsidP="00DD795A">
            <w:pPr>
              <w:spacing w:after="0" w:line="240" w:lineRule="auto"/>
              <w:ind w:right="-85"/>
              <w:jc w:val="center"/>
              <w:rPr>
                <w:b/>
                <w:i/>
                <w:color w:val="000000"/>
              </w:rPr>
            </w:pPr>
            <w:r w:rsidRPr="00DD795A">
              <w:rPr>
                <w:b/>
                <w:i/>
                <w:color w:val="000000"/>
              </w:rPr>
              <w:t>Liczba rodzin</w:t>
            </w:r>
          </w:p>
        </w:tc>
      </w:tr>
      <w:tr w:rsidR="00DD795A" w:rsidRPr="00DD795A" w14:paraId="154EFD6C" w14:textId="77777777" w:rsidTr="009A5581">
        <w:tblPrEx>
          <w:tblCellMar>
            <w:left w:w="108" w:type="dxa"/>
            <w:right w:w="108" w:type="dxa"/>
          </w:tblCellMar>
          <w:tblLook w:val="04A0" w:firstRow="1" w:lastRow="0" w:firstColumn="1" w:lastColumn="0" w:noHBand="0" w:noVBand="1"/>
        </w:tblPrEx>
        <w:trPr>
          <w:trHeight w:val="330"/>
          <w:jc w:val="center"/>
        </w:trPr>
        <w:tc>
          <w:tcPr>
            <w:tcW w:w="1162" w:type="dxa"/>
            <w:shd w:val="clear" w:color="auto" w:fill="D9D9D9"/>
            <w:vAlign w:val="center"/>
          </w:tcPr>
          <w:p w14:paraId="719946DE" w14:textId="77777777" w:rsidR="00DD795A" w:rsidRPr="00DD795A" w:rsidRDefault="00DD795A" w:rsidP="00DD795A">
            <w:pPr>
              <w:spacing w:after="0" w:line="240" w:lineRule="auto"/>
              <w:ind w:right="-85"/>
              <w:jc w:val="center"/>
              <w:rPr>
                <w:b/>
                <w:i/>
                <w:color w:val="000000"/>
              </w:rPr>
            </w:pPr>
            <w:r w:rsidRPr="00DD795A">
              <w:rPr>
                <w:b/>
                <w:i/>
                <w:color w:val="000000"/>
              </w:rPr>
              <w:t>Udzielone świadczenia</w:t>
            </w:r>
          </w:p>
        </w:tc>
        <w:tc>
          <w:tcPr>
            <w:tcW w:w="1559" w:type="dxa"/>
            <w:shd w:val="clear" w:color="auto" w:fill="D9D9D9"/>
            <w:vAlign w:val="center"/>
          </w:tcPr>
          <w:p w14:paraId="2040B4BA" w14:textId="77777777" w:rsidR="00DD795A" w:rsidRPr="00DD795A" w:rsidRDefault="00DD795A" w:rsidP="00DD795A">
            <w:pPr>
              <w:spacing w:after="0" w:line="240" w:lineRule="auto"/>
              <w:ind w:right="-85"/>
              <w:jc w:val="center"/>
              <w:rPr>
                <w:b/>
                <w:i/>
                <w:color w:val="000000"/>
              </w:rPr>
            </w:pPr>
            <w:r w:rsidRPr="00DD795A">
              <w:rPr>
                <w:b/>
                <w:i/>
                <w:color w:val="000000"/>
              </w:rPr>
              <w:t>gm. Kcynia</w:t>
            </w:r>
          </w:p>
        </w:tc>
        <w:tc>
          <w:tcPr>
            <w:tcW w:w="1559" w:type="dxa"/>
            <w:shd w:val="clear" w:color="auto" w:fill="D9D9D9"/>
            <w:vAlign w:val="center"/>
          </w:tcPr>
          <w:p w14:paraId="6D6203A2" w14:textId="77777777" w:rsidR="00DD795A" w:rsidRPr="00DD795A" w:rsidRDefault="00DD795A" w:rsidP="00DD795A">
            <w:pPr>
              <w:spacing w:after="0" w:line="240" w:lineRule="auto"/>
              <w:ind w:right="-85"/>
              <w:jc w:val="center"/>
              <w:rPr>
                <w:b/>
                <w:i/>
                <w:color w:val="000000"/>
              </w:rPr>
            </w:pPr>
            <w:r w:rsidRPr="00DD795A">
              <w:rPr>
                <w:b/>
                <w:i/>
                <w:color w:val="000000"/>
              </w:rPr>
              <w:t>gm. Mrocza</w:t>
            </w:r>
          </w:p>
        </w:tc>
        <w:tc>
          <w:tcPr>
            <w:tcW w:w="1872" w:type="dxa"/>
            <w:shd w:val="clear" w:color="auto" w:fill="D9D9D9"/>
            <w:vAlign w:val="center"/>
          </w:tcPr>
          <w:p w14:paraId="6432434D" w14:textId="77777777" w:rsidR="00DD795A" w:rsidRPr="00DD795A" w:rsidRDefault="00DD795A" w:rsidP="00DD795A">
            <w:pPr>
              <w:spacing w:after="0" w:line="240" w:lineRule="auto"/>
              <w:ind w:right="-85"/>
              <w:jc w:val="center"/>
              <w:rPr>
                <w:b/>
                <w:i/>
                <w:color w:val="000000"/>
              </w:rPr>
            </w:pPr>
            <w:r w:rsidRPr="00DD795A">
              <w:rPr>
                <w:b/>
                <w:i/>
                <w:color w:val="000000"/>
              </w:rPr>
              <w:t>gm. Nakło nad Notecią</w:t>
            </w:r>
          </w:p>
        </w:tc>
        <w:tc>
          <w:tcPr>
            <w:tcW w:w="1559" w:type="dxa"/>
            <w:shd w:val="clear" w:color="auto" w:fill="D9D9D9"/>
            <w:vAlign w:val="center"/>
          </w:tcPr>
          <w:p w14:paraId="774CDF13" w14:textId="77777777" w:rsidR="00DD795A" w:rsidRPr="00DD795A" w:rsidRDefault="00DD795A" w:rsidP="00DD795A">
            <w:pPr>
              <w:spacing w:after="0" w:line="240" w:lineRule="auto"/>
              <w:ind w:right="-85"/>
              <w:jc w:val="center"/>
              <w:rPr>
                <w:b/>
                <w:i/>
                <w:color w:val="000000"/>
              </w:rPr>
            </w:pPr>
            <w:r w:rsidRPr="00DD795A">
              <w:rPr>
                <w:b/>
                <w:i/>
                <w:color w:val="000000"/>
              </w:rPr>
              <w:t>gm. Szubin</w:t>
            </w:r>
          </w:p>
        </w:tc>
        <w:tc>
          <w:tcPr>
            <w:tcW w:w="1564" w:type="dxa"/>
            <w:shd w:val="clear" w:color="auto" w:fill="D9D9D9"/>
            <w:vAlign w:val="center"/>
          </w:tcPr>
          <w:p w14:paraId="5B16D0A4" w14:textId="77777777" w:rsidR="00DD795A" w:rsidRPr="00DD795A" w:rsidRDefault="00DD795A" w:rsidP="00DD795A">
            <w:pPr>
              <w:spacing w:after="0" w:line="240" w:lineRule="auto"/>
              <w:ind w:right="-85"/>
              <w:jc w:val="center"/>
              <w:rPr>
                <w:b/>
                <w:i/>
                <w:color w:val="000000"/>
              </w:rPr>
            </w:pPr>
            <w:r w:rsidRPr="00DD795A">
              <w:rPr>
                <w:b/>
                <w:i/>
                <w:color w:val="000000"/>
              </w:rPr>
              <w:t>gm. Sadki</w:t>
            </w:r>
          </w:p>
        </w:tc>
      </w:tr>
      <w:tr w:rsidR="00DD795A" w:rsidRPr="00DD795A" w14:paraId="521EFC2F" w14:textId="77777777" w:rsidTr="009A5581">
        <w:tblPrEx>
          <w:tblCellMar>
            <w:left w:w="108" w:type="dxa"/>
            <w:right w:w="108" w:type="dxa"/>
          </w:tblCellMar>
          <w:tblLook w:val="04A0" w:firstRow="1" w:lastRow="0" w:firstColumn="1" w:lastColumn="0" w:noHBand="0" w:noVBand="1"/>
        </w:tblPrEx>
        <w:trPr>
          <w:trHeight w:val="1009"/>
          <w:jc w:val="center"/>
        </w:trPr>
        <w:tc>
          <w:tcPr>
            <w:tcW w:w="1162" w:type="dxa"/>
            <w:shd w:val="clear" w:color="auto" w:fill="5B9BD5" w:themeFill="accent1"/>
            <w:vAlign w:val="center"/>
          </w:tcPr>
          <w:p w14:paraId="125CC38C" w14:textId="77777777" w:rsidR="00DD795A" w:rsidRPr="00DD795A" w:rsidRDefault="00DD795A" w:rsidP="00DD795A">
            <w:pPr>
              <w:spacing w:after="0" w:line="240" w:lineRule="auto"/>
              <w:ind w:right="-85"/>
              <w:jc w:val="center"/>
              <w:rPr>
                <w:color w:val="000000"/>
              </w:rPr>
            </w:pPr>
            <w:r w:rsidRPr="00DD795A">
              <w:rPr>
                <w:color w:val="000000"/>
              </w:rPr>
              <w:t>Interwencja kryzysowa</w:t>
            </w:r>
          </w:p>
        </w:tc>
        <w:tc>
          <w:tcPr>
            <w:tcW w:w="1559" w:type="dxa"/>
            <w:vAlign w:val="center"/>
          </w:tcPr>
          <w:p w14:paraId="0BC684E4" w14:textId="77777777" w:rsidR="00DD795A" w:rsidRPr="00DD795A" w:rsidRDefault="00DD795A" w:rsidP="00DD795A">
            <w:pPr>
              <w:spacing w:after="0" w:line="240" w:lineRule="auto"/>
              <w:ind w:right="-85"/>
              <w:jc w:val="center"/>
              <w:rPr>
                <w:color w:val="000000"/>
              </w:rPr>
            </w:pPr>
            <w:r w:rsidRPr="00DD795A">
              <w:rPr>
                <w:color w:val="000000"/>
              </w:rPr>
              <w:t>0</w:t>
            </w:r>
          </w:p>
        </w:tc>
        <w:tc>
          <w:tcPr>
            <w:tcW w:w="1559" w:type="dxa"/>
            <w:shd w:val="clear" w:color="auto" w:fill="auto"/>
            <w:vAlign w:val="center"/>
          </w:tcPr>
          <w:p w14:paraId="59E4C6B0" w14:textId="77777777" w:rsidR="00DD795A" w:rsidRPr="00DD795A" w:rsidRDefault="00DD795A" w:rsidP="00DD795A">
            <w:pPr>
              <w:spacing w:after="0" w:line="240" w:lineRule="auto"/>
              <w:ind w:right="-85"/>
              <w:jc w:val="center"/>
              <w:rPr>
                <w:color w:val="000000"/>
              </w:rPr>
            </w:pPr>
            <w:r w:rsidRPr="00DD795A">
              <w:rPr>
                <w:color w:val="000000"/>
              </w:rPr>
              <w:t>12</w:t>
            </w:r>
          </w:p>
        </w:tc>
        <w:tc>
          <w:tcPr>
            <w:tcW w:w="1872" w:type="dxa"/>
            <w:shd w:val="clear" w:color="auto" w:fill="auto"/>
            <w:vAlign w:val="center"/>
          </w:tcPr>
          <w:p w14:paraId="38A7400E" w14:textId="77777777" w:rsidR="00DD795A" w:rsidRPr="00DD795A" w:rsidRDefault="00DD795A" w:rsidP="00DD795A">
            <w:pPr>
              <w:spacing w:after="0" w:line="240" w:lineRule="auto"/>
              <w:ind w:right="-85"/>
              <w:jc w:val="center"/>
              <w:rPr>
                <w:color w:val="000000"/>
              </w:rPr>
            </w:pPr>
            <w:r w:rsidRPr="00DD795A">
              <w:rPr>
                <w:color w:val="000000"/>
              </w:rPr>
              <w:t>11</w:t>
            </w:r>
          </w:p>
        </w:tc>
        <w:tc>
          <w:tcPr>
            <w:tcW w:w="1559" w:type="dxa"/>
            <w:vAlign w:val="center"/>
          </w:tcPr>
          <w:p w14:paraId="03512511" w14:textId="77777777" w:rsidR="00DD795A" w:rsidRPr="00DD795A" w:rsidRDefault="00DD795A" w:rsidP="00DD795A">
            <w:pPr>
              <w:spacing w:after="0" w:line="240" w:lineRule="auto"/>
              <w:ind w:right="-85"/>
              <w:jc w:val="center"/>
              <w:rPr>
                <w:color w:val="000000"/>
              </w:rPr>
            </w:pPr>
            <w:r w:rsidRPr="00DD795A">
              <w:rPr>
                <w:color w:val="000000"/>
              </w:rPr>
              <w:t>0</w:t>
            </w:r>
          </w:p>
        </w:tc>
        <w:tc>
          <w:tcPr>
            <w:tcW w:w="1564" w:type="dxa"/>
            <w:vAlign w:val="center"/>
          </w:tcPr>
          <w:p w14:paraId="5B07B7B2" w14:textId="77777777" w:rsidR="00DD795A" w:rsidRPr="00DD795A" w:rsidRDefault="00DD795A" w:rsidP="00DD795A">
            <w:pPr>
              <w:spacing w:after="0" w:line="240" w:lineRule="auto"/>
              <w:ind w:right="-85"/>
              <w:jc w:val="center"/>
              <w:rPr>
                <w:color w:val="000000"/>
              </w:rPr>
            </w:pPr>
            <w:r w:rsidRPr="00DD795A">
              <w:rPr>
                <w:color w:val="000000"/>
              </w:rPr>
              <w:t>0</w:t>
            </w:r>
          </w:p>
        </w:tc>
      </w:tr>
    </w:tbl>
    <w:p w14:paraId="5CC0A8DA" w14:textId="70F679BE" w:rsidR="00A81F46" w:rsidRPr="00DD795A" w:rsidRDefault="00DD795A">
      <w:pPr>
        <w:rPr>
          <w:i/>
          <w:iCs/>
          <w:sz w:val="20"/>
          <w:szCs w:val="20"/>
        </w:rPr>
      </w:pPr>
      <w:r w:rsidRPr="00DD795A">
        <w:rPr>
          <w:i/>
          <w:iCs/>
          <w:sz w:val="20"/>
          <w:szCs w:val="20"/>
        </w:rPr>
        <w:lastRenderedPageBreak/>
        <w:t>Źródło: opracowanie własne na podstawie „Oceny zasobów pomocy społecznej za rok 2019” gminy Kcynia, Mrocza, Nakło nad Notecią, Sadki i Szubin.</w:t>
      </w:r>
    </w:p>
    <w:p w14:paraId="4CFE2538" w14:textId="77777777" w:rsidR="00A81F46" w:rsidRDefault="00A81F46"/>
    <w:p w14:paraId="499B8786" w14:textId="77777777" w:rsidR="00DD795A" w:rsidRPr="00DD795A" w:rsidRDefault="00DD795A" w:rsidP="00DD795A">
      <w:pPr>
        <w:spacing w:after="0" w:line="360" w:lineRule="auto"/>
        <w:ind w:firstLine="708"/>
        <w:jc w:val="both"/>
        <w:rPr>
          <w:rFonts w:cs="TimesNewRoman"/>
        </w:rPr>
      </w:pPr>
      <w:r w:rsidRPr="00DD795A">
        <w:rPr>
          <w:rFonts w:eastAsia="Times New Roman" w:cs="Times New Roman"/>
          <w:lang w:eastAsia="pl-PL"/>
        </w:rPr>
        <w:t xml:space="preserve">Od 1 stycznia 2016 roku </w:t>
      </w:r>
      <w:r w:rsidRPr="00DD795A">
        <w:t>na mocy ustawy o nieodpłatnej pomocy prawnej oraz edukacji prawnej</w:t>
      </w:r>
      <w:r w:rsidRPr="00DD795A">
        <w:rPr>
          <w:rFonts w:eastAsia="Times New Roman" w:cs="Times New Roman"/>
          <w:lang w:eastAsia="pl-PL"/>
        </w:rPr>
        <w:t xml:space="preserve"> na terenie powiatu realizowane jest zadanie </w:t>
      </w:r>
      <w:r w:rsidRPr="00DD795A">
        <w:rPr>
          <w:rFonts w:cs="TimesNewRoman"/>
        </w:rPr>
        <w:t xml:space="preserve">polegające na udzielaniu obywatelom nieodpłatnej pomocy prawnej. Od początku 2019 roku z nieodpłatnej pomocy prawnej oraz z nieodpłatnego poradnictwa obywatelskiego może skorzystać każda osoba, której nie stać na uzyskanie odpłatnej porady prawnej i która złoży stosowne oświadczenie. Porady co do zasady udzielane są podczas osobistej wizyty w punkcie. Osoby, które ze względu na niepełnosprawność ruchową nie są w stanie przybyć do punktu lub doświadczają trudności w komunikowaniu się, mogą uzyskać nieodpłatne porady również za pośrednictwem środków porozumiewania się na odległość (telefon, </w:t>
      </w:r>
      <w:proofErr w:type="spellStart"/>
      <w:r w:rsidRPr="00DD795A">
        <w:rPr>
          <w:rFonts w:cs="TimesNewRoman"/>
        </w:rPr>
        <w:t>internet</w:t>
      </w:r>
      <w:proofErr w:type="spellEnd"/>
      <w:r w:rsidRPr="00DD795A">
        <w:rPr>
          <w:rFonts w:cs="TimesNewRoman"/>
        </w:rPr>
        <w:t xml:space="preserve">), przez zorganizowanie wizyty w ich miejscu zamieszkania lub w miejscu wyposażonym w urządzenie ułatwiające porozumiewanie się z osobami doświadczającymi trudności w komunikowaniu się lub </w:t>
      </w:r>
      <w:r w:rsidRPr="00DD795A">
        <w:rPr>
          <w:rFonts w:cs="TimesNewRoman"/>
        </w:rPr>
        <w:br/>
        <w:t>w miejscu, w którym zapewnia się możliwość skorzystania z pomocy tłumacza języka migowego.</w:t>
      </w:r>
    </w:p>
    <w:p w14:paraId="6EAAF565" w14:textId="77777777" w:rsidR="00DD795A" w:rsidRPr="00DD795A" w:rsidRDefault="00DD795A" w:rsidP="00DD795A">
      <w:pPr>
        <w:spacing w:after="0" w:line="360" w:lineRule="auto"/>
        <w:ind w:firstLine="708"/>
        <w:jc w:val="both"/>
      </w:pPr>
      <w:r w:rsidRPr="00DD795A">
        <w:t xml:space="preserve">Wsparcie świadczone jest przez adwokatów i radców prawnych w punktach pomocy prawnej zlokalizowanych w Nakle nad Notecią, Sadkach, Mroczy, Kcyni i Szubinie. </w:t>
      </w:r>
    </w:p>
    <w:p w14:paraId="2F951C1A" w14:textId="77777777" w:rsidR="00DD795A" w:rsidRPr="00DD795A" w:rsidRDefault="00DD795A" w:rsidP="00DD795A">
      <w:pPr>
        <w:spacing w:after="0" w:line="360" w:lineRule="auto"/>
        <w:ind w:firstLine="708"/>
        <w:jc w:val="both"/>
      </w:pPr>
      <w:r w:rsidRPr="00DD795A">
        <w:t>Ustawa przewiduje także działania polegające na kształtowaniu świadomości prawnej obywateli. Zadanie to będzie realizowane wspólnie z organizacjami pozarządowymi i będzie stanowić bazę do przyszłych działań na rzecz pogłębiania świadomości prawnej społeczeństwa. Zgodnie z ustawą organy administracji publicznej realizując pozostające w ich właściwości zadania z zakresu edukacji prawnej społeczeństwa będą zobligowane do podejmowania działań edukacyjnych zmierzających do zwiększenia świadomości prawnej społeczeństwa</w:t>
      </w:r>
      <w:r w:rsidRPr="00DD795A">
        <w:rPr>
          <w:vertAlign w:val="superscript"/>
        </w:rPr>
        <w:footnoteReference w:id="56"/>
      </w:r>
      <w:r w:rsidRPr="00DD795A">
        <w:t xml:space="preserve">. W Powiatowej Poradni Psychologiczno-Pedagogicznej w Nakle nad Notecią został powołany zespół do spraw interwencji kryzysowej i terapii psychologicznej (wsparcia psychologicznego). Osoby w kryzysie mogą uzyskać pomoc psychologiczną, prawną i terapeutyczną w Punkcie Interwencji Kryzysowej przy Powiatowym Centrum Pomocy Rodzinie w Nakle nad Notecią, który powstał w kwietniu 2003r. Punkt  jest jednostką realizującą zadania z zakresu pomocy społecznej należące do zadań własnych powiatu – finansowanych od 2011r. w całości ze środków własnych powiatu. Porady prawne w PIK są bezpłatne i udziela ich radca prawny zatrudniony w Powiatowym Centrum Pomocy Rodzinie. Terapeuta rodzinny prowadzi terapię indywidualną lub rodzinną po wcześniejszym umówieniu, której celem jest rozwiązanie problemów </w:t>
      </w:r>
      <w:r w:rsidRPr="00DD795A">
        <w:br/>
        <w:t>i konfliktów w rodzinie oraz odbudowa więzi między jej członkami. Polega na odnalezieniu źródła kryzysu oraz sposobów na jego pokonanie, czemu służyć ma cykl spotkań, w których uczestniczą rodzice, dzieci i terapeuta prowadzący.</w:t>
      </w:r>
    </w:p>
    <w:p w14:paraId="24C1EDCD" w14:textId="38320C75" w:rsidR="00DD795A" w:rsidRPr="00DD795A" w:rsidRDefault="00DD795A" w:rsidP="00DD795A">
      <w:pPr>
        <w:keepNext/>
        <w:keepLines/>
        <w:spacing w:before="120" w:after="0" w:line="240" w:lineRule="auto"/>
        <w:jc w:val="both"/>
        <w:outlineLvl w:val="2"/>
        <w:rPr>
          <w:rFonts w:eastAsia="Times New Roman" w:cs="Times New Roman"/>
          <w:i/>
          <w:sz w:val="20"/>
          <w:szCs w:val="24"/>
        </w:rPr>
      </w:pPr>
      <w:bookmarkStart w:id="293" w:name="_Toc444770163"/>
      <w:r w:rsidRPr="00DD795A">
        <w:rPr>
          <w:rFonts w:eastAsia="Times New Roman" w:cs="Times New Roman"/>
          <w:i/>
          <w:sz w:val="20"/>
          <w:szCs w:val="24"/>
        </w:rPr>
        <w:lastRenderedPageBreak/>
        <w:t xml:space="preserve">Tabela </w:t>
      </w:r>
      <w:r w:rsidR="0023722A">
        <w:rPr>
          <w:rFonts w:eastAsia="Times New Roman" w:cs="Times New Roman"/>
          <w:i/>
          <w:sz w:val="20"/>
          <w:szCs w:val="24"/>
        </w:rPr>
        <w:t>62</w:t>
      </w:r>
      <w:r w:rsidRPr="00DD795A">
        <w:rPr>
          <w:rFonts w:eastAsia="Times New Roman" w:cs="Times New Roman"/>
          <w:i/>
          <w:sz w:val="20"/>
          <w:szCs w:val="24"/>
        </w:rPr>
        <w:t>. Liczba udzielonych porad w Punkcie Interwencji Kryzysowej przy Powiatowym Centrum Pomocy Rodzinie w Nakle nad Notecią.</w:t>
      </w:r>
      <w:bookmarkEnd w:id="293"/>
    </w:p>
    <w:tbl>
      <w:tblPr>
        <w:tblW w:w="9114" w:type="dxa"/>
        <w:tblInd w:w="-5" w:type="dxa"/>
        <w:tblLayout w:type="fixed"/>
        <w:tblLook w:val="04A0" w:firstRow="1" w:lastRow="0" w:firstColumn="1" w:lastColumn="0" w:noHBand="0" w:noVBand="1"/>
      </w:tblPr>
      <w:tblGrid>
        <w:gridCol w:w="1243"/>
        <w:gridCol w:w="2900"/>
        <w:gridCol w:w="2900"/>
        <w:gridCol w:w="2071"/>
      </w:tblGrid>
      <w:tr w:rsidR="00DD795A" w:rsidRPr="00DD795A" w14:paraId="354E3FDF" w14:textId="77777777" w:rsidTr="00D06591">
        <w:trPr>
          <w:trHeight w:val="815"/>
        </w:trPr>
        <w:tc>
          <w:tcPr>
            <w:tcW w:w="1243" w:type="dxa"/>
            <w:tcBorders>
              <w:top w:val="single" w:sz="4" w:space="0" w:color="000000"/>
              <w:left w:val="single" w:sz="4" w:space="0" w:color="000000"/>
              <w:bottom w:val="single" w:sz="4" w:space="0" w:color="000000"/>
              <w:right w:val="nil"/>
            </w:tcBorders>
            <w:shd w:val="clear" w:color="auto" w:fill="FFF2CC" w:themeFill="accent4" w:themeFillTint="33"/>
            <w:vAlign w:val="center"/>
            <w:hideMark/>
          </w:tcPr>
          <w:p w14:paraId="3ECC8AB8"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6"/>
                <w:szCs w:val="16"/>
                <w:lang w:eastAsia="hi-IN" w:bidi="hi-IN"/>
              </w:rPr>
            </w:pPr>
            <w:r w:rsidRPr="00DD795A">
              <w:rPr>
                <w:rFonts w:ascii="Arial" w:eastAsia="Lucida Sans Unicode" w:hAnsi="Arial" w:cs="Arial"/>
                <w:b/>
                <w:bCs/>
                <w:kern w:val="2"/>
                <w:sz w:val="16"/>
                <w:szCs w:val="16"/>
                <w:lang w:eastAsia="hi-IN" w:bidi="hi-IN"/>
              </w:rPr>
              <w:t>rok</w:t>
            </w:r>
          </w:p>
        </w:tc>
        <w:tc>
          <w:tcPr>
            <w:tcW w:w="2900" w:type="dxa"/>
            <w:tcBorders>
              <w:top w:val="single" w:sz="4" w:space="0" w:color="000000"/>
              <w:left w:val="single" w:sz="4" w:space="0" w:color="000000"/>
              <w:bottom w:val="single" w:sz="4" w:space="0" w:color="000000"/>
              <w:right w:val="nil"/>
            </w:tcBorders>
            <w:shd w:val="clear" w:color="auto" w:fill="FFF2CC" w:themeFill="accent4" w:themeFillTint="33"/>
            <w:vAlign w:val="center"/>
            <w:hideMark/>
          </w:tcPr>
          <w:p w14:paraId="47F285FE"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6"/>
                <w:szCs w:val="16"/>
                <w:lang w:eastAsia="hi-IN" w:bidi="hi-IN"/>
              </w:rPr>
            </w:pPr>
            <w:r w:rsidRPr="00DD795A">
              <w:rPr>
                <w:rFonts w:ascii="Arial" w:eastAsia="Lucida Sans Unicode" w:hAnsi="Arial" w:cs="Arial"/>
                <w:b/>
                <w:bCs/>
                <w:kern w:val="2"/>
                <w:sz w:val="16"/>
                <w:szCs w:val="16"/>
                <w:lang w:eastAsia="hi-IN" w:bidi="hi-IN"/>
              </w:rPr>
              <w:t>Porady</w:t>
            </w:r>
            <w:r w:rsidRPr="00DD795A">
              <w:rPr>
                <w:rFonts w:ascii="Arial" w:eastAsia="Arial" w:hAnsi="Arial" w:cs="Arial"/>
                <w:b/>
                <w:bCs/>
                <w:kern w:val="2"/>
                <w:sz w:val="16"/>
                <w:szCs w:val="16"/>
                <w:lang w:eastAsia="hi-IN" w:bidi="hi-IN"/>
              </w:rPr>
              <w:t xml:space="preserve"> </w:t>
            </w:r>
            <w:r w:rsidRPr="00DD795A">
              <w:rPr>
                <w:rFonts w:ascii="Arial" w:eastAsia="Lucida Sans Unicode" w:hAnsi="Arial" w:cs="Arial"/>
                <w:b/>
                <w:bCs/>
                <w:kern w:val="2"/>
                <w:sz w:val="16"/>
                <w:szCs w:val="16"/>
                <w:lang w:eastAsia="hi-IN" w:bidi="hi-IN"/>
              </w:rPr>
              <w:t>udzielone</w:t>
            </w:r>
            <w:r w:rsidRPr="00DD795A">
              <w:rPr>
                <w:rFonts w:ascii="Arial" w:eastAsia="Arial" w:hAnsi="Arial" w:cs="Arial"/>
                <w:b/>
                <w:bCs/>
                <w:kern w:val="2"/>
                <w:sz w:val="16"/>
                <w:szCs w:val="16"/>
                <w:lang w:eastAsia="hi-IN" w:bidi="hi-IN"/>
              </w:rPr>
              <w:t xml:space="preserve"> </w:t>
            </w:r>
          </w:p>
          <w:p w14:paraId="3E0B3040"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6"/>
                <w:szCs w:val="16"/>
                <w:lang w:eastAsia="hi-IN" w:bidi="hi-IN"/>
              </w:rPr>
            </w:pPr>
            <w:r w:rsidRPr="00DD795A">
              <w:rPr>
                <w:rFonts w:ascii="Arial" w:eastAsia="Lucida Sans Unicode" w:hAnsi="Arial" w:cs="Arial"/>
                <w:b/>
                <w:bCs/>
                <w:kern w:val="2"/>
                <w:sz w:val="16"/>
                <w:szCs w:val="16"/>
                <w:lang w:eastAsia="hi-IN" w:bidi="hi-IN"/>
              </w:rPr>
              <w:t>przez</w:t>
            </w:r>
            <w:r w:rsidRPr="00DD795A">
              <w:rPr>
                <w:rFonts w:ascii="Arial" w:eastAsia="Arial" w:hAnsi="Arial" w:cs="Arial"/>
                <w:b/>
                <w:bCs/>
                <w:kern w:val="2"/>
                <w:sz w:val="16"/>
                <w:szCs w:val="16"/>
                <w:lang w:eastAsia="hi-IN" w:bidi="hi-IN"/>
              </w:rPr>
              <w:t xml:space="preserve"> </w:t>
            </w:r>
            <w:r w:rsidRPr="00DD795A">
              <w:rPr>
                <w:rFonts w:ascii="Arial" w:eastAsia="Lucida Sans Unicode" w:hAnsi="Arial" w:cs="Arial"/>
                <w:b/>
                <w:bCs/>
                <w:kern w:val="2"/>
                <w:sz w:val="16"/>
                <w:szCs w:val="16"/>
                <w:lang w:eastAsia="hi-IN" w:bidi="hi-IN"/>
              </w:rPr>
              <w:t>psychologa</w:t>
            </w:r>
          </w:p>
        </w:tc>
        <w:tc>
          <w:tcPr>
            <w:tcW w:w="2900" w:type="dxa"/>
            <w:tcBorders>
              <w:top w:val="single" w:sz="4" w:space="0" w:color="000000"/>
              <w:left w:val="single" w:sz="4" w:space="0" w:color="000000"/>
              <w:bottom w:val="single" w:sz="4" w:space="0" w:color="000000"/>
              <w:right w:val="nil"/>
            </w:tcBorders>
            <w:shd w:val="clear" w:color="auto" w:fill="FFF2CC" w:themeFill="accent4" w:themeFillTint="33"/>
            <w:vAlign w:val="center"/>
            <w:hideMark/>
          </w:tcPr>
          <w:p w14:paraId="4E46CBF5"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6"/>
                <w:szCs w:val="16"/>
                <w:lang w:eastAsia="hi-IN" w:bidi="hi-IN"/>
              </w:rPr>
            </w:pPr>
            <w:r w:rsidRPr="00DD795A">
              <w:rPr>
                <w:rFonts w:ascii="Arial" w:eastAsia="Lucida Sans Unicode" w:hAnsi="Arial" w:cs="Arial"/>
                <w:b/>
                <w:bCs/>
                <w:kern w:val="2"/>
                <w:sz w:val="16"/>
                <w:szCs w:val="16"/>
                <w:lang w:eastAsia="hi-IN" w:bidi="hi-IN"/>
              </w:rPr>
              <w:t>Porady</w:t>
            </w:r>
            <w:r w:rsidRPr="00DD795A">
              <w:rPr>
                <w:rFonts w:ascii="Arial" w:eastAsia="Arial" w:hAnsi="Arial" w:cs="Arial"/>
                <w:b/>
                <w:bCs/>
                <w:kern w:val="2"/>
                <w:sz w:val="16"/>
                <w:szCs w:val="16"/>
                <w:lang w:eastAsia="hi-IN" w:bidi="hi-IN"/>
              </w:rPr>
              <w:t xml:space="preserve"> </w:t>
            </w:r>
            <w:r w:rsidRPr="00DD795A">
              <w:rPr>
                <w:rFonts w:ascii="Arial" w:eastAsia="Lucida Sans Unicode" w:hAnsi="Arial" w:cs="Arial"/>
                <w:b/>
                <w:bCs/>
                <w:kern w:val="2"/>
                <w:sz w:val="16"/>
                <w:szCs w:val="16"/>
                <w:lang w:eastAsia="hi-IN" w:bidi="hi-IN"/>
              </w:rPr>
              <w:t>udzielone</w:t>
            </w:r>
            <w:r w:rsidRPr="00DD795A">
              <w:rPr>
                <w:rFonts w:ascii="Arial" w:eastAsia="Arial" w:hAnsi="Arial" w:cs="Arial"/>
                <w:b/>
                <w:bCs/>
                <w:kern w:val="2"/>
                <w:sz w:val="16"/>
                <w:szCs w:val="16"/>
                <w:lang w:eastAsia="hi-IN" w:bidi="hi-IN"/>
              </w:rPr>
              <w:t xml:space="preserve"> </w:t>
            </w:r>
          </w:p>
          <w:p w14:paraId="0D0B6580"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6"/>
                <w:szCs w:val="16"/>
                <w:lang w:eastAsia="hi-IN" w:bidi="hi-IN"/>
              </w:rPr>
            </w:pPr>
            <w:r w:rsidRPr="00DD795A">
              <w:rPr>
                <w:rFonts w:ascii="Arial" w:eastAsia="Lucida Sans Unicode" w:hAnsi="Arial" w:cs="Arial"/>
                <w:b/>
                <w:bCs/>
                <w:kern w:val="2"/>
                <w:sz w:val="16"/>
                <w:szCs w:val="16"/>
                <w:lang w:eastAsia="hi-IN" w:bidi="hi-IN"/>
              </w:rPr>
              <w:t>przez</w:t>
            </w:r>
            <w:r w:rsidRPr="00DD795A">
              <w:rPr>
                <w:rFonts w:ascii="Arial" w:eastAsia="Arial" w:hAnsi="Arial" w:cs="Arial"/>
                <w:b/>
                <w:bCs/>
                <w:kern w:val="2"/>
                <w:sz w:val="16"/>
                <w:szCs w:val="16"/>
                <w:lang w:eastAsia="hi-IN" w:bidi="hi-IN"/>
              </w:rPr>
              <w:t xml:space="preserve"> </w:t>
            </w:r>
            <w:r w:rsidRPr="00DD795A">
              <w:rPr>
                <w:rFonts w:ascii="Arial" w:eastAsia="Lucida Sans Unicode" w:hAnsi="Arial" w:cs="Arial"/>
                <w:b/>
                <w:bCs/>
                <w:kern w:val="2"/>
                <w:sz w:val="16"/>
                <w:szCs w:val="16"/>
                <w:lang w:eastAsia="hi-IN" w:bidi="hi-IN"/>
              </w:rPr>
              <w:t>radcę prawnego</w:t>
            </w:r>
          </w:p>
        </w:tc>
        <w:tc>
          <w:tcPr>
            <w:tcW w:w="207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9419DC5" w14:textId="77777777" w:rsidR="00DD795A" w:rsidRPr="00DD795A" w:rsidRDefault="00DD795A" w:rsidP="00DD795A">
            <w:pPr>
              <w:widowControl w:val="0"/>
              <w:suppressAutoHyphens/>
              <w:snapToGrid w:val="0"/>
              <w:spacing w:after="0" w:line="240" w:lineRule="auto"/>
              <w:jc w:val="center"/>
              <w:rPr>
                <w:rFonts w:ascii="Times New Roman" w:eastAsia="Lucida Sans Unicode" w:hAnsi="Times New Roman" w:cs="Mangal"/>
                <w:kern w:val="2"/>
                <w:sz w:val="24"/>
                <w:szCs w:val="24"/>
                <w:lang w:eastAsia="hi-IN" w:bidi="hi-IN"/>
              </w:rPr>
            </w:pPr>
            <w:r w:rsidRPr="00DD795A">
              <w:rPr>
                <w:rFonts w:ascii="Arial" w:eastAsia="Lucida Sans Unicode" w:hAnsi="Arial" w:cs="Arial"/>
                <w:b/>
                <w:bCs/>
                <w:kern w:val="2"/>
                <w:sz w:val="16"/>
                <w:szCs w:val="16"/>
                <w:lang w:eastAsia="hi-IN" w:bidi="hi-IN"/>
              </w:rPr>
              <w:t>Terapia rodzinna</w:t>
            </w:r>
          </w:p>
        </w:tc>
      </w:tr>
      <w:tr w:rsidR="00DD795A" w:rsidRPr="00DD795A" w14:paraId="2A3678C6" w14:textId="77777777" w:rsidTr="00D06591">
        <w:trPr>
          <w:trHeight w:val="689"/>
        </w:trPr>
        <w:tc>
          <w:tcPr>
            <w:tcW w:w="1243" w:type="dxa"/>
            <w:tcBorders>
              <w:top w:val="nil"/>
              <w:left w:val="single" w:sz="4" w:space="0" w:color="000000"/>
              <w:bottom w:val="single" w:sz="4" w:space="0" w:color="auto"/>
              <w:right w:val="nil"/>
            </w:tcBorders>
            <w:shd w:val="clear" w:color="auto" w:fill="FFE599" w:themeFill="accent4" w:themeFillTint="66"/>
            <w:vAlign w:val="center"/>
            <w:hideMark/>
          </w:tcPr>
          <w:p w14:paraId="15F5156C"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kern w:val="2"/>
                <w:sz w:val="16"/>
                <w:szCs w:val="16"/>
                <w:lang w:eastAsia="hi-IN" w:bidi="hi-IN"/>
              </w:rPr>
            </w:pPr>
            <w:r w:rsidRPr="00DD795A">
              <w:rPr>
                <w:rFonts w:ascii="Arial" w:eastAsia="Lucida Sans Unicode" w:hAnsi="Arial" w:cs="Arial"/>
                <w:b/>
                <w:bCs/>
                <w:kern w:val="2"/>
                <w:sz w:val="18"/>
                <w:szCs w:val="18"/>
                <w:lang w:eastAsia="hi-IN" w:bidi="hi-IN"/>
              </w:rPr>
              <w:t>2017r.</w:t>
            </w:r>
          </w:p>
        </w:tc>
        <w:tc>
          <w:tcPr>
            <w:tcW w:w="2900" w:type="dxa"/>
            <w:tcBorders>
              <w:top w:val="nil"/>
              <w:left w:val="single" w:sz="4" w:space="0" w:color="000000"/>
              <w:bottom w:val="single" w:sz="4" w:space="0" w:color="auto"/>
              <w:right w:val="nil"/>
            </w:tcBorders>
            <w:shd w:val="clear" w:color="auto" w:fill="FFFFFF"/>
            <w:vAlign w:val="center"/>
            <w:hideMark/>
          </w:tcPr>
          <w:p w14:paraId="764387AE"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256</w:t>
            </w:r>
          </w:p>
        </w:tc>
        <w:tc>
          <w:tcPr>
            <w:tcW w:w="2900" w:type="dxa"/>
            <w:tcBorders>
              <w:top w:val="nil"/>
              <w:left w:val="single" w:sz="4" w:space="0" w:color="000000"/>
              <w:bottom w:val="single" w:sz="4" w:space="0" w:color="auto"/>
              <w:right w:val="nil"/>
            </w:tcBorders>
            <w:shd w:val="clear" w:color="auto" w:fill="FFFFFF"/>
            <w:vAlign w:val="center"/>
            <w:hideMark/>
          </w:tcPr>
          <w:p w14:paraId="17B907F0"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767</w:t>
            </w:r>
          </w:p>
        </w:tc>
        <w:tc>
          <w:tcPr>
            <w:tcW w:w="2071" w:type="dxa"/>
            <w:tcBorders>
              <w:top w:val="nil"/>
              <w:left w:val="single" w:sz="4" w:space="0" w:color="000000"/>
              <w:bottom w:val="single" w:sz="4" w:space="0" w:color="auto"/>
              <w:right w:val="single" w:sz="4" w:space="0" w:color="000000"/>
            </w:tcBorders>
            <w:shd w:val="clear" w:color="auto" w:fill="FFFFFF"/>
            <w:vAlign w:val="center"/>
            <w:hideMark/>
          </w:tcPr>
          <w:p w14:paraId="3072410E" w14:textId="77777777" w:rsidR="00DD795A" w:rsidRPr="00DD795A" w:rsidRDefault="00DD795A" w:rsidP="00DD795A">
            <w:pPr>
              <w:widowControl w:val="0"/>
              <w:suppressAutoHyphens/>
              <w:snapToGrid w:val="0"/>
              <w:spacing w:after="0" w:line="240" w:lineRule="auto"/>
              <w:jc w:val="center"/>
              <w:rPr>
                <w:rFonts w:eastAsia="Lucida Sans Unicode" w:cs="Mangal"/>
                <w:kern w:val="2"/>
                <w:sz w:val="24"/>
                <w:szCs w:val="24"/>
                <w:lang w:eastAsia="hi-IN" w:bidi="hi-IN"/>
              </w:rPr>
            </w:pPr>
            <w:r w:rsidRPr="00DD795A">
              <w:rPr>
                <w:rFonts w:eastAsia="Lucida Sans Unicode" w:cs="Mangal"/>
                <w:kern w:val="2"/>
                <w:sz w:val="24"/>
                <w:szCs w:val="24"/>
                <w:lang w:eastAsia="hi-IN" w:bidi="hi-IN"/>
              </w:rPr>
              <w:t>937</w:t>
            </w:r>
          </w:p>
        </w:tc>
      </w:tr>
      <w:tr w:rsidR="00DD795A" w:rsidRPr="00DD795A" w14:paraId="20387D54" w14:textId="77777777" w:rsidTr="00D06591">
        <w:trPr>
          <w:trHeight w:val="686"/>
        </w:trPr>
        <w:tc>
          <w:tcPr>
            <w:tcW w:w="1243" w:type="dxa"/>
            <w:tcBorders>
              <w:top w:val="single" w:sz="4" w:space="0" w:color="auto"/>
              <w:left w:val="single" w:sz="4" w:space="0" w:color="000000"/>
              <w:bottom w:val="single" w:sz="4" w:space="0" w:color="auto"/>
              <w:right w:val="nil"/>
            </w:tcBorders>
            <w:shd w:val="clear" w:color="auto" w:fill="FFE599" w:themeFill="accent4" w:themeFillTint="66"/>
            <w:vAlign w:val="center"/>
            <w:hideMark/>
          </w:tcPr>
          <w:p w14:paraId="06C410BC"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8"/>
                <w:szCs w:val="18"/>
                <w:lang w:eastAsia="hi-IN" w:bidi="hi-IN"/>
              </w:rPr>
            </w:pPr>
            <w:r w:rsidRPr="00DD795A">
              <w:rPr>
                <w:rFonts w:ascii="Arial" w:eastAsia="Lucida Sans Unicode" w:hAnsi="Arial" w:cs="Arial"/>
                <w:b/>
                <w:bCs/>
                <w:kern w:val="2"/>
                <w:sz w:val="18"/>
                <w:szCs w:val="18"/>
                <w:lang w:eastAsia="hi-IN" w:bidi="hi-IN"/>
              </w:rPr>
              <w:t>2018r.</w:t>
            </w:r>
          </w:p>
        </w:tc>
        <w:tc>
          <w:tcPr>
            <w:tcW w:w="2900" w:type="dxa"/>
            <w:tcBorders>
              <w:top w:val="single" w:sz="4" w:space="0" w:color="auto"/>
              <w:left w:val="single" w:sz="4" w:space="0" w:color="000000"/>
              <w:bottom w:val="single" w:sz="4" w:space="0" w:color="auto"/>
              <w:right w:val="nil"/>
            </w:tcBorders>
            <w:shd w:val="clear" w:color="auto" w:fill="FFFFFF"/>
            <w:vAlign w:val="center"/>
            <w:hideMark/>
          </w:tcPr>
          <w:p w14:paraId="2AC2B6BE"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346</w:t>
            </w:r>
          </w:p>
        </w:tc>
        <w:tc>
          <w:tcPr>
            <w:tcW w:w="2900" w:type="dxa"/>
            <w:tcBorders>
              <w:top w:val="single" w:sz="4" w:space="0" w:color="auto"/>
              <w:left w:val="single" w:sz="4" w:space="0" w:color="000000"/>
              <w:bottom w:val="single" w:sz="4" w:space="0" w:color="auto"/>
              <w:right w:val="nil"/>
            </w:tcBorders>
            <w:shd w:val="clear" w:color="auto" w:fill="FFFFFF"/>
            <w:vAlign w:val="center"/>
            <w:hideMark/>
          </w:tcPr>
          <w:p w14:paraId="0AE96494"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622</w:t>
            </w:r>
          </w:p>
        </w:tc>
        <w:tc>
          <w:tcPr>
            <w:tcW w:w="2071"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6C4352B" w14:textId="77777777" w:rsidR="00DD795A" w:rsidRPr="00DD795A" w:rsidRDefault="00DD795A" w:rsidP="00DD795A">
            <w:pPr>
              <w:widowControl w:val="0"/>
              <w:suppressAutoHyphens/>
              <w:snapToGrid w:val="0"/>
              <w:spacing w:after="0" w:line="240" w:lineRule="auto"/>
              <w:jc w:val="center"/>
              <w:rPr>
                <w:rFonts w:eastAsia="Lucida Sans Unicode" w:cs="Mangal"/>
                <w:kern w:val="2"/>
                <w:sz w:val="24"/>
                <w:szCs w:val="24"/>
                <w:lang w:eastAsia="hi-IN" w:bidi="hi-IN"/>
              </w:rPr>
            </w:pPr>
            <w:r w:rsidRPr="00DD795A">
              <w:rPr>
                <w:rFonts w:eastAsia="Lucida Sans Unicode" w:cs="Mangal"/>
                <w:kern w:val="2"/>
                <w:sz w:val="24"/>
                <w:szCs w:val="24"/>
                <w:lang w:eastAsia="hi-IN" w:bidi="hi-IN"/>
              </w:rPr>
              <w:t>867</w:t>
            </w:r>
          </w:p>
        </w:tc>
      </w:tr>
      <w:tr w:rsidR="00DD795A" w:rsidRPr="00DD795A" w14:paraId="06659AE4" w14:textId="77777777" w:rsidTr="00D06591">
        <w:trPr>
          <w:trHeight w:val="686"/>
        </w:trPr>
        <w:tc>
          <w:tcPr>
            <w:tcW w:w="1243" w:type="dxa"/>
            <w:tcBorders>
              <w:top w:val="single" w:sz="4" w:space="0" w:color="auto"/>
              <w:left w:val="single" w:sz="4" w:space="0" w:color="000000"/>
              <w:bottom w:val="single" w:sz="4" w:space="0" w:color="000000"/>
              <w:right w:val="nil"/>
            </w:tcBorders>
            <w:shd w:val="clear" w:color="auto" w:fill="FFE599" w:themeFill="accent4" w:themeFillTint="66"/>
            <w:vAlign w:val="center"/>
          </w:tcPr>
          <w:p w14:paraId="322CB6AA" w14:textId="77777777" w:rsidR="00DD795A" w:rsidRPr="00DD795A" w:rsidRDefault="00DD795A" w:rsidP="00DD795A">
            <w:pPr>
              <w:widowControl w:val="0"/>
              <w:suppressAutoHyphens/>
              <w:snapToGrid w:val="0"/>
              <w:spacing w:after="0" w:line="240" w:lineRule="auto"/>
              <w:jc w:val="center"/>
              <w:rPr>
                <w:rFonts w:ascii="Arial" w:eastAsia="Lucida Sans Unicode" w:hAnsi="Arial" w:cs="Arial"/>
                <w:b/>
                <w:bCs/>
                <w:kern w:val="2"/>
                <w:sz w:val="18"/>
                <w:szCs w:val="18"/>
                <w:lang w:eastAsia="hi-IN" w:bidi="hi-IN"/>
              </w:rPr>
            </w:pPr>
            <w:r w:rsidRPr="00DD795A">
              <w:rPr>
                <w:rFonts w:ascii="Arial" w:eastAsia="Lucida Sans Unicode" w:hAnsi="Arial" w:cs="Arial"/>
                <w:b/>
                <w:bCs/>
                <w:kern w:val="2"/>
                <w:sz w:val="18"/>
                <w:szCs w:val="18"/>
                <w:lang w:eastAsia="hi-IN" w:bidi="hi-IN"/>
              </w:rPr>
              <w:t>2019r.</w:t>
            </w:r>
          </w:p>
        </w:tc>
        <w:tc>
          <w:tcPr>
            <w:tcW w:w="2900" w:type="dxa"/>
            <w:tcBorders>
              <w:top w:val="single" w:sz="4" w:space="0" w:color="auto"/>
              <w:left w:val="single" w:sz="4" w:space="0" w:color="000000"/>
              <w:bottom w:val="single" w:sz="4" w:space="0" w:color="000000"/>
              <w:right w:val="nil"/>
            </w:tcBorders>
            <w:shd w:val="clear" w:color="auto" w:fill="FFFFFF"/>
            <w:vAlign w:val="center"/>
          </w:tcPr>
          <w:p w14:paraId="7868659B"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355</w:t>
            </w:r>
          </w:p>
        </w:tc>
        <w:tc>
          <w:tcPr>
            <w:tcW w:w="2900" w:type="dxa"/>
            <w:tcBorders>
              <w:top w:val="single" w:sz="4" w:space="0" w:color="auto"/>
              <w:left w:val="single" w:sz="4" w:space="0" w:color="000000"/>
              <w:bottom w:val="single" w:sz="4" w:space="0" w:color="000000"/>
              <w:right w:val="nil"/>
            </w:tcBorders>
            <w:shd w:val="clear" w:color="auto" w:fill="FFFFFF"/>
            <w:vAlign w:val="center"/>
          </w:tcPr>
          <w:p w14:paraId="580EE0F2" w14:textId="77777777" w:rsidR="00DD795A" w:rsidRPr="00DD795A" w:rsidRDefault="00DD795A" w:rsidP="00DD795A">
            <w:pPr>
              <w:widowControl w:val="0"/>
              <w:suppressAutoHyphens/>
              <w:snapToGrid w:val="0"/>
              <w:spacing w:after="0" w:line="240" w:lineRule="auto"/>
              <w:jc w:val="center"/>
              <w:rPr>
                <w:rFonts w:eastAsia="Lucida Sans Unicode" w:cs="Arial"/>
                <w:kern w:val="2"/>
                <w:sz w:val="24"/>
                <w:szCs w:val="24"/>
                <w:lang w:eastAsia="hi-IN" w:bidi="hi-IN"/>
              </w:rPr>
            </w:pPr>
            <w:r w:rsidRPr="00DD795A">
              <w:rPr>
                <w:rFonts w:eastAsia="Lucida Sans Unicode" w:cs="Arial"/>
                <w:kern w:val="2"/>
                <w:sz w:val="24"/>
                <w:szCs w:val="24"/>
                <w:lang w:eastAsia="hi-IN" w:bidi="hi-IN"/>
              </w:rPr>
              <w:t>439</w:t>
            </w:r>
          </w:p>
        </w:tc>
        <w:tc>
          <w:tcPr>
            <w:tcW w:w="207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DD884A5" w14:textId="77777777" w:rsidR="00DD795A" w:rsidRPr="00DD795A" w:rsidRDefault="00DD795A" w:rsidP="00DD795A">
            <w:pPr>
              <w:widowControl w:val="0"/>
              <w:suppressAutoHyphens/>
              <w:snapToGrid w:val="0"/>
              <w:spacing w:after="0" w:line="240" w:lineRule="auto"/>
              <w:jc w:val="center"/>
              <w:rPr>
                <w:rFonts w:eastAsia="Lucida Sans Unicode" w:cs="Mangal"/>
                <w:kern w:val="2"/>
                <w:sz w:val="24"/>
                <w:szCs w:val="24"/>
                <w:lang w:eastAsia="hi-IN" w:bidi="hi-IN"/>
              </w:rPr>
            </w:pPr>
            <w:r w:rsidRPr="00DD795A">
              <w:rPr>
                <w:rFonts w:eastAsia="Lucida Sans Unicode" w:cs="Mangal"/>
                <w:kern w:val="2"/>
                <w:sz w:val="24"/>
                <w:szCs w:val="24"/>
                <w:lang w:eastAsia="hi-IN" w:bidi="hi-IN"/>
              </w:rPr>
              <w:t>1077</w:t>
            </w:r>
          </w:p>
        </w:tc>
      </w:tr>
    </w:tbl>
    <w:p w14:paraId="02F3D45B" w14:textId="77777777" w:rsidR="00DD795A" w:rsidRPr="00DD795A" w:rsidRDefault="00DD795A" w:rsidP="00DD795A">
      <w:pPr>
        <w:keepNext/>
        <w:keepLines/>
        <w:spacing w:after="120" w:line="240" w:lineRule="auto"/>
        <w:jc w:val="both"/>
        <w:outlineLvl w:val="3"/>
        <w:rPr>
          <w:rFonts w:eastAsia="Times New Roman" w:cs="Times New Roman"/>
          <w:i/>
          <w:iCs/>
          <w:sz w:val="20"/>
        </w:rPr>
      </w:pPr>
      <w:r w:rsidRPr="00DD795A">
        <w:rPr>
          <w:rFonts w:eastAsia="Times New Roman" w:cs="Times New Roman"/>
          <w:i/>
          <w:iCs/>
          <w:sz w:val="20"/>
        </w:rPr>
        <w:t>Źródło: opracowanie własne na podstawie danych Powiatowego Centrum Pomocy Rodzinie w Nakle nad Notecią.</w:t>
      </w:r>
    </w:p>
    <w:p w14:paraId="57195A87" w14:textId="77777777" w:rsidR="006850BF" w:rsidRDefault="006850BF" w:rsidP="00082CC0">
      <w:pPr>
        <w:spacing w:after="0" w:line="240" w:lineRule="auto"/>
        <w:jc w:val="both"/>
      </w:pPr>
    </w:p>
    <w:p w14:paraId="10CFDDF9" w14:textId="77777777" w:rsidR="00DD795A" w:rsidRPr="00DD795A" w:rsidRDefault="00DD795A" w:rsidP="00DD795A">
      <w:pPr>
        <w:keepNext/>
        <w:keepLines/>
        <w:spacing w:before="120" w:after="0" w:line="360" w:lineRule="auto"/>
        <w:jc w:val="both"/>
        <w:outlineLvl w:val="1"/>
        <w:rPr>
          <w:rFonts w:eastAsiaTheme="majorEastAsia" w:cstheme="majorBidi"/>
          <w:b/>
          <w:sz w:val="25"/>
          <w:szCs w:val="26"/>
        </w:rPr>
      </w:pPr>
      <w:bookmarkStart w:id="294" w:name="_Toc441667884"/>
      <w:bookmarkStart w:id="295" w:name="_Toc441834605"/>
      <w:bookmarkStart w:id="296" w:name="_Toc441834881"/>
      <w:bookmarkStart w:id="297" w:name="_Toc444691381"/>
      <w:bookmarkStart w:id="298" w:name="_Toc444769615"/>
      <w:bookmarkStart w:id="299" w:name="_Toc444770164"/>
      <w:r w:rsidRPr="00DD795A">
        <w:rPr>
          <w:rFonts w:eastAsiaTheme="majorEastAsia" w:cstheme="majorBidi"/>
          <w:b/>
          <w:sz w:val="25"/>
          <w:szCs w:val="26"/>
        </w:rPr>
        <w:t>4.12 Sieroctwo</w:t>
      </w:r>
      <w:bookmarkEnd w:id="294"/>
      <w:bookmarkEnd w:id="295"/>
      <w:bookmarkEnd w:id="296"/>
      <w:bookmarkEnd w:id="297"/>
      <w:bookmarkEnd w:id="298"/>
      <w:bookmarkEnd w:id="299"/>
    </w:p>
    <w:p w14:paraId="118352C8" w14:textId="77777777" w:rsidR="00DD795A" w:rsidRPr="00DD795A" w:rsidRDefault="00DD795A" w:rsidP="00DD795A">
      <w:pPr>
        <w:spacing w:after="0" w:line="360" w:lineRule="auto"/>
        <w:ind w:firstLine="708"/>
        <w:jc w:val="both"/>
      </w:pPr>
      <w:r w:rsidRPr="00DD795A">
        <w:t xml:space="preserve">Sieroctwo należy zaliczyć do zjawisk bezpośrednio związanych z funkcjonowaniem rodziny </w:t>
      </w:r>
      <w:r w:rsidRPr="00DD795A">
        <w:br/>
        <w:t xml:space="preserve">i towarzyszących człowiekowi od momentu wyodrębnienia rodziny jako komórki życia społecznego. </w:t>
      </w:r>
      <w:r w:rsidRPr="00DD795A">
        <w:br/>
        <w:t xml:space="preserve">Z biegiem czasu, w miarę wydzielania się rodziny z większych wspólnot, zjawisko sieroctwa podlegało swoistej ewolucji stając się problemem społecznym, wymagającym wsparcia z zewnątrz. </w:t>
      </w:r>
    </w:p>
    <w:p w14:paraId="760B7468" w14:textId="77777777" w:rsidR="00DD795A" w:rsidRPr="00DD795A" w:rsidRDefault="00DD795A" w:rsidP="00DD795A">
      <w:pPr>
        <w:spacing w:after="0" w:line="360" w:lineRule="auto"/>
        <w:jc w:val="both"/>
      </w:pPr>
      <w:r w:rsidRPr="00DD795A">
        <w:tab/>
        <w:t xml:space="preserve">Sieroctwo jest zjawiskiem </w:t>
      </w:r>
      <w:proofErr w:type="spellStart"/>
      <w:r w:rsidRPr="00DD795A">
        <w:t>biopsychospołecznym</w:t>
      </w:r>
      <w:proofErr w:type="spellEnd"/>
      <w:r w:rsidRPr="00DD795A">
        <w:t>, wyrażającym się układem stosunków między rodzicami a dziećmi, któremu towarzyszy stan pozbawienia rodziny własnego poczucia przynależności społecznej</w:t>
      </w:r>
      <w:r w:rsidRPr="00DD795A">
        <w:rPr>
          <w:vertAlign w:val="superscript"/>
        </w:rPr>
        <w:footnoteReference w:id="57"/>
      </w:r>
      <w:r w:rsidRPr="00DD795A">
        <w:t>. S. Badora uważa, że sieroctwo to „ szczególny psychologiczny i społeczny stan, w jakim znalazło się dziecko, które charakteryzuje się pozbawieniem go opieki przez rodziców i przejęciem tej opieki przez inne osoby lub instytucje, przy czym kontakt z rodzicami jest niedostateczny lub nie ma go wcale”</w:t>
      </w:r>
      <w:r w:rsidRPr="00DD795A">
        <w:rPr>
          <w:vertAlign w:val="superscript"/>
        </w:rPr>
        <w:footnoteReference w:id="58"/>
      </w:r>
      <w:r w:rsidRPr="00DD795A">
        <w:t xml:space="preserve">. Ogólnie można więc przyjąć, że jest to sytuacja dziecka pozbawionego rodziców lub właściwej opieki rodzicielskiej. Do lat 60-tych, używano tego określenia w odniesieniu do dzieci, które straciły rodziców w wyniku śmierci. Takie dzieci określano mianem sierot naturalnych czy też biologicznych. Natomiast przypadki, w których rodzice nie zajmowali się swoimi dziećmi czy je porzucali nazywano opuszczeniem. Obecnie w celu wprowadzenia rozróżnień w sytuacji losowej dzieci obok pojęcia sieroctwo dodaje się określnik „naturalne”, czyli tradycyjne, zaś wszystkie inne przypadki określa się jako „sieroctwo społeczne” (polegające na pozbawieniu dziecka należytej opieki rodziny naturalnej na skutek rozbicia jej struktury, patologii czy jakichś dewiacji). Po raz pierwszy termin sieroctwo społeczne został użyty w literaturze naukowej w 1958 roku przez W. Żelazko, zaś w statystyce GUS termin ten pojawił się w 1967 roku, natomiast do literatury pedagogicznej pojęcie to wprowadziła A. Szymborska, która to jako pierwsza podjęła próbę całościowej analizy tego zjawiska. Nazwała ona ten stan jako </w:t>
      </w:r>
      <w:r w:rsidRPr="00DD795A">
        <w:lastRenderedPageBreak/>
        <w:t xml:space="preserve">„obiektywną sytuację, której wspólnymi elementami są: brak opieki i oddziaływań wychowawczych ze strony żyjących rodziców w stosunku do swego dziecka, a także fakt długotrwałego pobytu dziecka </w:t>
      </w:r>
      <w:r w:rsidRPr="00DD795A">
        <w:br/>
        <w:t>w środowisku innym niż dom jego rodziców, połączony z brakiem kontaktów lub kontaktem niewystarczającym pomiędzy dzieckiem a rodzicami”. Za sierotę społecznego powinniśmy uważać dziecko pozbawione właściwej opieki ze strony żyjących rodziców. T. E. Olearczyk używa określenia dziecko społeczne – czyli wspólne, nie przynależące do rodziców, niczyje, nikomu konkretnie nie przypisane, któremu zagraża zaburzenie tożsamości, dziecko poza rodziną, a więc przynależące do społeczeństwa</w:t>
      </w:r>
      <w:r w:rsidRPr="00DD795A">
        <w:rPr>
          <w:vertAlign w:val="superscript"/>
        </w:rPr>
        <w:footnoteReference w:id="59"/>
      </w:r>
      <w:r w:rsidRPr="00DD795A">
        <w:t>. Osierocone dziecko porzucone zostaje przez rodziców biologicznych, nie zaś odtrącone przez społeczeństwo, które to możliwie dostępnymi środkami i przy pomocy kompetentnych instytucji publicznych utrzymuje system opieki dla tego typu podopiecznych, oferując im środowisko zastępcze. Według niego sierotą społecznym nazwać można, tylko tą osobę, która nie doświadcza ze strony społeczeństwa należnej jej opieki. J. Izdebska zaś uważa, iż termin sieroctwo należy utożsamiać z osamotnieniem dziecka w rodzinie, bowiem stan ten sprawia młodemu człowiekowi wiele przykrych przeżyć, związany jest ponadto z brakiem rodzicielskiego wsparcia wymagającym od dziecka szukania pomocy, opieki, akceptacji u osób z zewnątrz. Co powoduje niejednokrotnie zbyt wczesne stykanie się młodych ludzi ze zjawiskami patologicznymi, dewiacyjnymi, destrukcyjnym.</w:t>
      </w:r>
    </w:p>
    <w:p w14:paraId="307DAB00" w14:textId="77777777" w:rsidR="00DD795A" w:rsidRPr="00DD795A" w:rsidRDefault="00DD795A" w:rsidP="00DD795A">
      <w:pPr>
        <w:spacing w:after="0" w:line="360" w:lineRule="auto"/>
        <w:jc w:val="both"/>
      </w:pPr>
      <w:r w:rsidRPr="00DD795A">
        <w:t>Klasyfikacja sieroctwa społecznego:</w:t>
      </w:r>
    </w:p>
    <w:p w14:paraId="6015E428" w14:textId="77777777" w:rsidR="00DD795A" w:rsidRPr="00DD795A" w:rsidRDefault="00DD795A" w:rsidP="00DD795A">
      <w:pPr>
        <w:spacing w:after="0" w:line="360" w:lineRule="auto"/>
        <w:jc w:val="both"/>
      </w:pPr>
      <w:r w:rsidRPr="00DD795A">
        <w:t xml:space="preserve">    a) sieroctwo jawne - pojawia się w momencie odseparowania dziecka od rodziny biologicznej. Zanim to nastąpi dziecko ukrywa swoją sytuację, by uniknąć domu dziecka. Ten rodzaj sieroctwa może być kompensowany przez stworzenie środowiska zastępczego z opieką całodobową, bądź w niektórych przypadkach opiekę częściową, na przykład w świetlicach czy ogniskach wychowawczych.</w:t>
      </w:r>
    </w:p>
    <w:p w14:paraId="42DEC579" w14:textId="77777777" w:rsidR="00DD795A" w:rsidRPr="00DD795A" w:rsidRDefault="00DD795A" w:rsidP="00DD795A">
      <w:pPr>
        <w:spacing w:after="0" w:line="360" w:lineRule="auto"/>
        <w:jc w:val="both"/>
      </w:pPr>
      <w:r w:rsidRPr="00DD795A">
        <w:t xml:space="preserve">    b) sieroctwo utajone (subiektywne) – występuje, gdy dziecko jest odrzucane przez rodziców, w taki sposób, że jest to niewidoczne z zewnątrz. Charakteryzuje je: brak więzi uczuciowych pomiędzy rodzicami a dzieckiem, traktowanie obowiązków rodzicielskich w sposób formalny, bądź nieumiejętność okazywania dziecku uczuć poprzez co czuje się ono niechciane, niekochane. </w:t>
      </w:r>
      <w:r w:rsidRPr="00DD795A">
        <w:br/>
        <w:t>W rodzinach tych dzieci są zadbane, odpowiednio ubrane, żywione, lecz bardzo nieszczęśliwe.</w:t>
      </w:r>
    </w:p>
    <w:p w14:paraId="774A7EDB" w14:textId="77777777" w:rsidR="00DD795A" w:rsidRPr="00DD795A" w:rsidRDefault="00DD795A" w:rsidP="00DD795A">
      <w:pPr>
        <w:spacing w:after="0" w:line="360" w:lineRule="auto"/>
        <w:jc w:val="both"/>
      </w:pPr>
      <w:r w:rsidRPr="00DD795A">
        <w:t xml:space="preserve">    c) sieroctwo wtórne - zachodzi w momencie gdy sierota naturalny bądź społeczny znajdzie opiekunów zastępczych, zaakceptuje ich, przywiąże się do nich, a na skutek różnych okoliczności zostanie od nich zabrany lub przez nich odrzucony.</w:t>
      </w:r>
    </w:p>
    <w:p w14:paraId="5EACBDBF" w14:textId="3041205D" w:rsidR="00DD795A" w:rsidRDefault="00DD795A" w:rsidP="009A5581">
      <w:pPr>
        <w:spacing w:after="0" w:line="360" w:lineRule="auto"/>
        <w:jc w:val="both"/>
      </w:pPr>
      <w:r w:rsidRPr="00DD795A">
        <w:t xml:space="preserve">Dzieci sieroce stanowią bardzo zróżnicowaną grupę, której nie należy przypisywać podobnych właściwości. Elementy, które je różnicują uzależnione są od wieku osierocenia, przyczyn sieroctwa, ogólnej sytuacji rodzinnej, stanu zdrowia, zasobu negatywnych doświadczeń, przeżytych traum </w:t>
      </w:r>
      <w:r w:rsidRPr="00DD795A">
        <w:lastRenderedPageBreak/>
        <w:t>psychicznych, jakości ewentualnych, utrzymywanych z rodziną naturalną kontaktów, wartości wychowawczej nowego środowiska, w którym przebywa dziecko po rozłączeniu go z rodziną biologiczną, itp., a fakt posiadania przez nie pewnych podobnych cech psychicznych, może być spowodowany wczesnym i długotrwałym pobytem w placówce opiekuńczej.</w:t>
      </w:r>
    </w:p>
    <w:p w14:paraId="23F841D9" w14:textId="77777777" w:rsidR="00DD795A" w:rsidRPr="00DD795A" w:rsidRDefault="00DD795A" w:rsidP="00DD795A">
      <w:pPr>
        <w:keepNext/>
        <w:keepLines/>
        <w:spacing w:before="120" w:after="120" w:line="360" w:lineRule="auto"/>
        <w:jc w:val="both"/>
        <w:outlineLvl w:val="1"/>
        <w:rPr>
          <w:rFonts w:eastAsiaTheme="majorEastAsia" w:cstheme="majorBidi"/>
          <w:b/>
          <w:sz w:val="25"/>
          <w:szCs w:val="26"/>
        </w:rPr>
      </w:pPr>
      <w:bookmarkStart w:id="300" w:name="_Toc441667885"/>
      <w:bookmarkStart w:id="301" w:name="_Toc441834607"/>
      <w:bookmarkStart w:id="302" w:name="_Toc441834883"/>
      <w:bookmarkStart w:id="303" w:name="_Toc444691383"/>
      <w:bookmarkStart w:id="304" w:name="_Toc444769616"/>
      <w:bookmarkStart w:id="305" w:name="_Toc444770166"/>
      <w:r w:rsidRPr="00DD795A">
        <w:rPr>
          <w:rFonts w:eastAsiaTheme="majorEastAsia" w:cstheme="majorBidi"/>
          <w:b/>
          <w:sz w:val="25"/>
          <w:szCs w:val="26"/>
        </w:rPr>
        <w:t>4.13 Ochrona ofiar handlu ludźmi</w:t>
      </w:r>
      <w:bookmarkEnd w:id="300"/>
      <w:bookmarkEnd w:id="301"/>
      <w:bookmarkEnd w:id="302"/>
      <w:bookmarkEnd w:id="303"/>
      <w:bookmarkEnd w:id="304"/>
      <w:bookmarkEnd w:id="305"/>
    </w:p>
    <w:p w14:paraId="0602E62C" w14:textId="77777777" w:rsidR="00DD795A" w:rsidRPr="00DD795A" w:rsidRDefault="00DD795A" w:rsidP="00DD795A">
      <w:pPr>
        <w:spacing w:after="0" w:line="360" w:lineRule="auto"/>
        <w:ind w:firstLine="708"/>
        <w:jc w:val="both"/>
      </w:pPr>
      <w:r w:rsidRPr="00DD795A">
        <w:rPr>
          <w:bCs/>
        </w:rPr>
        <w:t>Handel ludźmi</w:t>
      </w:r>
      <w:r w:rsidRPr="00DD795A">
        <w:t xml:space="preserve"> to przestępstwo będące współczesną formą niewolnictwa, które dotyka kobiety, mężczyzn i dzieci wszystkich narodowości. Ustawa kodeks karny wskazuje, że handlem ludźmi jest werbowanie, transport, dostarczanie, przekazywanie, przechowywanie lub przyjmowanie osoby z zastosowaniem: </w:t>
      </w:r>
    </w:p>
    <w:p w14:paraId="3844CC46" w14:textId="77777777" w:rsidR="00DD795A" w:rsidRPr="00DD795A" w:rsidRDefault="00DD795A" w:rsidP="00DD795A">
      <w:pPr>
        <w:spacing w:after="0" w:line="360" w:lineRule="auto"/>
        <w:jc w:val="both"/>
      </w:pPr>
      <w:r w:rsidRPr="00DD795A">
        <w:t xml:space="preserve">1) przemocy lub groźby bezprawnej, </w:t>
      </w:r>
    </w:p>
    <w:p w14:paraId="425D6C4D" w14:textId="77777777" w:rsidR="00DD795A" w:rsidRPr="00DD795A" w:rsidRDefault="00DD795A" w:rsidP="00DD795A">
      <w:pPr>
        <w:spacing w:after="0" w:line="360" w:lineRule="auto"/>
        <w:jc w:val="both"/>
      </w:pPr>
      <w:r w:rsidRPr="00DD795A">
        <w:t xml:space="preserve">2) uprowadzenia, </w:t>
      </w:r>
    </w:p>
    <w:p w14:paraId="15109BC5" w14:textId="77777777" w:rsidR="00DD795A" w:rsidRPr="00DD795A" w:rsidRDefault="00DD795A" w:rsidP="00DD795A">
      <w:pPr>
        <w:spacing w:after="0" w:line="360" w:lineRule="auto"/>
        <w:jc w:val="both"/>
      </w:pPr>
      <w:r w:rsidRPr="00DD795A">
        <w:t xml:space="preserve">3) podstępu, </w:t>
      </w:r>
    </w:p>
    <w:p w14:paraId="39348738" w14:textId="77777777" w:rsidR="00DD795A" w:rsidRPr="00DD795A" w:rsidRDefault="00DD795A" w:rsidP="00DD795A">
      <w:pPr>
        <w:spacing w:after="0" w:line="360" w:lineRule="auto"/>
        <w:jc w:val="both"/>
      </w:pPr>
      <w:r w:rsidRPr="00DD795A">
        <w:t xml:space="preserve">4) wprowadzenia w błąd albo wyzyskania błędu lub niezdolności do należytego pojmowania przedsiębranego działania, </w:t>
      </w:r>
    </w:p>
    <w:p w14:paraId="2F344118" w14:textId="77777777" w:rsidR="00DD795A" w:rsidRPr="00DD795A" w:rsidRDefault="00DD795A" w:rsidP="00DD795A">
      <w:pPr>
        <w:spacing w:after="0" w:line="360" w:lineRule="auto"/>
        <w:jc w:val="both"/>
      </w:pPr>
      <w:r w:rsidRPr="00DD795A">
        <w:t xml:space="preserve">5) nadużycia stosunku zależności, wykorzystania krytycznego położenia lub stanu bezradności, </w:t>
      </w:r>
    </w:p>
    <w:p w14:paraId="02B1EFB8" w14:textId="77777777" w:rsidR="00DD795A" w:rsidRPr="00DD795A" w:rsidRDefault="00DD795A" w:rsidP="00DD795A">
      <w:pPr>
        <w:spacing w:after="0" w:line="360" w:lineRule="auto"/>
        <w:jc w:val="both"/>
      </w:pPr>
      <w:r w:rsidRPr="00DD795A">
        <w:t>6) udzielenia albo przyjęcia korzyści majątkowej lub osobistej albo jej obietnicy osobie sprawującej opiekę lub nadzór nad inną osobą, w celu jej wykorzystania, nawet za jej zgodą, w szczególności w prostytucji, pornografii lub innych formach seksualnego wykorzystania, w pracy lub usługach o charakterze przymusowym, w żebractwie, w niewolnictwie lub innych formach wykorzystania poniżających godność człowieka albo w celu pozyskania komórek, tkanek lub narządów wbrew przepisom ustawy. Jeżeli zachowanie sprawcy dotyczy małoletniego, stanowi ono handel ludźmi, nawet gdy nie zostały użyte wyżej wymienione metody lub środki</w:t>
      </w:r>
      <w:r w:rsidRPr="00DD795A">
        <w:rPr>
          <w:vertAlign w:val="superscript"/>
        </w:rPr>
        <w:footnoteReference w:id="60"/>
      </w:r>
      <w:r w:rsidRPr="00DD795A">
        <w:t>.</w:t>
      </w:r>
    </w:p>
    <w:p w14:paraId="7F460995" w14:textId="77777777" w:rsidR="00DD795A" w:rsidRPr="00DD795A" w:rsidRDefault="00DD795A" w:rsidP="00DD795A">
      <w:pPr>
        <w:spacing w:after="0" w:line="360" w:lineRule="auto"/>
        <w:ind w:firstLine="708"/>
        <w:jc w:val="both"/>
      </w:pPr>
      <w:r w:rsidRPr="00DD795A">
        <w:t>Zjawisko handlu ludźmi jest problemem międzynarodowym, stąd w celu ochrony, pomocy i wsparcia ofiar handlu ludźmi przepisy Unii Europejskiej przyznają im prawo m. in. do pomocy prawnej, medycznej oraz pobytu czasowego.</w:t>
      </w:r>
    </w:p>
    <w:p w14:paraId="3CEA8B9F" w14:textId="77777777" w:rsidR="00DD795A" w:rsidRPr="00DD795A" w:rsidRDefault="00DD795A" w:rsidP="00DD795A">
      <w:pPr>
        <w:spacing w:after="0" w:line="360" w:lineRule="auto"/>
        <w:ind w:firstLine="708"/>
        <w:jc w:val="both"/>
      </w:pPr>
      <w:r w:rsidRPr="00DD795A">
        <w:t>Cudzoziemcom, którzy są ofiarami handlu ludźmi zgodnie z ustawą o pomocy społecznej przysługuje prawo do świadczeń w formie interwencji kryzysowej, schronienia, posiłku, niezbędnego ubrania oraz zasiłku celowego</w:t>
      </w:r>
      <w:r w:rsidRPr="00DD795A">
        <w:rPr>
          <w:vertAlign w:val="superscript"/>
        </w:rPr>
        <w:footnoteReference w:id="61"/>
      </w:r>
      <w:r w:rsidRPr="00DD795A">
        <w:t xml:space="preserve">. Jednakże z danych ośrodków pomocy społecznej w powiecie nakielskim wynika, że w latach 2017-2019 zdarzyły się pojedyncze przypadki ubiegania się o pomoc </w:t>
      </w:r>
      <w:r w:rsidRPr="00DD795A">
        <w:br/>
        <w:t>z uwagi na ochronę ofiar handlu ludźmi. Ponadto w Powiatowym Centrum Pomocy Rodzinie w Nakle nad Notecią nie odnotowano konieczności objęcia pomocą i wsparciem cudzoziemców oraz ofiar handlu ludźmi.</w:t>
      </w:r>
    </w:p>
    <w:p w14:paraId="0CFB324C" w14:textId="77777777" w:rsidR="00DD795A" w:rsidRPr="00DD795A" w:rsidRDefault="00DD795A" w:rsidP="00DD795A">
      <w:pPr>
        <w:spacing w:after="0" w:line="360" w:lineRule="auto"/>
        <w:ind w:firstLine="708"/>
        <w:jc w:val="both"/>
      </w:pPr>
    </w:p>
    <w:p w14:paraId="1BC557CA" w14:textId="77777777" w:rsidR="00DD795A" w:rsidRPr="00DD795A" w:rsidRDefault="00DD795A" w:rsidP="00DD795A">
      <w:pPr>
        <w:spacing w:after="0" w:line="360" w:lineRule="auto"/>
        <w:ind w:firstLine="708"/>
        <w:jc w:val="both"/>
      </w:pPr>
      <w:r w:rsidRPr="00DD795A">
        <w:t>Zaplecze instytucjonalne w zakresie pomocy ofiarom handlu ludźmi stanowią:</w:t>
      </w:r>
    </w:p>
    <w:p w14:paraId="7CC5B37A" w14:textId="77777777" w:rsidR="00DD795A" w:rsidRPr="00DD795A" w:rsidRDefault="00DD795A" w:rsidP="003B4C4E">
      <w:pPr>
        <w:numPr>
          <w:ilvl w:val="0"/>
          <w:numId w:val="12"/>
        </w:numPr>
        <w:spacing w:after="0" w:line="360" w:lineRule="auto"/>
        <w:jc w:val="both"/>
      </w:pPr>
      <w:r w:rsidRPr="00DD795A">
        <w:t>jednostki sądownicze,</w:t>
      </w:r>
    </w:p>
    <w:p w14:paraId="47833A05" w14:textId="77777777" w:rsidR="00DD795A" w:rsidRPr="00DD795A" w:rsidRDefault="00DD795A" w:rsidP="003B4C4E">
      <w:pPr>
        <w:numPr>
          <w:ilvl w:val="0"/>
          <w:numId w:val="12"/>
        </w:numPr>
        <w:spacing w:after="0" w:line="360" w:lineRule="auto"/>
        <w:jc w:val="both"/>
      </w:pPr>
      <w:r w:rsidRPr="00DD795A">
        <w:t>jednostki policji,</w:t>
      </w:r>
    </w:p>
    <w:p w14:paraId="10559E79" w14:textId="77777777" w:rsidR="00DD795A" w:rsidRPr="00DD795A" w:rsidRDefault="00DD795A" w:rsidP="003B4C4E">
      <w:pPr>
        <w:numPr>
          <w:ilvl w:val="0"/>
          <w:numId w:val="12"/>
        </w:numPr>
        <w:spacing w:after="0" w:line="360" w:lineRule="auto"/>
        <w:jc w:val="both"/>
      </w:pPr>
      <w:r w:rsidRPr="00DD795A">
        <w:t>jednostki pomocy społecznej,</w:t>
      </w:r>
    </w:p>
    <w:p w14:paraId="4BAC001C" w14:textId="5C509FE0" w:rsidR="00BC63EB" w:rsidRDefault="00DD795A" w:rsidP="003B4C4E">
      <w:pPr>
        <w:numPr>
          <w:ilvl w:val="0"/>
          <w:numId w:val="12"/>
        </w:numPr>
        <w:spacing w:after="0" w:line="360" w:lineRule="auto"/>
        <w:jc w:val="both"/>
      </w:pPr>
      <w:r w:rsidRPr="00DD795A">
        <w:t>organizacje pozarządowe.</w:t>
      </w:r>
    </w:p>
    <w:p w14:paraId="208D15AE" w14:textId="77777777" w:rsidR="009A5581" w:rsidRPr="00D06591" w:rsidRDefault="009A5581" w:rsidP="009A5581">
      <w:pPr>
        <w:keepNext/>
        <w:keepLines/>
        <w:spacing w:before="120" w:after="120" w:line="360" w:lineRule="auto"/>
        <w:jc w:val="both"/>
        <w:outlineLvl w:val="1"/>
        <w:rPr>
          <w:rFonts w:eastAsiaTheme="majorEastAsia" w:cstheme="majorBidi"/>
          <w:b/>
          <w:sz w:val="25"/>
          <w:szCs w:val="26"/>
        </w:rPr>
      </w:pPr>
      <w:bookmarkStart w:id="306" w:name="_Toc441667886"/>
      <w:bookmarkStart w:id="307" w:name="_Toc441834608"/>
      <w:bookmarkStart w:id="308" w:name="_Toc441834884"/>
      <w:bookmarkStart w:id="309" w:name="_Toc444691384"/>
      <w:bookmarkStart w:id="310" w:name="_Toc444769617"/>
      <w:bookmarkStart w:id="311" w:name="_Toc444770167"/>
      <w:r w:rsidRPr="00D06591">
        <w:rPr>
          <w:rFonts w:eastAsiaTheme="majorEastAsia" w:cstheme="majorBidi"/>
          <w:b/>
          <w:sz w:val="25"/>
          <w:szCs w:val="26"/>
        </w:rPr>
        <w:t>4.14 Klęska żywiołowa lub ekologiczna</w:t>
      </w:r>
      <w:bookmarkEnd w:id="306"/>
      <w:bookmarkEnd w:id="307"/>
      <w:bookmarkEnd w:id="308"/>
      <w:bookmarkEnd w:id="309"/>
      <w:bookmarkEnd w:id="310"/>
      <w:bookmarkEnd w:id="311"/>
    </w:p>
    <w:p w14:paraId="5F857014" w14:textId="77777777" w:rsidR="009A5581" w:rsidRPr="00D06591" w:rsidRDefault="009A5581" w:rsidP="009A5581">
      <w:pPr>
        <w:spacing w:after="0" w:line="360" w:lineRule="auto"/>
        <w:ind w:firstLine="708"/>
        <w:jc w:val="both"/>
      </w:pPr>
      <w:r w:rsidRPr="00D06591">
        <w:t>Klęska żywiołowa to katastrofa naturalna lub awaria techniczna, której skutki zagrażają życiu lub zdrowiu dużej liczby osób, mieniu w wielkich rozmiarach albo środowisku na znacznych obszarach, a pomoc i ochrona mogą być skutecznie podjęte tylko przy zastosowaniu nadzwyczajnych środków, we współdziałaniu różnych organów i instytucji oraz specjalistycznych służb i formacji działających pod jednolitym kierownictwem. Katastrofa naturalna to z kolei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w:t>
      </w:r>
    </w:p>
    <w:p w14:paraId="1D298E21" w14:textId="77777777" w:rsidR="009A5581" w:rsidRPr="00D06591" w:rsidRDefault="009A5581" w:rsidP="009A5581">
      <w:pPr>
        <w:spacing w:after="0" w:line="360" w:lineRule="auto"/>
        <w:ind w:firstLine="708"/>
        <w:jc w:val="both"/>
      </w:pPr>
      <w:r w:rsidRPr="00D06591">
        <w:t xml:space="preserve">Kataklizm, który w roku 2017 wraz z burzami i nawałnicami nawiedził nasz region, w takiej skali nie zdarzył się nigdy dotąd na tym terenie. Skutki i problemy spowodowane przez silny wiatr </w:t>
      </w:r>
      <w:r w:rsidRPr="00D06591">
        <w:br/>
        <w:t xml:space="preserve">i gwałtowne ulewy, są na bieżąco usuwane i rozwiązywane, co nie oznacza, że problemów nie ma. Najbardziej poszkodowanymi w województwie kujawsko-pomorskim były powiaty: tucholski, sępoleński, żniński, nakielski, bydgoski, częściowo inowrocławski i radziejowski, a spośród gmin: Sośno, Tuchola, Szubin, </w:t>
      </w:r>
      <w:proofErr w:type="spellStart"/>
      <w:r w:rsidRPr="00D06591">
        <w:t>Kęsewo</w:t>
      </w:r>
      <w:proofErr w:type="spellEnd"/>
      <w:r w:rsidRPr="00D06591">
        <w:t xml:space="preserve">, Koronowo, Gostycyn, Rogowo, Nakło, Gąsawa oraz Żnin. Na tych obszarach, w większym lub mniejszym stopniu uszkodzonych zostało ponad dwa tysiące zabudowań mieszkalnych, z których dwadzieścia trzy zostały przez nadzór budowlany całkowicie lub częściowo wyłączone </w:t>
      </w:r>
      <w:r w:rsidRPr="00D06591">
        <w:br/>
        <w:t>z użytkowania. Stan budynków gospodarczych został sprawdzony i okazało się, że wiele z nich nie nadawało się do wykorzystywania.</w:t>
      </w:r>
    </w:p>
    <w:p w14:paraId="5E3E39D0" w14:textId="77777777" w:rsidR="009A5581" w:rsidRPr="00D06591" w:rsidRDefault="009A5581" w:rsidP="009A5581">
      <w:pPr>
        <w:spacing w:after="0" w:line="360" w:lineRule="auto"/>
        <w:ind w:firstLine="708"/>
        <w:jc w:val="both"/>
      </w:pPr>
      <w:r w:rsidRPr="00D06591">
        <w:t xml:space="preserve">Na drogach wojewódzkich zniszczeniu uległo 812 drzew, 112 znaków drogowych, 9 tablic oraz 236 </w:t>
      </w:r>
      <w:proofErr w:type="spellStart"/>
      <w:r w:rsidRPr="00D06591">
        <w:t>mb</w:t>
      </w:r>
      <w:proofErr w:type="spellEnd"/>
      <w:r w:rsidRPr="00D06591">
        <w:t xml:space="preserve"> barier. Koszty usuwania skutków nawałnic wyniosły ok. 1 mln zł. W dniach 11-16 sierpnia </w:t>
      </w:r>
      <w:r w:rsidRPr="00D06591">
        <w:br/>
        <w:t xml:space="preserve">w akcji likwidowania skutków uczestniczyło 15,5 tys. ratowników i 3,8 pojazdów, ogółem odnotowano 6 tys. zdarzeń. W dniach 16-17 sierpnia 2017 r. marszałek Piotr </w:t>
      </w:r>
      <w:proofErr w:type="spellStart"/>
      <w:r w:rsidRPr="00D06591">
        <w:t>Całbecki</w:t>
      </w:r>
      <w:proofErr w:type="spellEnd"/>
      <w:r w:rsidRPr="00D06591">
        <w:t xml:space="preserve"> wizytował tereny objęte kataklizmem. Powołany został zespół kryzysowy składający się z przedstawicieli urzędu Marszałkowskiego Województwa Kujawsko-Pomorskiego. Podczas konferencji omówiono plan pomocy osobom i rodzinom, które najbardziej ucierpiały podczas nawałnicy:</w:t>
      </w:r>
    </w:p>
    <w:p w14:paraId="143CD8C0" w14:textId="77777777" w:rsidR="009A5581" w:rsidRPr="00D06591" w:rsidRDefault="009A5581" w:rsidP="009A5581">
      <w:pPr>
        <w:spacing w:after="0" w:line="360" w:lineRule="auto"/>
        <w:ind w:firstLine="708"/>
        <w:jc w:val="both"/>
      </w:pPr>
      <w:r w:rsidRPr="00D06591">
        <w:lastRenderedPageBreak/>
        <w:t>- wsparcie dla poszkodowanych rodzin, które było koordynowane przez parafie – obejmowało ono zakup artykułów żywnościowych, środków czystości, chemii gospodarczej, pościeli, koców;</w:t>
      </w:r>
    </w:p>
    <w:p w14:paraId="7D53FEB6" w14:textId="77777777" w:rsidR="009A5581" w:rsidRPr="00D06591" w:rsidRDefault="009A5581" w:rsidP="009A5581">
      <w:pPr>
        <w:spacing w:after="0" w:line="360" w:lineRule="auto"/>
        <w:ind w:firstLine="708"/>
        <w:jc w:val="both"/>
      </w:pPr>
      <w:r w:rsidRPr="00D06591">
        <w:t>- wsparcie dla rodzin, których budynki mieszkalne uległy największemu uszkodzeniu – wsparcie udzielone było w porozumieniu z samorządami gmin;</w:t>
      </w:r>
    </w:p>
    <w:p w14:paraId="1A5F7877" w14:textId="77777777" w:rsidR="009A5581" w:rsidRPr="00D06591" w:rsidRDefault="009A5581" w:rsidP="009A5581">
      <w:pPr>
        <w:spacing w:after="0" w:line="360" w:lineRule="auto"/>
        <w:ind w:firstLine="708"/>
        <w:jc w:val="both"/>
      </w:pPr>
      <w:r w:rsidRPr="00D06591">
        <w:t>- zakup sprzętu dla OSP – zakupiono 25 pilarek wraz z częściami zapasowymi, które przekazano do OSP w gminach objętych kataklizmem;</w:t>
      </w:r>
    </w:p>
    <w:p w14:paraId="5B9D39E1" w14:textId="77777777" w:rsidR="009A5581" w:rsidRPr="00D06591" w:rsidRDefault="009A5581" w:rsidP="009A5581">
      <w:pPr>
        <w:spacing w:after="0" w:line="360" w:lineRule="auto"/>
        <w:ind w:firstLine="708"/>
        <w:jc w:val="both"/>
      </w:pPr>
      <w:r w:rsidRPr="00D06591">
        <w:t>- zakup ok. 500 plandek, które zostały rozdysponowane do potrzebujących;</w:t>
      </w:r>
    </w:p>
    <w:p w14:paraId="36FEAD6B" w14:textId="024624CC" w:rsidR="009A5581" w:rsidRDefault="009A5581" w:rsidP="009A5581">
      <w:pPr>
        <w:spacing w:after="0" w:line="360" w:lineRule="auto"/>
        <w:ind w:firstLine="708"/>
        <w:jc w:val="both"/>
      </w:pPr>
      <w:r w:rsidRPr="00D06591">
        <w:t>- dla dzieci z terenów objętych nawałnicą zorganizowane zostały tygodniowe ferie w ośrodkach edukacyjno-szkoleniowych będących w dyspozycji Urzędu Marszałkowskiego WKP.</w:t>
      </w:r>
    </w:p>
    <w:p w14:paraId="181B3467" w14:textId="38163F42" w:rsidR="00A97E92" w:rsidRDefault="009A5581" w:rsidP="00B03237">
      <w:pPr>
        <w:spacing w:after="0" w:line="360" w:lineRule="auto"/>
        <w:ind w:firstLine="708"/>
        <w:jc w:val="both"/>
      </w:pPr>
      <w:r w:rsidRPr="00D06591">
        <w:t xml:space="preserve">Ponadto planowany był zakup agregatów prądotwórczych, które umożliwiłyby w przyszłości uniknięcie sytuacji związanych z brakiem prądu elektrycznego. Przewidziana była też współpraca </w:t>
      </w:r>
      <w:r w:rsidRPr="00D06591">
        <w:br/>
        <w:t>z operatorami Energa i Enea w zakresie modernizacji linii energetycznych na obszarach objętych kataklizmem.</w:t>
      </w:r>
    </w:p>
    <w:p w14:paraId="66B617FA" w14:textId="77777777" w:rsidR="00B03237" w:rsidRPr="00D06591" w:rsidRDefault="00B03237" w:rsidP="00B03237">
      <w:pPr>
        <w:keepNext/>
        <w:keepLines/>
        <w:spacing w:before="120" w:after="120" w:line="360" w:lineRule="auto"/>
        <w:jc w:val="both"/>
        <w:outlineLvl w:val="0"/>
        <w:rPr>
          <w:rFonts w:eastAsiaTheme="majorEastAsia" w:cstheme="majorBidi"/>
          <w:b/>
          <w:sz w:val="28"/>
          <w:szCs w:val="32"/>
        </w:rPr>
      </w:pPr>
      <w:bookmarkStart w:id="312" w:name="_Toc441667887"/>
      <w:bookmarkStart w:id="313" w:name="_Toc441834609"/>
      <w:bookmarkStart w:id="314" w:name="_Toc441834885"/>
      <w:bookmarkStart w:id="315" w:name="_Toc444691385"/>
      <w:bookmarkStart w:id="316" w:name="_Toc444769618"/>
      <w:bookmarkStart w:id="317" w:name="_Toc444770168"/>
      <w:r w:rsidRPr="00D06591">
        <w:rPr>
          <w:rFonts w:eastAsiaTheme="majorEastAsia" w:cstheme="majorBidi"/>
          <w:b/>
          <w:sz w:val="28"/>
          <w:szCs w:val="32"/>
        </w:rPr>
        <w:t>5</w:t>
      </w:r>
      <w:r>
        <w:rPr>
          <w:rFonts w:eastAsiaTheme="majorEastAsia" w:cstheme="majorBidi"/>
          <w:b/>
          <w:sz w:val="28"/>
          <w:szCs w:val="32"/>
        </w:rPr>
        <w:t>.</w:t>
      </w:r>
      <w:r w:rsidRPr="00D06591">
        <w:rPr>
          <w:rFonts w:eastAsiaTheme="majorEastAsia" w:cstheme="majorBidi"/>
          <w:b/>
          <w:sz w:val="28"/>
          <w:szCs w:val="32"/>
        </w:rPr>
        <w:t xml:space="preserve"> Analiza SWOT</w:t>
      </w:r>
      <w:bookmarkEnd w:id="312"/>
      <w:bookmarkEnd w:id="313"/>
      <w:bookmarkEnd w:id="314"/>
      <w:bookmarkEnd w:id="315"/>
      <w:bookmarkEnd w:id="316"/>
      <w:bookmarkEnd w:id="317"/>
    </w:p>
    <w:p w14:paraId="72C2B360" w14:textId="77777777" w:rsidR="00B03237" w:rsidRPr="00D06591" w:rsidRDefault="00B03237" w:rsidP="00B03237">
      <w:pPr>
        <w:spacing w:after="0" w:line="360" w:lineRule="auto"/>
        <w:ind w:firstLine="708"/>
        <w:jc w:val="both"/>
      </w:pPr>
      <w:r w:rsidRPr="00D06591">
        <w:t>Każda organizacja, aby jak najbardziej precyzyjnie określić swoje silne i słabe strony oraz szanse rozwojowe i zagrożenia, musi dokonywać analizy swojego potencjału. Również jednostki samorządu terytorialnego powinny nieustannie badać swoją sytuację, aby jak najlepiej działać dla realizacji zakładanych celów.</w:t>
      </w:r>
    </w:p>
    <w:p w14:paraId="326856BF" w14:textId="77777777" w:rsidR="00B03237" w:rsidRPr="00D06591" w:rsidRDefault="00B03237" w:rsidP="00B03237">
      <w:pPr>
        <w:spacing w:after="0" w:line="360" w:lineRule="auto"/>
        <w:ind w:firstLine="708"/>
        <w:jc w:val="both"/>
      </w:pPr>
      <w:r w:rsidRPr="00D06591">
        <w:t>Analiza SWOT to jedna z popularnych i podstawowych technik analitycznych, która stała się podstawą do zidentyfikowania i sformułowania podstawowych problemów i zagadnień strategicznych. Jest ona efektywną metodą określenia słabych i silnych stron organizacji oraz badania szans i zagrożeń, jakie stoją przed polityką społeczną powiatu. SWOT zawiera określenie czterech grup czynników:</w:t>
      </w:r>
    </w:p>
    <w:p w14:paraId="67D4B460" w14:textId="77777777" w:rsidR="00B03237" w:rsidRPr="00D06591" w:rsidRDefault="00B03237" w:rsidP="003B4C4E">
      <w:pPr>
        <w:numPr>
          <w:ilvl w:val="0"/>
          <w:numId w:val="13"/>
        </w:numPr>
        <w:spacing w:after="0" w:line="360" w:lineRule="auto"/>
        <w:ind w:left="284" w:hanging="284"/>
        <w:jc w:val="both"/>
      </w:pPr>
      <w:r w:rsidRPr="00D06591">
        <w:t>„mocnych stron” – uwarunkowań wewnętrznych, które stanowią silne strony polityki społecznej i które należycie wykorzystane sprzyjać będą jej wzmacnianiu,</w:t>
      </w:r>
    </w:p>
    <w:p w14:paraId="6618C2A8" w14:textId="77777777" w:rsidR="00B03237" w:rsidRPr="00D06591" w:rsidRDefault="00B03237" w:rsidP="003B4C4E">
      <w:pPr>
        <w:numPr>
          <w:ilvl w:val="0"/>
          <w:numId w:val="13"/>
        </w:numPr>
        <w:spacing w:after="0" w:line="360" w:lineRule="auto"/>
        <w:ind w:left="284" w:hanging="284"/>
        <w:jc w:val="both"/>
      </w:pPr>
      <w:r w:rsidRPr="00D06591">
        <w:t>„słabych stron” – uwarunkowań wewnętrznych, które stanowią słabe strony polityki społecznej, i które nie wyeliminowane będą ją osłabiać,</w:t>
      </w:r>
    </w:p>
    <w:p w14:paraId="5EF08391" w14:textId="77777777" w:rsidR="00B03237" w:rsidRPr="00D06591" w:rsidRDefault="00B03237" w:rsidP="003B4C4E">
      <w:pPr>
        <w:numPr>
          <w:ilvl w:val="0"/>
          <w:numId w:val="13"/>
        </w:numPr>
        <w:spacing w:after="0" w:line="360" w:lineRule="auto"/>
        <w:ind w:left="284" w:hanging="284"/>
        <w:jc w:val="both"/>
      </w:pPr>
      <w:r w:rsidRPr="00D06591">
        <w:t>„szans” – uwarunkowań zewnętrznych, niezależne bezpośrednio od zachowania społeczności powiatu, przy odpowiednio podjętych działaniach mogą być wykorzystane jako czynniki sprzyjające rozwiązywaniu problemów społecznych,</w:t>
      </w:r>
    </w:p>
    <w:p w14:paraId="4BF43807" w14:textId="77777777" w:rsidR="00B03237" w:rsidRPr="00D06591" w:rsidRDefault="00B03237" w:rsidP="003B4C4E">
      <w:pPr>
        <w:numPr>
          <w:ilvl w:val="0"/>
          <w:numId w:val="13"/>
        </w:numPr>
        <w:spacing w:after="0" w:line="360" w:lineRule="auto"/>
        <w:ind w:left="284" w:hanging="284"/>
        <w:jc w:val="both"/>
      </w:pPr>
      <w:r w:rsidRPr="00D06591">
        <w:t>„zagrożeń” – uwarunkowań zewnętrznych, niezależne bezpośrednio od zachowania społeczności powiatu, ale które mogą stanowić zagrożenie dla rozwiązywania problemów społecznych.</w:t>
      </w:r>
    </w:p>
    <w:p w14:paraId="4F425F49" w14:textId="77777777" w:rsidR="00B03237" w:rsidRDefault="00B03237" w:rsidP="00B03237">
      <w:pPr>
        <w:spacing w:after="0" w:line="360" w:lineRule="auto"/>
        <w:ind w:firstLine="708"/>
        <w:jc w:val="both"/>
      </w:pPr>
      <w:r w:rsidRPr="00D06591">
        <w:t>Analiza SWOT jest kontynuacją i podsumowaniem diagnozy stanu i w niej znajduje uzasadnienie większość rozstrzygnięć.</w:t>
      </w:r>
    </w:p>
    <w:p w14:paraId="4C7375E1" w14:textId="77777777" w:rsidR="00B03237" w:rsidRDefault="00B03237" w:rsidP="00B03237">
      <w:pPr>
        <w:spacing w:after="0" w:line="360" w:lineRule="auto"/>
        <w:jc w:val="both"/>
      </w:pPr>
    </w:p>
    <w:p w14:paraId="047E2550" w14:textId="77777777" w:rsidR="00B03237" w:rsidRPr="00D06591" w:rsidRDefault="00B03237" w:rsidP="00B03237">
      <w:pPr>
        <w:keepNext/>
        <w:keepLines/>
        <w:spacing w:after="0" w:line="240" w:lineRule="auto"/>
        <w:jc w:val="both"/>
        <w:outlineLvl w:val="2"/>
        <w:rPr>
          <w:rFonts w:eastAsia="Times New Roman" w:cs="Times New Roman"/>
          <w:i/>
          <w:sz w:val="20"/>
          <w:szCs w:val="24"/>
        </w:rPr>
      </w:pPr>
      <w:r w:rsidRPr="00D06591">
        <w:rPr>
          <w:rFonts w:eastAsia="Times New Roman" w:cs="Times New Roman"/>
          <w:i/>
          <w:sz w:val="20"/>
          <w:szCs w:val="24"/>
        </w:rPr>
        <w:lastRenderedPageBreak/>
        <w:t xml:space="preserve">Tabela </w:t>
      </w:r>
      <w:r>
        <w:rPr>
          <w:rFonts w:eastAsia="Times New Roman" w:cs="Times New Roman"/>
          <w:i/>
          <w:sz w:val="20"/>
          <w:szCs w:val="24"/>
        </w:rPr>
        <w:t>63</w:t>
      </w:r>
      <w:r w:rsidRPr="00D06591">
        <w:rPr>
          <w:rFonts w:eastAsia="Times New Roman" w:cs="Times New Roman"/>
          <w:i/>
          <w:sz w:val="20"/>
          <w:szCs w:val="24"/>
        </w:rPr>
        <w:t>. Analiza SWOT – Opieka nad dzieckiem i rodziną.</w:t>
      </w:r>
    </w:p>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5443"/>
      </w:tblGrid>
      <w:tr w:rsidR="00B03237" w:rsidRPr="00D06591" w14:paraId="63A98B41" w14:textId="77777777" w:rsidTr="00924487">
        <w:trPr>
          <w:trHeight w:val="340"/>
          <w:jc w:val="center"/>
        </w:trPr>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A291A" w14:textId="77777777" w:rsidR="00B03237" w:rsidRPr="00D06591" w:rsidRDefault="00B03237" w:rsidP="00924487">
            <w:pPr>
              <w:spacing w:after="0" w:line="240" w:lineRule="auto"/>
              <w:jc w:val="center"/>
              <w:rPr>
                <w:b/>
                <w:sz w:val="20"/>
                <w:szCs w:val="20"/>
              </w:rPr>
            </w:pPr>
            <w:r w:rsidRPr="00D06591">
              <w:rPr>
                <w:b/>
                <w:sz w:val="20"/>
                <w:szCs w:val="20"/>
              </w:rPr>
              <w:t>MOCNE STRONY</w:t>
            </w:r>
          </w:p>
        </w:tc>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B7CFBE" w14:textId="77777777" w:rsidR="00B03237" w:rsidRPr="00D06591" w:rsidRDefault="00B03237" w:rsidP="00924487">
            <w:pPr>
              <w:spacing w:after="0" w:line="240" w:lineRule="auto"/>
              <w:jc w:val="center"/>
              <w:rPr>
                <w:b/>
                <w:sz w:val="20"/>
                <w:szCs w:val="20"/>
              </w:rPr>
            </w:pPr>
            <w:r w:rsidRPr="00D06591">
              <w:rPr>
                <w:b/>
                <w:sz w:val="20"/>
                <w:szCs w:val="20"/>
              </w:rPr>
              <w:t>SŁABE STRONY</w:t>
            </w:r>
          </w:p>
        </w:tc>
      </w:tr>
      <w:tr w:rsidR="00B03237" w:rsidRPr="00D06591" w14:paraId="546CAAA6" w14:textId="77777777" w:rsidTr="00924487">
        <w:trPr>
          <w:trHeight w:val="3969"/>
          <w:jc w:val="center"/>
        </w:trPr>
        <w:tc>
          <w:tcPr>
            <w:tcW w:w="5443" w:type="dxa"/>
            <w:tcBorders>
              <w:top w:val="single" w:sz="4" w:space="0" w:color="auto"/>
              <w:left w:val="single" w:sz="4" w:space="0" w:color="auto"/>
              <w:bottom w:val="single" w:sz="4" w:space="0" w:color="auto"/>
              <w:right w:val="single" w:sz="4" w:space="0" w:color="auto"/>
            </w:tcBorders>
          </w:tcPr>
          <w:p w14:paraId="7A5037A4"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zainteresowanie problemami rodziny władz samorządowych,</w:t>
            </w:r>
          </w:p>
          <w:p w14:paraId="72739885"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świadomość rangi problemów społecznych w obszarze opieki nad dzieckiem i rodziną,</w:t>
            </w:r>
          </w:p>
          <w:p w14:paraId="57AF0F97"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specjalistyczna kadra służb społecznych,</w:t>
            </w:r>
          </w:p>
          <w:p w14:paraId="71F5F5A2"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realizacja lokalnych programów i akcji profilaktyczno-edukacyjnych,</w:t>
            </w:r>
          </w:p>
          <w:p w14:paraId="03DD49A2"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rozwinięta sieć instytucji,</w:t>
            </w:r>
          </w:p>
          <w:p w14:paraId="5B5E700A"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system rodzinnej pieczy zastępczej,</w:t>
            </w:r>
          </w:p>
          <w:p w14:paraId="50FD2592"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zwiększenie zakresu usług pomocy społecznej,</w:t>
            </w:r>
          </w:p>
          <w:p w14:paraId="1A972822"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promowanie idei rodzicielstwa zastępczego,</w:t>
            </w:r>
          </w:p>
          <w:p w14:paraId="33EB6EE1"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wzorce przekazywane w rodzinach wielopokoleniowych,</w:t>
            </w:r>
          </w:p>
          <w:p w14:paraId="6A096F00"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działalność zgromadzeń lokalnych na obszarach wiejskich (np. Koło Gospodyń Wiejskich),</w:t>
            </w:r>
          </w:p>
          <w:p w14:paraId="06F434DC"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działanie klubów sportowych i instytucji kulturalno-oświatowych,</w:t>
            </w:r>
          </w:p>
          <w:p w14:paraId="619C97F0"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otwartość na nowe rozwiązania,</w:t>
            </w:r>
          </w:p>
          <w:p w14:paraId="4F7DBEFC" w14:textId="77777777" w:rsidR="00B03237" w:rsidRPr="00D06591" w:rsidRDefault="00B03237" w:rsidP="003B4C4E">
            <w:pPr>
              <w:numPr>
                <w:ilvl w:val="0"/>
                <w:numId w:val="21"/>
              </w:numPr>
              <w:spacing w:after="0" w:line="240" w:lineRule="auto"/>
              <w:ind w:left="244" w:hanging="244"/>
              <w:rPr>
                <w:sz w:val="20"/>
                <w:szCs w:val="20"/>
              </w:rPr>
            </w:pPr>
            <w:r w:rsidRPr="00D06591">
              <w:rPr>
                <w:sz w:val="20"/>
                <w:szCs w:val="20"/>
              </w:rPr>
              <w:t>nieodpłatna pomoc prawna, psychologiczna i terapeutyczna.</w:t>
            </w:r>
          </w:p>
        </w:tc>
        <w:tc>
          <w:tcPr>
            <w:tcW w:w="5443" w:type="dxa"/>
            <w:tcBorders>
              <w:top w:val="single" w:sz="4" w:space="0" w:color="auto"/>
              <w:left w:val="single" w:sz="4" w:space="0" w:color="auto"/>
              <w:bottom w:val="single" w:sz="4" w:space="0" w:color="auto"/>
              <w:right w:val="single" w:sz="4" w:space="0" w:color="auto"/>
            </w:tcBorders>
          </w:tcPr>
          <w:p w14:paraId="2614997F"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niewystarczający przepływ informacji pomiędzy instytucjami,</w:t>
            </w:r>
          </w:p>
          <w:p w14:paraId="7F516FB4"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ograniczenia finansowe na rozwój systemu pomocy dzieciom i rodzinom,</w:t>
            </w:r>
          </w:p>
          <w:p w14:paraId="72375309"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mała liczba specjalistów w tym w zakresie przeciwdziałania przemocy w rodzinie,</w:t>
            </w:r>
          </w:p>
          <w:p w14:paraId="4F7969D8"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niewystarczająca profilaktyka i brak intensywnej terapii we wczesnych fazach uzależnień dzieci i młodzieży,</w:t>
            </w:r>
          </w:p>
          <w:p w14:paraId="7FDE5AC2"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niewystarczająca oferta profilaktyczna i terapeutyczna dla całej rodziny,</w:t>
            </w:r>
          </w:p>
          <w:p w14:paraId="104CB5C5"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rosnąca biurokracja,</w:t>
            </w:r>
          </w:p>
          <w:p w14:paraId="69E6129E"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brak placówek wsparcia dziennego dla dzieci i młodzieży z rodzin zagrożonych wykluczeniem społecznym,</w:t>
            </w:r>
          </w:p>
          <w:p w14:paraId="3A651F40" w14:textId="77777777" w:rsidR="00B03237" w:rsidRPr="00D06591" w:rsidRDefault="00B03237" w:rsidP="003B4C4E">
            <w:pPr>
              <w:numPr>
                <w:ilvl w:val="0"/>
                <w:numId w:val="22"/>
              </w:numPr>
              <w:spacing w:after="0" w:line="240" w:lineRule="auto"/>
              <w:ind w:left="176" w:hanging="176"/>
              <w:rPr>
                <w:sz w:val="20"/>
                <w:szCs w:val="20"/>
              </w:rPr>
            </w:pPr>
            <w:r w:rsidRPr="00D06591">
              <w:rPr>
                <w:sz w:val="20"/>
                <w:szCs w:val="20"/>
              </w:rPr>
              <w:t>niewystarczająca oferta na zagospodarowanie czasu wolnego dla dzieci, młodzieży i całych rodzin.</w:t>
            </w:r>
          </w:p>
        </w:tc>
      </w:tr>
      <w:tr w:rsidR="00B03237" w:rsidRPr="00D06591" w14:paraId="4C643E80" w14:textId="77777777" w:rsidTr="00924487">
        <w:trPr>
          <w:trHeight w:val="340"/>
          <w:jc w:val="center"/>
        </w:trPr>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B7852" w14:textId="77777777" w:rsidR="00B03237" w:rsidRPr="00D06591" w:rsidRDefault="00B03237" w:rsidP="00924487">
            <w:pPr>
              <w:spacing w:after="0" w:line="240" w:lineRule="auto"/>
              <w:jc w:val="center"/>
              <w:rPr>
                <w:b/>
                <w:sz w:val="20"/>
                <w:szCs w:val="20"/>
              </w:rPr>
            </w:pPr>
            <w:r w:rsidRPr="00D06591">
              <w:rPr>
                <w:b/>
                <w:sz w:val="20"/>
                <w:szCs w:val="20"/>
              </w:rPr>
              <w:t>SZANSE</w:t>
            </w:r>
          </w:p>
        </w:tc>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3CFB5" w14:textId="77777777" w:rsidR="00B03237" w:rsidRPr="00D06591" w:rsidRDefault="00B03237" w:rsidP="00924487">
            <w:pPr>
              <w:spacing w:after="0" w:line="240" w:lineRule="auto"/>
              <w:jc w:val="center"/>
              <w:rPr>
                <w:b/>
                <w:sz w:val="20"/>
                <w:szCs w:val="20"/>
              </w:rPr>
            </w:pPr>
            <w:r w:rsidRPr="00D06591">
              <w:rPr>
                <w:b/>
                <w:sz w:val="20"/>
                <w:szCs w:val="20"/>
              </w:rPr>
              <w:t>ZAGROŻENIA</w:t>
            </w:r>
          </w:p>
        </w:tc>
      </w:tr>
      <w:tr w:rsidR="00B03237" w:rsidRPr="00D06591" w14:paraId="14721628" w14:textId="77777777" w:rsidTr="00924487">
        <w:trPr>
          <w:jc w:val="center"/>
        </w:trPr>
        <w:tc>
          <w:tcPr>
            <w:tcW w:w="5443" w:type="dxa"/>
            <w:tcBorders>
              <w:top w:val="single" w:sz="4" w:space="0" w:color="auto"/>
              <w:left w:val="single" w:sz="4" w:space="0" w:color="auto"/>
              <w:bottom w:val="single" w:sz="4" w:space="0" w:color="auto"/>
              <w:right w:val="single" w:sz="4" w:space="0" w:color="auto"/>
            </w:tcBorders>
          </w:tcPr>
          <w:p w14:paraId="3CBE95FB"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akty prawne,</w:t>
            </w:r>
          </w:p>
          <w:p w14:paraId="768CA415"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zaangażowanie mediów,</w:t>
            </w:r>
          </w:p>
          <w:p w14:paraId="0C7FBB09"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środki zapobiegawcze stosowane przez wymiar sprawiedliwości i organy ścigania,</w:t>
            </w:r>
          </w:p>
          <w:p w14:paraId="1B36F00F"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powołanie zespołów interdyscyplinarnych,</w:t>
            </w:r>
          </w:p>
          <w:p w14:paraId="25A4343C"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ulepszenie procedur,</w:t>
            </w:r>
          </w:p>
          <w:p w14:paraId="2774B1E6"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możliwość pozyskiwania środków zewnętrznych,</w:t>
            </w:r>
          </w:p>
          <w:p w14:paraId="42D97EB3"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wzrost świadomości społecznej,</w:t>
            </w:r>
          </w:p>
          <w:p w14:paraId="2CDE7112"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budowanie lokalnych partnerstw,</w:t>
            </w:r>
          </w:p>
          <w:p w14:paraId="6CA4836C"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inicjowanie działań mających na celu wzmocnienie rodziny jako podstawowej komórki społecznej,</w:t>
            </w:r>
          </w:p>
          <w:p w14:paraId="7E52B5CD"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dostępność zewnętrznych źródeł finansowania,</w:t>
            </w:r>
          </w:p>
          <w:p w14:paraId="46156525"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realizacja programu wspierania rodziny,</w:t>
            </w:r>
          </w:p>
          <w:p w14:paraId="3DD61708"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promocja działań w zakresie przeciwdziałania uzależnieniom i przemocy domowej,</w:t>
            </w:r>
          </w:p>
          <w:p w14:paraId="593E5889"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współpraca z organizacjami pozarządowymi,</w:t>
            </w:r>
          </w:p>
          <w:p w14:paraId="47D75650"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budowanie świadomości społecznej dotyczącej potencjalnych zagrożeń, ich skutków i sposobów postępowania,</w:t>
            </w:r>
          </w:p>
          <w:p w14:paraId="2B170D09" w14:textId="77777777" w:rsidR="00B03237" w:rsidRPr="00D06591" w:rsidRDefault="00B03237" w:rsidP="003B4C4E">
            <w:pPr>
              <w:numPr>
                <w:ilvl w:val="0"/>
                <w:numId w:val="23"/>
              </w:numPr>
              <w:spacing w:after="0" w:line="240" w:lineRule="auto"/>
              <w:ind w:left="244" w:hanging="244"/>
              <w:rPr>
                <w:sz w:val="20"/>
                <w:szCs w:val="20"/>
              </w:rPr>
            </w:pPr>
            <w:r w:rsidRPr="00D06591">
              <w:rPr>
                <w:sz w:val="20"/>
                <w:szCs w:val="20"/>
              </w:rPr>
              <w:t>intensyfikacja programów profilaktycznych,</w:t>
            </w:r>
          </w:p>
          <w:p w14:paraId="2E5BE12C" w14:textId="77777777" w:rsidR="00B03237" w:rsidRPr="00D06591" w:rsidRDefault="00B03237" w:rsidP="003B4C4E">
            <w:pPr>
              <w:numPr>
                <w:ilvl w:val="0"/>
                <w:numId w:val="23"/>
              </w:numPr>
              <w:spacing w:after="0" w:line="240" w:lineRule="auto"/>
              <w:ind w:left="244" w:hanging="244"/>
              <w:rPr>
                <w:sz w:val="20"/>
                <w:szCs w:val="20"/>
              </w:rPr>
            </w:pPr>
            <w:r w:rsidRPr="00D06591">
              <w:rPr>
                <w:rFonts w:ascii="Calibri" w:hAnsi="Calibri"/>
                <w:sz w:val="20"/>
                <w:szCs w:val="20"/>
              </w:rPr>
              <w:t>zwiększenie i rozszerzenie dostępności usług dla rodzin zastępczych</w:t>
            </w:r>
            <w:r w:rsidRPr="00D06591">
              <w:rPr>
                <w:sz w:val="20"/>
                <w:szCs w:val="20"/>
              </w:rPr>
              <w:t>.</w:t>
            </w:r>
          </w:p>
        </w:tc>
        <w:tc>
          <w:tcPr>
            <w:tcW w:w="5443" w:type="dxa"/>
            <w:tcBorders>
              <w:top w:val="single" w:sz="4" w:space="0" w:color="auto"/>
              <w:left w:val="single" w:sz="4" w:space="0" w:color="auto"/>
              <w:bottom w:val="single" w:sz="4" w:space="0" w:color="auto"/>
              <w:right w:val="single" w:sz="4" w:space="0" w:color="auto"/>
            </w:tcBorders>
          </w:tcPr>
          <w:p w14:paraId="15DA12BA"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rozwarstwienie społeczne i wzrastająca liczba rodzin korzystających z pomocy społecznej,</w:t>
            </w:r>
          </w:p>
          <w:p w14:paraId="6A0D36D2"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zatracanie rodzinnych wartości (pogłębiający się kryzys rodziny) oraz degradacja relacji rodzinnych,</w:t>
            </w:r>
          </w:p>
          <w:p w14:paraId="17FCFA8C"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ryzyko wykluczenia społecznego,</w:t>
            </w:r>
          </w:p>
          <w:p w14:paraId="5F2481AF"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niż demograficzny,</w:t>
            </w:r>
          </w:p>
          <w:p w14:paraId="168FF297"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eurosieroctwo,</w:t>
            </w:r>
          </w:p>
          <w:p w14:paraId="2B5A406E"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ubożenie społeczeństwa (w tym dziedziczenie ubóstwa) powodujące nierówne szanse rozwoju dzieci i młodzieży,</w:t>
            </w:r>
          </w:p>
          <w:p w14:paraId="406690EE"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rosnące zadłużenie gospodarstw domowych,</w:t>
            </w:r>
          </w:p>
          <w:p w14:paraId="39D2D38D"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narastanie zjawiska wyuczonej bezradności,</w:t>
            </w:r>
          </w:p>
          <w:p w14:paraId="680AA0F0"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niska świadomość społeczeństwa oraz silnie utrwalone mity i stereotypy,</w:t>
            </w:r>
          </w:p>
          <w:p w14:paraId="7ACCF36C"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zwiększająca się niewydolność wychowawcza rodziców oraz brak zainteresowania sprawami dzieci,</w:t>
            </w:r>
          </w:p>
          <w:p w14:paraId="23A36714"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brak aktywności społecznej i chęci do działania na rzecz społeczności lokalnej,</w:t>
            </w:r>
          </w:p>
          <w:p w14:paraId="4EB63305"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zmieniające się procedury i uwarunkowania prawne oraz wydłużony tryb postępowania,</w:t>
            </w:r>
          </w:p>
          <w:p w14:paraId="3ED02EF8"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destrukcyjna rola mediów,</w:t>
            </w:r>
          </w:p>
          <w:p w14:paraId="53A6A600"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napływ negatywnych wzorców z zewnątrz,</w:t>
            </w:r>
          </w:p>
          <w:p w14:paraId="3B3B39E6"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narastający problem uzależnień wśród dzieci, młodzieży i dorosłych (w tym nowe formy uzależnień),</w:t>
            </w:r>
          </w:p>
          <w:p w14:paraId="6A28F59C"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rosnące zjawisko demoralizacji wśród dzieci i młodzieży,</w:t>
            </w:r>
          </w:p>
          <w:p w14:paraId="40633F55" w14:textId="77777777" w:rsidR="00B03237" w:rsidRPr="00D06591" w:rsidRDefault="00B03237" w:rsidP="003B4C4E">
            <w:pPr>
              <w:numPr>
                <w:ilvl w:val="0"/>
                <w:numId w:val="23"/>
              </w:numPr>
              <w:spacing w:after="0" w:line="240" w:lineRule="auto"/>
              <w:ind w:left="176" w:hanging="176"/>
              <w:rPr>
                <w:sz w:val="20"/>
                <w:szCs w:val="20"/>
              </w:rPr>
            </w:pPr>
            <w:r w:rsidRPr="00D06591">
              <w:rPr>
                <w:sz w:val="20"/>
                <w:szCs w:val="20"/>
              </w:rPr>
              <w:t>bierność świadków oraz rodzin dotkniętych problemem przemocy (ukrywanie problemu przemocy),</w:t>
            </w:r>
          </w:p>
          <w:p w14:paraId="3A817BAB" w14:textId="77777777" w:rsidR="00B03237" w:rsidRPr="00D06591" w:rsidRDefault="00B03237" w:rsidP="003B4C4E">
            <w:pPr>
              <w:numPr>
                <w:ilvl w:val="0"/>
                <w:numId w:val="23"/>
              </w:numPr>
              <w:spacing w:after="0" w:line="240" w:lineRule="auto"/>
              <w:ind w:left="176" w:hanging="176"/>
              <w:rPr>
                <w:sz w:val="20"/>
                <w:szCs w:val="20"/>
              </w:rPr>
            </w:pPr>
            <w:proofErr w:type="spellStart"/>
            <w:r w:rsidRPr="00D06591">
              <w:rPr>
                <w:sz w:val="20"/>
                <w:szCs w:val="20"/>
              </w:rPr>
              <w:t>wiktymizacja</w:t>
            </w:r>
            <w:proofErr w:type="spellEnd"/>
            <w:r w:rsidRPr="00D06591">
              <w:rPr>
                <w:sz w:val="20"/>
                <w:szCs w:val="20"/>
              </w:rPr>
              <w:t xml:space="preserve"> wtórna ofiar.</w:t>
            </w:r>
          </w:p>
        </w:tc>
      </w:tr>
    </w:tbl>
    <w:p w14:paraId="7BED631D" w14:textId="66F372BB" w:rsidR="00C854E7" w:rsidRPr="00C854E7" w:rsidRDefault="00B03237" w:rsidP="00C854E7">
      <w:pPr>
        <w:keepNext/>
        <w:keepLines/>
        <w:spacing w:after="120" w:line="240" w:lineRule="auto"/>
        <w:jc w:val="both"/>
        <w:outlineLvl w:val="3"/>
        <w:rPr>
          <w:rFonts w:eastAsia="Times New Roman" w:cs="Times New Roman"/>
          <w:i/>
          <w:iCs/>
          <w:sz w:val="20"/>
        </w:rPr>
      </w:pPr>
      <w:r w:rsidRPr="00D06591">
        <w:rPr>
          <w:rFonts w:eastAsia="Times New Roman" w:cs="Times New Roman"/>
          <w:i/>
          <w:iCs/>
          <w:sz w:val="20"/>
        </w:rPr>
        <w:t>Źródło: opracowanie włas</w:t>
      </w:r>
      <w:r w:rsidR="00C854E7">
        <w:rPr>
          <w:rFonts w:eastAsia="Times New Roman" w:cs="Times New Roman"/>
          <w:i/>
          <w:iCs/>
          <w:sz w:val="20"/>
        </w:rPr>
        <w:t>n</w:t>
      </w:r>
      <w:r w:rsidR="00B05D04">
        <w:rPr>
          <w:rFonts w:eastAsia="Times New Roman" w:cs="Times New Roman"/>
          <w:i/>
          <w:iCs/>
          <w:sz w:val="20"/>
        </w:rPr>
        <w:t>e.</w:t>
      </w:r>
      <w:bookmarkStart w:id="318" w:name="_Toc444770170"/>
    </w:p>
    <w:p w14:paraId="4CCCB645" w14:textId="233F8732" w:rsidR="00D06591" w:rsidRPr="00D06591" w:rsidRDefault="00D06591" w:rsidP="00D06591">
      <w:pPr>
        <w:keepNext/>
        <w:keepLines/>
        <w:spacing w:before="120" w:after="0" w:line="240" w:lineRule="auto"/>
        <w:jc w:val="both"/>
        <w:outlineLvl w:val="2"/>
        <w:rPr>
          <w:rFonts w:eastAsia="Times New Roman" w:cs="Times New Roman"/>
          <w:i/>
          <w:sz w:val="20"/>
          <w:szCs w:val="24"/>
        </w:rPr>
      </w:pPr>
      <w:r w:rsidRPr="00D06591">
        <w:rPr>
          <w:rFonts w:eastAsia="Times New Roman" w:cs="Times New Roman"/>
          <w:i/>
          <w:sz w:val="20"/>
          <w:szCs w:val="24"/>
        </w:rPr>
        <w:t xml:space="preserve">Tabela </w:t>
      </w:r>
      <w:r w:rsidR="0023722A">
        <w:rPr>
          <w:rFonts w:eastAsia="Times New Roman" w:cs="Times New Roman"/>
          <w:i/>
          <w:sz w:val="20"/>
          <w:szCs w:val="24"/>
        </w:rPr>
        <w:t>64</w:t>
      </w:r>
      <w:r w:rsidRPr="00D06591">
        <w:rPr>
          <w:rFonts w:eastAsia="Times New Roman" w:cs="Times New Roman"/>
          <w:i/>
          <w:sz w:val="20"/>
          <w:szCs w:val="24"/>
        </w:rPr>
        <w:t>. Analiza SWOT – Integracja grup podatnych i zagrożonych marginalizacją oraz przeciwdziałanie wykluczeniu społecznemu.</w:t>
      </w:r>
      <w:bookmarkEnd w:id="318"/>
    </w:p>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5443"/>
      </w:tblGrid>
      <w:tr w:rsidR="00D06591" w:rsidRPr="00D06591" w14:paraId="311572E2" w14:textId="77777777" w:rsidTr="00D06591">
        <w:trPr>
          <w:trHeight w:val="340"/>
          <w:jc w:val="center"/>
        </w:trPr>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95B57" w14:textId="77777777" w:rsidR="00D06591" w:rsidRPr="00D06591" w:rsidRDefault="00D06591" w:rsidP="00D06591">
            <w:pPr>
              <w:spacing w:after="0" w:line="240" w:lineRule="auto"/>
              <w:jc w:val="center"/>
              <w:rPr>
                <w:b/>
                <w:sz w:val="20"/>
                <w:szCs w:val="20"/>
              </w:rPr>
            </w:pPr>
            <w:r w:rsidRPr="00D06591">
              <w:rPr>
                <w:b/>
                <w:sz w:val="20"/>
                <w:szCs w:val="20"/>
              </w:rPr>
              <w:t>MOCNE STRONY</w:t>
            </w:r>
          </w:p>
        </w:tc>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B2167D" w14:textId="77777777" w:rsidR="00D06591" w:rsidRPr="00D06591" w:rsidRDefault="00D06591" w:rsidP="00D06591">
            <w:pPr>
              <w:spacing w:after="0" w:line="240" w:lineRule="auto"/>
              <w:jc w:val="center"/>
              <w:rPr>
                <w:b/>
                <w:sz w:val="20"/>
                <w:szCs w:val="20"/>
              </w:rPr>
            </w:pPr>
            <w:r w:rsidRPr="00D06591">
              <w:rPr>
                <w:b/>
                <w:sz w:val="20"/>
                <w:szCs w:val="20"/>
              </w:rPr>
              <w:t>SŁABE STRONY</w:t>
            </w:r>
          </w:p>
        </w:tc>
      </w:tr>
      <w:tr w:rsidR="00D06591" w:rsidRPr="00D06591" w14:paraId="4A387ADF" w14:textId="77777777" w:rsidTr="00D06591">
        <w:trPr>
          <w:jc w:val="center"/>
        </w:trPr>
        <w:tc>
          <w:tcPr>
            <w:tcW w:w="5443" w:type="dxa"/>
            <w:tcBorders>
              <w:top w:val="single" w:sz="4" w:space="0" w:color="auto"/>
              <w:left w:val="single" w:sz="4" w:space="0" w:color="auto"/>
              <w:bottom w:val="single" w:sz="4" w:space="0" w:color="auto"/>
              <w:right w:val="single" w:sz="4" w:space="0" w:color="auto"/>
            </w:tcBorders>
          </w:tcPr>
          <w:p w14:paraId="1EE507CB"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zainteresowanie problemami społecznymi władz samorządowych,</w:t>
            </w:r>
          </w:p>
          <w:p w14:paraId="5368B95B"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lastRenderedPageBreak/>
              <w:t>aktywnie działające organizacje pozarządowe działające na rzecz osób wykluczonych społecznie w tym osób niepełnosprawnych,</w:t>
            </w:r>
          </w:p>
          <w:p w14:paraId="739BC441"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wykwalifikowana kadra,</w:t>
            </w:r>
          </w:p>
          <w:p w14:paraId="39C4D68B"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doświadczenie w świadczeniu usług oraz dbałość o ich jakość,</w:t>
            </w:r>
          </w:p>
          <w:p w14:paraId="4F675FBF"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aktywna działalność instytucji kultury oraz duża ilość zabytków i innych dóbr kultury,</w:t>
            </w:r>
          </w:p>
          <w:p w14:paraId="4BD106A4"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efektywność w zakresie pozyskiwania dodatkowych środków finansowych,</w:t>
            </w:r>
          </w:p>
          <w:p w14:paraId="2CF89CC4"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realizacja projektów, programów, konferencji, i/lub kampanii w obszarze przeciwdziałania wykluczeniu społecznemu,</w:t>
            </w:r>
          </w:p>
          <w:p w14:paraId="58A2E737"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krzewienie wiedzy i świadomości społecznej,</w:t>
            </w:r>
          </w:p>
          <w:p w14:paraId="7C8D04EA"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korzystne położenie geograficzne,</w:t>
            </w:r>
          </w:p>
          <w:p w14:paraId="49028057"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zapewnione ratownictwo medyczne,</w:t>
            </w:r>
          </w:p>
          <w:p w14:paraId="000262D9"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zainteresowanie problemami społecznymi władz samorządowych,</w:t>
            </w:r>
          </w:p>
          <w:p w14:paraId="7696DF1E"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świadomość problemów społecznych,</w:t>
            </w:r>
          </w:p>
          <w:p w14:paraId="14FA7C43"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upowszechnianie informacji i inicjowanie działań w środowisku lokalnym na rzecz osób zagrożonych wykluczeniem społecznym (w tym o możliwościach skorzystania z usług i form wsparcia),</w:t>
            </w:r>
          </w:p>
          <w:p w14:paraId="687DC910"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budowanie zintegrowanego systemu wsparcia dla osób zagrożonych wykluczeniem społecznym,</w:t>
            </w:r>
          </w:p>
          <w:p w14:paraId="3C9769E4" w14:textId="77777777" w:rsidR="00D06591" w:rsidRPr="00D06591" w:rsidRDefault="00D06591" w:rsidP="003B4C4E">
            <w:pPr>
              <w:numPr>
                <w:ilvl w:val="0"/>
                <w:numId w:val="21"/>
              </w:numPr>
              <w:spacing w:after="0" w:line="256" w:lineRule="auto"/>
              <w:ind w:left="289" w:hanging="284"/>
            </w:pPr>
            <w:r w:rsidRPr="00D06591">
              <w:rPr>
                <w:sz w:val="20"/>
                <w:szCs w:val="20"/>
              </w:rPr>
              <w:t>otwartość na nowe rozwiązania,</w:t>
            </w:r>
          </w:p>
          <w:p w14:paraId="17C62C11" w14:textId="77777777" w:rsidR="00D06591" w:rsidRPr="00D06591" w:rsidRDefault="00D06591" w:rsidP="003B4C4E">
            <w:pPr>
              <w:numPr>
                <w:ilvl w:val="0"/>
                <w:numId w:val="21"/>
              </w:numPr>
              <w:spacing w:after="0" w:line="256" w:lineRule="auto"/>
              <w:ind w:left="289" w:hanging="284"/>
            </w:pPr>
            <w:r w:rsidRPr="00D06591">
              <w:rPr>
                <w:sz w:val="20"/>
                <w:szCs w:val="20"/>
              </w:rPr>
              <w:t>nieodpłatna pomoc prawna, psychologiczna i terapeutyczna.</w:t>
            </w:r>
          </w:p>
        </w:tc>
        <w:tc>
          <w:tcPr>
            <w:tcW w:w="5443" w:type="dxa"/>
            <w:tcBorders>
              <w:top w:val="single" w:sz="4" w:space="0" w:color="auto"/>
              <w:left w:val="single" w:sz="4" w:space="0" w:color="auto"/>
              <w:bottom w:val="single" w:sz="4" w:space="0" w:color="auto"/>
              <w:right w:val="single" w:sz="4" w:space="0" w:color="auto"/>
            </w:tcBorders>
          </w:tcPr>
          <w:p w14:paraId="289552A8"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lastRenderedPageBreak/>
              <w:t>niestabilne finansowanie zadań realizowanych ze środków PFRON,</w:t>
            </w:r>
          </w:p>
          <w:p w14:paraId="0390BFA4"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lastRenderedPageBreak/>
              <w:t>brak tłumaczy w tym języka migowego w urzędach służb społecznych,</w:t>
            </w:r>
          </w:p>
          <w:p w14:paraId="6314AA6D"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system edukacji niedostosowany do potrzeb rynku pracy,</w:t>
            </w:r>
          </w:p>
          <w:p w14:paraId="2ADB0C1D"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niedostosowanie budynków użyteczności publicznej do potrzeb osób niepełnosprawnych,</w:t>
            </w:r>
          </w:p>
          <w:p w14:paraId="306C7952"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ograniczona ilość nowych lokalnych inicjatyw w zakresie wspierania grup szczególnego ryzyka,</w:t>
            </w:r>
          </w:p>
          <w:p w14:paraId="4C770EE3"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mała liczba specjalistów w określonych branżach,</w:t>
            </w:r>
          </w:p>
          <w:p w14:paraId="0E82FAFA"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utrzymujący się wysoki poziom bezrobocia (w tym sezonowość rynku pracy),</w:t>
            </w:r>
          </w:p>
          <w:p w14:paraId="51E2FA7F"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mała liczba podmiotów gospodarczych,</w:t>
            </w:r>
          </w:p>
          <w:p w14:paraId="0BB0C463"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słabo rozwinięty transport publiczny na terenie powiatu,</w:t>
            </w:r>
          </w:p>
          <w:p w14:paraId="176AD32C"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zmniejszająca się liczba uczniów,</w:t>
            </w:r>
          </w:p>
          <w:p w14:paraId="78340437"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słaba oferta na zagospodarowanie czasu wolnego,</w:t>
            </w:r>
          </w:p>
          <w:p w14:paraId="7E92ABE3"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niewystarczający dostęp do specjalistycznych usług zdrowotnych,</w:t>
            </w:r>
          </w:p>
          <w:p w14:paraId="5BD911AF"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niedoposażenie szkół,</w:t>
            </w:r>
          </w:p>
          <w:p w14:paraId="318847E8"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brak opieki pielęgniarsko – higienicznej w szkołach,</w:t>
            </w:r>
          </w:p>
          <w:p w14:paraId="543B673F"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duża liczba osób korzystających z pomocy społecznej,</w:t>
            </w:r>
          </w:p>
          <w:p w14:paraId="05F4BF2C"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istniejące bariery urbanistyczne, architektoniczne, w komunikowaniu się i techniczne,</w:t>
            </w:r>
          </w:p>
          <w:p w14:paraId="1956A1F3"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niewystarczający system wsparcia dla osób zagrożonych wykluczeniem społecznym,</w:t>
            </w:r>
          </w:p>
          <w:p w14:paraId="2B8FAC23"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słaby system opieki dla osób starszych, niepełnosprawnych i/lub długotrwale chorych w miejscu zamieszkania,</w:t>
            </w:r>
          </w:p>
          <w:p w14:paraId="41CB91C8"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brak podmiotów ekonomii społecznej,</w:t>
            </w:r>
          </w:p>
          <w:p w14:paraId="39A4820B"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niewystarczające środki finansowe,</w:t>
            </w:r>
          </w:p>
          <w:p w14:paraId="771DB869" w14:textId="77777777" w:rsidR="00D06591" w:rsidRPr="00D06591" w:rsidRDefault="00D06591" w:rsidP="003B4C4E">
            <w:pPr>
              <w:numPr>
                <w:ilvl w:val="0"/>
                <w:numId w:val="22"/>
              </w:numPr>
              <w:spacing w:after="0" w:line="256" w:lineRule="auto"/>
              <w:ind w:left="219" w:hanging="219"/>
            </w:pPr>
            <w:r w:rsidRPr="00D06591">
              <w:rPr>
                <w:sz w:val="20"/>
                <w:szCs w:val="20"/>
              </w:rPr>
              <w:t>mało rozwinięta sieć instytucji w obszarze wsparcia osób zagrożonych wykluczeniem społecznym.</w:t>
            </w:r>
          </w:p>
        </w:tc>
      </w:tr>
      <w:tr w:rsidR="00D06591" w:rsidRPr="00D06591" w14:paraId="7B748E6F" w14:textId="77777777" w:rsidTr="00D06591">
        <w:trPr>
          <w:trHeight w:val="340"/>
          <w:jc w:val="center"/>
        </w:trPr>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E980C" w14:textId="77777777" w:rsidR="00D06591" w:rsidRPr="00D06591" w:rsidRDefault="00D06591" w:rsidP="00D06591">
            <w:pPr>
              <w:spacing w:after="0" w:line="240" w:lineRule="auto"/>
              <w:jc w:val="center"/>
              <w:rPr>
                <w:b/>
                <w:sz w:val="20"/>
                <w:szCs w:val="20"/>
              </w:rPr>
            </w:pPr>
            <w:r w:rsidRPr="00D06591">
              <w:rPr>
                <w:b/>
                <w:sz w:val="20"/>
                <w:szCs w:val="20"/>
              </w:rPr>
              <w:lastRenderedPageBreak/>
              <w:t>SZANSE</w:t>
            </w:r>
          </w:p>
        </w:tc>
        <w:tc>
          <w:tcPr>
            <w:tcW w:w="5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BF8CC" w14:textId="77777777" w:rsidR="00D06591" w:rsidRPr="00D06591" w:rsidRDefault="00D06591" w:rsidP="00D06591">
            <w:pPr>
              <w:spacing w:after="0" w:line="240" w:lineRule="auto"/>
              <w:jc w:val="center"/>
              <w:rPr>
                <w:b/>
                <w:sz w:val="20"/>
                <w:szCs w:val="20"/>
              </w:rPr>
            </w:pPr>
            <w:r w:rsidRPr="00D06591">
              <w:rPr>
                <w:b/>
                <w:sz w:val="20"/>
                <w:szCs w:val="20"/>
              </w:rPr>
              <w:t>ZAGROŻENIA</w:t>
            </w:r>
          </w:p>
        </w:tc>
      </w:tr>
      <w:tr w:rsidR="00D06591" w:rsidRPr="00D06591" w14:paraId="3990EAE9" w14:textId="77777777" w:rsidTr="00D06591">
        <w:trPr>
          <w:jc w:val="center"/>
        </w:trPr>
        <w:tc>
          <w:tcPr>
            <w:tcW w:w="5443" w:type="dxa"/>
            <w:tcBorders>
              <w:top w:val="single" w:sz="4" w:space="0" w:color="auto"/>
              <w:left w:val="single" w:sz="4" w:space="0" w:color="auto"/>
              <w:bottom w:val="single" w:sz="4" w:space="0" w:color="auto"/>
              <w:right w:val="single" w:sz="4" w:space="0" w:color="auto"/>
            </w:tcBorders>
          </w:tcPr>
          <w:p w14:paraId="418940D8"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akty prawne,</w:t>
            </w:r>
          </w:p>
          <w:p w14:paraId="49897682"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zaangażowanie mediów,</w:t>
            </w:r>
          </w:p>
          <w:p w14:paraId="3994437A"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możliwość pozyskiwania środków zewnętrznych,</w:t>
            </w:r>
          </w:p>
          <w:p w14:paraId="07ED6887"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promowanie i wspieranie dobrych praktyk,</w:t>
            </w:r>
          </w:p>
          <w:p w14:paraId="39CFC847"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planowane inwestycje w powiecie,</w:t>
            </w:r>
          </w:p>
          <w:p w14:paraId="73431F56"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rozwijająca się infrastruktura drogowa,</w:t>
            </w:r>
          </w:p>
          <w:p w14:paraId="71161462"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kampanie, programy, akcje propagujące zdrowy styl życia,</w:t>
            </w:r>
          </w:p>
          <w:p w14:paraId="7718F466"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inicjowanie i realizowanie projektów integracyjnych,</w:t>
            </w:r>
          </w:p>
          <w:p w14:paraId="1364F68D"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e-learning i krótkie formy kształcenia pozwalające uzyskać nowy zawód/specjalność,</w:t>
            </w:r>
          </w:p>
          <w:p w14:paraId="23533EB0"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zapotrzebowanie na fachowców po kierunkach zawodowych,</w:t>
            </w:r>
          </w:p>
          <w:p w14:paraId="4B98BA02"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wzrastająca świadomość potrzeb edukacyjnych,</w:t>
            </w:r>
          </w:p>
          <w:p w14:paraId="3D24B0EC"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budowanie lokalnych partnerstw obejmujących wszystkie sektory z zakresu przeciwdziałania wykluczeniu społecznemu,</w:t>
            </w:r>
          </w:p>
          <w:p w14:paraId="43A4318A"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wdrażanie programów tematycznych dla określonych grup odbiorców,</w:t>
            </w:r>
          </w:p>
          <w:p w14:paraId="0D0D52E1"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t>prowadzenie edukacji i profilaktyki przeciw uzależnieniom we wszystkich grupach wiekowych,</w:t>
            </w:r>
          </w:p>
          <w:p w14:paraId="533129C0" w14:textId="77777777" w:rsidR="00D06591" w:rsidRPr="00D06591" w:rsidRDefault="00D06591" w:rsidP="003B4C4E">
            <w:pPr>
              <w:numPr>
                <w:ilvl w:val="0"/>
                <w:numId w:val="23"/>
              </w:numPr>
              <w:spacing w:after="0" w:line="256" w:lineRule="auto"/>
              <w:ind w:left="244" w:hanging="244"/>
            </w:pPr>
            <w:r w:rsidRPr="00D06591">
              <w:rPr>
                <w:sz w:val="20"/>
                <w:szCs w:val="20"/>
              </w:rPr>
              <w:t>rozwijająca się oferta form wsparcia społeczeństwa lokalnego,</w:t>
            </w:r>
          </w:p>
          <w:p w14:paraId="201B8471" w14:textId="77777777" w:rsidR="00D06591" w:rsidRPr="00D06591" w:rsidRDefault="00D06591" w:rsidP="003B4C4E">
            <w:pPr>
              <w:numPr>
                <w:ilvl w:val="0"/>
                <w:numId w:val="23"/>
              </w:numPr>
              <w:spacing w:after="0" w:line="256" w:lineRule="auto"/>
              <w:ind w:left="244" w:hanging="244"/>
              <w:rPr>
                <w:sz w:val="20"/>
                <w:szCs w:val="20"/>
              </w:rPr>
            </w:pPr>
            <w:r w:rsidRPr="00D06591">
              <w:rPr>
                <w:sz w:val="20"/>
                <w:szCs w:val="20"/>
              </w:rPr>
              <w:lastRenderedPageBreak/>
              <w:t>postęp techniczny i technologiczny wprowadzający do procesów produkcji nowe rozwiązania.</w:t>
            </w:r>
          </w:p>
        </w:tc>
        <w:tc>
          <w:tcPr>
            <w:tcW w:w="5443" w:type="dxa"/>
            <w:tcBorders>
              <w:top w:val="single" w:sz="4" w:space="0" w:color="auto"/>
              <w:left w:val="single" w:sz="4" w:space="0" w:color="auto"/>
              <w:bottom w:val="single" w:sz="4" w:space="0" w:color="auto"/>
              <w:right w:val="single" w:sz="4" w:space="0" w:color="auto"/>
            </w:tcBorders>
          </w:tcPr>
          <w:p w14:paraId="5AB4A6C9"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lastRenderedPageBreak/>
              <w:t>rosnąca biurokracja,</w:t>
            </w:r>
          </w:p>
          <w:p w14:paraId="5F6F4EA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wysoki poziom osób bez kwalifikacji zawodowych,</w:t>
            </w:r>
          </w:p>
          <w:p w14:paraId="4C292A25"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niska świadomość społeczeństwa oraz silnie utrwalone mity i stereotypy,</w:t>
            </w:r>
          </w:p>
          <w:p w14:paraId="6242A03C"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dyskryminacja osób zagrożonych wykluczeniem społecznym,</w:t>
            </w:r>
          </w:p>
          <w:p w14:paraId="310A12FC"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mała aktywność, niechęć do zmian, niska samoocena osób zagrożonych wykluczeniem społecznym szczególnie w obszarach wiejskich,</w:t>
            </w:r>
          </w:p>
          <w:p w14:paraId="6A872AAE"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zagrożenie poczucia bezpieczeństwa,</w:t>
            </w:r>
          </w:p>
          <w:p w14:paraId="5E7D4CF2"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ograniczone środki finansowe w systemie (kryzys ekonomiczny),</w:t>
            </w:r>
          </w:p>
          <w:p w14:paraId="07FDC3CC"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spadek liczby podmiotów gospodarczych,</w:t>
            </w:r>
          </w:p>
          <w:p w14:paraId="2D4D2175"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wysoki wskaźnik bezrobocia (w tym sezonowość rynku pracy),</w:t>
            </w:r>
          </w:p>
          <w:p w14:paraId="03094FC3"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emigracja specjalistów za granicę,</w:t>
            </w:r>
          </w:p>
          <w:p w14:paraId="17459F8B"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szara strefa zatrudnienia,</w:t>
            </w:r>
          </w:p>
          <w:p w14:paraId="650657B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zmieniające się uwarunkowania prawne,</w:t>
            </w:r>
          </w:p>
          <w:p w14:paraId="3F5FC52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ubożenie społeczeństwa (w tym dziedziczenie ubóstwa) pogłębiające zróżnicowanie socjalne grup społecznych,</w:t>
            </w:r>
          </w:p>
          <w:p w14:paraId="581B091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system edukacyjny oparty na zasadach ekonomii,</w:t>
            </w:r>
          </w:p>
          <w:p w14:paraId="2038795F"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kryzys szkolnictwa zawodowego,</w:t>
            </w:r>
          </w:p>
          <w:p w14:paraId="3194E5F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lastRenderedPageBreak/>
              <w:t>wysokie koszty pracy nie sprzyjające zatrudnieniu,</w:t>
            </w:r>
          </w:p>
          <w:p w14:paraId="3846EDE7" w14:textId="77777777" w:rsidR="00D06591" w:rsidRPr="00D06591" w:rsidRDefault="00D06591" w:rsidP="003B4C4E">
            <w:pPr>
              <w:numPr>
                <w:ilvl w:val="0"/>
                <w:numId w:val="22"/>
              </w:numPr>
              <w:spacing w:after="0" w:line="256" w:lineRule="auto"/>
              <w:ind w:left="219" w:hanging="219"/>
              <w:rPr>
                <w:sz w:val="20"/>
                <w:szCs w:val="20"/>
              </w:rPr>
            </w:pPr>
            <w:r w:rsidRPr="00D06591">
              <w:rPr>
                <w:sz w:val="20"/>
                <w:szCs w:val="20"/>
              </w:rPr>
              <w:t>niż demograficzny (starzenie się społeczeństwa),</w:t>
            </w:r>
          </w:p>
          <w:p w14:paraId="1421811A"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częste zmiany systemowe i programowe w edukacji,</w:t>
            </w:r>
          </w:p>
          <w:p w14:paraId="64626F2D"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zbyt mała oferta wsparcia dla osób zagrożonych wykluczeniem społecznym pozwalająca na uczestnictwo w życiu społecznym,</w:t>
            </w:r>
          </w:p>
          <w:p w14:paraId="2F4FFC0C"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alienacja i polaryzacja społeczna,</w:t>
            </w:r>
          </w:p>
          <w:p w14:paraId="2A852503"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postęp techniczny i technologiczny wprowadzający do procesów produkcji nowe rozwiązania, które przyczyniają się do redukcji zatrudnienia,</w:t>
            </w:r>
          </w:p>
          <w:p w14:paraId="50E9B6F6" w14:textId="77777777" w:rsidR="00D06591" w:rsidRPr="00D06591" w:rsidRDefault="00D06591" w:rsidP="003B4C4E">
            <w:pPr>
              <w:numPr>
                <w:ilvl w:val="0"/>
                <w:numId w:val="23"/>
              </w:numPr>
              <w:spacing w:after="0" w:line="256" w:lineRule="auto"/>
              <w:ind w:left="219" w:hanging="219"/>
              <w:rPr>
                <w:sz w:val="20"/>
                <w:szCs w:val="20"/>
              </w:rPr>
            </w:pPr>
            <w:r w:rsidRPr="00D06591">
              <w:rPr>
                <w:sz w:val="20"/>
                <w:szCs w:val="20"/>
              </w:rPr>
              <w:t>postęp technologiczny determinujący wzrost cen specjalistycznego sprzętu dla osób niepełnosprawnych.</w:t>
            </w:r>
          </w:p>
          <w:p w14:paraId="311CD129" w14:textId="77777777" w:rsidR="00D06591" w:rsidRPr="00D06591" w:rsidRDefault="00D06591" w:rsidP="003B4C4E">
            <w:pPr>
              <w:numPr>
                <w:ilvl w:val="0"/>
                <w:numId w:val="23"/>
              </w:numPr>
              <w:spacing w:after="0" w:line="256" w:lineRule="auto"/>
              <w:ind w:left="219" w:hanging="219"/>
            </w:pPr>
            <w:r w:rsidRPr="00D06591">
              <w:rPr>
                <w:sz w:val="20"/>
                <w:szCs w:val="20"/>
              </w:rPr>
              <w:t>wzrost liczby osób z zaburzeniami psychicznymi.</w:t>
            </w:r>
          </w:p>
        </w:tc>
      </w:tr>
    </w:tbl>
    <w:p w14:paraId="56E4E2AF" w14:textId="2AEB8DE8" w:rsidR="00D06591" w:rsidRPr="00C854E7" w:rsidRDefault="00D06591" w:rsidP="00C854E7">
      <w:pPr>
        <w:keepNext/>
        <w:keepLines/>
        <w:spacing w:after="120" w:line="240" w:lineRule="auto"/>
        <w:jc w:val="both"/>
        <w:outlineLvl w:val="3"/>
        <w:rPr>
          <w:rFonts w:eastAsia="Times New Roman" w:cs="Times New Roman"/>
          <w:i/>
          <w:iCs/>
          <w:sz w:val="16"/>
          <w:szCs w:val="16"/>
        </w:rPr>
      </w:pPr>
      <w:r w:rsidRPr="00C854E7">
        <w:rPr>
          <w:rFonts w:eastAsia="Times New Roman" w:cs="Times New Roman"/>
          <w:i/>
          <w:iCs/>
          <w:sz w:val="16"/>
          <w:szCs w:val="16"/>
        </w:rPr>
        <w:lastRenderedPageBreak/>
        <w:t>Źródło: opracowanie własne</w:t>
      </w:r>
    </w:p>
    <w:p w14:paraId="25D9440B" w14:textId="44CD9C35" w:rsidR="00D06591" w:rsidRPr="00D06591" w:rsidRDefault="00D06591" w:rsidP="00D06591">
      <w:pPr>
        <w:keepNext/>
        <w:keepLines/>
        <w:spacing w:before="120" w:after="0" w:line="240" w:lineRule="auto"/>
        <w:jc w:val="both"/>
        <w:outlineLvl w:val="2"/>
        <w:rPr>
          <w:rFonts w:eastAsia="Times New Roman" w:cs="Times New Roman"/>
          <w:i/>
          <w:sz w:val="20"/>
          <w:szCs w:val="24"/>
        </w:rPr>
      </w:pPr>
      <w:bookmarkStart w:id="319" w:name="_Toc444770171"/>
      <w:r w:rsidRPr="00D06591">
        <w:rPr>
          <w:rFonts w:eastAsia="Times New Roman" w:cs="Times New Roman"/>
          <w:i/>
          <w:sz w:val="20"/>
          <w:szCs w:val="24"/>
        </w:rPr>
        <w:t xml:space="preserve">Tabela </w:t>
      </w:r>
      <w:r w:rsidR="0023722A">
        <w:rPr>
          <w:rFonts w:eastAsia="Times New Roman" w:cs="Times New Roman"/>
          <w:i/>
          <w:sz w:val="20"/>
          <w:szCs w:val="24"/>
        </w:rPr>
        <w:t>65</w:t>
      </w:r>
      <w:r w:rsidRPr="00D06591">
        <w:rPr>
          <w:rFonts w:eastAsia="Times New Roman" w:cs="Times New Roman"/>
          <w:i/>
          <w:sz w:val="20"/>
          <w:szCs w:val="24"/>
        </w:rPr>
        <w:t>. Analiza SWOT – Zintegrowana polityka społeczna i rozwój zasobów społecznych.</w:t>
      </w:r>
      <w:bookmarkEnd w:id="319"/>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5472"/>
      </w:tblGrid>
      <w:tr w:rsidR="00D06591" w:rsidRPr="00D06591" w14:paraId="094A8BE9" w14:textId="77777777" w:rsidTr="00C854E7">
        <w:trPr>
          <w:trHeight w:val="336"/>
          <w:jc w:val="center"/>
        </w:trPr>
        <w:tc>
          <w:tcPr>
            <w:tcW w:w="54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42620" w14:textId="77777777" w:rsidR="00D06591" w:rsidRPr="00C854E7" w:rsidRDefault="00D06591" w:rsidP="00D06591">
            <w:pPr>
              <w:spacing w:after="0" w:line="240" w:lineRule="auto"/>
              <w:jc w:val="center"/>
              <w:rPr>
                <w:b/>
                <w:sz w:val="19"/>
                <w:szCs w:val="19"/>
              </w:rPr>
            </w:pPr>
            <w:r w:rsidRPr="00C854E7">
              <w:rPr>
                <w:b/>
                <w:sz w:val="19"/>
                <w:szCs w:val="19"/>
              </w:rPr>
              <w:t>MOCNE STRONY</w:t>
            </w:r>
          </w:p>
        </w:tc>
        <w:tc>
          <w:tcPr>
            <w:tcW w:w="54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76214" w14:textId="77777777" w:rsidR="00D06591" w:rsidRPr="00C854E7" w:rsidRDefault="00D06591" w:rsidP="00D06591">
            <w:pPr>
              <w:spacing w:after="0" w:line="240" w:lineRule="auto"/>
              <w:jc w:val="center"/>
              <w:rPr>
                <w:b/>
                <w:sz w:val="19"/>
                <w:szCs w:val="19"/>
              </w:rPr>
            </w:pPr>
            <w:r w:rsidRPr="00C854E7">
              <w:rPr>
                <w:b/>
                <w:sz w:val="19"/>
                <w:szCs w:val="19"/>
              </w:rPr>
              <w:t>SŁABE STRONY</w:t>
            </w:r>
          </w:p>
        </w:tc>
      </w:tr>
      <w:tr w:rsidR="00D06591" w:rsidRPr="00D06591" w14:paraId="44CFC381" w14:textId="77777777" w:rsidTr="00C854E7">
        <w:trPr>
          <w:trHeight w:val="4261"/>
          <w:jc w:val="center"/>
        </w:trPr>
        <w:tc>
          <w:tcPr>
            <w:tcW w:w="5472" w:type="dxa"/>
            <w:tcBorders>
              <w:top w:val="single" w:sz="4" w:space="0" w:color="auto"/>
              <w:left w:val="single" w:sz="4" w:space="0" w:color="auto"/>
              <w:bottom w:val="single" w:sz="4" w:space="0" w:color="auto"/>
              <w:right w:val="single" w:sz="4" w:space="0" w:color="auto"/>
            </w:tcBorders>
            <w:hideMark/>
          </w:tcPr>
          <w:p w14:paraId="0BE619D4"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współpraca z władzami samorządowymi w zakresie polityki społecznej,</w:t>
            </w:r>
          </w:p>
          <w:p w14:paraId="157985A0"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wykształcona i zaangażowana kadra,</w:t>
            </w:r>
          </w:p>
          <w:p w14:paraId="72081A06"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dobra współpraca z organizacjami pozarządowymi i kościelnymi,</w:t>
            </w:r>
          </w:p>
          <w:p w14:paraId="3BDB3C49"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rozwinięty system rodzinnej pieczy zastępczej,</w:t>
            </w:r>
          </w:p>
          <w:p w14:paraId="64A489C5"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współpraca z mediami,</w:t>
            </w:r>
          </w:p>
          <w:p w14:paraId="17462ED3"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aktywna działalność instytucji kultury,</w:t>
            </w:r>
          </w:p>
          <w:p w14:paraId="7A7F0979"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mieszkańcy zainteresowani świadczeniem pomocy w formie wolontariatu,</w:t>
            </w:r>
          </w:p>
          <w:p w14:paraId="769B6954"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położenie komunikacyjne powiatu,</w:t>
            </w:r>
          </w:p>
          <w:p w14:paraId="4324BDD1"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pozyskiwanie środków zewnętrznych przez jednostki działające na terenie powiatu,</w:t>
            </w:r>
          </w:p>
          <w:p w14:paraId="7392CFF7" w14:textId="77777777" w:rsidR="00D06591" w:rsidRPr="00D06591" w:rsidRDefault="00D06591" w:rsidP="003B4C4E">
            <w:pPr>
              <w:numPr>
                <w:ilvl w:val="0"/>
                <w:numId w:val="21"/>
              </w:numPr>
              <w:spacing w:after="0" w:line="256" w:lineRule="auto"/>
              <w:ind w:left="289" w:hanging="284"/>
              <w:rPr>
                <w:sz w:val="20"/>
                <w:szCs w:val="20"/>
              </w:rPr>
            </w:pPr>
            <w:r w:rsidRPr="00D06591">
              <w:rPr>
                <w:sz w:val="20"/>
                <w:szCs w:val="20"/>
              </w:rPr>
              <w:t>gotowość do współpracy międzyinstytucjonalnej i partnerskiej pomiędzy regionami,</w:t>
            </w:r>
          </w:p>
          <w:p w14:paraId="62413D26" w14:textId="77777777" w:rsidR="00D06591" w:rsidRPr="00D06591" w:rsidRDefault="00D06591" w:rsidP="003B4C4E">
            <w:pPr>
              <w:numPr>
                <w:ilvl w:val="0"/>
                <w:numId w:val="21"/>
              </w:numPr>
              <w:spacing w:after="0" w:line="256" w:lineRule="auto"/>
              <w:ind w:left="289" w:hanging="284"/>
            </w:pPr>
            <w:r w:rsidRPr="00D06591">
              <w:rPr>
                <w:sz w:val="20"/>
                <w:szCs w:val="20"/>
              </w:rPr>
              <w:t>wzrost liczby szkoleń w tym dla rodzin zastępczych.</w:t>
            </w:r>
          </w:p>
        </w:tc>
        <w:tc>
          <w:tcPr>
            <w:tcW w:w="5472" w:type="dxa"/>
            <w:tcBorders>
              <w:top w:val="single" w:sz="4" w:space="0" w:color="auto"/>
              <w:left w:val="single" w:sz="4" w:space="0" w:color="auto"/>
              <w:bottom w:val="single" w:sz="4" w:space="0" w:color="auto"/>
              <w:right w:val="single" w:sz="4" w:space="0" w:color="auto"/>
            </w:tcBorders>
            <w:hideMark/>
          </w:tcPr>
          <w:p w14:paraId="7BD3D5E9"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brak integracji działań w obszarze polityki społecznej,</w:t>
            </w:r>
          </w:p>
          <w:p w14:paraId="08C23632"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ograniczona współpraca pomiędzy jednostkami pomocy społecznej na płaszczyźnie gmina – powiat,</w:t>
            </w:r>
          </w:p>
          <w:p w14:paraId="1DA5DB08"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ograniczone środki finansowe na działalność w obszarze polityki społecznej,</w:t>
            </w:r>
          </w:p>
          <w:p w14:paraId="7ED08497"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brak środków na dodatkowe zatrudnienie osób w służbach publicznych,</w:t>
            </w:r>
          </w:p>
          <w:p w14:paraId="207B8806"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brak rozwiniętej infrastruktury społecznej,</w:t>
            </w:r>
          </w:p>
          <w:p w14:paraId="3E1E08B3"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bariery architektoniczne w budynkach użyteczności publicznej,</w:t>
            </w:r>
          </w:p>
          <w:p w14:paraId="21408F8C" w14:textId="77777777" w:rsidR="00D06591" w:rsidRPr="00D06591" w:rsidRDefault="00D06591" w:rsidP="003B4C4E">
            <w:pPr>
              <w:numPr>
                <w:ilvl w:val="0"/>
                <w:numId w:val="22"/>
              </w:numPr>
              <w:spacing w:after="0" w:line="256" w:lineRule="auto"/>
              <w:ind w:left="360"/>
              <w:rPr>
                <w:sz w:val="20"/>
                <w:szCs w:val="20"/>
              </w:rPr>
            </w:pPr>
            <w:r w:rsidRPr="00D06591">
              <w:rPr>
                <w:sz w:val="20"/>
                <w:szCs w:val="20"/>
              </w:rPr>
              <w:t>rosnąca biurokracja.</w:t>
            </w:r>
          </w:p>
        </w:tc>
      </w:tr>
      <w:tr w:rsidR="00D06591" w:rsidRPr="00D06591" w14:paraId="46176ED1" w14:textId="77777777" w:rsidTr="00C854E7">
        <w:trPr>
          <w:trHeight w:val="336"/>
          <w:jc w:val="center"/>
        </w:trPr>
        <w:tc>
          <w:tcPr>
            <w:tcW w:w="54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BF6F0" w14:textId="77777777" w:rsidR="00D06591" w:rsidRPr="00D06591" w:rsidRDefault="00D06591" w:rsidP="00D06591">
            <w:pPr>
              <w:spacing w:after="0" w:line="240" w:lineRule="auto"/>
              <w:jc w:val="center"/>
              <w:rPr>
                <w:b/>
                <w:sz w:val="20"/>
                <w:szCs w:val="20"/>
              </w:rPr>
            </w:pPr>
            <w:r w:rsidRPr="00D06591">
              <w:rPr>
                <w:b/>
                <w:sz w:val="20"/>
                <w:szCs w:val="20"/>
              </w:rPr>
              <w:t>SZANSE</w:t>
            </w:r>
          </w:p>
        </w:tc>
        <w:tc>
          <w:tcPr>
            <w:tcW w:w="54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D558B" w14:textId="77777777" w:rsidR="00D06591" w:rsidRPr="00D06591" w:rsidRDefault="00D06591" w:rsidP="00D06591">
            <w:pPr>
              <w:spacing w:after="0" w:line="240" w:lineRule="auto"/>
              <w:jc w:val="center"/>
              <w:rPr>
                <w:b/>
                <w:sz w:val="20"/>
                <w:szCs w:val="20"/>
              </w:rPr>
            </w:pPr>
            <w:r w:rsidRPr="00D06591">
              <w:rPr>
                <w:b/>
                <w:sz w:val="20"/>
                <w:szCs w:val="20"/>
              </w:rPr>
              <w:t>ZAGROŻENIA</w:t>
            </w:r>
          </w:p>
        </w:tc>
      </w:tr>
      <w:tr w:rsidR="00D06591" w:rsidRPr="00D06591" w14:paraId="6B646AAA" w14:textId="77777777" w:rsidTr="00C854E7">
        <w:trPr>
          <w:trHeight w:val="2390"/>
          <w:jc w:val="center"/>
        </w:trPr>
        <w:tc>
          <w:tcPr>
            <w:tcW w:w="5472" w:type="dxa"/>
            <w:tcBorders>
              <w:top w:val="single" w:sz="4" w:space="0" w:color="auto"/>
              <w:left w:val="single" w:sz="4" w:space="0" w:color="auto"/>
              <w:bottom w:val="single" w:sz="4" w:space="0" w:color="auto"/>
              <w:right w:val="single" w:sz="4" w:space="0" w:color="auto"/>
            </w:tcBorders>
            <w:hideMark/>
          </w:tcPr>
          <w:p w14:paraId="0C03200C"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rozwijająca się infrastruktura w tym drogowa,</w:t>
            </w:r>
          </w:p>
          <w:p w14:paraId="6EF110D9"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budowanie zintegrowanego systemu wsparcia w obszarze polityki społecznej,</w:t>
            </w:r>
          </w:p>
          <w:p w14:paraId="31204048"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promowanie wolontariatu,</w:t>
            </w:r>
          </w:p>
          <w:p w14:paraId="3D4ECFEA"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prospołeczne nastawienie organów ustawodawczych,</w:t>
            </w:r>
          </w:p>
          <w:p w14:paraId="138B21F9"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pozyskiwanie środków zewnętrznych,</w:t>
            </w:r>
          </w:p>
          <w:p w14:paraId="5BA2F864"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szkolenia kadry pomocy społecznej,</w:t>
            </w:r>
          </w:p>
          <w:p w14:paraId="161FF13E" w14:textId="77777777" w:rsidR="00D06591" w:rsidRPr="00D06591" w:rsidRDefault="00D06591" w:rsidP="003B4C4E">
            <w:pPr>
              <w:numPr>
                <w:ilvl w:val="0"/>
                <w:numId w:val="23"/>
              </w:numPr>
              <w:spacing w:after="0" w:line="256" w:lineRule="auto"/>
              <w:ind w:left="360"/>
              <w:rPr>
                <w:sz w:val="20"/>
                <w:szCs w:val="20"/>
              </w:rPr>
            </w:pPr>
            <w:r w:rsidRPr="00D06591">
              <w:rPr>
                <w:rFonts w:ascii="Calibri" w:hAnsi="Calibri"/>
                <w:sz w:val="20"/>
                <w:szCs w:val="20"/>
              </w:rPr>
              <w:t>zwiększenie i rozszerzenie dostępności usług dla rodzin zastępczych</w:t>
            </w:r>
            <w:r w:rsidRPr="00D06591">
              <w:rPr>
                <w:sz w:val="20"/>
                <w:szCs w:val="20"/>
              </w:rPr>
              <w:t>.</w:t>
            </w:r>
          </w:p>
        </w:tc>
        <w:tc>
          <w:tcPr>
            <w:tcW w:w="5472" w:type="dxa"/>
            <w:tcBorders>
              <w:top w:val="single" w:sz="4" w:space="0" w:color="auto"/>
              <w:left w:val="single" w:sz="4" w:space="0" w:color="auto"/>
              <w:bottom w:val="single" w:sz="4" w:space="0" w:color="auto"/>
              <w:right w:val="single" w:sz="4" w:space="0" w:color="auto"/>
            </w:tcBorders>
            <w:hideMark/>
          </w:tcPr>
          <w:p w14:paraId="627693FD"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ograniczenie środków finansowych na realizację zadań pomocy społecznej,</w:t>
            </w:r>
          </w:p>
          <w:p w14:paraId="7A184126"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niestabilność prawa (zmiany przepisów),</w:t>
            </w:r>
          </w:p>
          <w:p w14:paraId="0F8852C2"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przekazywanie nowych zadań do pomocy społecznej,</w:t>
            </w:r>
          </w:p>
          <w:p w14:paraId="7BDB8B01"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brak systemowych rozwiązań,</w:t>
            </w:r>
          </w:p>
          <w:p w14:paraId="30709DD9" w14:textId="77777777" w:rsidR="00D06591" w:rsidRPr="00D06591" w:rsidRDefault="00D06591" w:rsidP="003B4C4E">
            <w:pPr>
              <w:numPr>
                <w:ilvl w:val="0"/>
                <w:numId w:val="23"/>
              </w:numPr>
              <w:spacing w:after="0" w:line="256" w:lineRule="auto"/>
              <w:ind w:left="360"/>
              <w:rPr>
                <w:sz w:val="20"/>
                <w:szCs w:val="20"/>
              </w:rPr>
            </w:pPr>
            <w:r w:rsidRPr="00D06591">
              <w:rPr>
                <w:sz w:val="20"/>
                <w:szCs w:val="20"/>
              </w:rPr>
              <w:t>słaba komunikacja pomiędzy instytucjami.</w:t>
            </w:r>
          </w:p>
        </w:tc>
      </w:tr>
    </w:tbl>
    <w:p w14:paraId="4E1303F7" w14:textId="7916E2C9" w:rsidR="00D06591" w:rsidRPr="00C854E7" w:rsidRDefault="00D06591" w:rsidP="00C854E7">
      <w:pPr>
        <w:keepNext/>
        <w:keepLines/>
        <w:spacing w:after="120" w:line="240" w:lineRule="auto"/>
        <w:jc w:val="both"/>
        <w:outlineLvl w:val="3"/>
        <w:rPr>
          <w:rFonts w:eastAsia="Times New Roman" w:cs="Times New Roman"/>
          <w:i/>
          <w:iCs/>
          <w:sz w:val="16"/>
          <w:szCs w:val="16"/>
        </w:rPr>
      </w:pPr>
      <w:r w:rsidRPr="00C854E7">
        <w:rPr>
          <w:rFonts w:eastAsia="Times New Roman" w:cs="Times New Roman"/>
          <w:i/>
          <w:iCs/>
          <w:sz w:val="16"/>
          <w:szCs w:val="16"/>
        </w:rPr>
        <w:t>Źródło: opracowanie własne.</w:t>
      </w:r>
    </w:p>
    <w:p w14:paraId="4A8C0C9F" w14:textId="0B84EE9C" w:rsidR="00D06591" w:rsidRPr="00D06591" w:rsidRDefault="00D06591" w:rsidP="00D06591">
      <w:pPr>
        <w:keepNext/>
        <w:keepLines/>
        <w:spacing w:before="120" w:after="120" w:line="360" w:lineRule="auto"/>
        <w:jc w:val="both"/>
        <w:outlineLvl w:val="0"/>
        <w:rPr>
          <w:rFonts w:eastAsiaTheme="majorEastAsia" w:cstheme="majorBidi"/>
          <w:b/>
          <w:sz w:val="28"/>
          <w:szCs w:val="32"/>
        </w:rPr>
      </w:pPr>
      <w:bookmarkStart w:id="320" w:name="_Toc441667888"/>
      <w:bookmarkStart w:id="321" w:name="_Toc441834610"/>
      <w:bookmarkStart w:id="322" w:name="_Toc441834886"/>
      <w:bookmarkStart w:id="323" w:name="_Toc444691389"/>
      <w:bookmarkStart w:id="324" w:name="_Toc444769619"/>
      <w:bookmarkStart w:id="325" w:name="_Toc444770172"/>
      <w:r w:rsidRPr="00D06591">
        <w:rPr>
          <w:rFonts w:eastAsiaTheme="majorEastAsia" w:cstheme="majorBidi"/>
          <w:b/>
          <w:sz w:val="28"/>
          <w:szCs w:val="32"/>
        </w:rPr>
        <w:t>6</w:t>
      </w:r>
      <w:r>
        <w:rPr>
          <w:rFonts w:eastAsiaTheme="majorEastAsia" w:cstheme="majorBidi"/>
          <w:b/>
          <w:sz w:val="28"/>
          <w:szCs w:val="32"/>
        </w:rPr>
        <w:t>.</w:t>
      </w:r>
      <w:r w:rsidRPr="00D06591">
        <w:rPr>
          <w:rFonts w:eastAsiaTheme="majorEastAsia" w:cstheme="majorBidi"/>
          <w:b/>
          <w:sz w:val="28"/>
          <w:szCs w:val="32"/>
        </w:rPr>
        <w:t xml:space="preserve"> Misja, cele strategiczne i kierunki działania</w:t>
      </w:r>
      <w:bookmarkEnd w:id="320"/>
      <w:bookmarkEnd w:id="321"/>
      <w:bookmarkEnd w:id="322"/>
      <w:bookmarkEnd w:id="323"/>
      <w:bookmarkEnd w:id="324"/>
      <w:bookmarkEnd w:id="325"/>
    </w:p>
    <w:p w14:paraId="79CD0D32" w14:textId="77777777" w:rsidR="00D06591" w:rsidRPr="00D06591" w:rsidRDefault="00D06591" w:rsidP="00D06591">
      <w:pPr>
        <w:spacing w:after="0" w:line="360" w:lineRule="auto"/>
        <w:ind w:firstLine="708"/>
        <w:jc w:val="both"/>
      </w:pPr>
      <w:r w:rsidRPr="00D06591">
        <w:t>Misją Strategii Rozwiązywania Problemów Społecznych na terenie Powiatu Nakielskiego na lata 2021 – 2025 jest budowa powiatowego zintegrowanego systemu pomocy społecznej, który ma służyć wspieraniu i integracji osób i rodzin z grup szczególnego ryzyka.</w:t>
      </w:r>
    </w:p>
    <w:p w14:paraId="4A802469" w14:textId="77777777" w:rsidR="00D06591" w:rsidRPr="00D06591" w:rsidRDefault="00D06591" w:rsidP="00D06591">
      <w:pPr>
        <w:spacing w:after="0" w:line="360" w:lineRule="auto"/>
        <w:ind w:firstLine="708"/>
        <w:jc w:val="both"/>
      </w:pPr>
      <w:r w:rsidRPr="00D06591">
        <w:lastRenderedPageBreak/>
        <w:t>Po dokonaniu analizy stanu sytuacji w sferze pomocy społecznej, uwzględniając grupy zagrożone szczególnym ryzykiem wykluczenia społecznego określono główne obszary problemowe dla powiatu nakielskiego, wyznaczono cele strategiczne i kierunki działania.</w:t>
      </w:r>
    </w:p>
    <w:p w14:paraId="3101A3B1" w14:textId="77777777" w:rsidR="00D06591" w:rsidRPr="00D06591" w:rsidRDefault="00D06591" w:rsidP="00D06591">
      <w:pPr>
        <w:spacing w:after="0" w:line="360" w:lineRule="auto"/>
        <w:jc w:val="both"/>
        <w:rPr>
          <w:u w:val="single"/>
        </w:rPr>
      </w:pPr>
      <w:r w:rsidRPr="00D06591">
        <w:rPr>
          <w:u w:val="single"/>
        </w:rPr>
        <w:t>CEL STRATEGICZNY 1. OPIEKA NAD DZIECKIEM I RODZINĄ</w:t>
      </w:r>
    </w:p>
    <w:p w14:paraId="26F18515" w14:textId="77777777" w:rsidR="00D06591" w:rsidRPr="00D06591" w:rsidRDefault="00D06591" w:rsidP="003B4C4E">
      <w:pPr>
        <w:numPr>
          <w:ilvl w:val="1"/>
          <w:numId w:val="29"/>
        </w:numPr>
        <w:spacing w:after="0" w:line="360" w:lineRule="auto"/>
        <w:contextualSpacing/>
        <w:jc w:val="both"/>
      </w:pPr>
      <w:r w:rsidRPr="00D06591">
        <w:t>Profilaktyka i wsparcie rodzin,</w:t>
      </w:r>
    </w:p>
    <w:p w14:paraId="1A8B50EC" w14:textId="77777777" w:rsidR="00D06591" w:rsidRPr="00D06591" w:rsidRDefault="00D06591" w:rsidP="003B4C4E">
      <w:pPr>
        <w:numPr>
          <w:ilvl w:val="1"/>
          <w:numId w:val="29"/>
        </w:numPr>
        <w:spacing w:after="0" w:line="360" w:lineRule="auto"/>
        <w:contextualSpacing/>
        <w:jc w:val="both"/>
      </w:pPr>
      <w:r w:rsidRPr="00D06591">
        <w:t>Wspomaganie rozwoju dzieci i młodzieży oraz zapobieganie demoralizacji,</w:t>
      </w:r>
    </w:p>
    <w:p w14:paraId="6DAC1C7D" w14:textId="77777777" w:rsidR="00D06591" w:rsidRPr="00D06591" w:rsidRDefault="00D06591" w:rsidP="003B4C4E">
      <w:pPr>
        <w:numPr>
          <w:ilvl w:val="1"/>
          <w:numId w:val="29"/>
        </w:numPr>
        <w:spacing w:after="0" w:line="360" w:lineRule="auto"/>
        <w:contextualSpacing/>
        <w:jc w:val="both"/>
      </w:pPr>
      <w:r w:rsidRPr="00D06591">
        <w:t>Doskonalenie systemu opieki nad dzieckiem i rodziną,</w:t>
      </w:r>
    </w:p>
    <w:p w14:paraId="7ECDCE6F" w14:textId="77777777" w:rsidR="00D06591" w:rsidRPr="00D06591" w:rsidRDefault="00D06591" w:rsidP="003B4C4E">
      <w:pPr>
        <w:numPr>
          <w:ilvl w:val="1"/>
          <w:numId w:val="29"/>
        </w:numPr>
        <w:spacing w:after="0" w:line="360" w:lineRule="auto"/>
        <w:contextualSpacing/>
        <w:jc w:val="both"/>
      </w:pPr>
      <w:r w:rsidRPr="00D06591">
        <w:t>Przeciwdziałanie przemocy w rodzinie.</w:t>
      </w:r>
    </w:p>
    <w:p w14:paraId="38756F3C" w14:textId="77777777" w:rsidR="00D06591" w:rsidRPr="00D06591" w:rsidRDefault="00D06591" w:rsidP="00D06591">
      <w:pPr>
        <w:spacing w:after="0" w:line="360" w:lineRule="auto"/>
        <w:jc w:val="both"/>
        <w:rPr>
          <w:u w:val="single"/>
        </w:rPr>
      </w:pPr>
      <w:r w:rsidRPr="00D06591">
        <w:rPr>
          <w:u w:val="single"/>
        </w:rPr>
        <w:t>CEL STRATEGICZNY 2. INTEGRACJA GRUP PODATNYCH I ZAGROŻONYCH MARGINALIZACJĄ ORAZ PRZECIWDZIAŁANIE WYKLUCZENIU SPOŁECZNEMU</w:t>
      </w:r>
    </w:p>
    <w:p w14:paraId="0C3934D4" w14:textId="77777777" w:rsidR="00D06591" w:rsidRPr="00D06591" w:rsidRDefault="00D06591" w:rsidP="00D06591">
      <w:pPr>
        <w:spacing w:after="0" w:line="360" w:lineRule="auto"/>
        <w:ind w:firstLine="708"/>
        <w:jc w:val="both"/>
      </w:pPr>
      <w:r w:rsidRPr="00D06591">
        <w:t>2.1 Podnoszenie świadomości społecznej,</w:t>
      </w:r>
    </w:p>
    <w:p w14:paraId="09AC6F4D" w14:textId="77777777" w:rsidR="00D06591" w:rsidRPr="00D06591" w:rsidRDefault="00D06591" w:rsidP="00D06591">
      <w:pPr>
        <w:spacing w:after="0" w:line="360" w:lineRule="auto"/>
        <w:ind w:firstLine="708"/>
        <w:jc w:val="both"/>
      </w:pPr>
      <w:r w:rsidRPr="00D06591">
        <w:t>2.2 Edukacja i aktywizacja zawodowa,</w:t>
      </w:r>
    </w:p>
    <w:p w14:paraId="37369EFC" w14:textId="77777777" w:rsidR="00D06591" w:rsidRPr="00D06591" w:rsidRDefault="00D06591" w:rsidP="00D06591">
      <w:pPr>
        <w:spacing w:after="0" w:line="360" w:lineRule="auto"/>
        <w:ind w:firstLine="708"/>
        <w:jc w:val="both"/>
      </w:pPr>
      <w:r w:rsidRPr="00D06591">
        <w:t>2.3 Integracja i rehabilitacja społeczna,</w:t>
      </w:r>
    </w:p>
    <w:p w14:paraId="457E045C" w14:textId="77777777" w:rsidR="00D06591" w:rsidRPr="00D06591" w:rsidRDefault="00D06591" w:rsidP="00D06591">
      <w:pPr>
        <w:spacing w:after="0" w:line="360" w:lineRule="auto"/>
        <w:ind w:firstLine="708"/>
        <w:jc w:val="both"/>
      </w:pPr>
      <w:r w:rsidRPr="00D06591">
        <w:t>2.4 Profilaktyka i promocja zdrowia,</w:t>
      </w:r>
    </w:p>
    <w:p w14:paraId="0E7A1CF5" w14:textId="77777777" w:rsidR="00D06591" w:rsidRPr="00D06591" w:rsidRDefault="00D06591" w:rsidP="00D06591">
      <w:pPr>
        <w:spacing w:after="0" w:line="360" w:lineRule="auto"/>
        <w:ind w:firstLine="708"/>
        <w:jc w:val="both"/>
      </w:pPr>
      <w:r w:rsidRPr="00D06591">
        <w:t>2.5 Wspieranie i aktywizacja osób zagrożonych marginalizacją.</w:t>
      </w:r>
    </w:p>
    <w:p w14:paraId="7DB5AD2E" w14:textId="77777777" w:rsidR="00D06591" w:rsidRPr="00D06591" w:rsidRDefault="00D06591" w:rsidP="00D06591">
      <w:pPr>
        <w:jc w:val="both"/>
        <w:rPr>
          <w:u w:val="single"/>
        </w:rPr>
      </w:pPr>
      <w:r w:rsidRPr="00D06591">
        <w:rPr>
          <w:u w:val="single"/>
        </w:rPr>
        <w:t>CEL STRATEGICZNY 3. ZINTEGROWANA POLITYKA SPOŁECZNA I ROZWÓJ ZASOBÓW SPOŁECZNYCH</w:t>
      </w:r>
    </w:p>
    <w:p w14:paraId="3DC1B72C" w14:textId="77777777" w:rsidR="00D06591" w:rsidRPr="00D06591" w:rsidRDefault="00D06591" w:rsidP="00D06591">
      <w:pPr>
        <w:spacing w:after="0" w:line="360" w:lineRule="auto"/>
        <w:ind w:firstLine="708"/>
        <w:jc w:val="both"/>
      </w:pPr>
      <w:r w:rsidRPr="00D06591">
        <w:t>3.1 Doskonalenie zintegrowanego systemu rozwiązywania problemów społecznych,</w:t>
      </w:r>
    </w:p>
    <w:p w14:paraId="4B9CD765" w14:textId="77777777" w:rsidR="00D06591" w:rsidRPr="00D06591" w:rsidRDefault="00D06591" w:rsidP="00D06591">
      <w:pPr>
        <w:spacing w:after="0" w:line="360" w:lineRule="auto"/>
        <w:ind w:firstLine="708"/>
        <w:jc w:val="both"/>
      </w:pPr>
      <w:r w:rsidRPr="00D06591">
        <w:t>3.2 Profesjonalizacja służb społecznych,</w:t>
      </w:r>
    </w:p>
    <w:p w14:paraId="5B00114F" w14:textId="77777777" w:rsidR="00D06591" w:rsidRPr="00D06591" w:rsidRDefault="00D06591" w:rsidP="00D06591">
      <w:pPr>
        <w:spacing w:after="0" w:line="360" w:lineRule="auto"/>
        <w:ind w:firstLine="708"/>
        <w:jc w:val="both"/>
      </w:pPr>
      <w:r w:rsidRPr="00D06591">
        <w:t>3.3 Rozwój infrastruktury służb społecznych.</w:t>
      </w:r>
    </w:p>
    <w:p w14:paraId="0A2D416C" w14:textId="77777777" w:rsidR="00D06591" w:rsidRDefault="00D06591" w:rsidP="00082CC0">
      <w:pPr>
        <w:spacing w:after="0" w:line="240" w:lineRule="auto"/>
        <w:jc w:val="both"/>
      </w:pPr>
    </w:p>
    <w:p w14:paraId="55B486FF" w14:textId="77777777" w:rsidR="00A97E92" w:rsidRDefault="00A97E92" w:rsidP="00082CC0">
      <w:pPr>
        <w:spacing w:after="0" w:line="240" w:lineRule="auto"/>
        <w:jc w:val="both"/>
        <w:sectPr w:rsidR="00A97E92" w:rsidSect="00A97E92">
          <w:headerReference w:type="default" r:id="rId87"/>
          <w:type w:val="continuous"/>
          <w:pgSz w:w="11907" w:h="16839" w:code="9"/>
          <w:pgMar w:top="1417" w:right="1417" w:bottom="1417" w:left="1417" w:header="709" w:footer="709" w:gutter="0"/>
          <w:cols w:space="708"/>
          <w:noEndnote/>
          <w:docGrid w:linePitch="299"/>
        </w:sectPr>
      </w:pPr>
    </w:p>
    <w:p w14:paraId="193B9BD0" w14:textId="41359012" w:rsidR="00A97E92" w:rsidRPr="00A97E92" w:rsidRDefault="00A97E92" w:rsidP="00A97E92">
      <w:pPr>
        <w:spacing w:after="0" w:line="240" w:lineRule="auto"/>
        <w:jc w:val="both"/>
      </w:pPr>
      <w:bookmarkStart w:id="326" w:name="_Hlk55302697"/>
      <w:bookmarkStart w:id="327" w:name="_Toc444770173"/>
      <w:r w:rsidRPr="00D06591">
        <w:rPr>
          <w:rFonts w:eastAsia="Times New Roman" w:cs="Times New Roman"/>
          <w:i/>
          <w:sz w:val="20"/>
          <w:szCs w:val="24"/>
        </w:rPr>
        <w:lastRenderedPageBreak/>
        <w:t xml:space="preserve">Tabela </w:t>
      </w:r>
      <w:r w:rsidR="0023722A">
        <w:rPr>
          <w:rFonts w:eastAsia="Times New Roman" w:cs="Times New Roman"/>
          <w:i/>
          <w:sz w:val="20"/>
          <w:szCs w:val="24"/>
        </w:rPr>
        <w:t>66</w:t>
      </w:r>
      <w:r w:rsidRPr="00D06591">
        <w:rPr>
          <w:rFonts w:eastAsia="Times New Roman" w:cs="Times New Roman"/>
          <w:i/>
          <w:sz w:val="20"/>
          <w:szCs w:val="24"/>
        </w:rPr>
        <w:t>. Opieka nad dzieckiem i rodziną - cel strategiczny i kierunki działania.</w:t>
      </w:r>
      <w:bookmarkEnd w:id="327"/>
    </w:p>
    <w:tbl>
      <w:tblPr>
        <w:tblStyle w:val="Tabela-Siatka6"/>
        <w:tblW w:w="15735" w:type="dxa"/>
        <w:jc w:val="center"/>
        <w:tblLayout w:type="fixed"/>
        <w:tblLook w:val="0000" w:firstRow="0" w:lastRow="0" w:firstColumn="0" w:lastColumn="0" w:noHBand="0" w:noVBand="0"/>
      </w:tblPr>
      <w:tblGrid>
        <w:gridCol w:w="4815"/>
        <w:gridCol w:w="3827"/>
        <w:gridCol w:w="3686"/>
        <w:gridCol w:w="2268"/>
        <w:gridCol w:w="1139"/>
      </w:tblGrid>
      <w:tr w:rsidR="00A97E92" w:rsidRPr="00D06591" w14:paraId="75569027" w14:textId="77777777" w:rsidTr="00B4040C">
        <w:trPr>
          <w:cantSplit/>
          <w:trHeight w:val="340"/>
          <w:jc w:val="center"/>
        </w:trPr>
        <w:tc>
          <w:tcPr>
            <w:tcW w:w="15735" w:type="dxa"/>
            <w:gridSpan w:val="5"/>
            <w:shd w:val="clear" w:color="auto" w:fill="BFBFBF" w:themeFill="background1" w:themeFillShade="BF"/>
            <w:vAlign w:val="center"/>
          </w:tcPr>
          <w:p w14:paraId="1ED53B74" w14:textId="77777777" w:rsidR="00A97E92" w:rsidRPr="00D06591" w:rsidRDefault="00A97E92" w:rsidP="00B4040C">
            <w:pPr>
              <w:snapToGrid w:val="0"/>
              <w:spacing w:after="160" w:line="259" w:lineRule="auto"/>
              <w:jc w:val="center"/>
              <w:rPr>
                <w:b/>
                <w:sz w:val="24"/>
                <w:szCs w:val="24"/>
              </w:rPr>
            </w:pPr>
            <w:r w:rsidRPr="00D06591">
              <w:rPr>
                <w:b/>
                <w:sz w:val="24"/>
                <w:szCs w:val="24"/>
              </w:rPr>
              <w:t>OPIEKA NAD DZIECKIEM I RODZINĄ</w:t>
            </w:r>
          </w:p>
        </w:tc>
      </w:tr>
      <w:tr w:rsidR="00A97E92" w:rsidRPr="00D06591" w14:paraId="4597F376" w14:textId="77777777" w:rsidTr="00B4040C">
        <w:trPr>
          <w:cantSplit/>
          <w:trHeight w:val="340"/>
          <w:jc w:val="center"/>
        </w:trPr>
        <w:tc>
          <w:tcPr>
            <w:tcW w:w="4815" w:type="dxa"/>
            <w:shd w:val="clear" w:color="auto" w:fill="D9D9D9" w:themeFill="background1" w:themeFillShade="D9"/>
            <w:vAlign w:val="center"/>
          </w:tcPr>
          <w:p w14:paraId="14E51F28" w14:textId="77777777" w:rsidR="00A97E92" w:rsidRPr="00D06591" w:rsidRDefault="00A97E92" w:rsidP="00B4040C">
            <w:pPr>
              <w:snapToGrid w:val="0"/>
              <w:spacing w:after="160" w:line="259" w:lineRule="auto"/>
              <w:jc w:val="center"/>
              <w:rPr>
                <w:b/>
                <w:sz w:val="16"/>
                <w:szCs w:val="16"/>
              </w:rPr>
            </w:pPr>
            <w:r w:rsidRPr="00D06591">
              <w:rPr>
                <w:b/>
                <w:sz w:val="16"/>
                <w:szCs w:val="16"/>
              </w:rPr>
              <w:t>SPOSÓB REALIZACJI</w:t>
            </w:r>
          </w:p>
        </w:tc>
        <w:tc>
          <w:tcPr>
            <w:tcW w:w="3827" w:type="dxa"/>
            <w:shd w:val="clear" w:color="auto" w:fill="D9D9D9" w:themeFill="background1" w:themeFillShade="D9"/>
            <w:vAlign w:val="center"/>
          </w:tcPr>
          <w:p w14:paraId="34E90617" w14:textId="77777777" w:rsidR="00A97E92" w:rsidRPr="00D06591" w:rsidRDefault="00A97E92" w:rsidP="00B4040C">
            <w:pPr>
              <w:snapToGrid w:val="0"/>
              <w:spacing w:after="160" w:line="259" w:lineRule="auto"/>
              <w:jc w:val="center"/>
              <w:rPr>
                <w:b/>
                <w:sz w:val="16"/>
                <w:szCs w:val="16"/>
              </w:rPr>
            </w:pPr>
            <w:r w:rsidRPr="00D06591">
              <w:rPr>
                <w:b/>
                <w:sz w:val="16"/>
                <w:szCs w:val="16"/>
              </w:rPr>
              <w:t>PODMIOTY ODPOWIEDZIALNE ZA KOORDYNACJĘ/REALIZACJĘ</w:t>
            </w:r>
          </w:p>
        </w:tc>
        <w:tc>
          <w:tcPr>
            <w:tcW w:w="3686" w:type="dxa"/>
            <w:shd w:val="clear" w:color="auto" w:fill="D9D9D9" w:themeFill="background1" w:themeFillShade="D9"/>
            <w:vAlign w:val="center"/>
          </w:tcPr>
          <w:p w14:paraId="6A9B81E9" w14:textId="77777777" w:rsidR="00A97E92" w:rsidRPr="00D06591" w:rsidRDefault="00A97E92" w:rsidP="00B4040C">
            <w:pPr>
              <w:snapToGrid w:val="0"/>
              <w:spacing w:after="160" w:line="259" w:lineRule="auto"/>
              <w:jc w:val="center"/>
              <w:rPr>
                <w:b/>
                <w:sz w:val="16"/>
                <w:szCs w:val="16"/>
              </w:rPr>
            </w:pPr>
            <w:r w:rsidRPr="00D06591">
              <w:rPr>
                <w:b/>
                <w:sz w:val="16"/>
                <w:szCs w:val="16"/>
              </w:rPr>
              <w:t>WSKAŹNIKI</w:t>
            </w:r>
          </w:p>
        </w:tc>
        <w:tc>
          <w:tcPr>
            <w:tcW w:w="2268" w:type="dxa"/>
            <w:shd w:val="clear" w:color="auto" w:fill="D9D9D9" w:themeFill="background1" w:themeFillShade="D9"/>
            <w:vAlign w:val="center"/>
          </w:tcPr>
          <w:p w14:paraId="6AD3B483" w14:textId="77777777" w:rsidR="00A97E92" w:rsidRPr="00D06591" w:rsidRDefault="00A97E92" w:rsidP="00B4040C">
            <w:pPr>
              <w:snapToGrid w:val="0"/>
              <w:spacing w:after="160" w:line="259" w:lineRule="auto"/>
              <w:jc w:val="center"/>
              <w:rPr>
                <w:b/>
                <w:sz w:val="16"/>
                <w:szCs w:val="16"/>
              </w:rPr>
            </w:pPr>
            <w:r w:rsidRPr="00D06591">
              <w:rPr>
                <w:b/>
                <w:sz w:val="16"/>
                <w:szCs w:val="16"/>
              </w:rPr>
              <w:t>ŹRÓDŁO FINANSOWANIA</w:t>
            </w:r>
          </w:p>
        </w:tc>
        <w:tc>
          <w:tcPr>
            <w:tcW w:w="1139" w:type="dxa"/>
            <w:shd w:val="clear" w:color="auto" w:fill="D9D9D9" w:themeFill="background1" w:themeFillShade="D9"/>
            <w:vAlign w:val="center"/>
          </w:tcPr>
          <w:p w14:paraId="56C102DE" w14:textId="77777777" w:rsidR="00A97E92" w:rsidRPr="00D06591" w:rsidRDefault="00A97E92" w:rsidP="00B4040C">
            <w:pPr>
              <w:snapToGrid w:val="0"/>
              <w:spacing w:after="160" w:line="259" w:lineRule="auto"/>
              <w:jc w:val="center"/>
              <w:rPr>
                <w:b/>
                <w:sz w:val="16"/>
                <w:szCs w:val="16"/>
              </w:rPr>
            </w:pPr>
            <w:r w:rsidRPr="00D06591">
              <w:rPr>
                <w:b/>
                <w:sz w:val="16"/>
                <w:szCs w:val="16"/>
              </w:rPr>
              <w:t>OKRES REALIZACJI</w:t>
            </w:r>
          </w:p>
        </w:tc>
      </w:tr>
      <w:tr w:rsidR="00A97E92" w:rsidRPr="00D06591" w14:paraId="1E29B8A9" w14:textId="77777777" w:rsidTr="00B4040C">
        <w:trPr>
          <w:cantSplit/>
          <w:trHeight w:val="340"/>
          <w:jc w:val="center"/>
        </w:trPr>
        <w:tc>
          <w:tcPr>
            <w:tcW w:w="15735" w:type="dxa"/>
            <w:gridSpan w:val="5"/>
            <w:shd w:val="clear" w:color="auto" w:fill="F2F2F2" w:themeFill="background1" w:themeFillShade="F2"/>
            <w:vAlign w:val="center"/>
          </w:tcPr>
          <w:p w14:paraId="7163D686" w14:textId="77777777" w:rsidR="00A97E92" w:rsidRPr="00D06591" w:rsidRDefault="00A97E92" w:rsidP="00B4040C">
            <w:pPr>
              <w:snapToGrid w:val="0"/>
              <w:spacing w:after="160" w:line="259" w:lineRule="auto"/>
              <w:jc w:val="center"/>
              <w:rPr>
                <w:b/>
              </w:rPr>
            </w:pPr>
            <w:r w:rsidRPr="00D06591">
              <w:rPr>
                <w:b/>
              </w:rPr>
              <w:t>PROFILAKTYKA I WSPARCIE RODZIN</w:t>
            </w:r>
          </w:p>
        </w:tc>
      </w:tr>
      <w:tr w:rsidR="00A97E92" w:rsidRPr="00D06591" w14:paraId="54680F97" w14:textId="77777777" w:rsidTr="00B4040C">
        <w:trPr>
          <w:cantSplit/>
          <w:trHeight w:val="340"/>
          <w:jc w:val="center"/>
        </w:trPr>
        <w:tc>
          <w:tcPr>
            <w:tcW w:w="4815" w:type="dxa"/>
            <w:shd w:val="clear" w:color="auto" w:fill="FFFFFF" w:themeFill="background1"/>
            <w:vAlign w:val="center"/>
          </w:tcPr>
          <w:p w14:paraId="419DE71D" w14:textId="77777777" w:rsidR="00A97E92" w:rsidRPr="00D06591" w:rsidRDefault="00A97E92" w:rsidP="003B4C4E">
            <w:pPr>
              <w:numPr>
                <w:ilvl w:val="0"/>
                <w:numId w:val="25"/>
              </w:numPr>
              <w:snapToGrid w:val="0"/>
              <w:spacing w:after="160" w:line="259" w:lineRule="auto"/>
              <w:ind w:left="171" w:hanging="142"/>
              <w:contextualSpacing/>
              <w:rPr>
                <w:b/>
                <w:sz w:val="18"/>
                <w:szCs w:val="18"/>
              </w:rPr>
            </w:pPr>
            <w:r w:rsidRPr="00D06591">
              <w:rPr>
                <w:sz w:val="18"/>
                <w:szCs w:val="18"/>
              </w:rPr>
              <w:t>inicjowanie i wspieranie przedsięwzięć promujących wartości rodzinne,</w:t>
            </w:r>
          </w:p>
          <w:p w14:paraId="61B81475" w14:textId="77777777" w:rsidR="00A97E92" w:rsidRPr="00D06591" w:rsidRDefault="00A97E92" w:rsidP="003B4C4E">
            <w:pPr>
              <w:numPr>
                <w:ilvl w:val="0"/>
                <w:numId w:val="25"/>
              </w:numPr>
              <w:snapToGrid w:val="0"/>
              <w:spacing w:after="160" w:line="259" w:lineRule="auto"/>
              <w:ind w:left="171" w:hanging="142"/>
              <w:contextualSpacing/>
              <w:rPr>
                <w:b/>
                <w:sz w:val="18"/>
                <w:szCs w:val="18"/>
              </w:rPr>
            </w:pPr>
            <w:r w:rsidRPr="00D06591">
              <w:rPr>
                <w:sz w:val="18"/>
                <w:szCs w:val="18"/>
              </w:rPr>
              <w:t>szeroko prowadzona polityka informacyjna na temat istniejących form pomocy dla rodziny i dziecka,</w:t>
            </w:r>
          </w:p>
          <w:p w14:paraId="6DF5ACEF" w14:textId="77777777" w:rsidR="00A97E92" w:rsidRPr="00D06591" w:rsidRDefault="00A97E92" w:rsidP="003B4C4E">
            <w:pPr>
              <w:numPr>
                <w:ilvl w:val="0"/>
                <w:numId w:val="25"/>
              </w:numPr>
              <w:spacing w:after="160" w:line="259" w:lineRule="auto"/>
              <w:ind w:left="171" w:hanging="142"/>
              <w:rPr>
                <w:sz w:val="18"/>
                <w:szCs w:val="18"/>
              </w:rPr>
            </w:pPr>
            <w:r w:rsidRPr="00D06591">
              <w:rPr>
                <w:sz w:val="18"/>
                <w:szCs w:val="18"/>
              </w:rPr>
              <w:t>monitorowanie potrzeb rodzin i dzieci, które znalazły się w sytuacji kryzysowej,</w:t>
            </w:r>
          </w:p>
          <w:p w14:paraId="04F84444" w14:textId="77777777" w:rsidR="00A97E92" w:rsidRPr="00D06591" w:rsidRDefault="00A97E92" w:rsidP="003B4C4E">
            <w:pPr>
              <w:numPr>
                <w:ilvl w:val="0"/>
                <w:numId w:val="25"/>
              </w:numPr>
              <w:spacing w:after="160" w:line="259" w:lineRule="auto"/>
              <w:ind w:left="171" w:hanging="142"/>
              <w:rPr>
                <w:sz w:val="18"/>
                <w:szCs w:val="18"/>
              </w:rPr>
            </w:pPr>
            <w:r w:rsidRPr="00D06591">
              <w:rPr>
                <w:sz w:val="18"/>
                <w:szCs w:val="18"/>
              </w:rPr>
              <w:t>poradnictwo specjalistyczne (w tym pomoc prawna, psychologiczna, terapeutyczna) oraz realizacja pracy socjalnej,</w:t>
            </w:r>
          </w:p>
          <w:p w14:paraId="435F867F" w14:textId="77777777" w:rsidR="00A97E92" w:rsidRPr="00D06591" w:rsidRDefault="00A97E92" w:rsidP="003B4C4E">
            <w:pPr>
              <w:numPr>
                <w:ilvl w:val="0"/>
                <w:numId w:val="25"/>
              </w:numPr>
              <w:spacing w:after="160" w:line="259" w:lineRule="auto"/>
              <w:ind w:left="171" w:hanging="142"/>
              <w:rPr>
                <w:sz w:val="18"/>
                <w:szCs w:val="18"/>
              </w:rPr>
            </w:pPr>
            <w:r w:rsidRPr="00D06591">
              <w:rPr>
                <w:sz w:val="18"/>
                <w:szCs w:val="18"/>
              </w:rPr>
              <w:t>pomoc finansowa i rzeczowa,</w:t>
            </w:r>
          </w:p>
          <w:p w14:paraId="42B78CE7" w14:textId="77777777" w:rsidR="00A97E92" w:rsidRPr="00D06591" w:rsidRDefault="00A97E92" w:rsidP="003B4C4E">
            <w:pPr>
              <w:numPr>
                <w:ilvl w:val="0"/>
                <w:numId w:val="25"/>
              </w:numPr>
              <w:spacing w:after="160" w:line="259" w:lineRule="auto"/>
              <w:ind w:left="171" w:hanging="142"/>
              <w:rPr>
                <w:sz w:val="18"/>
                <w:szCs w:val="18"/>
              </w:rPr>
            </w:pPr>
            <w:r w:rsidRPr="00D06591">
              <w:rPr>
                <w:sz w:val="18"/>
                <w:szCs w:val="18"/>
              </w:rPr>
              <w:t>inicjowanie i realizacja lokalnych programów na rzecz pomocy rodzinom i dzieciom.</w:t>
            </w:r>
          </w:p>
        </w:tc>
        <w:tc>
          <w:tcPr>
            <w:tcW w:w="3827" w:type="dxa"/>
            <w:shd w:val="clear" w:color="auto" w:fill="FFFFFF" w:themeFill="background1"/>
            <w:vAlign w:val="center"/>
          </w:tcPr>
          <w:p w14:paraId="16A560CC" w14:textId="77777777" w:rsidR="00A97E92" w:rsidRPr="00D06591" w:rsidRDefault="00A97E92" w:rsidP="00B4040C">
            <w:pPr>
              <w:snapToGrid w:val="0"/>
              <w:spacing w:after="160" w:line="259" w:lineRule="auto"/>
              <w:rPr>
                <w:b/>
                <w:sz w:val="18"/>
                <w:szCs w:val="18"/>
              </w:rPr>
            </w:pPr>
            <w:r w:rsidRPr="00D06591">
              <w:rPr>
                <w:b/>
                <w:sz w:val="18"/>
                <w:szCs w:val="18"/>
              </w:rPr>
              <w:t>Samorządy lokalne:</w:t>
            </w:r>
          </w:p>
          <w:p w14:paraId="617F34A5" w14:textId="77777777" w:rsidR="00A97E92" w:rsidRPr="00D06591" w:rsidRDefault="00A97E92" w:rsidP="003B4C4E">
            <w:pPr>
              <w:numPr>
                <w:ilvl w:val="0"/>
                <w:numId w:val="16"/>
              </w:numPr>
              <w:spacing w:after="160" w:line="259" w:lineRule="auto"/>
              <w:rPr>
                <w:sz w:val="18"/>
                <w:szCs w:val="18"/>
              </w:rPr>
            </w:pPr>
            <w:r w:rsidRPr="00D06591">
              <w:rPr>
                <w:sz w:val="18"/>
                <w:szCs w:val="18"/>
              </w:rPr>
              <w:t>powiat,</w:t>
            </w:r>
          </w:p>
          <w:p w14:paraId="6813832B" w14:textId="77777777" w:rsidR="00A97E92" w:rsidRPr="00D06591" w:rsidRDefault="00A97E92" w:rsidP="003B4C4E">
            <w:pPr>
              <w:numPr>
                <w:ilvl w:val="0"/>
                <w:numId w:val="16"/>
              </w:numPr>
              <w:spacing w:after="160" w:line="259" w:lineRule="auto"/>
              <w:rPr>
                <w:sz w:val="18"/>
                <w:szCs w:val="18"/>
              </w:rPr>
            </w:pPr>
            <w:r w:rsidRPr="00D06591">
              <w:rPr>
                <w:sz w:val="18"/>
                <w:szCs w:val="18"/>
              </w:rPr>
              <w:t>gminy,</w:t>
            </w:r>
          </w:p>
          <w:p w14:paraId="4F9BF1AC" w14:textId="77777777" w:rsidR="00A97E92" w:rsidRPr="00D06591" w:rsidRDefault="00A97E92" w:rsidP="00B4040C">
            <w:pPr>
              <w:spacing w:after="160" w:line="259" w:lineRule="auto"/>
              <w:rPr>
                <w:b/>
                <w:sz w:val="18"/>
                <w:szCs w:val="18"/>
              </w:rPr>
            </w:pPr>
            <w:r w:rsidRPr="00D06591">
              <w:rPr>
                <w:b/>
                <w:sz w:val="18"/>
                <w:szCs w:val="18"/>
              </w:rPr>
              <w:t>Jednostki organizacyjne:</w:t>
            </w:r>
          </w:p>
          <w:p w14:paraId="2C93204A" w14:textId="77777777" w:rsidR="00A97E92" w:rsidRPr="00D06591" w:rsidRDefault="00A97E92" w:rsidP="003B4C4E">
            <w:pPr>
              <w:numPr>
                <w:ilvl w:val="0"/>
                <w:numId w:val="16"/>
              </w:numPr>
              <w:spacing w:after="160" w:line="259" w:lineRule="auto"/>
              <w:rPr>
                <w:sz w:val="18"/>
                <w:szCs w:val="18"/>
              </w:rPr>
            </w:pPr>
            <w:r w:rsidRPr="00D06591">
              <w:rPr>
                <w:sz w:val="18"/>
                <w:szCs w:val="18"/>
              </w:rPr>
              <w:t>Ośrodki pomocy społecznej,</w:t>
            </w:r>
          </w:p>
          <w:p w14:paraId="234A7154" w14:textId="77777777" w:rsidR="00A97E92" w:rsidRPr="00D06591" w:rsidRDefault="00A97E92" w:rsidP="003B4C4E">
            <w:pPr>
              <w:numPr>
                <w:ilvl w:val="0"/>
                <w:numId w:val="16"/>
              </w:numPr>
              <w:spacing w:after="160" w:line="259" w:lineRule="auto"/>
              <w:rPr>
                <w:sz w:val="18"/>
                <w:szCs w:val="18"/>
              </w:rPr>
            </w:pPr>
            <w:r w:rsidRPr="00D06591">
              <w:rPr>
                <w:sz w:val="18"/>
                <w:szCs w:val="18"/>
              </w:rPr>
              <w:t>Powiatowe Centrum Pomocy Rodzinie,</w:t>
            </w:r>
          </w:p>
          <w:p w14:paraId="79EA7110" w14:textId="77777777" w:rsidR="00A97E92" w:rsidRPr="00D06591" w:rsidRDefault="00A97E92" w:rsidP="003B4C4E">
            <w:pPr>
              <w:numPr>
                <w:ilvl w:val="0"/>
                <w:numId w:val="16"/>
              </w:numPr>
              <w:spacing w:after="160" w:line="259" w:lineRule="auto"/>
              <w:rPr>
                <w:sz w:val="18"/>
                <w:szCs w:val="18"/>
              </w:rPr>
            </w:pPr>
            <w:r w:rsidRPr="00D06591">
              <w:rPr>
                <w:sz w:val="18"/>
                <w:szCs w:val="18"/>
              </w:rPr>
              <w:t>placówki opiekuńczo-wychowawcze,</w:t>
            </w:r>
          </w:p>
          <w:p w14:paraId="320072F1" w14:textId="77777777" w:rsidR="00A97E92" w:rsidRPr="00D06591" w:rsidRDefault="00A97E92" w:rsidP="003B4C4E">
            <w:pPr>
              <w:numPr>
                <w:ilvl w:val="0"/>
                <w:numId w:val="16"/>
              </w:numPr>
              <w:spacing w:after="160" w:line="259" w:lineRule="auto"/>
              <w:rPr>
                <w:sz w:val="18"/>
                <w:szCs w:val="18"/>
              </w:rPr>
            </w:pPr>
            <w:r w:rsidRPr="00D06591">
              <w:rPr>
                <w:sz w:val="18"/>
                <w:szCs w:val="18"/>
              </w:rPr>
              <w:t>Powiatowa Poradnia Psychologiczno-Pedagogiczna,</w:t>
            </w:r>
          </w:p>
          <w:p w14:paraId="56465267" w14:textId="77777777" w:rsidR="00A97E92" w:rsidRPr="00D06591" w:rsidRDefault="00A97E92" w:rsidP="00B4040C">
            <w:pPr>
              <w:spacing w:after="160" w:line="259" w:lineRule="auto"/>
              <w:rPr>
                <w:b/>
                <w:sz w:val="18"/>
                <w:szCs w:val="18"/>
              </w:rPr>
            </w:pPr>
            <w:r w:rsidRPr="00D06591">
              <w:rPr>
                <w:b/>
                <w:sz w:val="18"/>
                <w:szCs w:val="18"/>
              </w:rPr>
              <w:t>Sądy</w:t>
            </w:r>
          </w:p>
          <w:p w14:paraId="62D424DD" w14:textId="77777777" w:rsidR="00A97E92" w:rsidRPr="00D06591" w:rsidRDefault="00A97E92" w:rsidP="00B4040C">
            <w:pPr>
              <w:spacing w:after="160" w:line="259" w:lineRule="auto"/>
              <w:rPr>
                <w:b/>
                <w:sz w:val="18"/>
                <w:szCs w:val="18"/>
              </w:rPr>
            </w:pPr>
            <w:r w:rsidRPr="00D06591">
              <w:rPr>
                <w:b/>
                <w:sz w:val="18"/>
                <w:szCs w:val="18"/>
              </w:rPr>
              <w:t>Zespoły Kuratorskiej Służby Sądowej</w:t>
            </w:r>
          </w:p>
          <w:p w14:paraId="7F971E41" w14:textId="77777777" w:rsidR="00A97E92" w:rsidRPr="00D06591" w:rsidRDefault="00A97E92" w:rsidP="00B4040C">
            <w:pPr>
              <w:spacing w:after="160" w:line="259" w:lineRule="auto"/>
              <w:rPr>
                <w:b/>
                <w:sz w:val="18"/>
                <w:szCs w:val="18"/>
              </w:rPr>
            </w:pPr>
            <w:r w:rsidRPr="00D06591">
              <w:rPr>
                <w:b/>
                <w:sz w:val="18"/>
                <w:szCs w:val="18"/>
              </w:rPr>
              <w:t>Organizacje pozarządowe</w:t>
            </w:r>
          </w:p>
        </w:tc>
        <w:tc>
          <w:tcPr>
            <w:tcW w:w="3686" w:type="dxa"/>
            <w:shd w:val="clear" w:color="auto" w:fill="FFFFFF" w:themeFill="background1"/>
            <w:vAlign w:val="center"/>
          </w:tcPr>
          <w:p w14:paraId="63709A00" w14:textId="77777777" w:rsidR="00A97E92" w:rsidRPr="00D06591" w:rsidRDefault="00A97E92" w:rsidP="003B4C4E">
            <w:pPr>
              <w:numPr>
                <w:ilvl w:val="0"/>
                <w:numId w:val="25"/>
              </w:numPr>
              <w:snapToGrid w:val="0"/>
              <w:spacing w:after="160" w:line="259" w:lineRule="auto"/>
              <w:ind w:left="171" w:hanging="142"/>
              <w:contextualSpacing/>
              <w:rPr>
                <w:b/>
                <w:sz w:val="18"/>
                <w:szCs w:val="18"/>
              </w:rPr>
            </w:pPr>
            <w:r w:rsidRPr="00D06591">
              <w:rPr>
                <w:sz w:val="18"/>
                <w:szCs w:val="18"/>
              </w:rPr>
              <w:t>liczba przygotowanych przedsięwzięć promujących wartości rodzinne,</w:t>
            </w:r>
          </w:p>
          <w:p w14:paraId="71D0CB89" w14:textId="77777777" w:rsidR="00A97E92" w:rsidRPr="00D06591" w:rsidRDefault="00A97E92" w:rsidP="003B4C4E">
            <w:pPr>
              <w:numPr>
                <w:ilvl w:val="0"/>
                <w:numId w:val="18"/>
              </w:numPr>
              <w:snapToGrid w:val="0"/>
              <w:spacing w:after="160" w:line="259" w:lineRule="auto"/>
              <w:ind w:left="171" w:hanging="142"/>
              <w:rPr>
                <w:sz w:val="18"/>
                <w:szCs w:val="18"/>
              </w:rPr>
            </w:pPr>
            <w:r w:rsidRPr="00D06591">
              <w:rPr>
                <w:sz w:val="18"/>
                <w:szCs w:val="18"/>
              </w:rPr>
              <w:t>liczba punktów udzielania pomocy prawnej, psychologicznej, terapeutycznej,</w:t>
            </w:r>
          </w:p>
          <w:p w14:paraId="721D494B" w14:textId="77777777" w:rsidR="00A97E92" w:rsidRPr="00D06591" w:rsidRDefault="00A97E92" w:rsidP="003B4C4E">
            <w:pPr>
              <w:numPr>
                <w:ilvl w:val="0"/>
                <w:numId w:val="18"/>
              </w:numPr>
              <w:snapToGrid w:val="0"/>
              <w:spacing w:after="160" w:line="259" w:lineRule="auto"/>
              <w:ind w:left="171" w:hanging="142"/>
              <w:rPr>
                <w:sz w:val="18"/>
                <w:szCs w:val="18"/>
              </w:rPr>
            </w:pPr>
            <w:r w:rsidRPr="00D06591">
              <w:rPr>
                <w:sz w:val="18"/>
                <w:szCs w:val="18"/>
              </w:rPr>
              <w:t>liczba osób/rodzin objętych pracą socjalną,</w:t>
            </w:r>
          </w:p>
          <w:p w14:paraId="6891AC44" w14:textId="77777777" w:rsidR="00A97E92" w:rsidRPr="00D06591" w:rsidRDefault="00A97E92" w:rsidP="003B4C4E">
            <w:pPr>
              <w:numPr>
                <w:ilvl w:val="0"/>
                <w:numId w:val="18"/>
              </w:numPr>
              <w:snapToGrid w:val="0"/>
              <w:spacing w:after="160" w:line="259" w:lineRule="auto"/>
              <w:ind w:left="171" w:hanging="142"/>
              <w:rPr>
                <w:sz w:val="18"/>
                <w:szCs w:val="18"/>
              </w:rPr>
            </w:pPr>
            <w:r w:rsidRPr="00D06591">
              <w:rPr>
                <w:sz w:val="18"/>
                <w:szCs w:val="18"/>
              </w:rPr>
              <w:t>liczba świadczeń udzielonych rodzinom w ramach zadań jednostek pomocy społecznej,</w:t>
            </w:r>
          </w:p>
          <w:p w14:paraId="378AADCE" w14:textId="77777777" w:rsidR="00A97E92" w:rsidRPr="00D06591" w:rsidRDefault="00A97E92" w:rsidP="003B4C4E">
            <w:pPr>
              <w:numPr>
                <w:ilvl w:val="0"/>
                <w:numId w:val="18"/>
              </w:numPr>
              <w:snapToGrid w:val="0"/>
              <w:spacing w:after="160" w:line="259" w:lineRule="auto"/>
              <w:ind w:left="171" w:hanging="142"/>
              <w:rPr>
                <w:sz w:val="18"/>
                <w:szCs w:val="18"/>
              </w:rPr>
            </w:pPr>
            <w:r w:rsidRPr="00D06591">
              <w:rPr>
                <w:sz w:val="18"/>
                <w:szCs w:val="18"/>
              </w:rPr>
              <w:t>liczba zrealizowanych programów na rzecz pomocy rodzinom i dzieciom.</w:t>
            </w:r>
          </w:p>
        </w:tc>
        <w:tc>
          <w:tcPr>
            <w:tcW w:w="2268" w:type="dxa"/>
            <w:shd w:val="clear" w:color="auto" w:fill="FFFFFF" w:themeFill="background1"/>
            <w:vAlign w:val="center"/>
          </w:tcPr>
          <w:p w14:paraId="5E3A9066" w14:textId="77777777" w:rsidR="00A97E92" w:rsidRPr="00D06591" w:rsidRDefault="00A97E92" w:rsidP="003B4C4E">
            <w:pPr>
              <w:numPr>
                <w:ilvl w:val="0"/>
                <w:numId w:val="20"/>
              </w:numPr>
              <w:snapToGrid w:val="0"/>
              <w:spacing w:after="160" w:line="259" w:lineRule="auto"/>
              <w:ind w:left="484"/>
              <w:rPr>
                <w:sz w:val="18"/>
                <w:szCs w:val="18"/>
              </w:rPr>
            </w:pPr>
            <w:r w:rsidRPr="00D06591">
              <w:rPr>
                <w:sz w:val="18"/>
                <w:szCs w:val="18"/>
              </w:rPr>
              <w:t>budżet państwa,</w:t>
            </w:r>
          </w:p>
          <w:p w14:paraId="07C28DB9"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budżety samorządów lokalnych,</w:t>
            </w:r>
          </w:p>
          <w:p w14:paraId="4DC39E90"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środki UE,</w:t>
            </w:r>
          </w:p>
          <w:p w14:paraId="64A6E888"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inne źródła.</w:t>
            </w:r>
          </w:p>
        </w:tc>
        <w:tc>
          <w:tcPr>
            <w:tcW w:w="1139" w:type="dxa"/>
            <w:shd w:val="clear" w:color="auto" w:fill="FFFFFF" w:themeFill="background1"/>
            <w:vAlign w:val="center"/>
          </w:tcPr>
          <w:p w14:paraId="72338AA9" w14:textId="77777777" w:rsidR="00A97E92" w:rsidRPr="00D06591" w:rsidRDefault="00A97E92" w:rsidP="00B4040C">
            <w:pPr>
              <w:snapToGrid w:val="0"/>
              <w:spacing w:after="160" w:line="259" w:lineRule="auto"/>
              <w:jc w:val="center"/>
              <w:rPr>
                <w:sz w:val="18"/>
                <w:szCs w:val="18"/>
              </w:rPr>
            </w:pPr>
            <w:r w:rsidRPr="00D06591">
              <w:rPr>
                <w:sz w:val="18"/>
                <w:szCs w:val="18"/>
              </w:rPr>
              <w:t>praca ciągła w latach</w:t>
            </w:r>
          </w:p>
          <w:p w14:paraId="3E5B6CC1" w14:textId="77777777" w:rsidR="00A97E92" w:rsidRPr="00D06591" w:rsidRDefault="00A97E92" w:rsidP="00B4040C">
            <w:pPr>
              <w:spacing w:after="160" w:line="259" w:lineRule="auto"/>
              <w:jc w:val="center"/>
              <w:rPr>
                <w:sz w:val="18"/>
                <w:szCs w:val="18"/>
              </w:rPr>
            </w:pPr>
            <w:r w:rsidRPr="00D06591">
              <w:rPr>
                <w:sz w:val="18"/>
                <w:szCs w:val="18"/>
              </w:rPr>
              <w:t>2021 - 2025</w:t>
            </w:r>
          </w:p>
        </w:tc>
      </w:tr>
      <w:tr w:rsidR="00A97E92" w:rsidRPr="00D06591" w14:paraId="040A818E" w14:textId="77777777" w:rsidTr="00B4040C">
        <w:trPr>
          <w:cantSplit/>
          <w:trHeight w:val="340"/>
          <w:jc w:val="center"/>
        </w:trPr>
        <w:tc>
          <w:tcPr>
            <w:tcW w:w="15735" w:type="dxa"/>
            <w:gridSpan w:val="5"/>
            <w:shd w:val="clear" w:color="auto" w:fill="F2F2F2" w:themeFill="background1" w:themeFillShade="F2"/>
            <w:vAlign w:val="center"/>
          </w:tcPr>
          <w:p w14:paraId="372AE7C7" w14:textId="77777777" w:rsidR="00A97E92" w:rsidRPr="00D06591" w:rsidRDefault="00A97E92" w:rsidP="00B4040C">
            <w:pPr>
              <w:snapToGrid w:val="0"/>
              <w:spacing w:after="160" w:line="259" w:lineRule="auto"/>
              <w:jc w:val="center"/>
              <w:rPr>
                <w:b/>
              </w:rPr>
            </w:pPr>
            <w:r w:rsidRPr="00D06591">
              <w:rPr>
                <w:b/>
              </w:rPr>
              <w:t>WSPOMAGANIE ROZWOJU DZIECI I MŁODZIEŻY ORAZ ZAPOBIEGANIE DEMORALIZACJI</w:t>
            </w:r>
          </w:p>
        </w:tc>
      </w:tr>
      <w:tr w:rsidR="00A97E92" w:rsidRPr="00D06591" w14:paraId="2CCCD1F9" w14:textId="77777777" w:rsidTr="00B4040C">
        <w:trPr>
          <w:cantSplit/>
          <w:trHeight w:val="340"/>
          <w:jc w:val="center"/>
        </w:trPr>
        <w:tc>
          <w:tcPr>
            <w:tcW w:w="4815" w:type="dxa"/>
            <w:shd w:val="clear" w:color="auto" w:fill="FFFFFF" w:themeFill="background1"/>
            <w:vAlign w:val="center"/>
          </w:tcPr>
          <w:p w14:paraId="2218EA45"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lastRenderedPageBreak/>
              <w:t>monitorowanie sytuacji dzieci i młodzieży uczęszczającej do szkół,</w:t>
            </w:r>
          </w:p>
          <w:p w14:paraId="30E0300F"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zwiększanie szans edukacyjnych i dostępności do placówek oświatowych dzieci i młodzieży,</w:t>
            </w:r>
          </w:p>
          <w:p w14:paraId="23A084DF"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angażowanie rodziców w procesy edukacyjne i wychowawcze dzieci i młodzieży przy współpracy z placówkami oświatowymi i wychowawczymi,</w:t>
            </w:r>
          </w:p>
          <w:p w14:paraId="6016152F"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 xml:space="preserve">zwiększenie dostępności zajęć </w:t>
            </w:r>
            <w:proofErr w:type="spellStart"/>
            <w:r w:rsidRPr="00D06591">
              <w:rPr>
                <w:sz w:val="18"/>
                <w:szCs w:val="18"/>
              </w:rPr>
              <w:t>korekcyjno</w:t>
            </w:r>
            <w:proofErr w:type="spellEnd"/>
            <w:r w:rsidRPr="00D06591">
              <w:rPr>
                <w:sz w:val="18"/>
                <w:szCs w:val="18"/>
              </w:rPr>
              <w:t xml:space="preserve"> – kompensacyjnych,</w:t>
            </w:r>
          </w:p>
          <w:p w14:paraId="4A37926D"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 xml:space="preserve">zwiększenie dostępności do poradnictwa specjalistycznego (w tym rodzinnego </w:t>
            </w:r>
            <w:proofErr w:type="spellStart"/>
            <w:r w:rsidRPr="00D06591">
              <w:rPr>
                <w:sz w:val="18"/>
                <w:szCs w:val="18"/>
              </w:rPr>
              <w:t>psychologiczno</w:t>
            </w:r>
            <w:proofErr w:type="spellEnd"/>
            <w:r w:rsidRPr="00D06591">
              <w:rPr>
                <w:sz w:val="18"/>
                <w:szCs w:val="18"/>
              </w:rPr>
              <w:t xml:space="preserve"> – pedagogicznego),</w:t>
            </w:r>
          </w:p>
          <w:p w14:paraId="50F93E15"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organizacja czasu wolnego dzieci i młodzieży (w tym rozwijanie oferty kulturalnej, sportowo – rekreacyjnej, edukacyjnej),</w:t>
            </w:r>
          </w:p>
          <w:p w14:paraId="04CF8758"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promowanie alternatywnych metod spędzania czasu wolnego,</w:t>
            </w:r>
          </w:p>
          <w:p w14:paraId="2887FB09"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inicjowanie i realizacja lokalnych programów profilaktycznych dla dzieci i młodzieży,</w:t>
            </w:r>
          </w:p>
          <w:p w14:paraId="03B6475D" w14:textId="77777777" w:rsidR="00A97E92" w:rsidRPr="00D06591" w:rsidRDefault="00A97E92" w:rsidP="003B4C4E">
            <w:pPr>
              <w:numPr>
                <w:ilvl w:val="0"/>
                <w:numId w:val="26"/>
              </w:numPr>
              <w:snapToGrid w:val="0"/>
              <w:spacing w:after="160" w:line="259" w:lineRule="auto"/>
              <w:ind w:left="171" w:hanging="142"/>
              <w:contextualSpacing/>
              <w:rPr>
                <w:sz w:val="18"/>
                <w:szCs w:val="18"/>
              </w:rPr>
            </w:pPr>
            <w:r w:rsidRPr="00D06591">
              <w:rPr>
                <w:sz w:val="18"/>
                <w:szCs w:val="18"/>
              </w:rPr>
              <w:t xml:space="preserve"> zapobieganie przestępczości wśród dzieci i młodzieży.</w:t>
            </w:r>
          </w:p>
        </w:tc>
        <w:tc>
          <w:tcPr>
            <w:tcW w:w="3827" w:type="dxa"/>
            <w:shd w:val="clear" w:color="auto" w:fill="FFFFFF" w:themeFill="background1"/>
            <w:vAlign w:val="center"/>
          </w:tcPr>
          <w:p w14:paraId="02DC6C04" w14:textId="77777777" w:rsidR="00A97E92" w:rsidRPr="00D06591" w:rsidRDefault="00A97E92" w:rsidP="00B4040C">
            <w:pPr>
              <w:snapToGrid w:val="0"/>
              <w:spacing w:after="160" w:line="259" w:lineRule="auto"/>
              <w:rPr>
                <w:b/>
                <w:sz w:val="18"/>
                <w:szCs w:val="18"/>
              </w:rPr>
            </w:pPr>
            <w:r w:rsidRPr="00D06591">
              <w:rPr>
                <w:b/>
                <w:sz w:val="18"/>
                <w:szCs w:val="18"/>
              </w:rPr>
              <w:t>Samorządy lokalne:</w:t>
            </w:r>
          </w:p>
          <w:p w14:paraId="5D2895E4" w14:textId="77777777" w:rsidR="00A97E92" w:rsidRPr="00D06591" w:rsidRDefault="00A97E92" w:rsidP="003B4C4E">
            <w:pPr>
              <w:numPr>
                <w:ilvl w:val="0"/>
                <w:numId w:val="16"/>
              </w:numPr>
              <w:spacing w:after="160" w:line="259" w:lineRule="auto"/>
              <w:rPr>
                <w:sz w:val="18"/>
                <w:szCs w:val="18"/>
              </w:rPr>
            </w:pPr>
            <w:r w:rsidRPr="00D06591">
              <w:rPr>
                <w:sz w:val="18"/>
                <w:szCs w:val="18"/>
              </w:rPr>
              <w:t>powiat,</w:t>
            </w:r>
          </w:p>
          <w:p w14:paraId="790B2DC2" w14:textId="77777777" w:rsidR="00A97E92" w:rsidRPr="00D06591" w:rsidRDefault="00A97E92" w:rsidP="003B4C4E">
            <w:pPr>
              <w:numPr>
                <w:ilvl w:val="0"/>
                <w:numId w:val="16"/>
              </w:numPr>
              <w:spacing w:after="160" w:line="259" w:lineRule="auto"/>
              <w:rPr>
                <w:sz w:val="18"/>
                <w:szCs w:val="18"/>
              </w:rPr>
            </w:pPr>
            <w:r w:rsidRPr="00D06591">
              <w:rPr>
                <w:sz w:val="18"/>
                <w:szCs w:val="18"/>
              </w:rPr>
              <w:t>gminy,</w:t>
            </w:r>
          </w:p>
          <w:p w14:paraId="3CE76BD4" w14:textId="77777777" w:rsidR="00A97E92" w:rsidRPr="00D06591" w:rsidRDefault="00A97E92" w:rsidP="00B4040C">
            <w:pPr>
              <w:spacing w:after="160" w:line="259" w:lineRule="auto"/>
              <w:rPr>
                <w:b/>
                <w:sz w:val="18"/>
                <w:szCs w:val="18"/>
              </w:rPr>
            </w:pPr>
            <w:r w:rsidRPr="00D06591">
              <w:rPr>
                <w:b/>
                <w:sz w:val="18"/>
                <w:szCs w:val="18"/>
              </w:rPr>
              <w:t>Jednostki organizacyjne:</w:t>
            </w:r>
          </w:p>
          <w:p w14:paraId="152083B4" w14:textId="77777777" w:rsidR="00A97E92" w:rsidRPr="00D06591" w:rsidRDefault="00A97E92" w:rsidP="003B4C4E">
            <w:pPr>
              <w:numPr>
                <w:ilvl w:val="0"/>
                <w:numId w:val="16"/>
              </w:numPr>
              <w:spacing w:after="160" w:line="259" w:lineRule="auto"/>
              <w:rPr>
                <w:sz w:val="18"/>
                <w:szCs w:val="18"/>
              </w:rPr>
            </w:pPr>
            <w:r w:rsidRPr="00D06591">
              <w:rPr>
                <w:sz w:val="18"/>
                <w:szCs w:val="18"/>
              </w:rPr>
              <w:t>Ośrodki pomocy społecznej,</w:t>
            </w:r>
          </w:p>
          <w:p w14:paraId="1B694225" w14:textId="77777777" w:rsidR="00A97E92" w:rsidRPr="00D06591" w:rsidRDefault="00A97E92" w:rsidP="003B4C4E">
            <w:pPr>
              <w:numPr>
                <w:ilvl w:val="0"/>
                <w:numId w:val="16"/>
              </w:numPr>
              <w:spacing w:after="160" w:line="259" w:lineRule="auto"/>
              <w:rPr>
                <w:sz w:val="18"/>
                <w:szCs w:val="18"/>
              </w:rPr>
            </w:pPr>
            <w:r w:rsidRPr="00D06591">
              <w:rPr>
                <w:sz w:val="18"/>
                <w:szCs w:val="18"/>
              </w:rPr>
              <w:t>Powiatowe Centrum Pomocy Rodzinie,</w:t>
            </w:r>
          </w:p>
          <w:p w14:paraId="301B504C" w14:textId="77777777" w:rsidR="00A97E92" w:rsidRPr="00D06591" w:rsidRDefault="00A97E92" w:rsidP="003B4C4E">
            <w:pPr>
              <w:numPr>
                <w:ilvl w:val="0"/>
                <w:numId w:val="16"/>
              </w:numPr>
              <w:spacing w:after="160" w:line="259" w:lineRule="auto"/>
              <w:rPr>
                <w:sz w:val="18"/>
                <w:szCs w:val="18"/>
              </w:rPr>
            </w:pPr>
            <w:r w:rsidRPr="00D06591">
              <w:rPr>
                <w:sz w:val="18"/>
                <w:szCs w:val="18"/>
              </w:rPr>
              <w:t>placówki opiekuńczo-wychowawcze,</w:t>
            </w:r>
          </w:p>
          <w:p w14:paraId="22E438B2" w14:textId="77777777" w:rsidR="00A97E92" w:rsidRPr="00D06591" w:rsidRDefault="00A97E92" w:rsidP="003B4C4E">
            <w:pPr>
              <w:numPr>
                <w:ilvl w:val="0"/>
                <w:numId w:val="16"/>
              </w:numPr>
              <w:spacing w:after="160" w:line="259" w:lineRule="auto"/>
              <w:rPr>
                <w:sz w:val="18"/>
                <w:szCs w:val="18"/>
              </w:rPr>
            </w:pPr>
            <w:r w:rsidRPr="00D06591">
              <w:rPr>
                <w:sz w:val="18"/>
                <w:szCs w:val="18"/>
              </w:rPr>
              <w:t>placówki oświatowe</w:t>
            </w:r>
          </w:p>
          <w:p w14:paraId="285FCA46" w14:textId="77777777" w:rsidR="00A97E92" w:rsidRPr="00D06591" w:rsidRDefault="00A97E92" w:rsidP="003B4C4E">
            <w:pPr>
              <w:numPr>
                <w:ilvl w:val="0"/>
                <w:numId w:val="16"/>
              </w:numPr>
              <w:spacing w:after="160" w:line="259" w:lineRule="auto"/>
              <w:rPr>
                <w:sz w:val="18"/>
                <w:szCs w:val="18"/>
              </w:rPr>
            </w:pPr>
            <w:r w:rsidRPr="00D06591">
              <w:rPr>
                <w:sz w:val="18"/>
                <w:szCs w:val="18"/>
              </w:rPr>
              <w:t>Powiatowa Poradnia Psychologiczno-Pedagogiczna,</w:t>
            </w:r>
          </w:p>
          <w:p w14:paraId="7DDFAF73" w14:textId="77777777" w:rsidR="00A97E92" w:rsidRPr="00D06591" w:rsidRDefault="00A97E92" w:rsidP="003B4C4E">
            <w:pPr>
              <w:numPr>
                <w:ilvl w:val="0"/>
                <w:numId w:val="16"/>
              </w:numPr>
              <w:spacing w:after="160" w:line="259" w:lineRule="auto"/>
              <w:rPr>
                <w:sz w:val="18"/>
                <w:szCs w:val="18"/>
              </w:rPr>
            </w:pPr>
            <w:r w:rsidRPr="00D06591">
              <w:rPr>
                <w:sz w:val="18"/>
                <w:szCs w:val="18"/>
              </w:rPr>
              <w:t>Policja,</w:t>
            </w:r>
          </w:p>
          <w:p w14:paraId="095ACEAF" w14:textId="77777777" w:rsidR="00A97E92" w:rsidRPr="00D06591" w:rsidRDefault="00A97E92" w:rsidP="003B4C4E">
            <w:pPr>
              <w:numPr>
                <w:ilvl w:val="0"/>
                <w:numId w:val="16"/>
              </w:numPr>
              <w:spacing w:after="160" w:line="259" w:lineRule="auto"/>
              <w:rPr>
                <w:sz w:val="18"/>
                <w:szCs w:val="18"/>
              </w:rPr>
            </w:pPr>
            <w:r w:rsidRPr="00D06591">
              <w:rPr>
                <w:sz w:val="18"/>
                <w:szCs w:val="18"/>
              </w:rPr>
              <w:t>Straż miejska.</w:t>
            </w:r>
          </w:p>
          <w:p w14:paraId="7BB7C572" w14:textId="77777777" w:rsidR="00A97E92" w:rsidRPr="00D06591" w:rsidRDefault="00A97E92" w:rsidP="00B4040C">
            <w:pPr>
              <w:spacing w:after="160" w:line="259" w:lineRule="auto"/>
              <w:rPr>
                <w:b/>
                <w:sz w:val="18"/>
                <w:szCs w:val="18"/>
              </w:rPr>
            </w:pPr>
            <w:r w:rsidRPr="00D06591">
              <w:rPr>
                <w:b/>
                <w:sz w:val="18"/>
                <w:szCs w:val="18"/>
              </w:rPr>
              <w:t>Sądy</w:t>
            </w:r>
          </w:p>
          <w:p w14:paraId="541E9741" w14:textId="77777777" w:rsidR="00A97E92" w:rsidRPr="00D06591" w:rsidRDefault="00A97E92" w:rsidP="00B4040C">
            <w:pPr>
              <w:spacing w:after="160" w:line="259" w:lineRule="auto"/>
              <w:rPr>
                <w:b/>
                <w:sz w:val="18"/>
                <w:szCs w:val="18"/>
              </w:rPr>
            </w:pPr>
            <w:r w:rsidRPr="00D06591">
              <w:rPr>
                <w:b/>
                <w:sz w:val="18"/>
                <w:szCs w:val="18"/>
              </w:rPr>
              <w:t>Zespoły Kuratorskiej Służby Sądowej</w:t>
            </w:r>
          </w:p>
          <w:p w14:paraId="349D87BC" w14:textId="77777777" w:rsidR="00A97E92" w:rsidRPr="00D06591" w:rsidRDefault="00A97E92" w:rsidP="00B4040C">
            <w:pPr>
              <w:spacing w:after="160" w:line="259" w:lineRule="auto"/>
              <w:rPr>
                <w:b/>
                <w:sz w:val="18"/>
                <w:szCs w:val="18"/>
              </w:rPr>
            </w:pPr>
            <w:r w:rsidRPr="00D06591">
              <w:rPr>
                <w:b/>
                <w:sz w:val="18"/>
                <w:szCs w:val="18"/>
              </w:rPr>
              <w:t>Organizacje pozarządowe</w:t>
            </w:r>
          </w:p>
        </w:tc>
        <w:tc>
          <w:tcPr>
            <w:tcW w:w="3686" w:type="dxa"/>
            <w:shd w:val="clear" w:color="auto" w:fill="FFFFFF" w:themeFill="background1"/>
            <w:vAlign w:val="center"/>
          </w:tcPr>
          <w:p w14:paraId="1A6CF916" w14:textId="77777777" w:rsidR="00A97E92" w:rsidRPr="00D06591" w:rsidRDefault="00A97E92" w:rsidP="003B4C4E">
            <w:pPr>
              <w:numPr>
                <w:ilvl w:val="0"/>
                <w:numId w:val="26"/>
              </w:numPr>
              <w:snapToGrid w:val="0"/>
              <w:spacing w:after="160" w:line="259" w:lineRule="auto"/>
              <w:ind w:left="176" w:hanging="142"/>
              <w:rPr>
                <w:sz w:val="18"/>
                <w:szCs w:val="18"/>
              </w:rPr>
            </w:pPr>
            <w:r w:rsidRPr="00D06591">
              <w:rPr>
                <w:sz w:val="18"/>
                <w:szCs w:val="18"/>
              </w:rPr>
              <w:t>opracowania i analizy na temat istniejących sytuacji dzieci i młodzieży uczęszczającej do szkół,</w:t>
            </w:r>
          </w:p>
          <w:p w14:paraId="619C86E6"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liczba dzieci i młodzieży uczęszczająca do placówek oświatowych,</w:t>
            </w:r>
          </w:p>
          <w:p w14:paraId="4CF01173"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liczba przedsięwzięć, w których zaangażowano rodziców,</w:t>
            </w:r>
          </w:p>
          <w:p w14:paraId="30DA5832"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 xml:space="preserve">liczba dzieci korzystających z zajęć </w:t>
            </w:r>
            <w:proofErr w:type="spellStart"/>
            <w:r w:rsidRPr="00D06591">
              <w:rPr>
                <w:sz w:val="18"/>
                <w:szCs w:val="18"/>
              </w:rPr>
              <w:t>korekcyjno</w:t>
            </w:r>
            <w:proofErr w:type="spellEnd"/>
            <w:r w:rsidRPr="00D06591">
              <w:rPr>
                <w:sz w:val="18"/>
                <w:szCs w:val="18"/>
              </w:rPr>
              <w:t xml:space="preserve"> – kompensacyjnych,</w:t>
            </w:r>
          </w:p>
          <w:p w14:paraId="437653D3"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 xml:space="preserve">liczba udzielonych specjalistycznych porad (w tym rodzinnych </w:t>
            </w:r>
            <w:proofErr w:type="spellStart"/>
            <w:r w:rsidRPr="00D06591">
              <w:rPr>
                <w:sz w:val="18"/>
                <w:szCs w:val="18"/>
              </w:rPr>
              <w:t>psychologiczno</w:t>
            </w:r>
            <w:proofErr w:type="spellEnd"/>
            <w:r w:rsidRPr="00D06591">
              <w:rPr>
                <w:sz w:val="18"/>
                <w:szCs w:val="18"/>
              </w:rPr>
              <w:t xml:space="preserve"> – pedagogicznych),</w:t>
            </w:r>
          </w:p>
          <w:p w14:paraId="2D7AA171"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oferta kulturalna, sportowo – rekreacyjna i edukacyjna dla dzieci i młodzieży,</w:t>
            </w:r>
          </w:p>
          <w:p w14:paraId="54903315"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oferta alternatywnych metod spędzania czasu wolnego,</w:t>
            </w:r>
          </w:p>
          <w:p w14:paraId="3B048DF6"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liczba zrealizowanych programów profilaktycznych dla dzieci i młodzieży,</w:t>
            </w:r>
          </w:p>
          <w:p w14:paraId="38C6EE55" w14:textId="77777777" w:rsidR="00A97E92" w:rsidRPr="00D06591" w:rsidRDefault="00A97E92" w:rsidP="003B4C4E">
            <w:pPr>
              <w:numPr>
                <w:ilvl w:val="0"/>
                <w:numId w:val="26"/>
              </w:numPr>
              <w:snapToGrid w:val="0"/>
              <w:spacing w:after="160" w:line="259" w:lineRule="auto"/>
              <w:ind w:left="176" w:hanging="142"/>
              <w:contextualSpacing/>
              <w:rPr>
                <w:sz w:val="18"/>
                <w:szCs w:val="18"/>
              </w:rPr>
            </w:pPr>
            <w:r w:rsidRPr="00D06591">
              <w:rPr>
                <w:sz w:val="18"/>
                <w:szCs w:val="18"/>
              </w:rPr>
              <w:t>dane statystyczne dotyczące przestępczości wśród dzieci i młodzieży.</w:t>
            </w:r>
          </w:p>
        </w:tc>
        <w:tc>
          <w:tcPr>
            <w:tcW w:w="2268" w:type="dxa"/>
            <w:shd w:val="clear" w:color="auto" w:fill="FFFFFF" w:themeFill="background1"/>
            <w:vAlign w:val="center"/>
          </w:tcPr>
          <w:p w14:paraId="42B21629" w14:textId="77777777" w:rsidR="00A97E92" w:rsidRPr="00D06591" w:rsidRDefault="00A97E92" w:rsidP="003B4C4E">
            <w:pPr>
              <w:numPr>
                <w:ilvl w:val="0"/>
                <w:numId w:val="20"/>
              </w:numPr>
              <w:snapToGrid w:val="0"/>
              <w:spacing w:after="160" w:line="259" w:lineRule="auto"/>
              <w:ind w:left="484"/>
              <w:rPr>
                <w:sz w:val="18"/>
                <w:szCs w:val="18"/>
              </w:rPr>
            </w:pPr>
            <w:r w:rsidRPr="00D06591">
              <w:rPr>
                <w:sz w:val="18"/>
                <w:szCs w:val="18"/>
              </w:rPr>
              <w:t>budżet państwa,</w:t>
            </w:r>
          </w:p>
          <w:p w14:paraId="4508F038"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budżety samorządów lokalnych,</w:t>
            </w:r>
          </w:p>
          <w:p w14:paraId="02F47F92"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środki UE,</w:t>
            </w:r>
          </w:p>
          <w:p w14:paraId="78CEB4BD"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inne źródła.</w:t>
            </w:r>
          </w:p>
        </w:tc>
        <w:tc>
          <w:tcPr>
            <w:tcW w:w="1139" w:type="dxa"/>
            <w:shd w:val="clear" w:color="auto" w:fill="FFFFFF" w:themeFill="background1"/>
            <w:vAlign w:val="center"/>
          </w:tcPr>
          <w:p w14:paraId="2CF8B96A" w14:textId="77777777" w:rsidR="00A97E92" w:rsidRPr="00D06591" w:rsidRDefault="00A97E92" w:rsidP="00B4040C">
            <w:pPr>
              <w:snapToGrid w:val="0"/>
              <w:spacing w:after="160" w:line="259" w:lineRule="auto"/>
              <w:jc w:val="center"/>
              <w:rPr>
                <w:sz w:val="18"/>
                <w:szCs w:val="18"/>
              </w:rPr>
            </w:pPr>
            <w:r w:rsidRPr="00D06591">
              <w:rPr>
                <w:sz w:val="18"/>
                <w:szCs w:val="18"/>
              </w:rPr>
              <w:t>praca ciągła w latach</w:t>
            </w:r>
          </w:p>
          <w:p w14:paraId="5CEDE090" w14:textId="77777777" w:rsidR="00A97E92" w:rsidRPr="00D06591" w:rsidRDefault="00A97E92" w:rsidP="00B4040C">
            <w:pPr>
              <w:spacing w:after="160" w:line="259" w:lineRule="auto"/>
              <w:jc w:val="center"/>
              <w:rPr>
                <w:sz w:val="18"/>
                <w:szCs w:val="18"/>
              </w:rPr>
            </w:pPr>
            <w:r w:rsidRPr="00D06591">
              <w:rPr>
                <w:sz w:val="18"/>
                <w:szCs w:val="18"/>
              </w:rPr>
              <w:t>2021 - 2025</w:t>
            </w:r>
          </w:p>
        </w:tc>
      </w:tr>
    </w:tbl>
    <w:p w14:paraId="48A0193E" w14:textId="77777777" w:rsidR="00A97E92" w:rsidRDefault="00A97E92" w:rsidP="00A97E92">
      <w:r>
        <w:br w:type="page"/>
      </w:r>
    </w:p>
    <w:tbl>
      <w:tblPr>
        <w:tblStyle w:val="Tabela-Siatka6"/>
        <w:tblW w:w="15735" w:type="dxa"/>
        <w:jc w:val="center"/>
        <w:tblLayout w:type="fixed"/>
        <w:tblLook w:val="0000" w:firstRow="0" w:lastRow="0" w:firstColumn="0" w:lastColumn="0" w:noHBand="0" w:noVBand="0"/>
      </w:tblPr>
      <w:tblGrid>
        <w:gridCol w:w="4815"/>
        <w:gridCol w:w="3827"/>
        <w:gridCol w:w="3686"/>
        <w:gridCol w:w="2268"/>
        <w:gridCol w:w="1139"/>
      </w:tblGrid>
      <w:tr w:rsidR="00A97E92" w:rsidRPr="00D06591" w14:paraId="1D94B4B5" w14:textId="77777777" w:rsidTr="00B4040C">
        <w:trPr>
          <w:cantSplit/>
          <w:trHeight w:val="340"/>
          <w:jc w:val="center"/>
        </w:trPr>
        <w:tc>
          <w:tcPr>
            <w:tcW w:w="15735" w:type="dxa"/>
            <w:gridSpan w:val="5"/>
            <w:shd w:val="clear" w:color="auto" w:fill="F2F2F2" w:themeFill="background1" w:themeFillShade="F2"/>
            <w:vAlign w:val="center"/>
          </w:tcPr>
          <w:p w14:paraId="40F54CEB" w14:textId="77777777" w:rsidR="00A97E92" w:rsidRPr="00D06591" w:rsidRDefault="00A97E92" w:rsidP="00B4040C">
            <w:pPr>
              <w:snapToGrid w:val="0"/>
              <w:spacing w:after="160" w:line="259" w:lineRule="auto"/>
              <w:jc w:val="center"/>
              <w:rPr>
                <w:b/>
              </w:rPr>
            </w:pPr>
            <w:r w:rsidRPr="00D06591">
              <w:rPr>
                <w:b/>
              </w:rPr>
              <w:lastRenderedPageBreak/>
              <w:t>DOSKONALENIE SYSTEMU OPIEKI NAD DZIECKIEM I RODZINĄ</w:t>
            </w:r>
          </w:p>
        </w:tc>
      </w:tr>
      <w:tr w:rsidR="00A97E92" w:rsidRPr="00D06591" w14:paraId="0384B561" w14:textId="77777777" w:rsidTr="00B4040C">
        <w:trPr>
          <w:cantSplit/>
          <w:trHeight w:val="340"/>
          <w:jc w:val="center"/>
        </w:trPr>
        <w:tc>
          <w:tcPr>
            <w:tcW w:w="4815" w:type="dxa"/>
            <w:shd w:val="clear" w:color="auto" w:fill="FFFFFF" w:themeFill="background1"/>
            <w:vAlign w:val="center"/>
          </w:tcPr>
          <w:p w14:paraId="6CE5355B" w14:textId="77777777" w:rsidR="00A97E92" w:rsidRPr="00D06591" w:rsidRDefault="00A97E92" w:rsidP="003B4C4E">
            <w:pPr>
              <w:numPr>
                <w:ilvl w:val="0"/>
                <w:numId w:val="27"/>
              </w:numPr>
              <w:snapToGrid w:val="0"/>
              <w:spacing w:after="160" w:line="259" w:lineRule="auto"/>
              <w:ind w:left="171" w:hanging="142"/>
              <w:contextualSpacing/>
              <w:rPr>
                <w:sz w:val="18"/>
                <w:szCs w:val="18"/>
              </w:rPr>
            </w:pPr>
            <w:r w:rsidRPr="00D06591">
              <w:rPr>
                <w:sz w:val="18"/>
                <w:szCs w:val="18"/>
              </w:rPr>
              <w:t>rozwój interdyscyplinarnych form pomocy, opieki i wsparcia dzieci i rodzin,</w:t>
            </w:r>
          </w:p>
          <w:p w14:paraId="303CC757"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realizacja działań z zakresu wsparcia rodziny i systemu pieczy zastępczej,</w:t>
            </w:r>
          </w:p>
          <w:p w14:paraId="26B82202"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nawiązywanie partnerstw lokalnych w zakresie wsparcia rodziny,</w:t>
            </w:r>
          </w:p>
          <w:p w14:paraId="00FD728F"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rozwijanie zabezpieczenia socjalnego dla dzieci i rodzin (w tym w sytuacji kryzysowej).</w:t>
            </w:r>
          </w:p>
          <w:p w14:paraId="16208489"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color w:val="000000" w:themeColor="text1"/>
                <w:sz w:val="18"/>
                <w:szCs w:val="18"/>
              </w:rPr>
              <w:t>współpraca instytucji służb społecznych w zakresie pomocy dla dzieci i rodzin (w tym w sytuacji kryzysowej)</w:t>
            </w:r>
          </w:p>
          <w:p w14:paraId="7889322A"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color w:val="000000" w:themeColor="text1"/>
                <w:sz w:val="18"/>
                <w:szCs w:val="18"/>
              </w:rPr>
              <w:t>realizacja działań przewidzianych przepisami prawa,</w:t>
            </w:r>
          </w:p>
          <w:p w14:paraId="42567C04"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rFonts w:ascii="Calibri" w:hAnsi="Calibri"/>
                <w:sz w:val="18"/>
                <w:szCs w:val="18"/>
              </w:rPr>
              <w:t>zwiększenie i rozszerzenie dostępności usług dla rodzin zastępczych</w:t>
            </w:r>
            <w:r w:rsidRPr="00D06591">
              <w:rPr>
                <w:color w:val="000000" w:themeColor="text1"/>
                <w:sz w:val="18"/>
                <w:szCs w:val="18"/>
              </w:rPr>
              <w:t>.</w:t>
            </w:r>
          </w:p>
        </w:tc>
        <w:tc>
          <w:tcPr>
            <w:tcW w:w="3827" w:type="dxa"/>
            <w:shd w:val="clear" w:color="auto" w:fill="FFFFFF" w:themeFill="background1"/>
            <w:vAlign w:val="center"/>
          </w:tcPr>
          <w:p w14:paraId="0AE08657" w14:textId="77777777" w:rsidR="00A97E92" w:rsidRPr="00D06591" w:rsidRDefault="00A97E92" w:rsidP="00B4040C">
            <w:pPr>
              <w:snapToGrid w:val="0"/>
              <w:spacing w:after="160" w:line="259" w:lineRule="auto"/>
              <w:rPr>
                <w:b/>
                <w:sz w:val="18"/>
                <w:szCs w:val="18"/>
              </w:rPr>
            </w:pPr>
            <w:r w:rsidRPr="00D06591">
              <w:rPr>
                <w:b/>
                <w:sz w:val="18"/>
                <w:szCs w:val="18"/>
              </w:rPr>
              <w:t>Samorządy lokalne:</w:t>
            </w:r>
          </w:p>
          <w:p w14:paraId="628E65C2" w14:textId="77777777" w:rsidR="00A97E92" w:rsidRPr="00D06591" w:rsidRDefault="00A97E92" w:rsidP="003B4C4E">
            <w:pPr>
              <w:numPr>
                <w:ilvl w:val="0"/>
                <w:numId w:val="16"/>
              </w:numPr>
              <w:spacing w:after="160" w:line="259" w:lineRule="auto"/>
              <w:rPr>
                <w:sz w:val="18"/>
                <w:szCs w:val="18"/>
              </w:rPr>
            </w:pPr>
            <w:r w:rsidRPr="00D06591">
              <w:rPr>
                <w:sz w:val="18"/>
                <w:szCs w:val="18"/>
              </w:rPr>
              <w:t>powiat,</w:t>
            </w:r>
          </w:p>
          <w:p w14:paraId="0BE2BF7D" w14:textId="77777777" w:rsidR="00A97E92" w:rsidRPr="00D06591" w:rsidRDefault="00A97E92" w:rsidP="003B4C4E">
            <w:pPr>
              <w:numPr>
                <w:ilvl w:val="0"/>
                <w:numId w:val="16"/>
              </w:numPr>
              <w:spacing w:after="160" w:line="259" w:lineRule="auto"/>
              <w:rPr>
                <w:sz w:val="18"/>
                <w:szCs w:val="18"/>
              </w:rPr>
            </w:pPr>
            <w:r w:rsidRPr="00D06591">
              <w:rPr>
                <w:sz w:val="18"/>
                <w:szCs w:val="18"/>
              </w:rPr>
              <w:t>gminy,</w:t>
            </w:r>
          </w:p>
          <w:p w14:paraId="14D8C321" w14:textId="77777777" w:rsidR="00A97E92" w:rsidRPr="00D06591" w:rsidRDefault="00A97E92" w:rsidP="00B4040C">
            <w:pPr>
              <w:spacing w:after="160" w:line="259" w:lineRule="auto"/>
              <w:rPr>
                <w:b/>
                <w:sz w:val="18"/>
                <w:szCs w:val="18"/>
              </w:rPr>
            </w:pPr>
            <w:r w:rsidRPr="00D06591">
              <w:rPr>
                <w:b/>
                <w:sz w:val="18"/>
                <w:szCs w:val="18"/>
              </w:rPr>
              <w:t>Jednostki organizacyjne:</w:t>
            </w:r>
          </w:p>
          <w:p w14:paraId="5AC27C9D" w14:textId="77777777" w:rsidR="00A97E92" w:rsidRPr="00D06591" w:rsidRDefault="00A97E92" w:rsidP="003B4C4E">
            <w:pPr>
              <w:numPr>
                <w:ilvl w:val="0"/>
                <w:numId w:val="16"/>
              </w:numPr>
              <w:spacing w:after="160" w:line="259" w:lineRule="auto"/>
              <w:rPr>
                <w:sz w:val="18"/>
                <w:szCs w:val="18"/>
              </w:rPr>
            </w:pPr>
            <w:r w:rsidRPr="00D06591">
              <w:rPr>
                <w:sz w:val="18"/>
                <w:szCs w:val="18"/>
              </w:rPr>
              <w:t>Ośrodki pomocy społecznej,</w:t>
            </w:r>
          </w:p>
          <w:p w14:paraId="723372A4" w14:textId="77777777" w:rsidR="00A97E92" w:rsidRPr="00D06591" w:rsidRDefault="00A97E92" w:rsidP="003B4C4E">
            <w:pPr>
              <w:numPr>
                <w:ilvl w:val="0"/>
                <w:numId w:val="16"/>
              </w:numPr>
              <w:spacing w:after="160" w:line="259" w:lineRule="auto"/>
              <w:rPr>
                <w:sz w:val="18"/>
                <w:szCs w:val="18"/>
              </w:rPr>
            </w:pPr>
            <w:r w:rsidRPr="00D06591">
              <w:rPr>
                <w:sz w:val="18"/>
                <w:szCs w:val="18"/>
              </w:rPr>
              <w:t>Powiatowe Centrum Pomocy Rodzinie,</w:t>
            </w:r>
          </w:p>
          <w:p w14:paraId="3AC1F517" w14:textId="77777777" w:rsidR="00A97E92" w:rsidRPr="00D06591" w:rsidRDefault="00A97E92" w:rsidP="003B4C4E">
            <w:pPr>
              <w:numPr>
                <w:ilvl w:val="0"/>
                <w:numId w:val="16"/>
              </w:numPr>
              <w:spacing w:after="160" w:line="259" w:lineRule="auto"/>
              <w:rPr>
                <w:sz w:val="18"/>
                <w:szCs w:val="18"/>
              </w:rPr>
            </w:pPr>
            <w:r w:rsidRPr="00D06591">
              <w:rPr>
                <w:sz w:val="18"/>
                <w:szCs w:val="18"/>
              </w:rPr>
              <w:t>placówki opiekuńczo-wychowawcze,</w:t>
            </w:r>
          </w:p>
          <w:p w14:paraId="3DE44268" w14:textId="77777777" w:rsidR="00A97E92" w:rsidRPr="00D06591" w:rsidRDefault="00A97E92" w:rsidP="003B4C4E">
            <w:pPr>
              <w:numPr>
                <w:ilvl w:val="0"/>
                <w:numId w:val="16"/>
              </w:numPr>
              <w:spacing w:after="160" w:line="259" w:lineRule="auto"/>
              <w:rPr>
                <w:sz w:val="18"/>
                <w:szCs w:val="18"/>
              </w:rPr>
            </w:pPr>
            <w:r w:rsidRPr="00D06591">
              <w:rPr>
                <w:sz w:val="18"/>
                <w:szCs w:val="18"/>
              </w:rPr>
              <w:t>placówki oświatowe</w:t>
            </w:r>
          </w:p>
          <w:p w14:paraId="78D45B75" w14:textId="77777777" w:rsidR="00A97E92" w:rsidRPr="00D06591" w:rsidRDefault="00A97E92" w:rsidP="003B4C4E">
            <w:pPr>
              <w:numPr>
                <w:ilvl w:val="0"/>
                <w:numId w:val="16"/>
              </w:numPr>
              <w:spacing w:after="160" w:line="259" w:lineRule="auto"/>
              <w:rPr>
                <w:sz w:val="18"/>
                <w:szCs w:val="18"/>
              </w:rPr>
            </w:pPr>
            <w:r w:rsidRPr="00D06591">
              <w:rPr>
                <w:sz w:val="18"/>
                <w:szCs w:val="18"/>
              </w:rPr>
              <w:t>Powiatowa Poradnia Psychologiczno-Pedagogiczna,</w:t>
            </w:r>
          </w:p>
          <w:p w14:paraId="05C582E1" w14:textId="77777777" w:rsidR="00A97E92" w:rsidRPr="00D06591" w:rsidRDefault="00A97E92" w:rsidP="003B4C4E">
            <w:pPr>
              <w:numPr>
                <w:ilvl w:val="0"/>
                <w:numId w:val="16"/>
              </w:numPr>
              <w:spacing w:after="160" w:line="259" w:lineRule="auto"/>
              <w:rPr>
                <w:sz w:val="18"/>
                <w:szCs w:val="18"/>
              </w:rPr>
            </w:pPr>
            <w:r w:rsidRPr="00D06591">
              <w:rPr>
                <w:sz w:val="18"/>
                <w:szCs w:val="18"/>
              </w:rPr>
              <w:t>szkoły</w:t>
            </w:r>
          </w:p>
          <w:p w14:paraId="053AB075" w14:textId="77777777" w:rsidR="00A97E92" w:rsidRPr="00D06591" w:rsidRDefault="00A97E92" w:rsidP="003B4C4E">
            <w:pPr>
              <w:numPr>
                <w:ilvl w:val="0"/>
                <w:numId w:val="16"/>
              </w:numPr>
              <w:spacing w:after="160" w:line="259" w:lineRule="auto"/>
              <w:rPr>
                <w:sz w:val="18"/>
                <w:szCs w:val="18"/>
              </w:rPr>
            </w:pPr>
            <w:r w:rsidRPr="00D06591">
              <w:rPr>
                <w:sz w:val="18"/>
                <w:szCs w:val="18"/>
              </w:rPr>
              <w:t>Policja,</w:t>
            </w:r>
          </w:p>
          <w:p w14:paraId="37902D41" w14:textId="77777777" w:rsidR="00A97E92" w:rsidRPr="00D06591" w:rsidRDefault="00A97E92" w:rsidP="003B4C4E">
            <w:pPr>
              <w:numPr>
                <w:ilvl w:val="0"/>
                <w:numId w:val="16"/>
              </w:numPr>
              <w:spacing w:after="160" w:line="259" w:lineRule="auto"/>
              <w:rPr>
                <w:sz w:val="18"/>
                <w:szCs w:val="18"/>
              </w:rPr>
            </w:pPr>
            <w:r w:rsidRPr="00D06591">
              <w:rPr>
                <w:sz w:val="18"/>
                <w:szCs w:val="18"/>
              </w:rPr>
              <w:t>Straż miejska.</w:t>
            </w:r>
          </w:p>
          <w:p w14:paraId="3124EBA8" w14:textId="77777777" w:rsidR="00A97E92" w:rsidRPr="00D06591" w:rsidRDefault="00A97E92" w:rsidP="00B4040C">
            <w:pPr>
              <w:spacing w:after="160" w:line="259" w:lineRule="auto"/>
              <w:rPr>
                <w:b/>
                <w:sz w:val="18"/>
                <w:szCs w:val="18"/>
              </w:rPr>
            </w:pPr>
            <w:r w:rsidRPr="00D06591">
              <w:rPr>
                <w:b/>
                <w:sz w:val="18"/>
                <w:szCs w:val="18"/>
              </w:rPr>
              <w:t>Sądy</w:t>
            </w:r>
          </w:p>
          <w:p w14:paraId="70716C16" w14:textId="77777777" w:rsidR="00A97E92" w:rsidRPr="00D06591" w:rsidRDefault="00A97E92" w:rsidP="00B4040C">
            <w:pPr>
              <w:spacing w:after="160" w:line="259" w:lineRule="auto"/>
              <w:rPr>
                <w:b/>
                <w:sz w:val="18"/>
                <w:szCs w:val="18"/>
              </w:rPr>
            </w:pPr>
            <w:r w:rsidRPr="00D06591">
              <w:rPr>
                <w:b/>
                <w:sz w:val="18"/>
                <w:szCs w:val="18"/>
              </w:rPr>
              <w:t>Zespoły Kuratorskiej Służby Sądowej</w:t>
            </w:r>
          </w:p>
          <w:p w14:paraId="4A4C82F3" w14:textId="77777777" w:rsidR="00A97E92" w:rsidRPr="00D06591" w:rsidRDefault="00A97E92" w:rsidP="00B4040C">
            <w:pPr>
              <w:snapToGrid w:val="0"/>
              <w:spacing w:after="160" w:line="259" w:lineRule="auto"/>
              <w:rPr>
                <w:b/>
                <w:sz w:val="18"/>
                <w:szCs w:val="18"/>
              </w:rPr>
            </w:pPr>
            <w:r w:rsidRPr="00D06591">
              <w:rPr>
                <w:b/>
                <w:sz w:val="18"/>
                <w:szCs w:val="18"/>
              </w:rPr>
              <w:t>Organizacje pozarządowe</w:t>
            </w:r>
          </w:p>
        </w:tc>
        <w:tc>
          <w:tcPr>
            <w:tcW w:w="3686" w:type="dxa"/>
            <w:shd w:val="clear" w:color="auto" w:fill="FFFFFF" w:themeFill="background1"/>
            <w:vAlign w:val="center"/>
          </w:tcPr>
          <w:p w14:paraId="744880F6" w14:textId="77777777" w:rsidR="00A97E92" w:rsidRPr="00D06591" w:rsidRDefault="00A97E92" w:rsidP="003B4C4E">
            <w:pPr>
              <w:numPr>
                <w:ilvl w:val="0"/>
                <w:numId w:val="27"/>
              </w:numPr>
              <w:snapToGrid w:val="0"/>
              <w:spacing w:after="160" w:line="259" w:lineRule="auto"/>
              <w:ind w:left="171" w:hanging="142"/>
              <w:contextualSpacing/>
              <w:rPr>
                <w:sz w:val="18"/>
                <w:szCs w:val="18"/>
              </w:rPr>
            </w:pPr>
            <w:r w:rsidRPr="00D06591">
              <w:rPr>
                <w:sz w:val="18"/>
                <w:szCs w:val="18"/>
              </w:rPr>
              <w:t>rodzaje pomocy, opieki i wsparcia dzieci i rodzin oraz liczba osób nimi objętych,</w:t>
            </w:r>
          </w:p>
          <w:p w14:paraId="1C8851A9"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liczba działań w zakresie wspierania rodziny i systemie pieczy zastępczej,</w:t>
            </w:r>
          </w:p>
          <w:p w14:paraId="34B17046"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liczba nawiązanych partnerstw lokalnych w zakresie wsparcia rodziny,</w:t>
            </w:r>
          </w:p>
          <w:p w14:paraId="162D09E5" w14:textId="77777777" w:rsidR="00A97E92" w:rsidRPr="00D06591" w:rsidRDefault="00A97E92" w:rsidP="003B4C4E">
            <w:pPr>
              <w:numPr>
                <w:ilvl w:val="0"/>
                <w:numId w:val="27"/>
              </w:numPr>
              <w:snapToGrid w:val="0"/>
              <w:spacing w:after="160" w:line="259" w:lineRule="auto"/>
              <w:ind w:left="171" w:hanging="142"/>
              <w:contextualSpacing/>
              <w:rPr>
                <w:b/>
                <w:sz w:val="18"/>
                <w:szCs w:val="18"/>
              </w:rPr>
            </w:pPr>
            <w:r w:rsidRPr="00D06591">
              <w:rPr>
                <w:sz w:val="18"/>
                <w:szCs w:val="18"/>
              </w:rPr>
              <w:t>zakres zabezpieczenia socjalnego dla dzieci i rodzin (w tym w sytuacji kryzysowej).</w:t>
            </w:r>
          </w:p>
        </w:tc>
        <w:tc>
          <w:tcPr>
            <w:tcW w:w="2268" w:type="dxa"/>
            <w:shd w:val="clear" w:color="auto" w:fill="FFFFFF" w:themeFill="background1"/>
            <w:vAlign w:val="center"/>
          </w:tcPr>
          <w:p w14:paraId="58E14F36" w14:textId="77777777" w:rsidR="00A97E92" w:rsidRPr="00D06591" w:rsidRDefault="00A97E92" w:rsidP="003B4C4E">
            <w:pPr>
              <w:numPr>
                <w:ilvl w:val="0"/>
                <w:numId w:val="20"/>
              </w:numPr>
              <w:snapToGrid w:val="0"/>
              <w:spacing w:after="160" w:line="259" w:lineRule="auto"/>
              <w:ind w:left="484"/>
              <w:rPr>
                <w:sz w:val="18"/>
                <w:szCs w:val="18"/>
              </w:rPr>
            </w:pPr>
            <w:r w:rsidRPr="00D06591">
              <w:rPr>
                <w:sz w:val="18"/>
                <w:szCs w:val="18"/>
              </w:rPr>
              <w:t>budżet państwa,</w:t>
            </w:r>
          </w:p>
          <w:p w14:paraId="56A8AD39"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budżety samorządów lokalnych,</w:t>
            </w:r>
          </w:p>
          <w:p w14:paraId="200A3F0C"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środki UE,</w:t>
            </w:r>
          </w:p>
          <w:p w14:paraId="442172F2" w14:textId="77777777" w:rsidR="00A97E92" w:rsidRPr="00D06591" w:rsidRDefault="00A97E92" w:rsidP="003B4C4E">
            <w:pPr>
              <w:numPr>
                <w:ilvl w:val="0"/>
                <w:numId w:val="20"/>
              </w:numPr>
              <w:spacing w:after="160" w:line="259" w:lineRule="auto"/>
              <w:ind w:left="484"/>
              <w:rPr>
                <w:sz w:val="18"/>
                <w:szCs w:val="18"/>
              </w:rPr>
            </w:pPr>
            <w:r w:rsidRPr="00D06591">
              <w:rPr>
                <w:sz w:val="18"/>
                <w:szCs w:val="18"/>
              </w:rPr>
              <w:t>inne źródła.</w:t>
            </w:r>
          </w:p>
        </w:tc>
        <w:tc>
          <w:tcPr>
            <w:tcW w:w="1139" w:type="dxa"/>
            <w:shd w:val="clear" w:color="auto" w:fill="FFFFFF" w:themeFill="background1"/>
            <w:vAlign w:val="center"/>
          </w:tcPr>
          <w:p w14:paraId="5243819C" w14:textId="77777777" w:rsidR="00A97E92" w:rsidRPr="00D06591" w:rsidRDefault="00A97E92" w:rsidP="00B4040C">
            <w:pPr>
              <w:snapToGrid w:val="0"/>
              <w:spacing w:after="160" w:line="259" w:lineRule="auto"/>
              <w:jc w:val="center"/>
              <w:rPr>
                <w:sz w:val="18"/>
                <w:szCs w:val="18"/>
              </w:rPr>
            </w:pPr>
            <w:r w:rsidRPr="00D06591">
              <w:rPr>
                <w:sz w:val="18"/>
                <w:szCs w:val="18"/>
              </w:rPr>
              <w:t>praca ciągła w latach</w:t>
            </w:r>
          </w:p>
          <w:p w14:paraId="02D01365" w14:textId="77777777" w:rsidR="00A97E92" w:rsidRPr="00D06591" w:rsidRDefault="00A97E92" w:rsidP="00B4040C">
            <w:pPr>
              <w:spacing w:after="160" w:line="259" w:lineRule="auto"/>
              <w:jc w:val="center"/>
              <w:rPr>
                <w:sz w:val="18"/>
                <w:szCs w:val="18"/>
              </w:rPr>
            </w:pPr>
            <w:r w:rsidRPr="00D06591">
              <w:rPr>
                <w:sz w:val="18"/>
                <w:szCs w:val="18"/>
              </w:rPr>
              <w:t>2021 - 2025</w:t>
            </w:r>
          </w:p>
        </w:tc>
      </w:tr>
      <w:tr w:rsidR="00A97E92" w:rsidRPr="00D06591" w14:paraId="462FE500" w14:textId="77777777" w:rsidTr="00B4040C">
        <w:trPr>
          <w:cantSplit/>
          <w:trHeight w:val="340"/>
          <w:jc w:val="center"/>
        </w:trPr>
        <w:tc>
          <w:tcPr>
            <w:tcW w:w="15735" w:type="dxa"/>
            <w:gridSpan w:val="5"/>
            <w:shd w:val="clear" w:color="auto" w:fill="F2F2F2" w:themeFill="background1" w:themeFillShade="F2"/>
            <w:vAlign w:val="center"/>
          </w:tcPr>
          <w:p w14:paraId="152EF9C0" w14:textId="77777777" w:rsidR="00A97E92" w:rsidRPr="00D06591" w:rsidRDefault="00A97E92" w:rsidP="00B4040C">
            <w:pPr>
              <w:snapToGrid w:val="0"/>
              <w:spacing w:after="160" w:line="259" w:lineRule="auto"/>
              <w:jc w:val="center"/>
              <w:rPr>
                <w:b/>
              </w:rPr>
            </w:pPr>
            <w:r w:rsidRPr="00D06591">
              <w:rPr>
                <w:b/>
              </w:rPr>
              <w:t>PRZECIWDZIAŁANIE PRZEMOCY W RODZINIE</w:t>
            </w:r>
          </w:p>
        </w:tc>
      </w:tr>
      <w:tr w:rsidR="00A97E92" w:rsidRPr="00D06591" w14:paraId="5768B096" w14:textId="77777777" w:rsidTr="00B4040C">
        <w:trPr>
          <w:cantSplit/>
          <w:trHeight w:val="340"/>
          <w:jc w:val="center"/>
        </w:trPr>
        <w:tc>
          <w:tcPr>
            <w:tcW w:w="4815" w:type="dxa"/>
            <w:shd w:val="clear" w:color="auto" w:fill="FFFFFF" w:themeFill="background1"/>
            <w:vAlign w:val="center"/>
          </w:tcPr>
          <w:p w14:paraId="36710CAD" w14:textId="77777777" w:rsidR="00A97E92" w:rsidRPr="00D06591" w:rsidRDefault="00A97E92" w:rsidP="003B4C4E">
            <w:pPr>
              <w:numPr>
                <w:ilvl w:val="0"/>
                <w:numId w:val="28"/>
              </w:numPr>
              <w:snapToGrid w:val="0"/>
              <w:spacing w:after="160" w:line="259" w:lineRule="auto"/>
              <w:ind w:left="171" w:hanging="171"/>
              <w:contextualSpacing/>
              <w:rPr>
                <w:color w:val="000000" w:themeColor="text1"/>
                <w:sz w:val="18"/>
                <w:szCs w:val="18"/>
              </w:rPr>
            </w:pPr>
            <w:r w:rsidRPr="00D06591">
              <w:rPr>
                <w:color w:val="000000" w:themeColor="text1"/>
                <w:sz w:val="18"/>
                <w:szCs w:val="18"/>
              </w:rPr>
              <w:lastRenderedPageBreak/>
              <w:t>inicjowanie i realizacja programów na rzecz przeciwdziałania przemocy w rodzinie oraz ochrony ofiar przemocy,</w:t>
            </w:r>
          </w:p>
          <w:p w14:paraId="2A001893" w14:textId="77777777" w:rsidR="00A97E92" w:rsidRPr="00D06591" w:rsidRDefault="00A97E92" w:rsidP="003B4C4E">
            <w:pPr>
              <w:numPr>
                <w:ilvl w:val="0"/>
                <w:numId w:val="28"/>
              </w:numPr>
              <w:snapToGrid w:val="0"/>
              <w:spacing w:after="160" w:line="259" w:lineRule="auto"/>
              <w:ind w:left="171" w:hanging="171"/>
              <w:contextualSpacing/>
              <w:rPr>
                <w:color w:val="000000" w:themeColor="text1"/>
                <w:sz w:val="18"/>
                <w:szCs w:val="18"/>
              </w:rPr>
            </w:pPr>
            <w:r w:rsidRPr="00D06591">
              <w:rPr>
                <w:color w:val="000000" w:themeColor="text1"/>
                <w:sz w:val="18"/>
                <w:szCs w:val="18"/>
              </w:rPr>
              <w:t xml:space="preserve">podejmowanie działań </w:t>
            </w:r>
            <w:proofErr w:type="spellStart"/>
            <w:r w:rsidRPr="00D06591">
              <w:rPr>
                <w:color w:val="000000" w:themeColor="text1"/>
                <w:sz w:val="18"/>
                <w:szCs w:val="18"/>
              </w:rPr>
              <w:t>profilaktyczno</w:t>
            </w:r>
            <w:proofErr w:type="spellEnd"/>
            <w:r w:rsidRPr="00D06591">
              <w:rPr>
                <w:color w:val="000000" w:themeColor="text1"/>
                <w:sz w:val="18"/>
                <w:szCs w:val="18"/>
              </w:rPr>
              <w:t xml:space="preserve"> – edukacyjnych oraz pomocowych w zakresie przeciwdziałania przemocy,</w:t>
            </w:r>
          </w:p>
          <w:p w14:paraId="60BB7D11" w14:textId="77777777" w:rsidR="00A97E92" w:rsidRPr="00D06591" w:rsidRDefault="00A97E92" w:rsidP="003B4C4E">
            <w:pPr>
              <w:numPr>
                <w:ilvl w:val="0"/>
                <w:numId w:val="28"/>
              </w:numPr>
              <w:snapToGrid w:val="0"/>
              <w:spacing w:after="160" w:line="259" w:lineRule="auto"/>
              <w:ind w:left="171" w:hanging="171"/>
              <w:rPr>
                <w:color w:val="000000" w:themeColor="text1"/>
                <w:sz w:val="18"/>
                <w:szCs w:val="18"/>
              </w:rPr>
            </w:pPr>
            <w:r w:rsidRPr="00D06591">
              <w:rPr>
                <w:color w:val="000000" w:themeColor="text1"/>
                <w:sz w:val="18"/>
                <w:szCs w:val="18"/>
              </w:rPr>
              <w:t>poradnictwo specjalistyczne (w tym pomoc prawna, pomoc psychologiczna, terapia indywidualna i grupowa)</w:t>
            </w:r>
          </w:p>
          <w:p w14:paraId="13B9E1D3" w14:textId="77777777" w:rsidR="00A97E92" w:rsidRPr="00D06591" w:rsidRDefault="00A97E92" w:rsidP="003B4C4E">
            <w:pPr>
              <w:numPr>
                <w:ilvl w:val="0"/>
                <w:numId w:val="28"/>
              </w:numPr>
              <w:snapToGrid w:val="0"/>
              <w:spacing w:after="160" w:line="259" w:lineRule="auto"/>
              <w:ind w:left="171" w:hanging="171"/>
              <w:rPr>
                <w:color w:val="000000" w:themeColor="text1"/>
                <w:sz w:val="18"/>
                <w:szCs w:val="18"/>
              </w:rPr>
            </w:pPr>
            <w:r w:rsidRPr="00D06591">
              <w:rPr>
                <w:color w:val="000000" w:themeColor="text1"/>
                <w:sz w:val="18"/>
                <w:szCs w:val="18"/>
              </w:rPr>
              <w:t>wsparcie i zabezpieczenie ofiar przemocy w rodzinie (w tym zapewnienie schronienia).</w:t>
            </w:r>
          </w:p>
        </w:tc>
        <w:tc>
          <w:tcPr>
            <w:tcW w:w="3827" w:type="dxa"/>
            <w:shd w:val="clear" w:color="auto" w:fill="FFFFFF" w:themeFill="background1"/>
            <w:vAlign w:val="center"/>
          </w:tcPr>
          <w:p w14:paraId="5D191DAA" w14:textId="77777777" w:rsidR="00A97E92" w:rsidRPr="00D06591" w:rsidRDefault="00A97E92" w:rsidP="00B4040C">
            <w:pPr>
              <w:snapToGrid w:val="0"/>
              <w:spacing w:after="160" w:line="259" w:lineRule="auto"/>
              <w:rPr>
                <w:b/>
                <w:sz w:val="18"/>
                <w:szCs w:val="18"/>
              </w:rPr>
            </w:pPr>
            <w:r w:rsidRPr="00D06591">
              <w:rPr>
                <w:b/>
                <w:sz w:val="18"/>
                <w:szCs w:val="18"/>
              </w:rPr>
              <w:t>Samorządy lokalne:</w:t>
            </w:r>
          </w:p>
          <w:p w14:paraId="2793DD93" w14:textId="77777777" w:rsidR="00A97E92" w:rsidRPr="00D06591" w:rsidRDefault="00A97E92" w:rsidP="003B4C4E">
            <w:pPr>
              <w:numPr>
                <w:ilvl w:val="0"/>
                <w:numId w:val="15"/>
              </w:numPr>
              <w:spacing w:after="160" w:line="259" w:lineRule="auto"/>
              <w:ind w:left="425"/>
              <w:rPr>
                <w:sz w:val="18"/>
                <w:szCs w:val="18"/>
              </w:rPr>
            </w:pPr>
            <w:r w:rsidRPr="00D06591">
              <w:rPr>
                <w:sz w:val="18"/>
                <w:szCs w:val="18"/>
              </w:rPr>
              <w:t>powiat,</w:t>
            </w:r>
          </w:p>
          <w:p w14:paraId="6EA80992" w14:textId="77777777" w:rsidR="00A97E92" w:rsidRPr="00D06591" w:rsidRDefault="00A97E92" w:rsidP="003B4C4E">
            <w:pPr>
              <w:numPr>
                <w:ilvl w:val="0"/>
                <w:numId w:val="15"/>
              </w:numPr>
              <w:spacing w:after="160" w:line="259" w:lineRule="auto"/>
              <w:ind w:left="425"/>
              <w:rPr>
                <w:sz w:val="18"/>
                <w:szCs w:val="18"/>
              </w:rPr>
            </w:pPr>
            <w:r w:rsidRPr="00D06591">
              <w:rPr>
                <w:sz w:val="18"/>
                <w:szCs w:val="18"/>
              </w:rPr>
              <w:t>gminy,</w:t>
            </w:r>
          </w:p>
          <w:p w14:paraId="3F841695" w14:textId="77777777" w:rsidR="00A97E92" w:rsidRPr="00D06591" w:rsidRDefault="00A97E92" w:rsidP="00B4040C">
            <w:pPr>
              <w:spacing w:after="160" w:line="259" w:lineRule="auto"/>
              <w:rPr>
                <w:b/>
                <w:sz w:val="18"/>
                <w:szCs w:val="18"/>
              </w:rPr>
            </w:pPr>
            <w:r w:rsidRPr="00D06591">
              <w:rPr>
                <w:b/>
                <w:sz w:val="18"/>
                <w:szCs w:val="18"/>
              </w:rPr>
              <w:t>Jednostki organizacyjne:</w:t>
            </w:r>
          </w:p>
          <w:p w14:paraId="49632560" w14:textId="77777777" w:rsidR="00A97E92" w:rsidRPr="00D06591" w:rsidRDefault="00A97E92" w:rsidP="003B4C4E">
            <w:pPr>
              <w:numPr>
                <w:ilvl w:val="0"/>
                <w:numId w:val="14"/>
              </w:numPr>
              <w:spacing w:after="160" w:line="259" w:lineRule="auto"/>
              <w:ind w:left="425"/>
              <w:rPr>
                <w:sz w:val="18"/>
                <w:szCs w:val="18"/>
              </w:rPr>
            </w:pPr>
            <w:r w:rsidRPr="00D06591">
              <w:rPr>
                <w:sz w:val="18"/>
                <w:szCs w:val="18"/>
              </w:rPr>
              <w:t>Ośrodki pomocy społecznej,</w:t>
            </w:r>
          </w:p>
          <w:p w14:paraId="7B9DA625" w14:textId="77777777" w:rsidR="00A97E92" w:rsidRPr="00D06591" w:rsidRDefault="00A97E92" w:rsidP="003B4C4E">
            <w:pPr>
              <w:numPr>
                <w:ilvl w:val="0"/>
                <w:numId w:val="14"/>
              </w:numPr>
              <w:spacing w:after="160" w:line="259" w:lineRule="auto"/>
              <w:ind w:left="425"/>
              <w:rPr>
                <w:sz w:val="18"/>
                <w:szCs w:val="18"/>
              </w:rPr>
            </w:pPr>
            <w:r w:rsidRPr="00D06591">
              <w:rPr>
                <w:sz w:val="18"/>
                <w:szCs w:val="18"/>
              </w:rPr>
              <w:t>Powiatowe Centrum Pomocy Rodzinie</w:t>
            </w:r>
          </w:p>
          <w:p w14:paraId="69FBC436" w14:textId="77777777" w:rsidR="00A97E92" w:rsidRPr="00D06591" w:rsidRDefault="00A97E92" w:rsidP="003B4C4E">
            <w:pPr>
              <w:numPr>
                <w:ilvl w:val="0"/>
                <w:numId w:val="14"/>
              </w:numPr>
              <w:spacing w:after="160" w:line="259" w:lineRule="auto"/>
              <w:ind w:left="425"/>
              <w:rPr>
                <w:sz w:val="18"/>
                <w:szCs w:val="18"/>
              </w:rPr>
            </w:pPr>
            <w:r w:rsidRPr="00D06591">
              <w:rPr>
                <w:sz w:val="18"/>
                <w:szCs w:val="18"/>
              </w:rPr>
              <w:t>Policja,</w:t>
            </w:r>
          </w:p>
          <w:p w14:paraId="7AA345AC" w14:textId="77777777" w:rsidR="00A97E92" w:rsidRPr="00D06591" w:rsidRDefault="00A97E92" w:rsidP="00B4040C">
            <w:pPr>
              <w:spacing w:after="160" w:line="259" w:lineRule="auto"/>
              <w:rPr>
                <w:b/>
                <w:sz w:val="18"/>
                <w:szCs w:val="18"/>
              </w:rPr>
            </w:pPr>
            <w:r w:rsidRPr="00D06591">
              <w:rPr>
                <w:b/>
                <w:sz w:val="18"/>
                <w:szCs w:val="18"/>
              </w:rPr>
              <w:t>Sądy</w:t>
            </w:r>
          </w:p>
          <w:p w14:paraId="64B4D390" w14:textId="77777777" w:rsidR="00A97E92" w:rsidRPr="00D06591" w:rsidRDefault="00A97E92" w:rsidP="00B4040C">
            <w:pPr>
              <w:spacing w:after="160" w:line="259" w:lineRule="auto"/>
              <w:rPr>
                <w:b/>
                <w:sz w:val="18"/>
                <w:szCs w:val="18"/>
              </w:rPr>
            </w:pPr>
            <w:r w:rsidRPr="00D06591">
              <w:rPr>
                <w:b/>
                <w:sz w:val="18"/>
                <w:szCs w:val="18"/>
              </w:rPr>
              <w:t>Zespoły Kuratorskiej Służby Sądowej</w:t>
            </w:r>
          </w:p>
          <w:p w14:paraId="082533BA" w14:textId="77777777" w:rsidR="00A97E92" w:rsidRPr="00D06591" w:rsidRDefault="00A97E92" w:rsidP="00B4040C">
            <w:pPr>
              <w:spacing w:after="160" w:line="259" w:lineRule="auto"/>
              <w:rPr>
                <w:b/>
                <w:sz w:val="18"/>
                <w:szCs w:val="18"/>
              </w:rPr>
            </w:pPr>
            <w:r w:rsidRPr="00D06591">
              <w:rPr>
                <w:b/>
                <w:sz w:val="18"/>
                <w:szCs w:val="18"/>
              </w:rPr>
              <w:t>Prokuratura</w:t>
            </w:r>
          </w:p>
          <w:p w14:paraId="163E1614" w14:textId="77777777" w:rsidR="00A97E92" w:rsidRPr="00D06591" w:rsidRDefault="00A97E92" w:rsidP="00B4040C">
            <w:pPr>
              <w:snapToGrid w:val="0"/>
              <w:spacing w:after="160" w:line="259" w:lineRule="auto"/>
              <w:rPr>
                <w:b/>
                <w:sz w:val="18"/>
                <w:szCs w:val="18"/>
              </w:rPr>
            </w:pPr>
            <w:r w:rsidRPr="00D06591">
              <w:rPr>
                <w:b/>
                <w:sz w:val="18"/>
                <w:szCs w:val="18"/>
              </w:rPr>
              <w:t>Organizacje pozarządowe</w:t>
            </w:r>
          </w:p>
        </w:tc>
        <w:tc>
          <w:tcPr>
            <w:tcW w:w="3686" w:type="dxa"/>
            <w:shd w:val="clear" w:color="auto" w:fill="FFFFFF" w:themeFill="background1"/>
            <w:vAlign w:val="center"/>
          </w:tcPr>
          <w:p w14:paraId="66E1B6E2" w14:textId="77777777" w:rsidR="00A97E92" w:rsidRPr="00D06591" w:rsidRDefault="00A97E92" w:rsidP="003B4C4E">
            <w:pPr>
              <w:numPr>
                <w:ilvl w:val="0"/>
                <w:numId w:val="28"/>
              </w:numPr>
              <w:snapToGrid w:val="0"/>
              <w:spacing w:after="160" w:line="259" w:lineRule="auto"/>
              <w:ind w:left="171" w:hanging="171"/>
              <w:contextualSpacing/>
              <w:rPr>
                <w:color w:val="000000" w:themeColor="text1"/>
                <w:sz w:val="18"/>
                <w:szCs w:val="18"/>
              </w:rPr>
            </w:pPr>
            <w:r w:rsidRPr="00D06591">
              <w:rPr>
                <w:color w:val="000000" w:themeColor="text1"/>
                <w:sz w:val="18"/>
                <w:szCs w:val="18"/>
              </w:rPr>
              <w:t>liczba zrealizowanych programów na rzecz przeciwdziałania przemocy w rodzinie oraz ochrony ofiar przemocy,</w:t>
            </w:r>
          </w:p>
          <w:p w14:paraId="7C31F016" w14:textId="77777777" w:rsidR="00A97E92" w:rsidRPr="00D06591" w:rsidRDefault="00A97E92" w:rsidP="003B4C4E">
            <w:pPr>
              <w:numPr>
                <w:ilvl w:val="0"/>
                <w:numId w:val="28"/>
              </w:numPr>
              <w:snapToGrid w:val="0"/>
              <w:spacing w:after="160" w:line="259" w:lineRule="auto"/>
              <w:ind w:left="171" w:hanging="171"/>
              <w:contextualSpacing/>
              <w:rPr>
                <w:color w:val="000000" w:themeColor="text1"/>
                <w:sz w:val="18"/>
                <w:szCs w:val="18"/>
              </w:rPr>
            </w:pPr>
            <w:r w:rsidRPr="00D06591">
              <w:rPr>
                <w:color w:val="000000" w:themeColor="text1"/>
                <w:sz w:val="18"/>
                <w:szCs w:val="18"/>
              </w:rPr>
              <w:t xml:space="preserve">liczba podjętych działań </w:t>
            </w:r>
            <w:proofErr w:type="spellStart"/>
            <w:r w:rsidRPr="00D06591">
              <w:rPr>
                <w:color w:val="000000" w:themeColor="text1"/>
                <w:sz w:val="18"/>
                <w:szCs w:val="18"/>
              </w:rPr>
              <w:t>profilaktyczno</w:t>
            </w:r>
            <w:proofErr w:type="spellEnd"/>
            <w:r w:rsidRPr="00D06591">
              <w:rPr>
                <w:color w:val="000000" w:themeColor="text1"/>
                <w:sz w:val="18"/>
                <w:szCs w:val="18"/>
              </w:rPr>
              <w:t xml:space="preserve"> – edukacyjnych oraz pomocowych w zakresie przeciwdziałania przemocy,</w:t>
            </w:r>
          </w:p>
          <w:p w14:paraId="22D48317" w14:textId="77777777" w:rsidR="00A97E92" w:rsidRPr="00D06591" w:rsidRDefault="00A97E92" w:rsidP="003B4C4E">
            <w:pPr>
              <w:numPr>
                <w:ilvl w:val="0"/>
                <w:numId w:val="28"/>
              </w:numPr>
              <w:snapToGrid w:val="0"/>
              <w:spacing w:after="160" w:line="259" w:lineRule="auto"/>
              <w:ind w:left="171" w:hanging="171"/>
              <w:rPr>
                <w:color w:val="000000" w:themeColor="text1"/>
                <w:sz w:val="18"/>
                <w:szCs w:val="18"/>
              </w:rPr>
            </w:pPr>
            <w:r w:rsidRPr="00D06591">
              <w:rPr>
                <w:color w:val="000000" w:themeColor="text1"/>
                <w:sz w:val="18"/>
                <w:szCs w:val="18"/>
              </w:rPr>
              <w:t>liczba udzielonych porad specjalistycznych (prawnych, psychologicznych, terapeutycznych)</w:t>
            </w:r>
          </w:p>
          <w:p w14:paraId="4DB5D003" w14:textId="77777777" w:rsidR="00A97E92" w:rsidRPr="00D06591" w:rsidRDefault="00A97E92" w:rsidP="003B4C4E">
            <w:pPr>
              <w:numPr>
                <w:ilvl w:val="0"/>
                <w:numId w:val="28"/>
              </w:numPr>
              <w:snapToGrid w:val="0"/>
              <w:spacing w:after="160" w:line="259" w:lineRule="auto"/>
              <w:ind w:left="171" w:hanging="171"/>
              <w:rPr>
                <w:b/>
                <w:sz w:val="18"/>
                <w:szCs w:val="18"/>
              </w:rPr>
            </w:pPr>
            <w:r w:rsidRPr="00D06591">
              <w:rPr>
                <w:color w:val="000000" w:themeColor="text1"/>
                <w:sz w:val="18"/>
                <w:szCs w:val="18"/>
              </w:rPr>
              <w:t>liczba i zakres udzielonego wsparcia i zabezpieczenia ofiar przemocy w rodzinie.</w:t>
            </w:r>
          </w:p>
        </w:tc>
        <w:tc>
          <w:tcPr>
            <w:tcW w:w="2268" w:type="dxa"/>
            <w:shd w:val="clear" w:color="auto" w:fill="FFFFFF" w:themeFill="background1"/>
            <w:vAlign w:val="center"/>
          </w:tcPr>
          <w:p w14:paraId="52F9E7F1" w14:textId="77777777" w:rsidR="00A97E92" w:rsidRPr="00D06591" w:rsidRDefault="00A97E92" w:rsidP="003B4C4E">
            <w:pPr>
              <w:numPr>
                <w:ilvl w:val="0"/>
                <w:numId w:val="19"/>
              </w:numPr>
              <w:snapToGrid w:val="0"/>
              <w:spacing w:after="160" w:line="259" w:lineRule="auto"/>
              <w:rPr>
                <w:sz w:val="18"/>
                <w:szCs w:val="18"/>
              </w:rPr>
            </w:pPr>
            <w:r w:rsidRPr="00D06591">
              <w:rPr>
                <w:sz w:val="18"/>
                <w:szCs w:val="18"/>
              </w:rPr>
              <w:t>budżet państwa,</w:t>
            </w:r>
          </w:p>
          <w:p w14:paraId="5843F51F" w14:textId="77777777" w:rsidR="00A97E92" w:rsidRPr="00D06591" w:rsidRDefault="00A97E92" w:rsidP="003B4C4E">
            <w:pPr>
              <w:numPr>
                <w:ilvl w:val="0"/>
                <w:numId w:val="19"/>
              </w:numPr>
              <w:spacing w:after="160" w:line="259" w:lineRule="auto"/>
              <w:rPr>
                <w:sz w:val="18"/>
                <w:szCs w:val="18"/>
              </w:rPr>
            </w:pPr>
            <w:r w:rsidRPr="00D06591">
              <w:rPr>
                <w:sz w:val="18"/>
                <w:szCs w:val="18"/>
              </w:rPr>
              <w:t>budżety samorządów lokalnych,</w:t>
            </w:r>
          </w:p>
          <w:p w14:paraId="421F87AB" w14:textId="77777777" w:rsidR="00A97E92" w:rsidRPr="00D06591" w:rsidRDefault="00A97E92" w:rsidP="003B4C4E">
            <w:pPr>
              <w:numPr>
                <w:ilvl w:val="0"/>
                <w:numId w:val="19"/>
              </w:numPr>
              <w:spacing w:after="160" w:line="259" w:lineRule="auto"/>
              <w:rPr>
                <w:sz w:val="18"/>
                <w:szCs w:val="18"/>
              </w:rPr>
            </w:pPr>
            <w:r w:rsidRPr="00D06591">
              <w:rPr>
                <w:sz w:val="18"/>
                <w:szCs w:val="18"/>
              </w:rPr>
              <w:t>środki UE,</w:t>
            </w:r>
          </w:p>
          <w:p w14:paraId="4EA48A0E" w14:textId="77777777" w:rsidR="00A97E92" w:rsidRPr="00D06591" w:rsidRDefault="00A97E92" w:rsidP="003B4C4E">
            <w:pPr>
              <w:numPr>
                <w:ilvl w:val="0"/>
                <w:numId w:val="19"/>
              </w:numPr>
              <w:spacing w:after="160" w:line="259" w:lineRule="auto"/>
              <w:rPr>
                <w:sz w:val="18"/>
                <w:szCs w:val="18"/>
              </w:rPr>
            </w:pPr>
            <w:r w:rsidRPr="00D06591">
              <w:rPr>
                <w:sz w:val="18"/>
                <w:szCs w:val="18"/>
              </w:rPr>
              <w:t>inne źródła.</w:t>
            </w:r>
          </w:p>
        </w:tc>
        <w:tc>
          <w:tcPr>
            <w:tcW w:w="1139" w:type="dxa"/>
            <w:shd w:val="clear" w:color="auto" w:fill="FFFFFF" w:themeFill="background1"/>
            <w:vAlign w:val="center"/>
          </w:tcPr>
          <w:p w14:paraId="19511A3F" w14:textId="77777777" w:rsidR="00A97E92" w:rsidRPr="00D06591" w:rsidRDefault="00A97E92" w:rsidP="00B4040C">
            <w:pPr>
              <w:spacing w:after="160" w:line="259" w:lineRule="auto"/>
              <w:jc w:val="center"/>
              <w:rPr>
                <w:sz w:val="18"/>
                <w:szCs w:val="18"/>
              </w:rPr>
            </w:pPr>
            <w:r w:rsidRPr="00D06591">
              <w:rPr>
                <w:sz w:val="18"/>
                <w:szCs w:val="18"/>
              </w:rPr>
              <w:t>praca ciągła w latach 2021 - 2025</w:t>
            </w:r>
          </w:p>
        </w:tc>
      </w:tr>
    </w:tbl>
    <w:p w14:paraId="764E54CE" w14:textId="77777777" w:rsidR="00A97E92" w:rsidRDefault="00A97E92" w:rsidP="00A97E92">
      <w:pPr>
        <w:spacing w:after="0" w:line="240" w:lineRule="auto"/>
        <w:jc w:val="both"/>
      </w:pPr>
    </w:p>
    <w:p w14:paraId="52CB219A" w14:textId="77777777" w:rsidR="00B94948" w:rsidRDefault="00B94948" w:rsidP="00B94948"/>
    <w:p w14:paraId="4E623414" w14:textId="77777777" w:rsidR="00B94948" w:rsidRDefault="00B94948" w:rsidP="00B94948">
      <w:pPr>
        <w:sectPr w:rsidR="00B94948" w:rsidSect="00A97E92">
          <w:pgSz w:w="16839" w:h="11907" w:orient="landscape" w:code="9"/>
          <w:pgMar w:top="1417" w:right="1417" w:bottom="1417" w:left="1417" w:header="709" w:footer="709" w:gutter="0"/>
          <w:cols w:space="708"/>
          <w:noEndnote/>
          <w:docGrid w:linePitch="299"/>
        </w:sectPr>
      </w:pPr>
    </w:p>
    <w:p w14:paraId="6956FB77" w14:textId="77777777" w:rsidR="00B94948" w:rsidRDefault="00B94948" w:rsidP="00B94948"/>
    <w:p w14:paraId="3AB6E5ED" w14:textId="08EB7B11" w:rsidR="00B94948" w:rsidRDefault="00B94948" w:rsidP="00B94948">
      <w:pPr>
        <w:tabs>
          <w:tab w:val="left" w:pos="1455"/>
        </w:tabs>
      </w:pPr>
      <w:r>
        <w:tab/>
      </w:r>
      <w:r w:rsidRPr="00D06591">
        <w:rPr>
          <w:b/>
          <w:u w:val="single"/>
        </w:rPr>
        <w:t xml:space="preserve">Prognoza zmian: </w:t>
      </w:r>
      <w:r w:rsidRPr="00D06591">
        <w:t>Efektem osiągnięcia wskazanego celu strategicznego będzie stworzenie podstaw do rozwoju zintegrowanego społeczeństwa, w którym rodziny znajdujące się w trudnej sytuacji życiowej i materialnej będą miały zapewnione odpowiednie wsparcie i pomoc. W rezultacie zastosowane środki zaradcze pozwolą na wsparcie jednostki w przezwyciężeniu sytuacji kryzysowej oraz pomoc w prawidłowym wypełnianiu funkcji rodziny. Ponadto wdrożenie celu strategicznego pozwoli na zwiększenie działań profilaktycznych szczególnie skierowanych do dzieci i młodzieży w tym poprzez przeciwdziałanie demoralizacji i eliminację niepożądanych postaw społecznych.</w:t>
      </w:r>
    </w:p>
    <w:p w14:paraId="4CDCF8EB" w14:textId="01BF715B" w:rsidR="00A678AD" w:rsidRPr="00A678AD" w:rsidRDefault="00A678AD" w:rsidP="00B94948">
      <w:pPr>
        <w:tabs>
          <w:tab w:val="left" w:pos="1455"/>
        </w:tabs>
        <w:rPr>
          <w:i/>
          <w:iCs/>
          <w:sz w:val="20"/>
          <w:szCs w:val="20"/>
        </w:rPr>
      </w:pPr>
      <w:bookmarkStart w:id="328" w:name="_Toc444770174"/>
      <w:r w:rsidRPr="00A678AD">
        <w:rPr>
          <w:i/>
          <w:iCs/>
          <w:sz w:val="20"/>
          <w:szCs w:val="20"/>
        </w:rPr>
        <w:t>Tabela 6</w:t>
      </w:r>
      <w:r>
        <w:rPr>
          <w:i/>
          <w:iCs/>
          <w:sz w:val="20"/>
          <w:szCs w:val="20"/>
        </w:rPr>
        <w:t>7</w:t>
      </w:r>
      <w:r w:rsidRPr="00A678AD">
        <w:rPr>
          <w:i/>
          <w:iCs/>
          <w:sz w:val="20"/>
          <w:szCs w:val="20"/>
        </w:rPr>
        <w:t>. Integracja grup podatnych i zagrożonych marginalizacją oraz przeciwdziałanie wykluczeniu społecznemu - cel strategiczny i kierunki działania.</w:t>
      </w:r>
      <w:bookmarkEnd w:id="328"/>
    </w:p>
    <w:tbl>
      <w:tblPr>
        <w:tblStyle w:val="Tabela-Siatka7"/>
        <w:tblW w:w="15735" w:type="dxa"/>
        <w:jc w:val="center"/>
        <w:tblLayout w:type="fixed"/>
        <w:tblLook w:val="0000" w:firstRow="0" w:lastRow="0" w:firstColumn="0" w:lastColumn="0" w:noHBand="0" w:noVBand="0"/>
      </w:tblPr>
      <w:tblGrid>
        <w:gridCol w:w="4815"/>
        <w:gridCol w:w="3827"/>
        <w:gridCol w:w="3686"/>
        <w:gridCol w:w="2268"/>
        <w:gridCol w:w="1139"/>
      </w:tblGrid>
      <w:tr w:rsidR="00B94948" w:rsidRPr="00D06591" w14:paraId="4F9E0C52" w14:textId="77777777" w:rsidTr="00B4040C">
        <w:trPr>
          <w:trHeight w:val="340"/>
          <w:jc w:val="center"/>
        </w:trPr>
        <w:tc>
          <w:tcPr>
            <w:tcW w:w="15735" w:type="dxa"/>
            <w:gridSpan w:val="5"/>
            <w:shd w:val="clear" w:color="auto" w:fill="BFBFBF" w:themeFill="background1" w:themeFillShade="BF"/>
            <w:vAlign w:val="center"/>
          </w:tcPr>
          <w:p w14:paraId="285B3F74" w14:textId="77777777" w:rsidR="00B94948" w:rsidRPr="00D06591" w:rsidRDefault="00B94948" w:rsidP="00B4040C">
            <w:pPr>
              <w:snapToGrid w:val="0"/>
              <w:jc w:val="center"/>
              <w:rPr>
                <w:b/>
                <w:sz w:val="24"/>
                <w:szCs w:val="24"/>
              </w:rPr>
            </w:pPr>
            <w:r w:rsidRPr="00D06591">
              <w:rPr>
                <w:b/>
                <w:sz w:val="24"/>
                <w:szCs w:val="24"/>
              </w:rPr>
              <w:t>INTEGRACJA GRUP PODATNYCH I ZAGROŻONYCH MARGINALIZACJĄ ORAZ PRZECIWDZIAŁANIE WYKLUCZENIU SPOŁECZNEMU</w:t>
            </w:r>
          </w:p>
        </w:tc>
      </w:tr>
      <w:tr w:rsidR="00B94948" w:rsidRPr="00D06591" w14:paraId="50A8184C" w14:textId="77777777" w:rsidTr="00B4040C">
        <w:trPr>
          <w:trHeight w:val="340"/>
          <w:jc w:val="center"/>
        </w:trPr>
        <w:tc>
          <w:tcPr>
            <w:tcW w:w="4815" w:type="dxa"/>
            <w:shd w:val="clear" w:color="auto" w:fill="D9D9D9" w:themeFill="background1" w:themeFillShade="D9"/>
            <w:vAlign w:val="center"/>
          </w:tcPr>
          <w:p w14:paraId="7D4B950E" w14:textId="77777777" w:rsidR="00B94948" w:rsidRPr="00D06591" w:rsidRDefault="00B94948" w:rsidP="00B4040C">
            <w:pPr>
              <w:snapToGrid w:val="0"/>
              <w:jc w:val="center"/>
              <w:rPr>
                <w:b/>
                <w:sz w:val="16"/>
                <w:szCs w:val="16"/>
              </w:rPr>
            </w:pPr>
            <w:r w:rsidRPr="00D06591">
              <w:rPr>
                <w:b/>
                <w:sz w:val="16"/>
                <w:szCs w:val="16"/>
              </w:rPr>
              <w:t>SPOSÓB REALIZACJI</w:t>
            </w:r>
          </w:p>
        </w:tc>
        <w:tc>
          <w:tcPr>
            <w:tcW w:w="3827" w:type="dxa"/>
            <w:shd w:val="clear" w:color="auto" w:fill="D9D9D9" w:themeFill="background1" w:themeFillShade="D9"/>
            <w:vAlign w:val="center"/>
          </w:tcPr>
          <w:p w14:paraId="57A2302C" w14:textId="77777777" w:rsidR="00B94948" w:rsidRPr="00D06591" w:rsidRDefault="00B94948" w:rsidP="00B4040C">
            <w:pPr>
              <w:snapToGrid w:val="0"/>
              <w:jc w:val="center"/>
              <w:rPr>
                <w:b/>
                <w:sz w:val="16"/>
                <w:szCs w:val="16"/>
              </w:rPr>
            </w:pPr>
            <w:r w:rsidRPr="00D06591">
              <w:rPr>
                <w:b/>
                <w:sz w:val="16"/>
                <w:szCs w:val="16"/>
              </w:rPr>
              <w:t>PODMIOTY ODPOWIEDZIALNE ZA KOORDYNACJĘ/REALIZACJĘ</w:t>
            </w:r>
          </w:p>
        </w:tc>
        <w:tc>
          <w:tcPr>
            <w:tcW w:w="3686" w:type="dxa"/>
            <w:shd w:val="clear" w:color="auto" w:fill="D9D9D9" w:themeFill="background1" w:themeFillShade="D9"/>
            <w:vAlign w:val="center"/>
          </w:tcPr>
          <w:p w14:paraId="041EEC05" w14:textId="77777777" w:rsidR="00B94948" w:rsidRPr="00D06591" w:rsidRDefault="00B94948" w:rsidP="00B4040C">
            <w:pPr>
              <w:snapToGrid w:val="0"/>
              <w:jc w:val="center"/>
              <w:rPr>
                <w:b/>
                <w:sz w:val="16"/>
                <w:szCs w:val="16"/>
              </w:rPr>
            </w:pPr>
            <w:r w:rsidRPr="00D06591">
              <w:rPr>
                <w:b/>
                <w:sz w:val="16"/>
                <w:szCs w:val="16"/>
              </w:rPr>
              <w:t>WSKAŹNIKI</w:t>
            </w:r>
          </w:p>
        </w:tc>
        <w:tc>
          <w:tcPr>
            <w:tcW w:w="2268" w:type="dxa"/>
            <w:shd w:val="clear" w:color="auto" w:fill="D9D9D9" w:themeFill="background1" w:themeFillShade="D9"/>
            <w:vAlign w:val="center"/>
          </w:tcPr>
          <w:p w14:paraId="31511BBD" w14:textId="77777777" w:rsidR="00B94948" w:rsidRPr="00D06591" w:rsidRDefault="00B94948" w:rsidP="00B4040C">
            <w:pPr>
              <w:snapToGrid w:val="0"/>
              <w:jc w:val="center"/>
              <w:rPr>
                <w:b/>
                <w:sz w:val="16"/>
                <w:szCs w:val="16"/>
              </w:rPr>
            </w:pPr>
            <w:r w:rsidRPr="00D06591">
              <w:rPr>
                <w:b/>
                <w:sz w:val="16"/>
                <w:szCs w:val="16"/>
              </w:rPr>
              <w:t>ŹRÓDŁO FINANSOWANIA</w:t>
            </w:r>
          </w:p>
        </w:tc>
        <w:tc>
          <w:tcPr>
            <w:tcW w:w="1139" w:type="dxa"/>
            <w:shd w:val="clear" w:color="auto" w:fill="D9D9D9" w:themeFill="background1" w:themeFillShade="D9"/>
            <w:vAlign w:val="center"/>
          </w:tcPr>
          <w:p w14:paraId="0FA1E3AD" w14:textId="77777777" w:rsidR="00B94948" w:rsidRPr="00D06591" w:rsidRDefault="00B94948" w:rsidP="00B4040C">
            <w:pPr>
              <w:snapToGrid w:val="0"/>
              <w:jc w:val="center"/>
              <w:rPr>
                <w:b/>
                <w:sz w:val="16"/>
                <w:szCs w:val="16"/>
              </w:rPr>
            </w:pPr>
            <w:r w:rsidRPr="00D06591">
              <w:rPr>
                <w:b/>
                <w:sz w:val="16"/>
                <w:szCs w:val="16"/>
              </w:rPr>
              <w:t>OKRES REALIZACJI</w:t>
            </w:r>
          </w:p>
        </w:tc>
      </w:tr>
      <w:tr w:rsidR="00B94948" w:rsidRPr="00D06591" w14:paraId="6287849E" w14:textId="77777777" w:rsidTr="00B4040C">
        <w:trPr>
          <w:trHeight w:val="340"/>
          <w:jc w:val="center"/>
        </w:trPr>
        <w:tc>
          <w:tcPr>
            <w:tcW w:w="15735" w:type="dxa"/>
            <w:gridSpan w:val="5"/>
            <w:shd w:val="clear" w:color="auto" w:fill="F2F2F2" w:themeFill="background1" w:themeFillShade="F2"/>
            <w:vAlign w:val="center"/>
          </w:tcPr>
          <w:p w14:paraId="5BB8FB24" w14:textId="77777777" w:rsidR="00B94948" w:rsidRPr="00D06591" w:rsidRDefault="00B94948" w:rsidP="00B4040C">
            <w:pPr>
              <w:snapToGrid w:val="0"/>
              <w:jc w:val="center"/>
              <w:rPr>
                <w:b/>
              </w:rPr>
            </w:pPr>
            <w:r w:rsidRPr="00D06591">
              <w:rPr>
                <w:b/>
              </w:rPr>
              <w:t>PODNOSZENIE ŚWIADOMOŚCI SPOŁECZNEJ</w:t>
            </w:r>
          </w:p>
        </w:tc>
      </w:tr>
      <w:tr w:rsidR="00B94948" w:rsidRPr="00D06591" w14:paraId="63B053A7" w14:textId="77777777" w:rsidTr="00B4040C">
        <w:trPr>
          <w:trHeight w:val="340"/>
          <w:jc w:val="center"/>
        </w:trPr>
        <w:tc>
          <w:tcPr>
            <w:tcW w:w="4815" w:type="dxa"/>
            <w:shd w:val="clear" w:color="auto" w:fill="FFFFFF" w:themeFill="background1"/>
            <w:vAlign w:val="center"/>
          </w:tcPr>
          <w:p w14:paraId="03F79ADC"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inicjowanie i realizacja lokalnych programów na rzecz pomocy osobom podatnym i zagrożonym wykluczeniem społecznym,</w:t>
            </w:r>
          </w:p>
          <w:p w14:paraId="4CFCAE42"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kształtowanie i rozwijanie świadomości społecznej w zakresie dostrzegania i rozumienia problemów osób podatnych i zagrożonych wykluczeniem społecznym,</w:t>
            </w:r>
          </w:p>
          <w:p w14:paraId="14B5E6A2" w14:textId="77777777" w:rsidR="00B94948" w:rsidRPr="00D06591" w:rsidRDefault="00B94948" w:rsidP="003B4C4E">
            <w:pPr>
              <w:numPr>
                <w:ilvl w:val="0"/>
                <w:numId w:val="25"/>
              </w:numPr>
              <w:snapToGrid w:val="0"/>
              <w:ind w:left="171" w:hanging="171"/>
              <w:rPr>
                <w:color w:val="000000" w:themeColor="text1"/>
                <w:sz w:val="18"/>
                <w:szCs w:val="18"/>
              </w:rPr>
            </w:pPr>
            <w:r w:rsidRPr="00D06591">
              <w:rPr>
                <w:color w:val="000000" w:themeColor="text1"/>
                <w:sz w:val="18"/>
                <w:szCs w:val="18"/>
              </w:rPr>
              <w:t>szeroko prowadzona polityka informacyjna na temat wartości jednostki w społeczeństwie z uwzględnieniem grup zagrożonych wykluczeniem społecznym,</w:t>
            </w:r>
          </w:p>
          <w:p w14:paraId="215D815C"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monitorowanie i diagnozowanie problemu wykluczenia społecznego,</w:t>
            </w:r>
          </w:p>
          <w:p w14:paraId="1B387C38"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upowszechnianie informacji o prawach i uprawnieniach oraz dostępnych formach pomocy dla osób zagrożonych wykluczeniem społecznym (w tym osób bezdomnych, bezrobotnych, niepełnosprawnych, seniorów, długotrwale chorych, uzależnionych, cudzoziemców),</w:t>
            </w:r>
          </w:p>
          <w:p w14:paraId="610222FE"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upowszechnianie informacji o prawach i uprawnieniach oraz dostępnych formach pomocy dla osób mających trudności z integracją (w tym cudzoziemcy, osoby po zwolnieniu z zakładu karnego),</w:t>
            </w:r>
          </w:p>
          <w:p w14:paraId="2A056263" w14:textId="77777777" w:rsidR="00B94948" w:rsidRPr="00D06591" w:rsidRDefault="00B94948" w:rsidP="003B4C4E">
            <w:pPr>
              <w:numPr>
                <w:ilvl w:val="0"/>
                <w:numId w:val="25"/>
              </w:numPr>
              <w:ind w:left="171" w:hanging="171"/>
              <w:rPr>
                <w:color w:val="000000" w:themeColor="text1"/>
                <w:sz w:val="18"/>
                <w:szCs w:val="18"/>
              </w:rPr>
            </w:pPr>
            <w:r w:rsidRPr="00D06591">
              <w:rPr>
                <w:color w:val="000000" w:themeColor="text1"/>
                <w:sz w:val="18"/>
                <w:szCs w:val="18"/>
              </w:rPr>
              <w:t>podnoszenie świadomości społecznej w zakresie przeciwdziałania i ochrony ofiar handlu ludźmi.</w:t>
            </w:r>
          </w:p>
        </w:tc>
        <w:tc>
          <w:tcPr>
            <w:tcW w:w="3827" w:type="dxa"/>
            <w:shd w:val="clear" w:color="auto" w:fill="FFFFFF" w:themeFill="background1"/>
            <w:vAlign w:val="center"/>
          </w:tcPr>
          <w:p w14:paraId="2B9C29F6" w14:textId="77777777" w:rsidR="00B94948" w:rsidRPr="00D06591" w:rsidRDefault="00B94948" w:rsidP="00B4040C">
            <w:pPr>
              <w:snapToGrid w:val="0"/>
              <w:rPr>
                <w:b/>
                <w:color w:val="000000" w:themeColor="text1"/>
                <w:sz w:val="18"/>
                <w:szCs w:val="18"/>
              </w:rPr>
            </w:pPr>
            <w:r w:rsidRPr="00D06591">
              <w:rPr>
                <w:b/>
                <w:color w:val="000000" w:themeColor="text1"/>
                <w:sz w:val="18"/>
                <w:szCs w:val="18"/>
              </w:rPr>
              <w:t>Samorządy lokalne:</w:t>
            </w:r>
          </w:p>
          <w:p w14:paraId="21028C79"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powiat,</w:t>
            </w:r>
          </w:p>
          <w:p w14:paraId="79D3CA15"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gminy,</w:t>
            </w:r>
          </w:p>
          <w:p w14:paraId="4CFC7673" w14:textId="77777777" w:rsidR="00B94948" w:rsidRPr="00D06591" w:rsidRDefault="00B94948" w:rsidP="00B4040C">
            <w:pPr>
              <w:rPr>
                <w:b/>
                <w:color w:val="000000" w:themeColor="text1"/>
                <w:sz w:val="18"/>
                <w:szCs w:val="18"/>
              </w:rPr>
            </w:pPr>
            <w:r w:rsidRPr="00D06591">
              <w:rPr>
                <w:b/>
                <w:color w:val="000000" w:themeColor="text1"/>
                <w:sz w:val="18"/>
                <w:szCs w:val="18"/>
              </w:rPr>
              <w:t>Jednostki organizacyjne:</w:t>
            </w:r>
          </w:p>
          <w:p w14:paraId="0C58E622"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Ośrodki pomocy społecznej,</w:t>
            </w:r>
          </w:p>
          <w:p w14:paraId="49815D59"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Powiatowe Centrum Pomocy Rodzinie,</w:t>
            </w:r>
          </w:p>
          <w:p w14:paraId="02E7059D"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Powiatowy Urząd Pracy,</w:t>
            </w:r>
          </w:p>
          <w:p w14:paraId="73CF092F"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Powiatowa Poradnia Psychologiczno-Pedagogiczna,</w:t>
            </w:r>
          </w:p>
          <w:p w14:paraId="68A05645"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Policja,</w:t>
            </w:r>
          </w:p>
          <w:p w14:paraId="6A1A921F" w14:textId="77777777" w:rsidR="00B94948" w:rsidRPr="00D06591" w:rsidRDefault="00B94948" w:rsidP="003B4C4E">
            <w:pPr>
              <w:numPr>
                <w:ilvl w:val="0"/>
                <w:numId w:val="16"/>
              </w:numPr>
              <w:rPr>
                <w:color w:val="000000" w:themeColor="text1"/>
                <w:sz w:val="18"/>
                <w:szCs w:val="18"/>
              </w:rPr>
            </w:pPr>
            <w:r w:rsidRPr="00D06591">
              <w:rPr>
                <w:color w:val="000000" w:themeColor="text1"/>
                <w:sz w:val="18"/>
                <w:szCs w:val="18"/>
              </w:rPr>
              <w:t>Powiatowa Stacja Sanitarno-Epidemiologiczna</w:t>
            </w:r>
          </w:p>
          <w:p w14:paraId="18648F2C" w14:textId="77777777" w:rsidR="00B94948" w:rsidRPr="00D06591" w:rsidRDefault="00B94948" w:rsidP="00B4040C">
            <w:pPr>
              <w:rPr>
                <w:b/>
                <w:color w:val="000000" w:themeColor="text1"/>
                <w:sz w:val="18"/>
                <w:szCs w:val="18"/>
              </w:rPr>
            </w:pPr>
            <w:r w:rsidRPr="00D06591">
              <w:rPr>
                <w:b/>
                <w:color w:val="000000" w:themeColor="text1"/>
                <w:sz w:val="18"/>
                <w:szCs w:val="18"/>
              </w:rPr>
              <w:t>Sądy</w:t>
            </w:r>
          </w:p>
          <w:p w14:paraId="64D551A4" w14:textId="77777777" w:rsidR="00B94948" w:rsidRPr="00D06591" w:rsidRDefault="00B94948" w:rsidP="00B4040C">
            <w:pPr>
              <w:rPr>
                <w:b/>
                <w:color w:val="000000" w:themeColor="text1"/>
                <w:sz w:val="18"/>
                <w:szCs w:val="18"/>
              </w:rPr>
            </w:pPr>
            <w:r w:rsidRPr="00D06591">
              <w:rPr>
                <w:b/>
                <w:color w:val="000000" w:themeColor="text1"/>
                <w:sz w:val="18"/>
                <w:szCs w:val="18"/>
              </w:rPr>
              <w:t>Zespoły Kuratorskiej Służby Sądowej</w:t>
            </w:r>
          </w:p>
          <w:p w14:paraId="66A9E56E" w14:textId="77777777" w:rsidR="00B94948" w:rsidRPr="00D06591" w:rsidRDefault="00B94948" w:rsidP="00B4040C">
            <w:pPr>
              <w:rPr>
                <w:b/>
                <w:color w:val="000000" w:themeColor="text1"/>
                <w:sz w:val="18"/>
                <w:szCs w:val="18"/>
              </w:rPr>
            </w:pPr>
            <w:r w:rsidRPr="00D06591">
              <w:rPr>
                <w:b/>
                <w:color w:val="000000" w:themeColor="text1"/>
                <w:sz w:val="18"/>
                <w:szCs w:val="18"/>
              </w:rPr>
              <w:t>Jednostki penitencjarne</w:t>
            </w:r>
          </w:p>
          <w:p w14:paraId="1ED39989" w14:textId="77777777" w:rsidR="00B94948" w:rsidRPr="00D06591" w:rsidRDefault="00B94948" w:rsidP="00B4040C">
            <w:pPr>
              <w:rPr>
                <w:b/>
                <w:color w:val="000000" w:themeColor="text1"/>
                <w:sz w:val="18"/>
                <w:szCs w:val="18"/>
              </w:rPr>
            </w:pPr>
            <w:r w:rsidRPr="00D06591">
              <w:rPr>
                <w:b/>
                <w:color w:val="000000" w:themeColor="text1"/>
                <w:sz w:val="18"/>
                <w:szCs w:val="18"/>
              </w:rPr>
              <w:t>Organizacje pozarządowe</w:t>
            </w:r>
          </w:p>
        </w:tc>
        <w:tc>
          <w:tcPr>
            <w:tcW w:w="3686" w:type="dxa"/>
            <w:shd w:val="clear" w:color="auto" w:fill="FFFFFF" w:themeFill="background1"/>
            <w:vAlign w:val="center"/>
          </w:tcPr>
          <w:p w14:paraId="36B5D7D0"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zrealizowanych programów na rzecz pomocy osobom podatnym i zagrożonym wykluczeniem społecznym,</w:t>
            </w:r>
          </w:p>
          <w:p w14:paraId="7925257E"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zorganizowanych przedsięwzięć na rzecz kształtowania i rozwijania świadomości społecznej w zakresie dostrzegania i rozumienia problemów osób podatnych i zagrożonych wykluczeniem społecznym,</w:t>
            </w:r>
          </w:p>
          <w:p w14:paraId="211C584C" w14:textId="77777777" w:rsidR="00B94948" w:rsidRPr="00D06591" w:rsidRDefault="00B94948" w:rsidP="003B4C4E">
            <w:pPr>
              <w:numPr>
                <w:ilvl w:val="0"/>
                <w:numId w:val="18"/>
              </w:numPr>
              <w:snapToGrid w:val="0"/>
              <w:rPr>
                <w:color w:val="000000" w:themeColor="text1"/>
                <w:sz w:val="18"/>
                <w:szCs w:val="18"/>
              </w:rPr>
            </w:pPr>
            <w:r w:rsidRPr="00D06591">
              <w:rPr>
                <w:color w:val="000000" w:themeColor="text1"/>
                <w:sz w:val="18"/>
                <w:szCs w:val="18"/>
              </w:rPr>
              <w:t>liczba zorganizowanych przedsięwzięć na temat wartości jednostki w społeczeństwie z uwzględnieniem grup zagrożonych wykluczeniem społecznym,</w:t>
            </w:r>
          </w:p>
          <w:p w14:paraId="57742975"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rodzaj upowszechnionych informacji o prawach i uprawnieniach oraz dostępnych formach pomocy dla osób zagrożonych wykluczeniem społecznym,</w:t>
            </w:r>
          </w:p>
          <w:p w14:paraId="1E676325"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rodzaj upowszechnionych informacji o prawach i uprawnieniach oraz dostępnych formach pomocy dla osób mających trudności z integracją,</w:t>
            </w:r>
          </w:p>
          <w:p w14:paraId="7F533CA8"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zorganizowanych przedsięwzięć w zakresie przeciwdziałania i ochrony ofiar handlu ludźmi.</w:t>
            </w:r>
          </w:p>
        </w:tc>
        <w:tc>
          <w:tcPr>
            <w:tcW w:w="2268" w:type="dxa"/>
            <w:shd w:val="clear" w:color="auto" w:fill="FFFFFF" w:themeFill="background1"/>
            <w:vAlign w:val="center"/>
          </w:tcPr>
          <w:p w14:paraId="374AFE68" w14:textId="77777777" w:rsidR="00B94948" w:rsidRPr="00D06591" w:rsidRDefault="00B94948" w:rsidP="003B4C4E">
            <w:pPr>
              <w:numPr>
                <w:ilvl w:val="0"/>
                <w:numId w:val="20"/>
              </w:numPr>
              <w:snapToGrid w:val="0"/>
              <w:ind w:left="484"/>
              <w:rPr>
                <w:color w:val="000000" w:themeColor="text1"/>
                <w:sz w:val="18"/>
                <w:szCs w:val="18"/>
              </w:rPr>
            </w:pPr>
            <w:r w:rsidRPr="00D06591">
              <w:rPr>
                <w:color w:val="000000" w:themeColor="text1"/>
                <w:sz w:val="18"/>
                <w:szCs w:val="18"/>
              </w:rPr>
              <w:t>budżet państwa,</w:t>
            </w:r>
          </w:p>
          <w:p w14:paraId="530E9B8B" w14:textId="77777777" w:rsidR="00B94948" w:rsidRPr="00D06591" w:rsidRDefault="00B94948" w:rsidP="003B4C4E">
            <w:pPr>
              <w:numPr>
                <w:ilvl w:val="0"/>
                <w:numId w:val="20"/>
              </w:numPr>
              <w:ind w:left="484"/>
              <w:rPr>
                <w:color w:val="000000" w:themeColor="text1"/>
                <w:sz w:val="18"/>
                <w:szCs w:val="18"/>
              </w:rPr>
            </w:pPr>
            <w:r w:rsidRPr="00D06591">
              <w:rPr>
                <w:color w:val="000000" w:themeColor="text1"/>
                <w:sz w:val="18"/>
                <w:szCs w:val="18"/>
              </w:rPr>
              <w:t>budżety samorządów lokalnych,</w:t>
            </w:r>
          </w:p>
          <w:p w14:paraId="72721370" w14:textId="77777777" w:rsidR="00B94948" w:rsidRPr="00D06591" w:rsidRDefault="00B94948" w:rsidP="003B4C4E">
            <w:pPr>
              <w:numPr>
                <w:ilvl w:val="0"/>
                <w:numId w:val="20"/>
              </w:numPr>
              <w:ind w:left="484"/>
              <w:rPr>
                <w:color w:val="000000" w:themeColor="text1"/>
                <w:sz w:val="18"/>
                <w:szCs w:val="18"/>
              </w:rPr>
            </w:pPr>
            <w:r w:rsidRPr="00D06591">
              <w:rPr>
                <w:color w:val="000000" w:themeColor="text1"/>
                <w:sz w:val="18"/>
                <w:szCs w:val="18"/>
              </w:rPr>
              <w:t>środki UE,</w:t>
            </w:r>
          </w:p>
          <w:p w14:paraId="1D6097C4" w14:textId="77777777" w:rsidR="00B94948" w:rsidRPr="00D06591" w:rsidRDefault="00B94948" w:rsidP="003B4C4E">
            <w:pPr>
              <w:numPr>
                <w:ilvl w:val="0"/>
                <w:numId w:val="20"/>
              </w:numPr>
              <w:ind w:left="484"/>
              <w:rPr>
                <w:color w:val="000000" w:themeColor="text1"/>
                <w:sz w:val="18"/>
                <w:szCs w:val="18"/>
              </w:rPr>
            </w:pPr>
            <w:r w:rsidRPr="00D06591">
              <w:rPr>
                <w:color w:val="000000" w:themeColor="text1"/>
                <w:sz w:val="18"/>
                <w:szCs w:val="18"/>
              </w:rPr>
              <w:t>inne źródła.</w:t>
            </w:r>
          </w:p>
        </w:tc>
        <w:tc>
          <w:tcPr>
            <w:tcW w:w="1139" w:type="dxa"/>
            <w:shd w:val="clear" w:color="auto" w:fill="FFFFFF" w:themeFill="background1"/>
            <w:vAlign w:val="center"/>
          </w:tcPr>
          <w:p w14:paraId="1DAAF938" w14:textId="77777777" w:rsidR="00B94948" w:rsidRPr="00D06591" w:rsidRDefault="00B94948" w:rsidP="00B4040C">
            <w:pPr>
              <w:snapToGrid w:val="0"/>
              <w:jc w:val="center"/>
              <w:rPr>
                <w:color w:val="000000" w:themeColor="text1"/>
                <w:sz w:val="18"/>
                <w:szCs w:val="18"/>
              </w:rPr>
            </w:pPr>
            <w:r w:rsidRPr="00D06591">
              <w:rPr>
                <w:color w:val="000000" w:themeColor="text1"/>
                <w:sz w:val="18"/>
                <w:szCs w:val="18"/>
              </w:rPr>
              <w:t>praca ciągła w latach</w:t>
            </w:r>
          </w:p>
          <w:p w14:paraId="4327A9F7" w14:textId="5CE804C1" w:rsidR="00B94948" w:rsidRPr="00D06591" w:rsidRDefault="00B94948" w:rsidP="00B4040C">
            <w:pPr>
              <w:jc w:val="center"/>
              <w:rPr>
                <w:color w:val="000000" w:themeColor="text1"/>
                <w:sz w:val="18"/>
                <w:szCs w:val="18"/>
              </w:rPr>
            </w:pPr>
            <w:r w:rsidRPr="00D06591">
              <w:rPr>
                <w:color w:val="000000" w:themeColor="text1"/>
                <w:sz w:val="18"/>
                <w:szCs w:val="18"/>
              </w:rPr>
              <w:t>2021 - 202</w:t>
            </w:r>
            <w:r w:rsidR="00D64954">
              <w:rPr>
                <w:color w:val="000000" w:themeColor="text1"/>
                <w:sz w:val="18"/>
                <w:szCs w:val="18"/>
              </w:rPr>
              <w:t>6</w:t>
            </w:r>
          </w:p>
        </w:tc>
      </w:tr>
      <w:tr w:rsidR="00B94948" w:rsidRPr="00D06591" w14:paraId="7802EA93" w14:textId="77777777" w:rsidTr="00B4040C">
        <w:trPr>
          <w:trHeight w:val="340"/>
          <w:jc w:val="center"/>
        </w:trPr>
        <w:tc>
          <w:tcPr>
            <w:tcW w:w="15735" w:type="dxa"/>
            <w:gridSpan w:val="5"/>
            <w:shd w:val="clear" w:color="auto" w:fill="F2F2F2" w:themeFill="background1" w:themeFillShade="F2"/>
            <w:vAlign w:val="center"/>
          </w:tcPr>
          <w:p w14:paraId="7E860F39" w14:textId="77777777" w:rsidR="00B94948" w:rsidRPr="00D06591" w:rsidRDefault="00B94948" w:rsidP="00B4040C">
            <w:pPr>
              <w:snapToGrid w:val="0"/>
              <w:jc w:val="center"/>
              <w:rPr>
                <w:b/>
                <w:color w:val="000000" w:themeColor="text1"/>
              </w:rPr>
            </w:pPr>
            <w:r w:rsidRPr="00D06591">
              <w:rPr>
                <w:b/>
                <w:color w:val="000000" w:themeColor="text1"/>
              </w:rPr>
              <w:lastRenderedPageBreak/>
              <w:t>EDUKACJA I AKTYWIZACJA ZAWODOWA</w:t>
            </w:r>
          </w:p>
        </w:tc>
      </w:tr>
      <w:tr w:rsidR="00B94948" w:rsidRPr="00D06591" w14:paraId="39E8CF34" w14:textId="77777777" w:rsidTr="00B4040C">
        <w:trPr>
          <w:trHeight w:val="1417"/>
          <w:jc w:val="center"/>
        </w:trPr>
        <w:tc>
          <w:tcPr>
            <w:tcW w:w="4815" w:type="dxa"/>
            <w:shd w:val="clear" w:color="auto" w:fill="FFFFFF" w:themeFill="background1"/>
            <w:vAlign w:val="center"/>
          </w:tcPr>
          <w:p w14:paraId="22EE06C2" w14:textId="77777777" w:rsidR="00B94948" w:rsidRPr="00D06591" w:rsidRDefault="00B94948" w:rsidP="003B4C4E">
            <w:pPr>
              <w:numPr>
                <w:ilvl w:val="0"/>
                <w:numId w:val="25"/>
              </w:numPr>
              <w:snapToGrid w:val="0"/>
              <w:ind w:left="171" w:hanging="171"/>
              <w:rPr>
                <w:sz w:val="18"/>
                <w:szCs w:val="18"/>
              </w:rPr>
            </w:pPr>
            <w:r w:rsidRPr="00D06591">
              <w:rPr>
                <w:color w:val="000000" w:themeColor="text1"/>
                <w:sz w:val="18"/>
                <w:szCs w:val="18"/>
              </w:rPr>
              <w:t>upowszechnianie informacji</w:t>
            </w:r>
            <w:r w:rsidRPr="00D06591">
              <w:rPr>
                <w:sz w:val="18"/>
                <w:szCs w:val="18"/>
              </w:rPr>
              <w:t xml:space="preserve"> na temat istniejących form kształcenia,</w:t>
            </w:r>
          </w:p>
          <w:p w14:paraId="208615F9" w14:textId="77777777" w:rsidR="00B94948" w:rsidRPr="00D06591" w:rsidRDefault="00B94948" w:rsidP="003B4C4E">
            <w:pPr>
              <w:numPr>
                <w:ilvl w:val="0"/>
                <w:numId w:val="25"/>
              </w:numPr>
              <w:ind w:left="171" w:hanging="171"/>
              <w:rPr>
                <w:sz w:val="18"/>
                <w:szCs w:val="18"/>
              </w:rPr>
            </w:pPr>
            <w:r w:rsidRPr="00D06591">
              <w:rPr>
                <w:sz w:val="18"/>
                <w:szCs w:val="18"/>
              </w:rPr>
              <w:t>monitorowanie rynku pracy (w tym w kierunku zapotrzebowania na określone kierunki kształcenia),</w:t>
            </w:r>
          </w:p>
          <w:p w14:paraId="5305AE99" w14:textId="77777777" w:rsidR="00B94948" w:rsidRPr="00D06591" w:rsidRDefault="00B94948" w:rsidP="003B4C4E">
            <w:pPr>
              <w:numPr>
                <w:ilvl w:val="0"/>
                <w:numId w:val="25"/>
              </w:numPr>
              <w:ind w:left="171" w:hanging="171"/>
              <w:rPr>
                <w:sz w:val="18"/>
                <w:szCs w:val="18"/>
              </w:rPr>
            </w:pPr>
            <w:r w:rsidRPr="00D06591">
              <w:rPr>
                <w:sz w:val="18"/>
                <w:szCs w:val="18"/>
              </w:rPr>
              <w:t>dostosowanie oferty edukacyjnej (w tym do potrzeb rynku pracy, określonej grupy odbiorców),</w:t>
            </w:r>
          </w:p>
          <w:p w14:paraId="1C0805D1" w14:textId="77777777" w:rsidR="00B94948" w:rsidRPr="00D06591" w:rsidRDefault="00B94948" w:rsidP="003B4C4E">
            <w:pPr>
              <w:numPr>
                <w:ilvl w:val="0"/>
                <w:numId w:val="25"/>
              </w:numPr>
              <w:snapToGrid w:val="0"/>
              <w:ind w:left="171" w:hanging="171"/>
              <w:rPr>
                <w:sz w:val="18"/>
                <w:szCs w:val="18"/>
              </w:rPr>
            </w:pPr>
            <w:r w:rsidRPr="00D06591">
              <w:rPr>
                <w:sz w:val="18"/>
                <w:szCs w:val="18"/>
              </w:rPr>
              <w:t>szeroko prowadzona polityka informacyjna na temat istniejących form pomocy dla osób bezrobotnych i zagrożonych bezrobociem oraz dla przedsiębiorców,</w:t>
            </w:r>
          </w:p>
          <w:p w14:paraId="7AD3DB6B" w14:textId="77777777" w:rsidR="00B94948" w:rsidRPr="00D06591" w:rsidRDefault="00B94948" w:rsidP="003B4C4E">
            <w:pPr>
              <w:numPr>
                <w:ilvl w:val="0"/>
                <w:numId w:val="25"/>
              </w:numPr>
              <w:ind w:left="171" w:hanging="171"/>
              <w:rPr>
                <w:sz w:val="18"/>
                <w:szCs w:val="18"/>
              </w:rPr>
            </w:pPr>
            <w:r w:rsidRPr="00D06591">
              <w:rPr>
                <w:sz w:val="18"/>
                <w:szCs w:val="18"/>
              </w:rPr>
              <w:t>aktywizacja zawodowa osób zagrożonych wykluczeniem społecznym (w tym poprzez poradnictwo zawodowe, pośrednictwo pracy),</w:t>
            </w:r>
          </w:p>
          <w:p w14:paraId="2C95966D" w14:textId="77777777" w:rsidR="00B94948" w:rsidRPr="00D06591" w:rsidRDefault="00B94948" w:rsidP="003B4C4E">
            <w:pPr>
              <w:numPr>
                <w:ilvl w:val="0"/>
                <w:numId w:val="25"/>
              </w:numPr>
              <w:ind w:left="171" w:hanging="171"/>
              <w:rPr>
                <w:sz w:val="18"/>
                <w:szCs w:val="18"/>
              </w:rPr>
            </w:pPr>
            <w:r w:rsidRPr="00D06591">
              <w:rPr>
                <w:sz w:val="18"/>
                <w:szCs w:val="18"/>
              </w:rPr>
              <w:t>organizacja giełd pracy oraz targów pracy,</w:t>
            </w:r>
          </w:p>
          <w:p w14:paraId="01B8A580" w14:textId="77777777" w:rsidR="00B94948" w:rsidRPr="00D06591" w:rsidRDefault="00B94948" w:rsidP="003B4C4E">
            <w:pPr>
              <w:numPr>
                <w:ilvl w:val="0"/>
                <w:numId w:val="25"/>
              </w:numPr>
              <w:ind w:left="171" w:hanging="171"/>
              <w:rPr>
                <w:sz w:val="18"/>
                <w:szCs w:val="18"/>
              </w:rPr>
            </w:pPr>
            <w:r w:rsidRPr="00D06591">
              <w:rPr>
                <w:sz w:val="18"/>
                <w:szCs w:val="18"/>
              </w:rPr>
              <w:t>pomoc w rozpoczęciu własnej działalności gospodarczej,</w:t>
            </w:r>
          </w:p>
          <w:p w14:paraId="23B1C112" w14:textId="77777777" w:rsidR="00B94948" w:rsidRPr="00D06591" w:rsidRDefault="00B94948" w:rsidP="003B4C4E">
            <w:pPr>
              <w:numPr>
                <w:ilvl w:val="0"/>
                <w:numId w:val="25"/>
              </w:numPr>
              <w:ind w:left="171" w:hanging="171"/>
              <w:rPr>
                <w:sz w:val="18"/>
                <w:szCs w:val="18"/>
              </w:rPr>
            </w:pPr>
            <w:r w:rsidRPr="00D06591">
              <w:rPr>
                <w:sz w:val="18"/>
                <w:szCs w:val="18"/>
              </w:rPr>
              <w:t>wspieranie przedsiębiorców w zakresie prowadzenia działalności, tworzenia miejsc pracy oraz zatrudnianiu osób z grup zagrożonych wykluczeniem społecznym,</w:t>
            </w:r>
          </w:p>
          <w:p w14:paraId="75489167" w14:textId="77777777" w:rsidR="00B94948" w:rsidRPr="00D06591" w:rsidRDefault="00B94948" w:rsidP="003B4C4E">
            <w:pPr>
              <w:numPr>
                <w:ilvl w:val="0"/>
                <w:numId w:val="25"/>
              </w:numPr>
              <w:ind w:left="171" w:hanging="171"/>
              <w:rPr>
                <w:sz w:val="18"/>
                <w:szCs w:val="18"/>
              </w:rPr>
            </w:pPr>
            <w:r w:rsidRPr="00D06591">
              <w:rPr>
                <w:sz w:val="18"/>
                <w:szCs w:val="18"/>
              </w:rPr>
              <w:t>rehabilitacja zawodowa,</w:t>
            </w:r>
          </w:p>
          <w:p w14:paraId="7BFF004B" w14:textId="77777777" w:rsidR="00B94948" w:rsidRPr="00D06591" w:rsidRDefault="00B94948" w:rsidP="003B4C4E">
            <w:pPr>
              <w:numPr>
                <w:ilvl w:val="0"/>
                <w:numId w:val="25"/>
              </w:numPr>
              <w:ind w:left="171" w:hanging="171"/>
              <w:rPr>
                <w:sz w:val="18"/>
                <w:szCs w:val="18"/>
              </w:rPr>
            </w:pPr>
            <w:r w:rsidRPr="00D06591">
              <w:rPr>
                <w:sz w:val="18"/>
                <w:szCs w:val="18"/>
              </w:rPr>
              <w:t>inicjowanie i realizacja programów na rzecz podnoszenia kwalifikacji zawodowych i podjęcia zatrudnienia przez osoby podatne i zagrożone wykluczeniem społecznym</w:t>
            </w:r>
          </w:p>
          <w:p w14:paraId="00BB4266" w14:textId="77777777" w:rsidR="00B94948" w:rsidRPr="00D06591" w:rsidRDefault="00B94948" w:rsidP="003B4C4E">
            <w:pPr>
              <w:numPr>
                <w:ilvl w:val="0"/>
                <w:numId w:val="25"/>
              </w:numPr>
              <w:ind w:left="171" w:hanging="171"/>
              <w:rPr>
                <w:sz w:val="18"/>
                <w:szCs w:val="18"/>
              </w:rPr>
            </w:pPr>
            <w:r w:rsidRPr="00D06591">
              <w:rPr>
                <w:sz w:val="18"/>
                <w:szCs w:val="18"/>
              </w:rPr>
              <w:t>rozwój ekonomii społecznej,</w:t>
            </w:r>
          </w:p>
          <w:p w14:paraId="2AEEEDFD" w14:textId="77777777" w:rsidR="00B94948" w:rsidRPr="00D06591" w:rsidRDefault="00B94948" w:rsidP="003B4C4E">
            <w:pPr>
              <w:numPr>
                <w:ilvl w:val="0"/>
                <w:numId w:val="25"/>
              </w:numPr>
              <w:ind w:left="171" w:hanging="171"/>
              <w:rPr>
                <w:sz w:val="18"/>
                <w:szCs w:val="18"/>
              </w:rPr>
            </w:pPr>
            <w:r w:rsidRPr="00D06591">
              <w:rPr>
                <w:sz w:val="18"/>
                <w:szCs w:val="18"/>
              </w:rPr>
              <w:t>wspieranie rozwoju gospodarczego.</w:t>
            </w:r>
          </w:p>
        </w:tc>
        <w:tc>
          <w:tcPr>
            <w:tcW w:w="3827" w:type="dxa"/>
            <w:shd w:val="clear" w:color="auto" w:fill="FFFFFF" w:themeFill="background1"/>
            <w:vAlign w:val="center"/>
          </w:tcPr>
          <w:p w14:paraId="2B2CDFD3" w14:textId="77777777" w:rsidR="00B94948" w:rsidRPr="00D06591" w:rsidRDefault="00B94948" w:rsidP="00B4040C">
            <w:pPr>
              <w:snapToGrid w:val="0"/>
              <w:rPr>
                <w:b/>
                <w:sz w:val="18"/>
                <w:szCs w:val="18"/>
              </w:rPr>
            </w:pPr>
            <w:r w:rsidRPr="00D06591">
              <w:rPr>
                <w:b/>
                <w:sz w:val="18"/>
                <w:szCs w:val="18"/>
              </w:rPr>
              <w:t>Samorządy lokalne:</w:t>
            </w:r>
          </w:p>
          <w:p w14:paraId="7393699E" w14:textId="77777777" w:rsidR="00B94948" w:rsidRPr="00D06591" w:rsidRDefault="00B94948" w:rsidP="003B4C4E">
            <w:pPr>
              <w:numPr>
                <w:ilvl w:val="0"/>
                <w:numId w:val="16"/>
              </w:numPr>
              <w:rPr>
                <w:sz w:val="18"/>
                <w:szCs w:val="18"/>
              </w:rPr>
            </w:pPr>
            <w:r w:rsidRPr="00D06591">
              <w:rPr>
                <w:sz w:val="18"/>
                <w:szCs w:val="18"/>
              </w:rPr>
              <w:t>powiat,</w:t>
            </w:r>
          </w:p>
          <w:p w14:paraId="7947D149" w14:textId="77777777" w:rsidR="00B94948" w:rsidRPr="00D06591" w:rsidRDefault="00B94948" w:rsidP="003B4C4E">
            <w:pPr>
              <w:numPr>
                <w:ilvl w:val="0"/>
                <w:numId w:val="16"/>
              </w:numPr>
              <w:rPr>
                <w:sz w:val="18"/>
                <w:szCs w:val="18"/>
              </w:rPr>
            </w:pPr>
            <w:r w:rsidRPr="00D06591">
              <w:rPr>
                <w:sz w:val="18"/>
                <w:szCs w:val="18"/>
              </w:rPr>
              <w:t>gminy,</w:t>
            </w:r>
          </w:p>
          <w:p w14:paraId="5334E1EB" w14:textId="77777777" w:rsidR="00B94948" w:rsidRPr="00D06591" w:rsidRDefault="00B94948" w:rsidP="00B4040C">
            <w:pPr>
              <w:rPr>
                <w:b/>
                <w:sz w:val="18"/>
                <w:szCs w:val="18"/>
              </w:rPr>
            </w:pPr>
            <w:r w:rsidRPr="00D06591">
              <w:rPr>
                <w:b/>
                <w:sz w:val="18"/>
                <w:szCs w:val="18"/>
              </w:rPr>
              <w:t>Jednostki organizacyjne:</w:t>
            </w:r>
          </w:p>
          <w:p w14:paraId="2ECBCCB7" w14:textId="77777777" w:rsidR="00B94948" w:rsidRPr="00D06591" w:rsidRDefault="00B94948" w:rsidP="003B4C4E">
            <w:pPr>
              <w:numPr>
                <w:ilvl w:val="0"/>
                <w:numId w:val="16"/>
              </w:numPr>
              <w:rPr>
                <w:sz w:val="18"/>
                <w:szCs w:val="18"/>
              </w:rPr>
            </w:pPr>
            <w:r w:rsidRPr="00D06591">
              <w:rPr>
                <w:sz w:val="18"/>
                <w:szCs w:val="18"/>
              </w:rPr>
              <w:t>Ośrodki pomocy społecznej,</w:t>
            </w:r>
          </w:p>
          <w:p w14:paraId="5B7941E0" w14:textId="77777777" w:rsidR="00B94948" w:rsidRPr="00D06591" w:rsidRDefault="00B94948" w:rsidP="003B4C4E">
            <w:pPr>
              <w:numPr>
                <w:ilvl w:val="0"/>
                <w:numId w:val="16"/>
              </w:numPr>
              <w:rPr>
                <w:sz w:val="18"/>
                <w:szCs w:val="18"/>
              </w:rPr>
            </w:pPr>
            <w:r w:rsidRPr="00D06591">
              <w:rPr>
                <w:sz w:val="18"/>
                <w:szCs w:val="18"/>
              </w:rPr>
              <w:t>Powiatowe Centrum Pomocy Rodzinie,</w:t>
            </w:r>
          </w:p>
          <w:p w14:paraId="55E10D75" w14:textId="77777777" w:rsidR="00B94948" w:rsidRPr="00D06591" w:rsidRDefault="00B94948" w:rsidP="003B4C4E">
            <w:pPr>
              <w:numPr>
                <w:ilvl w:val="0"/>
                <w:numId w:val="16"/>
              </w:numPr>
              <w:rPr>
                <w:sz w:val="18"/>
                <w:szCs w:val="18"/>
              </w:rPr>
            </w:pPr>
            <w:r w:rsidRPr="00D06591">
              <w:rPr>
                <w:sz w:val="18"/>
                <w:szCs w:val="18"/>
              </w:rPr>
              <w:t>Powiatowy Urząd Pracy,</w:t>
            </w:r>
          </w:p>
          <w:p w14:paraId="35CE2E9A" w14:textId="77777777" w:rsidR="00B94948" w:rsidRPr="00D06591" w:rsidRDefault="00B94948" w:rsidP="003B4C4E">
            <w:pPr>
              <w:numPr>
                <w:ilvl w:val="0"/>
                <w:numId w:val="16"/>
              </w:numPr>
              <w:rPr>
                <w:sz w:val="18"/>
                <w:szCs w:val="18"/>
              </w:rPr>
            </w:pPr>
            <w:r w:rsidRPr="00D06591">
              <w:rPr>
                <w:sz w:val="18"/>
                <w:szCs w:val="18"/>
              </w:rPr>
              <w:t>szkoły.</w:t>
            </w:r>
          </w:p>
          <w:p w14:paraId="41DE8F67" w14:textId="77777777" w:rsidR="00B94948" w:rsidRPr="00D06591" w:rsidRDefault="00B94948" w:rsidP="00B4040C">
            <w:pPr>
              <w:rPr>
                <w:b/>
                <w:sz w:val="18"/>
                <w:szCs w:val="18"/>
              </w:rPr>
            </w:pPr>
            <w:r w:rsidRPr="00D06591">
              <w:rPr>
                <w:b/>
                <w:sz w:val="18"/>
                <w:szCs w:val="18"/>
              </w:rPr>
              <w:t>Ośrodki kształcenia</w:t>
            </w:r>
          </w:p>
          <w:p w14:paraId="12304ADF" w14:textId="77777777" w:rsidR="00B94948" w:rsidRPr="00D06591" w:rsidRDefault="00B94948" w:rsidP="00B4040C">
            <w:pPr>
              <w:snapToGrid w:val="0"/>
              <w:rPr>
                <w:b/>
                <w:sz w:val="18"/>
                <w:szCs w:val="18"/>
              </w:rPr>
            </w:pPr>
            <w:r w:rsidRPr="00D06591">
              <w:rPr>
                <w:b/>
                <w:sz w:val="18"/>
                <w:szCs w:val="18"/>
              </w:rPr>
              <w:t>Organizacje pozarządowe</w:t>
            </w:r>
          </w:p>
        </w:tc>
        <w:tc>
          <w:tcPr>
            <w:tcW w:w="3686" w:type="dxa"/>
            <w:shd w:val="clear" w:color="auto" w:fill="FFFFFF" w:themeFill="background1"/>
            <w:vAlign w:val="center"/>
          </w:tcPr>
          <w:p w14:paraId="61B5086E" w14:textId="77777777" w:rsidR="00B94948" w:rsidRPr="00D06591" w:rsidRDefault="00B94948" w:rsidP="003B4C4E">
            <w:pPr>
              <w:numPr>
                <w:ilvl w:val="0"/>
                <w:numId w:val="18"/>
              </w:numPr>
              <w:snapToGrid w:val="0"/>
              <w:rPr>
                <w:sz w:val="18"/>
                <w:szCs w:val="18"/>
              </w:rPr>
            </w:pPr>
            <w:r w:rsidRPr="00D06591">
              <w:rPr>
                <w:color w:val="000000" w:themeColor="text1"/>
                <w:sz w:val="18"/>
                <w:szCs w:val="18"/>
              </w:rPr>
              <w:t xml:space="preserve">rodzaj upowszechnianych informacji </w:t>
            </w:r>
            <w:r w:rsidRPr="00D06591">
              <w:rPr>
                <w:sz w:val="18"/>
                <w:szCs w:val="18"/>
              </w:rPr>
              <w:t>na temat istniejących form kształcenia,</w:t>
            </w:r>
          </w:p>
          <w:p w14:paraId="79113F5F" w14:textId="77777777" w:rsidR="00B94948" w:rsidRPr="00D06591" w:rsidRDefault="00B94948" w:rsidP="003B4C4E">
            <w:pPr>
              <w:numPr>
                <w:ilvl w:val="0"/>
                <w:numId w:val="18"/>
              </w:numPr>
              <w:rPr>
                <w:sz w:val="18"/>
                <w:szCs w:val="18"/>
              </w:rPr>
            </w:pPr>
            <w:r w:rsidRPr="00D06591">
              <w:rPr>
                <w:sz w:val="18"/>
                <w:szCs w:val="18"/>
              </w:rPr>
              <w:t>oferta edukacyjna placówek oświatowych,</w:t>
            </w:r>
          </w:p>
          <w:p w14:paraId="25B9106E" w14:textId="77777777" w:rsidR="00B94948" w:rsidRPr="00D06591" w:rsidRDefault="00B94948" w:rsidP="003B4C4E">
            <w:pPr>
              <w:numPr>
                <w:ilvl w:val="0"/>
                <w:numId w:val="18"/>
              </w:numPr>
              <w:snapToGrid w:val="0"/>
              <w:rPr>
                <w:color w:val="000000" w:themeColor="text1"/>
                <w:sz w:val="18"/>
                <w:szCs w:val="18"/>
              </w:rPr>
            </w:pPr>
            <w:r w:rsidRPr="00D06591">
              <w:rPr>
                <w:color w:val="000000" w:themeColor="text1"/>
                <w:sz w:val="18"/>
                <w:szCs w:val="18"/>
              </w:rPr>
              <w:t xml:space="preserve">rodzaj </w:t>
            </w:r>
            <w:r w:rsidRPr="00D06591">
              <w:rPr>
                <w:sz w:val="18"/>
                <w:szCs w:val="18"/>
              </w:rPr>
              <w:t xml:space="preserve">upowszechnianych informacji na temat istniejących form </w:t>
            </w:r>
            <w:r w:rsidRPr="00D06591">
              <w:rPr>
                <w:color w:val="000000" w:themeColor="text1"/>
                <w:sz w:val="18"/>
                <w:szCs w:val="18"/>
              </w:rPr>
              <w:t>pomocy dla osób bezrobotnych i zagrożonych bezrobociem oraz dla przedsiębiorców,</w:t>
            </w:r>
          </w:p>
          <w:p w14:paraId="47B81B9C"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opracowania i analizy na temat aktywizacji zawodowej osób zagrożonych wykluczeniem społecznym,</w:t>
            </w:r>
          </w:p>
          <w:p w14:paraId="7D080CBB"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osób bezrobotnych w tym objętych pośrednictwem pracy i poradnictwem zawodowym,</w:t>
            </w:r>
          </w:p>
          <w:p w14:paraId="38DD52B4"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zorganizowanych giełd pracy oraz targów pracy,</w:t>
            </w:r>
          </w:p>
          <w:p w14:paraId="1DBA851B" w14:textId="77777777" w:rsidR="00B94948" w:rsidRPr="00D06591" w:rsidRDefault="00B94948" w:rsidP="003B4C4E">
            <w:pPr>
              <w:numPr>
                <w:ilvl w:val="0"/>
                <w:numId w:val="18"/>
              </w:numPr>
              <w:rPr>
                <w:color w:val="000000" w:themeColor="text1"/>
                <w:sz w:val="18"/>
                <w:szCs w:val="18"/>
              </w:rPr>
            </w:pPr>
            <w:r w:rsidRPr="00D06591">
              <w:rPr>
                <w:color w:val="000000" w:themeColor="text1"/>
                <w:sz w:val="18"/>
                <w:szCs w:val="18"/>
              </w:rPr>
              <w:t>liczba osób/podmiotów, które rozpoczęły własną działalność gospodarczą,</w:t>
            </w:r>
          </w:p>
          <w:p w14:paraId="17911BC0" w14:textId="77777777" w:rsidR="00B94948" w:rsidRPr="00D06591" w:rsidRDefault="00B94948" w:rsidP="003B4C4E">
            <w:pPr>
              <w:numPr>
                <w:ilvl w:val="0"/>
                <w:numId w:val="18"/>
              </w:numPr>
              <w:rPr>
                <w:sz w:val="18"/>
                <w:szCs w:val="18"/>
              </w:rPr>
            </w:pPr>
            <w:r w:rsidRPr="00D06591">
              <w:rPr>
                <w:color w:val="000000" w:themeColor="text1"/>
                <w:sz w:val="18"/>
                <w:szCs w:val="18"/>
              </w:rPr>
              <w:t>liczba dofinansowań przyznanych w ramach rehabilitacji zawodowej</w:t>
            </w:r>
            <w:r w:rsidRPr="00D06591">
              <w:rPr>
                <w:sz w:val="18"/>
                <w:szCs w:val="18"/>
              </w:rPr>
              <w:t>,</w:t>
            </w:r>
          </w:p>
          <w:p w14:paraId="34E25E68" w14:textId="77777777" w:rsidR="00B94948" w:rsidRPr="00D06591" w:rsidRDefault="00B94948" w:rsidP="003B4C4E">
            <w:pPr>
              <w:numPr>
                <w:ilvl w:val="0"/>
                <w:numId w:val="18"/>
              </w:numPr>
              <w:rPr>
                <w:sz w:val="18"/>
                <w:szCs w:val="18"/>
              </w:rPr>
            </w:pPr>
            <w:r w:rsidRPr="00D06591">
              <w:rPr>
                <w:sz w:val="18"/>
                <w:szCs w:val="18"/>
              </w:rPr>
              <w:t>liczba zrealizowanych programów na rzecz podnoszenia kwalifikacji zawodowych i podjęcia zatrudnienia przez osoby podatne i zagrożone wykluczeniem społecznym,</w:t>
            </w:r>
          </w:p>
          <w:p w14:paraId="6B4C8476" w14:textId="77777777" w:rsidR="00B94948" w:rsidRPr="00D06591" w:rsidRDefault="00B94948" w:rsidP="003B4C4E">
            <w:pPr>
              <w:numPr>
                <w:ilvl w:val="0"/>
                <w:numId w:val="18"/>
              </w:numPr>
              <w:rPr>
                <w:sz w:val="18"/>
                <w:szCs w:val="18"/>
              </w:rPr>
            </w:pPr>
            <w:r w:rsidRPr="00D06591">
              <w:rPr>
                <w:sz w:val="18"/>
                <w:szCs w:val="18"/>
              </w:rPr>
              <w:t>liczba nowoutworzonych miejsc pracy w wybranych sektorach.</w:t>
            </w:r>
          </w:p>
        </w:tc>
        <w:tc>
          <w:tcPr>
            <w:tcW w:w="2268" w:type="dxa"/>
            <w:shd w:val="clear" w:color="auto" w:fill="FFFFFF" w:themeFill="background1"/>
            <w:vAlign w:val="center"/>
          </w:tcPr>
          <w:p w14:paraId="7182840C" w14:textId="77777777" w:rsidR="00B94948" w:rsidRPr="00D06591" w:rsidRDefault="00B94948" w:rsidP="003B4C4E">
            <w:pPr>
              <w:numPr>
                <w:ilvl w:val="0"/>
                <w:numId w:val="20"/>
              </w:numPr>
              <w:snapToGrid w:val="0"/>
              <w:ind w:left="484"/>
              <w:rPr>
                <w:sz w:val="18"/>
                <w:szCs w:val="18"/>
              </w:rPr>
            </w:pPr>
            <w:r w:rsidRPr="00D06591">
              <w:rPr>
                <w:sz w:val="18"/>
                <w:szCs w:val="18"/>
              </w:rPr>
              <w:t>budżet państwa,</w:t>
            </w:r>
          </w:p>
          <w:p w14:paraId="3710B0D4" w14:textId="77777777" w:rsidR="00B94948" w:rsidRPr="00D06591" w:rsidRDefault="00B94948" w:rsidP="003B4C4E">
            <w:pPr>
              <w:numPr>
                <w:ilvl w:val="0"/>
                <w:numId w:val="20"/>
              </w:numPr>
              <w:ind w:left="484"/>
              <w:rPr>
                <w:sz w:val="18"/>
                <w:szCs w:val="18"/>
              </w:rPr>
            </w:pPr>
            <w:r w:rsidRPr="00D06591">
              <w:rPr>
                <w:sz w:val="18"/>
                <w:szCs w:val="18"/>
              </w:rPr>
              <w:t>budżety samorządów lokalnych,</w:t>
            </w:r>
          </w:p>
          <w:p w14:paraId="165C8138" w14:textId="77777777" w:rsidR="00B94948" w:rsidRPr="00D06591" w:rsidRDefault="00B94948" w:rsidP="003B4C4E">
            <w:pPr>
              <w:numPr>
                <w:ilvl w:val="0"/>
                <w:numId w:val="20"/>
              </w:numPr>
              <w:ind w:left="484"/>
              <w:rPr>
                <w:sz w:val="18"/>
                <w:szCs w:val="18"/>
              </w:rPr>
            </w:pPr>
            <w:r w:rsidRPr="00D06591">
              <w:rPr>
                <w:sz w:val="18"/>
                <w:szCs w:val="18"/>
              </w:rPr>
              <w:t>środki UE,</w:t>
            </w:r>
          </w:p>
          <w:p w14:paraId="75D610C4" w14:textId="77777777" w:rsidR="00B94948" w:rsidRPr="00D06591" w:rsidRDefault="00B94948" w:rsidP="003B4C4E">
            <w:pPr>
              <w:numPr>
                <w:ilvl w:val="0"/>
                <w:numId w:val="20"/>
              </w:numPr>
              <w:ind w:left="484"/>
              <w:rPr>
                <w:sz w:val="18"/>
                <w:szCs w:val="18"/>
              </w:rPr>
            </w:pPr>
            <w:r w:rsidRPr="00D06591">
              <w:rPr>
                <w:sz w:val="18"/>
                <w:szCs w:val="18"/>
              </w:rPr>
              <w:t>inne źródła.</w:t>
            </w:r>
          </w:p>
        </w:tc>
        <w:tc>
          <w:tcPr>
            <w:tcW w:w="1139" w:type="dxa"/>
            <w:shd w:val="clear" w:color="auto" w:fill="FFFFFF" w:themeFill="background1"/>
            <w:vAlign w:val="center"/>
          </w:tcPr>
          <w:p w14:paraId="304E1DB9" w14:textId="77777777" w:rsidR="00B94948" w:rsidRPr="00D06591" w:rsidRDefault="00B94948" w:rsidP="00B4040C">
            <w:pPr>
              <w:snapToGrid w:val="0"/>
              <w:jc w:val="center"/>
              <w:rPr>
                <w:sz w:val="18"/>
                <w:szCs w:val="18"/>
              </w:rPr>
            </w:pPr>
            <w:r w:rsidRPr="00D06591">
              <w:rPr>
                <w:sz w:val="18"/>
                <w:szCs w:val="18"/>
              </w:rPr>
              <w:t>praca ciągła w latach</w:t>
            </w:r>
          </w:p>
          <w:p w14:paraId="3FD7190D" w14:textId="6592D91F" w:rsidR="00B94948" w:rsidRPr="00D06591" w:rsidRDefault="00B94948" w:rsidP="00B4040C">
            <w:pPr>
              <w:jc w:val="center"/>
              <w:rPr>
                <w:sz w:val="18"/>
                <w:szCs w:val="18"/>
              </w:rPr>
            </w:pPr>
            <w:r w:rsidRPr="00D06591">
              <w:rPr>
                <w:sz w:val="18"/>
                <w:szCs w:val="18"/>
              </w:rPr>
              <w:t>2021 - 202</w:t>
            </w:r>
            <w:r w:rsidR="00D64954">
              <w:rPr>
                <w:sz w:val="18"/>
                <w:szCs w:val="18"/>
              </w:rPr>
              <w:t>6</w:t>
            </w:r>
          </w:p>
        </w:tc>
      </w:tr>
      <w:tr w:rsidR="00B94948" w:rsidRPr="00D06591" w14:paraId="4D419FB9" w14:textId="77777777" w:rsidTr="00B4040C">
        <w:trPr>
          <w:trHeight w:val="340"/>
          <w:jc w:val="center"/>
        </w:trPr>
        <w:tc>
          <w:tcPr>
            <w:tcW w:w="15735" w:type="dxa"/>
            <w:gridSpan w:val="5"/>
            <w:shd w:val="clear" w:color="auto" w:fill="F2F2F2" w:themeFill="background1" w:themeFillShade="F2"/>
            <w:vAlign w:val="center"/>
          </w:tcPr>
          <w:p w14:paraId="3361E2AC" w14:textId="77777777" w:rsidR="00B94948" w:rsidRPr="00D06591" w:rsidRDefault="00B94948" w:rsidP="00B4040C">
            <w:pPr>
              <w:snapToGrid w:val="0"/>
              <w:jc w:val="center"/>
              <w:rPr>
                <w:b/>
              </w:rPr>
            </w:pPr>
            <w:r w:rsidRPr="00D06591">
              <w:rPr>
                <w:b/>
              </w:rPr>
              <w:t>INTEGRACJA I REHABILITACJA SPOŁECZNA</w:t>
            </w:r>
          </w:p>
        </w:tc>
      </w:tr>
      <w:tr w:rsidR="00B94948" w:rsidRPr="00D06591" w14:paraId="299D5F53" w14:textId="77777777" w:rsidTr="00B4040C">
        <w:trPr>
          <w:trHeight w:val="340"/>
          <w:jc w:val="center"/>
        </w:trPr>
        <w:tc>
          <w:tcPr>
            <w:tcW w:w="4815" w:type="dxa"/>
            <w:shd w:val="clear" w:color="auto" w:fill="FFFFFF" w:themeFill="background1"/>
            <w:vAlign w:val="center"/>
          </w:tcPr>
          <w:p w14:paraId="699961BC" w14:textId="77777777" w:rsidR="00B94948" w:rsidRPr="00D06591" w:rsidRDefault="00B94948" w:rsidP="003B4C4E">
            <w:pPr>
              <w:numPr>
                <w:ilvl w:val="0"/>
                <w:numId w:val="25"/>
              </w:numPr>
              <w:snapToGrid w:val="0"/>
              <w:ind w:left="171" w:hanging="171"/>
              <w:rPr>
                <w:sz w:val="18"/>
                <w:szCs w:val="18"/>
              </w:rPr>
            </w:pPr>
            <w:r w:rsidRPr="00D06591">
              <w:rPr>
                <w:sz w:val="18"/>
                <w:szCs w:val="18"/>
              </w:rPr>
              <w:t>szeroko prowadzona polityka informacyjna na temat istniejących form pomocy osobom zagrożonym wykluczeniem społecznym,</w:t>
            </w:r>
          </w:p>
          <w:p w14:paraId="3C4747DB" w14:textId="77777777" w:rsidR="00B94948" w:rsidRPr="00D06591" w:rsidRDefault="00B94948" w:rsidP="003B4C4E">
            <w:pPr>
              <w:numPr>
                <w:ilvl w:val="0"/>
                <w:numId w:val="25"/>
              </w:numPr>
              <w:ind w:left="171" w:hanging="171"/>
              <w:rPr>
                <w:sz w:val="18"/>
                <w:szCs w:val="18"/>
              </w:rPr>
            </w:pPr>
            <w:r w:rsidRPr="00D06591">
              <w:rPr>
                <w:sz w:val="18"/>
                <w:szCs w:val="18"/>
              </w:rPr>
              <w:t>monitorowanie potrzeb osób zagrożonych wykluczeniem społecznym,</w:t>
            </w:r>
          </w:p>
          <w:p w14:paraId="159C7F3E" w14:textId="77777777" w:rsidR="00B94948" w:rsidRPr="00D06591" w:rsidRDefault="00B94948" w:rsidP="003B4C4E">
            <w:pPr>
              <w:numPr>
                <w:ilvl w:val="0"/>
                <w:numId w:val="25"/>
              </w:numPr>
              <w:ind w:left="171" w:hanging="171"/>
              <w:rPr>
                <w:sz w:val="18"/>
                <w:szCs w:val="18"/>
              </w:rPr>
            </w:pPr>
            <w:r w:rsidRPr="00D06591">
              <w:rPr>
                <w:sz w:val="18"/>
                <w:szCs w:val="18"/>
              </w:rPr>
              <w:t>inicjowanie i realizacja programów i innych form integracji osób podatnych i zagrożonych wykluczeniem społecznym ze społecznością lokalną,</w:t>
            </w:r>
          </w:p>
          <w:p w14:paraId="2FCA2978" w14:textId="77777777" w:rsidR="00B94948" w:rsidRPr="00D06591" w:rsidRDefault="00B94948" w:rsidP="003B4C4E">
            <w:pPr>
              <w:numPr>
                <w:ilvl w:val="0"/>
                <w:numId w:val="25"/>
              </w:numPr>
              <w:ind w:left="171" w:hanging="171"/>
              <w:rPr>
                <w:sz w:val="18"/>
                <w:szCs w:val="18"/>
              </w:rPr>
            </w:pPr>
            <w:r w:rsidRPr="00D06591">
              <w:rPr>
                <w:sz w:val="18"/>
                <w:szCs w:val="18"/>
              </w:rPr>
              <w:t>realizacja działań w zakresie organizowania społeczności lokalnej,</w:t>
            </w:r>
          </w:p>
          <w:p w14:paraId="79A5A00E" w14:textId="77777777" w:rsidR="00B94948" w:rsidRPr="00D06591" w:rsidRDefault="00B94948" w:rsidP="003B4C4E">
            <w:pPr>
              <w:numPr>
                <w:ilvl w:val="0"/>
                <w:numId w:val="25"/>
              </w:numPr>
              <w:ind w:left="171" w:hanging="171"/>
              <w:rPr>
                <w:sz w:val="18"/>
                <w:szCs w:val="18"/>
              </w:rPr>
            </w:pPr>
            <w:r w:rsidRPr="00D06591">
              <w:rPr>
                <w:sz w:val="18"/>
                <w:szCs w:val="18"/>
              </w:rPr>
              <w:lastRenderedPageBreak/>
              <w:t>pomoc w likwidowaniu barier urbanistycznych, architektonicznych, technicznych i komunikowaniu się,</w:t>
            </w:r>
          </w:p>
          <w:p w14:paraId="61FA3384" w14:textId="77777777" w:rsidR="00B94948" w:rsidRPr="00D06591" w:rsidRDefault="00B94948" w:rsidP="003B4C4E">
            <w:pPr>
              <w:numPr>
                <w:ilvl w:val="0"/>
                <w:numId w:val="25"/>
              </w:numPr>
              <w:snapToGrid w:val="0"/>
              <w:ind w:left="171" w:hanging="171"/>
              <w:contextualSpacing/>
              <w:rPr>
                <w:sz w:val="18"/>
                <w:szCs w:val="18"/>
              </w:rPr>
            </w:pPr>
            <w:r w:rsidRPr="00D06591">
              <w:rPr>
                <w:sz w:val="18"/>
                <w:szCs w:val="18"/>
              </w:rPr>
              <w:t>zwiększenie dostępności do poradnictwa specjalistycznego (w tym prawnego, psychologicznego, terapeutycznego),</w:t>
            </w:r>
          </w:p>
          <w:p w14:paraId="569747A9" w14:textId="77777777" w:rsidR="00B94948" w:rsidRPr="00D06591" w:rsidRDefault="00B94948" w:rsidP="003B4C4E">
            <w:pPr>
              <w:numPr>
                <w:ilvl w:val="0"/>
                <w:numId w:val="25"/>
              </w:numPr>
              <w:snapToGrid w:val="0"/>
              <w:ind w:left="171" w:hanging="171"/>
              <w:contextualSpacing/>
              <w:rPr>
                <w:sz w:val="18"/>
                <w:szCs w:val="18"/>
              </w:rPr>
            </w:pPr>
            <w:r w:rsidRPr="00D06591">
              <w:rPr>
                <w:sz w:val="18"/>
                <w:szCs w:val="18"/>
              </w:rPr>
              <w:t>zwiększenie dostępu osób zagrożonych wykluczeniem społecznym do oferty kulturalnej, sportowo – rekreacyjnej, edukacyjnej, turystycznej.</w:t>
            </w:r>
          </w:p>
        </w:tc>
        <w:tc>
          <w:tcPr>
            <w:tcW w:w="3827" w:type="dxa"/>
            <w:shd w:val="clear" w:color="auto" w:fill="FFFFFF" w:themeFill="background1"/>
            <w:vAlign w:val="center"/>
          </w:tcPr>
          <w:p w14:paraId="04A51024" w14:textId="77777777" w:rsidR="00B94948" w:rsidRPr="00D06591" w:rsidRDefault="00B94948" w:rsidP="00B4040C">
            <w:pPr>
              <w:snapToGrid w:val="0"/>
              <w:rPr>
                <w:b/>
                <w:sz w:val="18"/>
                <w:szCs w:val="18"/>
              </w:rPr>
            </w:pPr>
            <w:r w:rsidRPr="00D06591">
              <w:rPr>
                <w:b/>
                <w:sz w:val="18"/>
                <w:szCs w:val="18"/>
              </w:rPr>
              <w:lastRenderedPageBreak/>
              <w:t>Samorządy lokalne:</w:t>
            </w:r>
          </w:p>
          <w:p w14:paraId="4B68DE37" w14:textId="77777777" w:rsidR="00B94948" w:rsidRPr="00D06591" w:rsidRDefault="00B94948" w:rsidP="003B4C4E">
            <w:pPr>
              <w:numPr>
                <w:ilvl w:val="0"/>
                <w:numId w:val="16"/>
              </w:numPr>
              <w:rPr>
                <w:sz w:val="18"/>
                <w:szCs w:val="18"/>
              </w:rPr>
            </w:pPr>
            <w:r w:rsidRPr="00D06591">
              <w:rPr>
                <w:sz w:val="18"/>
                <w:szCs w:val="18"/>
              </w:rPr>
              <w:t>powiat,</w:t>
            </w:r>
          </w:p>
          <w:p w14:paraId="1121B31C" w14:textId="77777777" w:rsidR="00B94948" w:rsidRPr="00D06591" w:rsidRDefault="00B94948" w:rsidP="003B4C4E">
            <w:pPr>
              <w:numPr>
                <w:ilvl w:val="0"/>
                <w:numId w:val="16"/>
              </w:numPr>
              <w:rPr>
                <w:sz w:val="18"/>
                <w:szCs w:val="18"/>
              </w:rPr>
            </w:pPr>
            <w:r w:rsidRPr="00D06591">
              <w:rPr>
                <w:sz w:val="18"/>
                <w:szCs w:val="18"/>
              </w:rPr>
              <w:t>gminy,</w:t>
            </w:r>
          </w:p>
          <w:p w14:paraId="54E0E574" w14:textId="77777777" w:rsidR="00B94948" w:rsidRPr="00D06591" w:rsidRDefault="00B94948" w:rsidP="00B4040C">
            <w:pPr>
              <w:rPr>
                <w:b/>
                <w:sz w:val="18"/>
                <w:szCs w:val="18"/>
              </w:rPr>
            </w:pPr>
            <w:r w:rsidRPr="00D06591">
              <w:rPr>
                <w:b/>
                <w:sz w:val="18"/>
                <w:szCs w:val="18"/>
              </w:rPr>
              <w:t>Jednostki organizacyjne:</w:t>
            </w:r>
          </w:p>
          <w:p w14:paraId="52CF7A64" w14:textId="77777777" w:rsidR="00B94948" w:rsidRPr="00D06591" w:rsidRDefault="00B94948" w:rsidP="003B4C4E">
            <w:pPr>
              <w:numPr>
                <w:ilvl w:val="0"/>
                <w:numId w:val="16"/>
              </w:numPr>
              <w:rPr>
                <w:sz w:val="18"/>
                <w:szCs w:val="18"/>
              </w:rPr>
            </w:pPr>
            <w:r w:rsidRPr="00D06591">
              <w:rPr>
                <w:sz w:val="18"/>
                <w:szCs w:val="18"/>
              </w:rPr>
              <w:t>Ośrodki pomocy społecznej,</w:t>
            </w:r>
          </w:p>
          <w:p w14:paraId="7C9733B4" w14:textId="77777777" w:rsidR="00B94948" w:rsidRPr="00D06591" w:rsidRDefault="00B94948" w:rsidP="003B4C4E">
            <w:pPr>
              <w:numPr>
                <w:ilvl w:val="0"/>
                <w:numId w:val="16"/>
              </w:numPr>
              <w:rPr>
                <w:sz w:val="18"/>
                <w:szCs w:val="18"/>
              </w:rPr>
            </w:pPr>
            <w:r w:rsidRPr="00D06591">
              <w:rPr>
                <w:sz w:val="18"/>
                <w:szCs w:val="18"/>
              </w:rPr>
              <w:t>Powiatowe Centrum Pomocy Rodzinie,</w:t>
            </w:r>
          </w:p>
          <w:p w14:paraId="4FA77760" w14:textId="77777777" w:rsidR="00B94948" w:rsidRPr="00D06591" w:rsidRDefault="00B94948" w:rsidP="003B4C4E">
            <w:pPr>
              <w:numPr>
                <w:ilvl w:val="0"/>
                <w:numId w:val="16"/>
              </w:numPr>
              <w:rPr>
                <w:sz w:val="18"/>
                <w:szCs w:val="18"/>
              </w:rPr>
            </w:pPr>
            <w:r w:rsidRPr="00D06591">
              <w:rPr>
                <w:sz w:val="18"/>
                <w:szCs w:val="18"/>
              </w:rPr>
              <w:t>Powiatowa Poradnia Psychologiczno-Pedagogiczna,</w:t>
            </w:r>
          </w:p>
          <w:p w14:paraId="669B88CC" w14:textId="77777777" w:rsidR="00B94948" w:rsidRPr="00D06591" w:rsidRDefault="00B94948" w:rsidP="003B4C4E">
            <w:pPr>
              <w:numPr>
                <w:ilvl w:val="0"/>
                <w:numId w:val="16"/>
              </w:numPr>
              <w:rPr>
                <w:sz w:val="18"/>
                <w:szCs w:val="18"/>
              </w:rPr>
            </w:pPr>
            <w:r w:rsidRPr="00D06591">
              <w:rPr>
                <w:sz w:val="18"/>
                <w:szCs w:val="18"/>
              </w:rPr>
              <w:t>Powiatowy Inspektorat Nadzoru Budowlanego,</w:t>
            </w:r>
          </w:p>
          <w:p w14:paraId="77DBDBAA" w14:textId="77777777" w:rsidR="00B94948" w:rsidRPr="00D06591" w:rsidRDefault="00B94948" w:rsidP="003B4C4E">
            <w:pPr>
              <w:numPr>
                <w:ilvl w:val="0"/>
                <w:numId w:val="16"/>
              </w:numPr>
              <w:rPr>
                <w:sz w:val="18"/>
                <w:szCs w:val="18"/>
              </w:rPr>
            </w:pPr>
            <w:r w:rsidRPr="00D06591">
              <w:rPr>
                <w:sz w:val="18"/>
                <w:szCs w:val="18"/>
              </w:rPr>
              <w:t>Policja,</w:t>
            </w:r>
          </w:p>
          <w:p w14:paraId="4886F5A1" w14:textId="77777777" w:rsidR="00B94948" w:rsidRPr="00D06591" w:rsidRDefault="00B94948" w:rsidP="00B4040C">
            <w:pPr>
              <w:snapToGrid w:val="0"/>
              <w:rPr>
                <w:b/>
                <w:sz w:val="18"/>
                <w:szCs w:val="18"/>
              </w:rPr>
            </w:pPr>
            <w:r w:rsidRPr="00D06591">
              <w:rPr>
                <w:b/>
                <w:sz w:val="18"/>
                <w:szCs w:val="18"/>
              </w:rPr>
              <w:lastRenderedPageBreak/>
              <w:t>Organizacje pozarządowe</w:t>
            </w:r>
          </w:p>
        </w:tc>
        <w:tc>
          <w:tcPr>
            <w:tcW w:w="3686" w:type="dxa"/>
            <w:shd w:val="clear" w:color="auto" w:fill="FFFFFF" w:themeFill="background1"/>
            <w:vAlign w:val="center"/>
          </w:tcPr>
          <w:p w14:paraId="7C89F87A" w14:textId="77777777" w:rsidR="00B94948" w:rsidRPr="00D06591" w:rsidRDefault="00B94948" w:rsidP="003B4C4E">
            <w:pPr>
              <w:numPr>
                <w:ilvl w:val="0"/>
                <w:numId w:val="18"/>
              </w:numPr>
              <w:snapToGrid w:val="0"/>
              <w:rPr>
                <w:sz w:val="18"/>
                <w:szCs w:val="18"/>
              </w:rPr>
            </w:pPr>
            <w:r w:rsidRPr="00D06591">
              <w:rPr>
                <w:sz w:val="18"/>
                <w:szCs w:val="18"/>
              </w:rPr>
              <w:lastRenderedPageBreak/>
              <w:t>liczba osób zagrożonych wykluczeniem społecznym objętych pracą socjalną i pomocą jednostek pomocy społecznej,</w:t>
            </w:r>
          </w:p>
          <w:p w14:paraId="540E5C1A" w14:textId="77777777" w:rsidR="00B94948" w:rsidRPr="00D06591" w:rsidRDefault="00B94948" w:rsidP="003B4C4E">
            <w:pPr>
              <w:numPr>
                <w:ilvl w:val="0"/>
                <w:numId w:val="18"/>
              </w:numPr>
              <w:snapToGrid w:val="0"/>
              <w:rPr>
                <w:sz w:val="18"/>
                <w:szCs w:val="18"/>
              </w:rPr>
            </w:pPr>
            <w:r w:rsidRPr="00D06591">
              <w:rPr>
                <w:sz w:val="18"/>
                <w:szCs w:val="18"/>
              </w:rPr>
              <w:t>rodzaj udzielonych informacji na temat istniejących form pomocy osobom zagrożonym wykluczeniem społecznym,</w:t>
            </w:r>
          </w:p>
          <w:p w14:paraId="45F02DFB" w14:textId="77777777" w:rsidR="00B94948" w:rsidRPr="00D06591" w:rsidRDefault="00B94948" w:rsidP="003B4C4E">
            <w:pPr>
              <w:numPr>
                <w:ilvl w:val="0"/>
                <w:numId w:val="18"/>
              </w:numPr>
              <w:rPr>
                <w:sz w:val="18"/>
                <w:szCs w:val="18"/>
              </w:rPr>
            </w:pPr>
            <w:r w:rsidRPr="00D06591">
              <w:rPr>
                <w:sz w:val="18"/>
                <w:szCs w:val="18"/>
              </w:rPr>
              <w:t>liczba zrealizowanych programów i innych form integracji osób podatnych i zagrożonych wykluczeniem społecznym ze społecznością lokalną,</w:t>
            </w:r>
          </w:p>
          <w:p w14:paraId="2A20DC8A" w14:textId="77777777" w:rsidR="00B94948" w:rsidRPr="00D06591" w:rsidRDefault="00B94948" w:rsidP="003B4C4E">
            <w:pPr>
              <w:numPr>
                <w:ilvl w:val="0"/>
                <w:numId w:val="18"/>
              </w:numPr>
              <w:rPr>
                <w:sz w:val="18"/>
                <w:szCs w:val="18"/>
              </w:rPr>
            </w:pPr>
            <w:r w:rsidRPr="00D06591">
              <w:rPr>
                <w:sz w:val="18"/>
                <w:szCs w:val="18"/>
              </w:rPr>
              <w:lastRenderedPageBreak/>
              <w:t>liczba podjętych działań w zakresie organizowania społeczności lokalnej,</w:t>
            </w:r>
          </w:p>
          <w:p w14:paraId="49B95241" w14:textId="77777777" w:rsidR="00B94948" w:rsidRPr="00D06591" w:rsidRDefault="00B94948" w:rsidP="003B4C4E">
            <w:pPr>
              <w:numPr>
                <w:ilvl w:val="0"/>
                <w:numId w:val="18"/>
              </w:numPr>
              <w:rPr>
                <w:sz w:val="18"/>
                <w:szCs w:val="18"/>
              </w:rPr>
            </w:pPr>
            <w:r w:rsidRPr="00D06591">
              <w:rPr>
                <w:sz w:val="18"/>
                <w:szCs w:val="18"/>
              </w:rPr>
              <w:t>liczba udzielonych dofinansowań w zakresie likwidacji barier urbanistycznych, architektonicznych, technicznych i komunikowaniu się,</w:t>
            </w:r>
          </w:p>
          <w:p w14:paraId="65956353" w14:textId="77777777" w:rsidR="00B94948" w:rsidRPr="00D06591" w:rsidRDefault="00B94948" w:rsidP="003B4C4E">
            <w:pPr>
              <w:numPr>
                <w:ilvl w:val="0"/>
                <w:numId w:val="18"/>
              </w:numPr>
              <w:snapToGrid w:val="0"/>
              <w:contextualSpacing/>
              <w:rPr>
                <w:sz w:val="18"/>
                <w:szCs w:val="18"/>
              </w:rPr>
            </w:pPr>
            <w:r w:rsidRPr="00D06591">
              <w:rPr>
                <w:sz w:val="18"/>
                <w:szCs w:val="18"/>
              </w:rPr>
              <w:t>liczba udzielonych porad specjalistycznych,</w:t>
            </w:r>
          </w:p>
          <w:p w14:paraId="2F104D95" w14:textId="77777777" w:rsidR="00B94948" w:rsidRPr="00D06591" w:rsidRDefault="00B94948" w:rsidP="003B4C4E">
            <w:pPr>
              <w:numPr>
                <w:ilvl w:val="0"/>
                <w:numId w:val="18"/>
              </w:numPr>
              <w:snapToGrid w:val="0"/>
              <w:rPr>
                <w:sz w:val="18"/>
                <w:szCs w:val="18"/>
              </w:rPr>
            </w:pPr>
            <w:r w:rsidRPr="00D06591">
              <w:rPr>
                <w:sz w:val="18"/>
                <w:szCs w:val="18"/>
              </w:rPr>
              <w:t>oferta kulturalna, sportowo – rekreacyjna, edukacyjna, turystyczna z uwzględnieniem dostępu dla osób zagrożonych wykluczeniem społecznym.</w:t>
            </w:r>
          </w:p>
        </w:tc>
        <w:tc>
          <w:tcPr>
            <w:tcW w:w="2268" w:type="dxa"/>
            <w:shd w:val="clear" w:color="auto" w:fill="FFFFFF" w:themeFill="background1"/>
            <w:vAlign w:val="center"/>
          </w:tcPr>
          <w:p w14:paraId="1F7D0C39" w14:textId="77777777" w:rsidR="00B94948" w:rsidRPr="00D06591" w:rsidRDefault="00B94948" w:rsidP="003B4C4E">
            <w:pPr>
              <w:numPr>
                <w:ilvl w:val="0"/>
                <w:numId w:val="20"/>
              </w:numPr>
              <w:snapToGrid w:val="0"/>
              <w:ind w:left="484"/>
              <w:rPr>
                <w:sz w:val="18"/>
                <w:szCs w:val="18"/>
              </w:rPr>
            </w:pPr>
            <w:r w:rsidRPr="00D06591">
              <w:rPr>
                <w:sz w:val="18"/>
                <w:szCs w:val="18"/>
              </w:rPr>
              <w:lastRenderedPageBreak/>
              <w:t>budżet państwa,</w:t>
            </w:r>
          </w:p>
          <w:p w14:paraId="1B4A97F0" w14:textId="77777777" w:rsidR="00B94948" w:rsidRPr="00D06591" w:rsidRDefault="00B94948" w:rsidP="003B4C4E">
            <w:pPr>
              <w:numPr>
                <w:ilvl w:val="0"/>
                <w:numId w:val="20"/>
              </w:numPr>
              <w:ind w:left="484"/>
              <w:rPr>
                <w:sz w:val="18"/>
                <w:szCs w:val="18"/>
              </w:rPr>
            </w:pPr>
            <w:r w:rsidRPr="00D06591">
              <w:rPr>
                <w:sz w:val="18"/>
                <w:szCs w:val="18"/>
              </w:rPr>
              <w:t>budżety samorządów lokalnych,</w:t>
            </w:r>
          </w:p>
          <w:p w14:paraId="17B392A1" w14:textId="77777777" w:rsidR="00B94948" w:rsidRPr="00D06591" w:rsidRDefault="00B94948" w:rsidP="003B4C4E">
            <w:pPr>
              <w:numPr>
                <w:ilvl w:val="0"/>
                <w:numId w:val="20"/>
              </w:numPr>
              <w:ind w:left="484"/>
              <w:rPr>
                <w:sz w:val="18"/>
                <w:szCs w:val="18"/>
              </w:rPr>
            </w:pPr>
            <w:r w:rsidRPr="00D06591">
              <w:rPr>
                <w:sz w:val="18"/>
                <w:szCs w:val="18"/>
              </w:rPr>
              <w:t>środki UE,</w:t>
            </w:r>
          </w:p>
          <w:p w14:paraId="5F0CE60E" w14:textId="77777777" w:rsidR="00B94948" w:rsidRPr="00D06591" w:rsidRDefault="00B94948" w:rsidP="003B4C4E">
            <w:pPr>
              <w:numPr>
                <w:ilvl w:val="0"/>
                <w:numId w:val="20"/>
              </w:numPr>
              <w:ind w:left="484"/>
              <w:rPr>
                <w:sz w:val="18"/>
                <w:szCs w:val="18"/>
              </w:rPr>
            </w:pPr>
            <w:r w:rsidRPr="00D06591">
              <w:rPr>
                <w:sz w:val="18"/>
                <w:szCs w:val="18"/>
              </w:rPr>
              <w:t>inne źródła.</w:t>
            </w:r>
          </w:p>
        </w:tc>
        <w:tc>
          <w:tcPr>
            <w:tcW w:w="1139" w:type="dxa"/>
            <w:shd w:val="clear" w:color="auto" w:fill="FFFFFF" w:themeFill="background1"/>
            <w:vAlign w:val="center"/>
          </w:tcPr>
          <w:p w14:paraId="0CE29070" w14:textId="77777777" w:rsidR="00B94948" w:rsidRPr="00D06591" w:rsidRDefault="00B94948" w:rsidP="00B4040C">
            <w:pPr>
              <w:snapToGrid w:val="0"/>
              <w:jc w:val="center"/>
              <w:rPr>
                <w:sz w:val="18"/>
                <w:szCs w:val="18"/>
              </w:rPr>
            </w:pPr>
            <w:r w:rsidRPr="00D06591">
              <w:rPr>
                <w:sz w:val="18"/>
                <w:szCs w:val="18"/>
              </w:rPr>
              <w:t>praca ciągła w latach</w:t>
            </w:r>
          </w:p>
          <w:p w14:paraId="6ACBDAFF" w14:textId="1D9B9A88" w:rsidR="00B94948" w:rsidRPr="00D06591" w:rsidRDefault="00B94948" w:rsidP="00B4040C">
            <w:pPr>
              <w:jc w:val="center"/>
              <w:rPr>
                <w:sz w:val="18"/>
                <w:szCs w:val="18"/>
              </w:rPr>
            </w:pPr>
            <w:r w:rsidRPr="00D06591">
              <w:rPr>
                <w:sz w:val="18"/>
                <w:szCs w:val="18"/>
              </w:rPr>
              <w:t>2021 - 202</w:t>
            </w:r>
            <w:r w:rsidR="00D64954">
              <w:rPr>
                <w:sz w:val="18"/>
                <w:szCs w:val="18"/>
              </w:rPr>
              <w:t>6</w:t>
            </w:r>
          </w:p>
        </w:tc>
      </w:tr>
      <w:tr w:rsidR="00B94948" w:rsidRPr="00D06591" w14:paraId="6F4D1091" w14:textId="77777777" w:rsidTr="00B4040C">
        <w:trPr>
          <w:trHeight w:val="340"/>
          <w:jc w:val="center"/>
        </w:trPr>
        <w:tc>
          <w:tcPr>
            <w:tcW w:w="15735" w:type="dxa"/>
            <w:gridSpan w:val="5"/>
            <w:shd w:val="clear" w:color="auto" w:fill="F2F2F2" w:themeFill="background1" w:themeFillShade="F2"/>
            <w:vAlign w:val="center"/>
          </w:tcPr>
          <w:p w14:paraId="155EC234" w14:textId="77777777" w:rsidR="00B94948" w:rsidRPr="00D06591" w:rsidRDefault="00B94948" w:rsidP="00B4040C">
            <w:pPr>
              <w:snapToGrid w:val="0"/>
              <w:jc w:val="center"/>
              <w:rPr>
                <w:b/>
              </w:rPr>
            </w:pPr>
            <w:r w:rsidRPr="00D06591">
              <w:rPr>
                <w:b/>
              </w:rPr>
              <w:t>PROFILAKTYKA I PROMOCJA ZDROWIA</w:t>
            </w:r>
          </w:p>
        </w:tc>
      </w:tr>
      <w:tr w:rsidR="00B94948" w:rsidRPr="00D06591" w14:paraId="60F7D018" w14:textId="77777777" w:rsidTr="00B4040C">
        <w:trPr>
          <w:trHeight w:val="340"/>
          <w:jc w:val="center"/>
        </w:trPr>
        <w:tc>
          <w:tcPr>
            <w:tcW w:w="4815" w:type="dxa"/>
            <w:shd w:val="clear" w:color="auto" w:fill="FFFFFF" w:themeFill="background1"/>
            <w:vAlign w:val="center"/>
          </w:tcPr>
          <w:p w14:paraId="7A81760B" w14:textId="77777777" w:rsidR="00B94948" w:rsidRPr="00D06591" w:rsidRDefault="00B94948" w:rsidP="003B4C4E">
            <w:pPr>
              <w:numPr>
                <w:ilvl w:val="0"/>
                <w:numId w:val="25"/>
              </w:numPr>
              <w:ind w:left="171" w:hanging="142"/>
              <w:rPr>
                <w:sz w:val="18"/>
                <w:szCs w:val="18"/>
              </w:rPr>
            </w:pPr>
            <w:r w:rsidRPr="00D06591">
              <w:rPr>
                <w:sz w:val="18"/>
                <w:szCs w:val="18"/>
              </w:rPr>
              <w:t>zaspakajanie potrzeb oraz poszerzanie oferty w zakresie ochrony zdrowia (w tym dla określonych grup społecznych),</w:t>
            </w:r>
          </w:p>
          <w:p w14:paraId="539A8F70" w14:textId="77777777" w:rsidR="00B94948" w:rsidRPr="00D06591" w:rsidRDefault="00B94948" w:rsidP="003B4C4E">
            <w:pPr>
              <w:numPr>
                <w:ilvl w:val="0"/>
                <w:numId w:val="25"/>
              </w:numPr>
              <w:ind w:left="171" w:hanging="142"/>
              <w:rPr>
                <w:sz w:val="18"/>
                <w:szCs w:val="18"/>
              </w:rPr>
            </w:pPr>
            <w:r w:rsidRPr="00D06591">
              <w:rPr>
                <w:sz w:val="18"/>
                <w:szCs w:val="18"/>
              </w:rPr>
              <w:t>prowadzenie akcji promującej zdrowy styl życia,</w:t>
            </w:r>
          </w:p>
          <w:p w14:paraId="6B7D96DF" w14:textId="77777777" w:rsidR="00B94948" w:rsidRPr="00D06591" w:rsidRDefault="00B94948" w:rsidP="003B4C4E">
            <w:pPr>
              <w:numPr>
                <w:ilvl w:val="0"/>
                <w:numId w:val="25"/>
              </w:numPr>
              <w:ind w:left="171" w:hanging="142"/>
              <w:rPr>
                <w:sz w:val="18"/>
                <w:szCs w:val="18"/>
              </w:rPr>
            </w:pPr>
            <w:r w:rsidRPr="00D06591">
              <w:rPr>
                <w:sz w:val="18"/>
                <w:szCs w:val="18"/>
              </w:rPr>
              <w:t>inicjowanie i realizacja programów na rzecz ochrony zdrowia (w tym profilaktycznych i leczniczych dla określonych grup odbiorców),</w:t>
            </w:r>
          </w:p>
          <w:p w14:paraId="4C11EB63" w14:textId="77777777" w:rsidR="00B94948" w:rsidRPr="00D06591" w:rsidRDefault="00B94948" w:rsidP="003B4C4E">
            <w:pPr>
              <w:numPr>
                <w:ilvl w:val="0"/>
                <w:numId w:val="25"/>
              </w:numPr>
              <w:snapToGrid w:val="0"/>
              <w:ind w:left="171" w:hanging="142"/>
              <w:rPr>
                <w:sz w:val="18"/>
                <w:szCs w:val="18"/>
              </w:rPr>
            </w:pPr>
            <w:r w:rsidRPr="00D06591">
              <w:rPr>
                <w:sz w:val="18"/>
                <w:szCs w:val="18"/>
              </w:rPr>
              <w:t>rozwój i podnoszenie jakości usług opiekuńczych, środowiskowych i instytucjonalnych,</w:t>
            </w:r>
          </w:p>
          <w:p w14:paraId="668010E6" w14:textId="77777777" w:rsidR="00B94948" w:rsidRPr="00D06591" w:rsidRDefault="00B94948" w:rsidP="003B4C4E">
            <w:pPr>
              <w:numPr>
                <w:ilvl w:val="0"/>
                <w:numId w:val="25"/>
              </w:numPr>
              <w:snapToGrid w:val="0"/>
              <w:ind w:left="171" w:hanging="142"/>
              <w:rPr>
                <w:sz w:val="18"/>
                <w:szCs w:val="18"/>
              </w:rPr>
            </w:pPr>
            <w:r w:rsidRPr="00D06591">
              <w:rPr>
                <w:sz w:val="18"/>
                <w:szCs w:val="18"/>
              </w:rPr>
              <w:t>organizowanie i dofinansowanie działań zwiększających dostępność terapeutyczną i rehabilitacyjną,</w:t>
            </w:r>
          </w:p>
          <w:p w14:paraId="5A1542E3" w14:textId="77777777" w:rsidR="00B94948" w:rsidRPr="00D06591" w:rsidRDefault="00B94948" w:rsidP="003B4C4E">
            <w:pPr>
              <w:numPr>
                <w:ilvl w:val="0"/>
                <w:numId w:val="25"/>
              </w:numPr>
              <w:snapToGrid w:val="0"/>
              <w:ind w:left="171" w:hanging="142"/>
              <w:rPr>
                <w:sz w:val="18"/>
                <w:szCs w:val="18"/>
              </w:rPr>
            </w:pPr>
            <w:r w:rsidRPr="00D06591">
              <w:rPr>
                <w:sz w:val="18"/>
                <w:szCs w:val="18"/>
              </w:rPr>
              <w:t>szeroko prowadzona polityka informacyjna na temat uzależnień,</w:t>
            </w:r>
          </w:p>
          <w:p w14:paraId="7CB3D78D" w14:textId="77777777" w:rsidR="00B94948" w:rsidRPr="00D06591" w:rsidRDefault="00B94948" w:rsidP="003B4C4E">
            <w:pPr>
              <w:numPr>
                <w:ilvl w:val="0"/>
                <w:numId w:val="25"/>
              </w:numPr>
              <w:snapToGrid w:val="0"/>
              <w:ind w:left="171" w:hanging="142"/>
              <w:rPr>
                <w:sz w:val="18"/>
                <w:szCs w:val="18"/>
              </w:rPr>
            </w:pPr>
            <w:r w:rsidRPr="00D06591">
              <w:rPr>
                <w:sz w:val="18"/>
                <w:szCs w:val="18"/>
              </w:rPr>
              <w:t>monitorowanie i diagnozowanie problemu uzależnień,</w:t>
            </w:r>
          </w:p>
          <w:p w14:paraId="1A613B4E" w14:textId="77777777" w:rsidR="00B94948" w:rsidRPr="00D06591" w:rsidRDefault="00B94948" w:rsidP="003B4C4E">
            <w:pPr>
              <w:numPr>
                <w:ilvl w:val="0"/>
                <w:numId w:val="25"/>
              </w:numPr>
              <w:snapToGrid w:val="0"/>
              <w:ind w:left="171" w:hanging="142"/>
              <w:rPr>
                <w:sz w:val="18"/>
                <w:szCs w:val="18"/>
              </w:rPr>
            </w:pPr>
            <w:r w:rsidRPr="00D06591">
              <w:rPr>
                <w:sz w:val="18"/>
                <w:szCs w:val="18"/>
              </w:rPr>
              <w:t>organizowanie różnych form pracy uzupełniającej proces leczenia terapeutycznego osób uzależnionych.</w:t>
            </w:r>
          </w:p>
        </w:tc>
        <w:tc>
          <w:tcPr>
            <w:tcW w:w="3827" w:type="dxa"/>
            <w:shd w:val="clear" w:color="auto" w:fill="FFFFFF" w:themeFill="background1"/>
            <w:vAlign w:val="center"/>
          </w:tcPr>
          <w:p w14:paraId="1F2CD536" w14:textId="77777777" w:rsidR="00B94948" w:rsidRPr="00D06591" w:rsidRDefault="00B94948" w:rsidP="00B4040C">
            <w:pPr>
              <w:snapToGrid w:val="0"/>
              <w:rPr>
                <w:b/>
                <w:sz w:val="18"/>
                <w:szCs w:val="18"/>
              </w:rPr>
            </w:pPr>
            <w:r w:rsidRPr="00D06591">
              <w:rPr>
                <w:b/>
                <w:sz w:val="18"/>
                <w:szCs w:val="18"/>
              </w:rPr>
              <w:t>Samorządy lokalne:</w:t>
            </w:r>
          </w:p>
          <w:p w14:paraId="15FC4319" w14:textId="77777777" w:rsidR="00B94948" w:rsidRPr="00D06591" w:rsidRDefault="00B94948" w:rsidP="003B4C4E">
            <w:pPr>
              <w:numPr>
                <w:ilvl w:val="0"/>
                <w:numId w:val="16"/>
              </w:numPr>
              <w:rPr>
                <w:sz w:val="18"/>
                <w:szCs w:val="18"/>
              </w:rPr>
            </w:pPr>
            <w:r w:rsidRPr="00D06591">
              <w:rPr>
                <w:sz w:val="18"/>
                <w:szCs w:val="18"/>
              </w:rPr>
              <w:t>powiat,</w:t>
            </w:r>
          </w:p>
          <w:p w14:paraId="09A6DEB1" w14:textId="77777777" w:rsidR="00B94948" w:rsidRPr="00D06591" w:rsidRDefault="00B94948" w:rsidP="003B4C4E">
            <w:pPr>
              <w:numPr>
                <w:ilvl w:val="0"/>
                <w:numId w:val="16"/>
              </w:numPr>
              <w:rPr>
                <w:sz w:val="18"/>
                <w:szCs w:val="18"/>
              </w:rPr>
            </w:pPr>
            <w:r w:rsidRPr="00D06591">
              <w:rPr>
                <w:sz w:val="18"/>
                <w:szCs w:val="18"/>
              </w:rPr>
              <w:t>gminy,</w:t>
            </w:r>
          </w:p>
          <w:p w14:paraId="61B9E026" w14:textId="77777777" w:rsidR="00B94948" w:rsidRPr="00D06591" w:rsidRDefault="00B94948" w:rsidP="00B4040C">
            <w:pPr>
              <w:rPr>
                <w:b/>
                <w:sz w:val="18"/>
                <w:szCs w:val="18"/>
              </w:rPr>
            </w:pPr>
            <w:r w:rsidRPr="00D06591">
              <w:rPr>
                <w:b/>
                <w:sz w:val="18"/>
                <w:szCs w:val="18"/>
              </w:rPr>
              <w:t>Jednostki organizacyjne:</w:t>
            </w:r>
          </w:p>
          <w:p w14:paraId="32D90652" w14:textId="77777777" w:rsidR="00B94948" w:rsidRPr="00D06591" w:rsidRDefault="00B94948" w:rsidP="003B4C4E">
            <w:pPr>
              <w:numPr>
                <w:ilvl w:val="0"/>
                <w:numId w:val="16"/>
              </w:numPr>
              <w:rPr>
                <w:sz w:val="18"/>
                <w:szCs w:val="18"/>
              </w:rPr>
            </w:pPr>
            <w:r w:rsidRPr="00D06591">
              <w:rPr>
                <w:sz w:val="18"/>
                <w:szCs w:val="18"/>
              </w:rPr>
              <w:t>Ośrodki pomocy społecznej,</w:t>
            </w:r>
          </w:p>
          <w:p w14:paraId="4AD43C93" w14:textId="77777777" w:rsidR="00B94948" w:rsidRPr="00D06591" w:rsidRDefault="00B94948" w:rsidP="003B4C4E">
            <w:pPr>
              <w:numPr>
                <w:ilvl w:val="0"/>
                <w:numId w:val="16"/>
              </w:numPr>
              <w:rPr>
                <w:sz w:val="18"/>
                <w:szCs w:val="18"/>
              </w:rPr>
            </w:pPr>
            <w:r w:rsidRPr="00D06591">
              <w:rPr>
                <w:sz w:val="18"/>
                <w:szCs w:val="18"/>
              </w:rPr>
              <w:t>Powiatowe Centrum Pomocy Rodzinie,</w:t>
            </w:r>
          </w:p>
          <w:p w14:paraId="4B24A380" w14:textId="77777777" w:rsidR="00B94948" w:rsidRPr="00D06591" w:rsidRDefault="00B94948" w:rsidP="003B4C4E">
            <w:pPr>
              <w:numPr>
                <w:ilvl w:val="0"/>
                <w:numId w:val="16"/>
              </w:numPr>
              <w:rPr>
                <w:sz w:val="18"/>
                <w:szCs w:val="18"/>
              </w:rPr>
            </w:pPr>
            <w:r w:rsidRPr="00D06591">
              <w:rPr>
                <w:sz w:val="18"/>
                <w:szCs w:val="18"/>
              </w:rPr>
              <w:t>Powiatowa Poradnia Psychologiczno-Pedagogiczna,</w:t>
            </w:r>
          </w:p>
          <w:p w14:paraId="57A14602" w14:textId="77777777" w:rsidR="00B94948" w:rsidRPr="00D06591" w:rsidRDefault="00B94948" w:rsidP="003B4C4E">
            <w:pPr>
              <w:numPr>
                <w:ilvl w:val="0"/>
                <w:numId w:val="16"/>
              </w:numPr>
              <w:rPr>
                <w:sz w:val="18"/>
                <w:szCs w:val="18"/>
              </w:rPr>
            </w:pPr>
            <w:r w:rsidRPr="00D06591">
              <w:rPr>
                <w:sz w:val="18"/>
                <w:szCs w:val="18"/>
              </w:rPr>
              <w:t>Policja,</w:t>
            </w:r>
          </w:p>
          <w:p w14:paraId="610792C4" w14:textId="77777777" w:rsidR="00B94948" w:rsidRPr="00D06591" w:rsidRDefault="00B94948" w:rsidP="003B4C4E">
            <w:pPr>
              <w:numPr>
                <w:ilvl w:val="0"/>
                <w:numId w:val="16"/>
              </w:numPr>
              <w:rPr>
                <w:sz w:val="18"/>
                <w:szCs w:val="18"/>
              </w:rPr>
            </w:pPr>
            <w:r w:rsidRPr="00D06591">
              <w:rPr>
                <w:sz w:val="18"/>
                <w:szCs w:val="18"/>
              </w:rPr>
              <w:t>Powiatowa Stacja Sanitarno-Epidemiologiczna,</w:t>
            </w:r>
          </w:p>
          <w:p w14:paraId="7A965373" w14:textId="77777777" w:rsidR="00B94948" w:rsidRPr="00D06591" w:rsidRDefault="00B94948" w:rsidP="003B4C4E">
            <w:pPr>
              <w:numPr>
                <w:ilvl w:val="0"/>
                <w:numId w:val="16"/>
              </w:numPr>
              <w:rPr>
                <w:sz w:val="18"/>
                <w:szCs w:val="18"/>
              </w:rPr>
            </w:pPr>
            <w:r w:rsidRPr="00D06591">
              <w:rPr>
                <w:sz w:val="18"/>
                <w:szCs w:val="18"/>
              </w:rPr>
              <w:t>jednostki ochrony zdrowia</w:t>
            </w:r>
          </w:p>
          <w:p w14:paraId="740C5258" w14:textId="77777777" w:rsidR="00B94948" w:rsidRPr="00D06591" w:rsidRDefault="00B94948" w:rsidP="00B4040C">
            <w:pPr>
              <w:snapToGrid w:val="0"/>
              <w:rPr>
                <w:b/>
                <w:sz w:val="18"/>
                <w:szCs w:val="18"/>
              </w:rPr>
            </w:pPr>
            <w:r w:rsidRPr="00D06591">
              <w:rPr>
                <w:b/>
                <w:sz w:val="18"/>
                <w:szCs w:val="18"/>
              </w:rPr>
              <w:t>Organizacje pozarządowe</w:t>
            </w:r>
          </w:p>
        </w:tc>
        <w:tc>
          <w:tcPr>
            <w:tcW w:w="3686" w:type="dxa"/>
            <w:shd w:val="clear" w:color="auto" w:fill="FFFFFF" w:themeFill="background1"/>
            <w:vAlign w:val="center"/>
          </w:tcPr>
          <w:p w14:paraId="17BFE5A5" w14:textId="77777777" w:rsidR="00B94948" w:rsidRPr="00D06591" w:rsidRDefault="00B94948" w:rsidP="003B4C4E">
            <w:pPr>
              <w:numPr>
                <w:ilvl w:val="0"/>
                <w:numId w:val="18"/>
              </w:numPr>
              <w:rPr>
                <w:sz w:val="18"/>
                <w:szCs w:val="18"/>
              </w:rPr>
            </w:pPr>
            <w:r w:rsidRPr="00D06591">
              <w:rPr>
                <w:sz w:val="18"/>
                <w:szCs w:val="18"/>
              </w:rPr>
              <w:t>liczba przeprowadzonych akcji promujących zdrowy styl życia,</w:t>
            </w:r>
          </w:p>
          <w:p w14:paraId="37D99F2B" w14:textId="77777777" w:rsidR="00B94948" w:rsidRPr="00D06591" w:rsidRDefault="00B94948" w:rsidP="003B4C4E">
            <w:pPr>
              <w:numPr>
                <w:ilvl w:val="0"/>
                <w:numId w:val="18"/>
              </w:numPr>
              <w:rPr>
                <w:sz w:val="18"/>
                <w:szCs w:val="18"/>
              </w:rPr>
            </w:pPr>
            <w:r w:rsidRPr="00D06591">
              <w:rPr>
                <w:sz w:val="18"/>
                <w:szCs w:val="18"/>
              </w:rPr>
              <w:t>liczba przeprowadzonych programów na rzecz ochrony zdrowia,</w:t>
            </w:r>
          </w:p>
          <w:p w14:paraId="32BBFF40" w14:textId="77777777" w:rsidR="00B94948" w:rsidRPr="00D06591" w:rsidRDefault="00B94948" w:rsidP="003B4C4E">
            <w:pPr>
              <w:numPr>
                <w:ilvl w:val="0"/>
                <w:numId w:val="18"/>
              </w:numPr>
              <w:rPr>
                <w:sz w:val="18"/>
                <w:szCs w:val="18"/>
              </w:rPr>
            </w:pPr>
            <w:r w:rsidRPr="00D06591">
              <w:rPr>
                <w:sz w:val="18"/>
                <w:szCs w:val="18"/>
              </w:rPr>
              <w:t>liczba osób objętych świadczeniami zdrowotnymi oraz usługami opiekuńczymi i środowiskowymi,</w:t>
            </w:r>
          </w:p>
          <w:p w14:paraId="713C10CA" w14:textId="77777777" w:rsidR="00B94948" w:rsidRPr="00D06591" w:rsidRDefault="00B94948" w:rsidP="003B4C4E">
            <w:pPr>
              <w:numPr>
                <w:ilvl w:val="0"/>
                <w:numId w:val="18"/>
              </w:numPr>
              <w:snapToGrid w:val="0"/>
              <w:rPr>
                <w:sz w:val="18"/>
                <w:szCs w:val="18"/>
              </w:rPr>
            </w:pPr>
            <w:r w:rsidRPr="00D06591">
              <w:rPr>
                <w:sz w:val="18"/>
                <w:szCs w:val="18"/>
              </w:rPr>
              <w:t>liczba zorganizowanych akcji, kampanii dotyczących uzależnień,</w:t>
            </w:r>
          </w:p>
          <w:p w14:paraId="285D0DB8" w14:textId="77777777" w:rsidR="00B94948" w:rsidRPr="00D06591" w:rsidRDefault="00B94948" w:rsidP="003B4C4E">
            <w:pPr>
              <w:numPr>
                <w:ilvl w:val="0"/>
                <w:numId w:val="18"/>
              </w:numPr>
              <w:snapToGrid w:val="0"/>
              <w:rPr>
                <w:sz w:val="18"/>
                <w:szCs w:val="18"/>
              </w:rPr>
            </w:pPr>
            <w:r w:rsidRPr="00D06591">
              <w:rPr>
                <w:sz w:val="18"/>
                <w:szCs w:val="18"/>
              </w:rPr>
              <w:t>rodzaj zorganizowanych form pracy uzupełniającej proces leczenia terapeutycznego osób uzależnionych.</w:t>
            </w:r>
          </w:p>
        </w:tc>
        <w:tc>
          <w:tcPr>
            <w:tcW w:w="2268" w:type="dxa"/>
            <w:shd w:val="clear" w:color="auto" w:fill="FFFFFF" w:themeFill="background1"/>
            <w:vAlign w:val="center"/>
          </w:tcPr>
          <w:p w14:paraId="14E41AE5" w14:textId="77777777" w:rsidR="00B94948" w:rsidRPr="00D06591" w:rsidRDefault="00B94948" w:rsidP="003B4C4E">
            <w:pPr>
              <w:numPr>
                <w:ilvl w:val="0"/>
                <w:numId w:val="20"/>
              </w:numPr>
              <w:snapToGrid w:val="0"/>
              <w:ind w:left="484"/>
              <w:rPr>
                <w:sz w:val="18"/>
                <w:szCs w:val="18"/>
              </w:rPr>
            </w:pPr>
            <w:r w:rsidRPr="00D06591">
              <w:rPr>
                <w:sz w:val="18"/>
                <w:szCs w:val="18"/>
              </w:rPr>
              <w:t>budżet państwa,</w:t>
            </w:r>
          </w:p>
          <w:p w14:paraId="0DE88EDF" w14:textId="77777777" w:rsidR="00B94948" w:rsidRPr="00D06591" w:rsidRDefault="00B94948" w:rsidP="003B4C4E">
            <w:pPr>
              <w:numPr>
                <w:ilvl w:val="0"/>
                <w:numId w:val="20"/>
              </w:numPr>
              <w:ind w:left="484"/>
              <w:rPr>
                <w:sz w:val="18"/>
                <w:szCs w:val="18"/>
              </w:rPr>
            </w:pPr>
            <w:r w:rsidRPr="00D06591">
              <w:rPr>
                <w:sz w:val="18"/>
                <w:szCs w:val="18"/>
              </w:rPr>
              <w:t>budżety samorządów lokalnych,</w:t>
            </w:r>
          </w:p>
          <w:p w14:paraId="2DBDC606" w14:textId="77777777" w:rsidR="00B94948" w:rsidRPr="00D06591" w:rsidRDefault="00B94948" w:rsidP="003B4C4E">
            <w:pPr>
              <w:numPr>
                <w:ilvl w:val="0"/>
                <w:numId w:val="20"/>
              </w:numPr>
              <w:ind w:left="484"/>
              <w:rPr>
                <w:sz w:val="18"/>
                <w:szCs w:val="18"/>
              </w:rPr>
            </w:pPr>
            <w:r w:rsidRPr="00D06591">
              <w:rPr>
                <w:sz w:val="18"/>
                <w:szCs w:val="18"/>
              </w:rPr>
              <w:t>środki UE,</w:t>
            </w:r>
          </w:p>
          <w:p w14:paraId="646292D1" w14:textId="77777777" w:rsidR="00B94948" w:rsidRPr="00D06591" w:rsidRDefault="00B94948" w:rsidP="003B4C4E">
            <w:pPr>
              <w:numPr>
                <w:ilvl w:val="0"/>
                <w:numId w:val="20"/>
              </w:numPr>
              <w:ind w:left="484"/>
              <w:rPr>
                <w:sz w:val="18"/>
                <w:szCs w:val="18"/>
              </w:rPr>
            </w:pPr>
            <w:r w:rsidRPr="00D06591">
              <w:rPr>
                <w:sz w:val="18"/>
                <w:szCs w:val="18"/>
              </w:rPr>
              <w:t>inne źródła.</w:t>
            </w:r>
          </w:p>
        </w:tc>
        <w:tc>
          <w:tcPr>
            <w:tcW w:w="1139" w:type="dxa"/>
            <w:shd w:val="clear" w:color="auto" w:fill="FFFFFF" w:themeFill="background1"/>
            <w:vAlign w:val="center"/>
          </w:tcPr>
          <w:p w14:paraId="34A7566F" w14:textId="77777777" w:rsidR="00B94948" w:rsidRPr="00D06591" w:rsidRDefault="00B94948" w:rsidP="00B4040C">
            <w:pPr>
              <w:snapToGrid w:val="0"/>
              <w:jc w:val="center"/>
              <w:rPr>
                <w:sz w:val="18"/>
                <w:szCs w:val="18"/>
              </w:rPr>
            </w:pPr>
            <w:r w:rsidRPr="00D06591">
              <w:rPr>
                <w:sz w:val="18"/>
                <w:szCs w:val="18"/>
              </w:rPr>
              <w:t>praca ciągła w latach</w:t>
            </w:r>
          </w:p>
          <w:p w14:paraId="12ABB97E" w14:textId="64902334" w:rsidR="00B94948" w:rsidRPr="00D06591" w:rsidRDefault="00B94948" w:rsidP="00B4040C">
            <w:pPr>
              <w:jc w:val="center"/>
              <w:rPr>
                <w:sz w:val="18"/>
                <w:szCs w:val="18"/>
              </w:rPr>
            </w:pPr>
            <w:r w:rsidRPr="00D06591">
              <w:rPr>
                <w:sz w:val="18"/>
                <w:szCs w:val="18"/>
              </w:rPr>
              <w:t>2021 - 202</w:t>
            </w:r>
            <w:r w:rsidR="00D64954">
              <w:rPr>
                <w:sz w:val="18"/>
                <w:szCs w:val="18"/>
              </w:rPr>
              <w:t>6</w:t>
            </w:r>
          </w:p>
        </w:tc>
      </w:tr>
      <w:tr w:rsidR="00B94948" w:rsidRPr="00D06591" w14:paraId="27E7DC99" w14:textId="77777777" w:rsidTr="00B4040C">
        <w:trPr>
          <w:trHeight w:val="340"/>
          <w:jc w:val="center"/>
        </w:trPr>
        <w:tc>
          <w:tcPr>
            <w:tcW w:w="15735" w:type="dxa"/>
            <w:gridSpan w:val="5"/>
            <w:shd w:val="clear" w:color="auto" w:fill="F2F2F2" w:themeFill="background1" w:themeFillShade="F2"/>
            <w:vAlign w:val="center"/>
          </w:tcPr>
          <w:p w14:paraId="1DF700D6" w14:textId="77777777" w:rsidR="00B94948" w:rsidRPr="00D06591" w:rsidRDefault="00B94948" w:rsidP="00B4040C">
            <w:pPr>
              <w:snapToGrid w:val="0"/>
              <w:jc w:val="center"/>
              <w:rPr>
                <w:b/>
              </w:rPr>
            </w:pPr>
            <w:r w:rsidRPr="00D06591">
              <w:rPr>
                <w:b/>
              </w:rPr>
              <w:t>WSPIERANIE I AKTYWIZACJA OSÓB ZAGROŻONYCH MARGINALIZACJĄ</w:t>
            </w:r>
          </w:p>
        </w:tc>
      </w:tr>
      <w:tr w:rsidR="00B94948" w:rsidRPr="00D06591" w14:paraId="45696DDA" w14:textId="77777777" w:rsidTr="00B4040C">
        <w:trPr>
          <w:trHeight w:val="340"/>
          <w:jc w:val="center"/>
        </w:trPr>
        <w:tc>
          <w:tcPr>
            <w:tcW w:w="4815" w:type="dxa"/>
            <w:shd w:val="clear" w:color="auto" w:fill="FFFFFF" w:themeFill="background1"/>
            <w:vAlign w:val="center"/>
          </w:tcPr>
          <w:p w14:paraId="05069EAB" w14:textId="77777777" w:rsidR="00B94948" w:rsidRPr="00D06591" w:rsidRDefault="00B94948" w:rsidP="003B4C4E">
            <w:pPr>
              <w:numPr>
                <w:ilvl w:val="0"/>
                <w:numId w:val="17"/>
              </w:numPr>
              <w:ind w:left="171" w:hanging="171"/>
              <w:rPr>
                <w:sz w:val="18"/>
                <w:szCs w:val="18"/>
              </w:rPr>
            </w:pPr>
            <w:r w:rsidRPr="00D06591">
              <w:rPr>
                <w:sz w:val="18"/>
                <w:szCs w:val="18"/>
              </w:rPr>
              <w:t>poradnictwo specjalistyczne (w tym pomoc prawna, psychologiczna, terapeutyczna) oraz realizacja pracy socjalnej,</w:t>
            </w:r>
          </w:p>
          <w:p w14:paraId="6A01CBBA" w14:textId="77777777" w:rsidR="00B94948" w:rsidRPr="00D06591" w:rsidRDefault="00B94948" w:rsidP="003B4C4E">
            <w:pPr>
              <w:numPr>
                <w:ilvl w:val="0"/>
                <w:numId w:val="17"/>
              </w:numPr>
              <w:ind w:left="171" w:hanging="171"/>
              <w:rPr>
                <w:sz w:val="18"/>
                <w:szCs w:val="18"/>
              </w:rPr>
            </w:pPr>
            <w:r w:rsidRPr="00D06591">
              <w:rPr>
                <w:sz w:val="18"/>
                <w:szCs w:val="18"/>
              </w:rPr>
              <w:t>zapewnienie świadczeń w celu zabezpieczenia socjalno-bytowego dla osób w trudnej sytuacji życiowej/kryzysowej,</w:t>
            </w:r>
          </w:p>
          <w:p w14:paraId="61F194F5" w14:textId="77777777" w:rsidR="00B94948" w:rsidRPr="00D06591" w:rsidRDefault="00B94948" w:rsidP="003B4C4E">
            <w:pPr>
              <w:numPr>
                <w:ilvl w:val="0"/>
                <w:numId w:val="25"/>
              </w:numPr>
              <w:ind w:left="171" w:hanging="171"/>
              <w:rPr>
                <w:color w:val="000000" w:themeColor="text1"/>
                <w:sz w:val="18"/>
                <w:szCs w:val="18"/>
              </w:rPr>
            </w:pPr>
            <w:r w:rsidRPr="00D06591">
              <w:rPr>
                <w:sz w:val="18"/>
                <w:szCs w:val="18"/>
              </w:rPr>
              <w:t>monitorowanie potrzeb osób zagrożonych wykluczeniem społecznym (</w:t>
            </w:r>
            <w:r w:rsidRPr="00D06591">
              <w:rPr>
                <w:color w:val="000000" w:themeColor="text1"/>
                <w:sz w:val="18"/>
                <w:szCs w:val="18"/>
              </w:rPr>
              <w:t>w tym osób bezdomnych, bezrobotnych, niepełnosprawnych, seniorów, długotrwale chorych, uzależnionych, cudzoziemców, osób po zwolnieniu z zakładu karnego),</w:t>
            </w:r>
          </w:p>
          <w:p w14:paraId="0BEC548C" w14:textId="77777777" w:rsidR="00B94948" w:rsidRPr="00D06591" w:rsidRDefault="00B94948" w:rsidP="003B4C4E">
            <w:pPr>
              <w:numPr>
                <w:ilvl w:val="0"/>
                <w:numId w:val="17"/>
              </w:numPr>
              <w:ind w:left="171" w:hanging="171"/>
              <w:rPr>
                <w:sz w:val="18"/>
                <w:szCs w:val="18"/>
              </w:rPr>
            </w:pPr>
            <w:r w:rsidRPr="00D06591">
              <w:rPr>
                <w:sz w:val="18"/>
                <w:szCs w:val="18"/>
              </w:rPr>
              <w:lastRenderedPageBreak/>
              <w:t>pomoc rzeczowa, finansowa i socjalna dla osób w trudnej sytuacji życiowej/kryzysowej,</w:t>
            </w:r>
          </w:p>
          <w:p w14:paraId="047434A9" w14:textId="77777777" w:rsidR="00B94948" w:rsidRPr="00D06591" w:rsidRDefault="00B94948" w:rsidP="003B4C4E">
            <w:pPr>
              <w:numPr>
                <w:ilvl w:val="0"/>
                <w:numId w:val="17"/>
              </w:numPr>
              <w:ind w:left="171" w:hanging="171"/>
              <w:rPr>
                <w:sz w:val="18"/>
                <w:szCs w:val="18"/>
              </w:rPr>
            </w:pPr>
            <w:r w:rsidRPr="00D06591">
              <w:rPr>
                <w:sz w:val="18"/>
                <w:szCs w:val="18"/>
              </w:rPr>
              <w:t>zapewnienie usług specjalistycznych (w tym pomoc instytucjonalną w domu pomocy społecznej, ośrodkach wsparcia),</w:t>
            </w:r>
          </w:p>
          <w:p w14:paraId="7914FAE7" w14:textId="77777777" w:rsidR="00B94948" w:rsidRPr="00D06591" w:rsidRDefault="00B94948" w:rsidP="003B4C4E">
            <w:pPr>
              <w:numPr>
                <w:ilvl w:val="0"/>
                <w:numId w:val="17"/>
              </w:numPr>
              <w:ind w:left="171" w:hanging="171"/>
              <w:rPr>
                <w:sz w:val="18"/>
                <w:szCs w:val="18"/>
              </w:rPr>
            </w:pPr>
            <w:r w:rsidRPr="00D06591">
              <w:rPr>
                <w:sz w:val="18"/>
                <w:szCs w:val="18"/>
              </w:rPr>
              <w:t>tworzenie grup wsparcia,</w:t>
            </w:r>
          </w:p>
          <w:p w14:paraId="34EA6302" w14:textId="77777777" w:rsidR="00B94948" w:rsidRPr="00D06591" w:rsidRDefault="00B94948" w:rsidP="003B4C4E">
            <w:pPr>
              <w:numPr>
                <w:ilvl w:val="0"/>
                <w:numId w:val="17"/>
              </w:numPr>
              <w:ind w:left="171" w:hanging="171"/>
              <w:rPr>
                <w:sz w:val="18"/>
                <w:szCs w:val="18"/>
              </w:rPr>
            </w:pPr>
            <w:r w:rsidRPr="00D06591">
              <w:rPr>
                <w:sz w:val="18"/>
                <w:szCs w:val="18"/>
              </w:rPr>
              <w:t>inicjowanie i realizacja lokalnych programów na rzecz pomocy i aktywizacji osób zagrożonych wykluczeniem społecznym,</w:t>
            </w:r>
          </w:p>
          <w:p w14:paraId="1EE51D91" w14:textId="77777777" w:rsidR="00B94948" w:rsidRPr="00D06591" w:rsidRDefault="00B94948" w:rsidP="003B4C4E">
            <w:pPr>
              <w:numPr>
                <w:ilvl w:val="0"/>
                <w:numId w:val="17"/>
              </w:numPr>
              <w:ind w:left="171" w:hanging="171"/>
              <w:rPr>
                <w:sz w:val="18"/>
                <w:szCs w:val="18"/>
              </w:rPr>
            </w:pPr>
            <w:r w:rsidRPr="00D06591">
              <w:rPr>
                <w:sz w:val="18"/>
                <w:szCs w:val="18"/>
              </w:rPr>
              <w:t>działania aktywizujące prowadzące do usamodzielnienia osób zagrożonych wykluczeniem społecznym lub w trudnej sytuacji życiowej/kryzysowej,</w:t>
            </w:r>
          </w:p>
          <w:p w14:paraId="56AC1559" w14:textId="77777777" w:rsidR="00B94948" w:rsidRPr="00D06591" w:rsidRDefault="00B94948" w:rsidP="003B4C4E">
            <w:pPr>
              <w:numPr>
                <w:ilvl w:val="0"/>
                <w:numId w:val="17"/>
              </w:numPr>
              <w:ind w:left="171" w:hanging="171"/>
              <w:rPr>
                <w:b/>
                <w:sz w:val="18"/>
                <w:szCs w:val="18"/>
              </w:rPr>
            </w:pPr>
            <w:r w:rsidRPr="00D06591">
              <w:rPr>
                <w:color w:val="000000" w:themeColor="text1"/>
                <w:sz w:val="18"/>
                <w:szCs w:val="18"/>
              </w:rPr>
              <w:t>realizacja działań przewidzianych przepisami prawa.</w:t>
            </w:r>
          </w:p>
        </w:tc>
        <w:tc>
          <w:tcPr>
            <w:tcW w:w="3827" w:type="dxa"/>
            <w:shd w:val="clear" w:color="auto" w:fill="FFFFFF" w:themeFill="background1"/>
            <w:vAlign w:val="center"/>
          </w:tcPr>
          <w:p w14:paraId="22BBD0B9" w14:textId="77777777" w:rsidR="00B94948" w:rsidRPr="00D06591" w:rsidRDefault="00B94948" w:rsidP="00B4040C">
            <w:pPr>
              <w:snapToGrid w:val="0"/>
              <w:rPr>
                <w:b/>
                <w:sz w:val="18"/>
                <w:szCs w:val="18"/>
              </w:rPr>
            </w:pPr>
            <w:r w:rsidRPr="00D06591">
              <w:rPr>
                <w:b/>
                <w:sz w:val="18"/>
                <w:szCs w:val="18"/>
              </w:rPr>
              <w:lastRenderedPageBreak/>
              <w:t>Samorządy lokalne:</w:t>
            </w:r>
          </w:p>
          <w:p w14:paraId="1A43176F" w14:textId="77777777" w:rsidR="00B94948" w:rsidRPr="00D06591" w:rsidRDefault="00B94948" w:rsidP="003B4C4E">
            <w:pPr>
              <w:numPr>
                <w:ilvl w:val="0"/>
                <w:numId w:val="16"/>
              </w:numPr>
              <w:rPr>
                <w:sz w:val="18"/>
                <w:szCs w:val="18"/>
              </w:rPr>
            </w:pPr>
            <w:r w:rsidRPr="00D06591">
              <w:rPr>
                <w:sz w:val="18"/>
                <w:szCs w:val="18"/>
              </w:rPr>
              <w:t>powiat,</w:t>
            </w:r>
          </w:p>
          <w:p w14:paraId="1AE6C914" w14:textId="77777777" w:rsidR="00B94948" w:rsidRPr="00D06591" w:rsidRDefault="00B94948" w:rsidP="003B4C4E">
            <w:pPr>
              <w:numPr>
                <w:ilvl w:val="0"/>
                <w:numId w:val="16"/>
              </w:numPr>
              <w:rPr>
                <w:sz w:val="18"/>
                <w:szCs w:val="18"/>
              </w:rPr>
            </w:pPr>
            <w:r w:rsidRPr="00D06591">
              <w:rPr>
                <w:sz w:val="18"/>
                <w:szCs w:val="18"/>
              </w:rPr>
              <w:t>gminy,</w:t>
            </w:r>
          </w:p>
          <w:p w14:paraId="22BCD03F" w14:textId="77777777" w:rsidR="00B94948" w:rsidRPr="00D06591" w:rsidRDefault="00B94948" w:rsidP="00B4040C">
            <w:pPr>
              <w:rPr>
                <w:b/>
                <w:sz w:val="18"/>
                <w:szCs w:val="18"/>
              </w:rPr>
            </w:pPr>
            <w:r w:rsidRPr="00D06591">
              <w:rPr>
                <w:b/>
                <w:sz w:val="18"/>
                <w:szCs w:val="18"/>
              </w:rPr>
              <w:t>Jednostki organizacyjne:</w:t>
            </w:r>
          </w:p>
          <w:p w14:paraId="408DBB68" w14:textId="77777777" w:rsidR="00B94948" w:rsidRPr="00D06591" w:rsidRDefault="00B94948" w:rsidP="003B4C4E">
            <w:pPr>
              <w:numPr>
                <w:ilvl w:val="0"/>
                <w:numId w:val="16"/>
              </w:numPr>
              <w:rPr>
                <w:sz w:val="18"/>
                <w:szCs w:val="18"/>
              </w:rPr>
            </w:pPr>
            <w:r w:rsidRPr="00D06591">
              <w:rPr>
                <w:sz w:val="18"/>
                <w:szCs w:val="18"/>
              </w:rPr>
              <w:t>Ośrodki pomocy społecznej,</w:t>
            </w:r>
          </w:p>
          <w:p w14:paraId="185B594E" w14:textId="77777777" w:rsidR="00B94948" w:rsidRPr="00D06591" w:rsidRDefault="00B94948" w:rsidP="003B4C4E">
            <w:pPr>
              <w:numPr>
                <w:ilvl w:val="0"/>
                <w:numId w:val="16"/>
              </w:numPr>
              <w:rPr>
                <w:sz w:val="18"/>
                <w:szCs w:val="18"/>
              </w:rPr>
            </w:pPr>
            <w:r w:rsidRPr="00D06591">
              <w:rPr>
                <w:sz w:val="18"/>
                <w:szCs w:val="18"/>
              </w:rPr>
              <w:t>Powiatowe Centrum Pomocy Rodzinie,</w:t>
            </w:r>
          </w:p>
          <w:p w14:paraId="037DB49F" w14:textId="77777777" w:rsidR="00B94948" w:rsidRPr="00D06591" w:rsidRDefault="00B94948" w:rsidP="003B4C4E">
            <w:pPr>
              <w:numPr>
                <w:ilvl w:val="0"/>
                <w:numId w:val="16"/>
              </w:numPr>
              <w:rPr>
                <w:sz w:val="18"/>
                <w:szCs w:val="18"/>
              </w:rPr>
            </w:pPr>
            <w:r w:rsidRPr="00D06591">
              <w:rPr>
                <w:sz w:val="18"/>
                <w:szCs w:val="18"/>
              </w:rPr>
              <w:t>Powiatowy Urząd Pracy,</w:t>
            </w:r>
          </w:p>
          <w:p w14:paraId="0886DC7B" w14:textId="77777777" w:rsidR="00B94948" w:rsidRPr="00D06591" w:rsidRDefault="00B94948" w:rsidP="003B4C4E">
            <w:pPr>
              <w:numPr>
                <w:ilvl w:val="0"/>
                <w:numId w:val="16"/>
              </w:numPr>
              <w:rPr>
                <w:sz w:val="18"/>
                <w:szCs w:val="18"/>
              </w:rPr>
            </w:pPr>
            <w:r w:rsidRPr="00D06591">
              <w:rPr>
                <w:sz w:val="18"/>
                <w:szCs w:val="18"/>
              </w:rPr>
              <w:t>Powiatowa Poradnia Psychologiczno-Pedagogiczna,</w:t>
            </w:r>
          </w:p>
          <w:p w14:paraId="38C50E4F" w14:textId="77777777" w:rsidR="00B94948" w:rsidRPr="00D06591" w:rsidRDefault="00B94948" w:rsidP="003B4C4E">
            <w:pPr>
              <w:numPr>
                <w:ilvl w:val="0"/>
                <w:numId w:val="16"/>
              </w:numPr>
              <w:rPr>
                <w:sz w:val="18"/>
                <w:szCs w:val="18"/>
              </w:rPr>
            </w:pPr>
            <w:r w:rsidRPr="00D06591">
              <w:rPr>
                <w:sz w:val="18"/>
                <w:szCs w:val="18"/>
              </w:rPr>
              <w:t>Policja,</w:t>
            </w:r>
          </w:p>
          <w:p w14:paraId="7AC2CC4E" w14:textId="77777777" w:rsidR="00B94948" w:rsidRPr="00D06591" w:rsidRDefault="00B94948" w:rsidP="003B4C4E">
            <w:pPr>
              <w:numPr>
                <w:ilvl w:val="0"/>
                <w:numId w:val="16"/>
              </w:numPr>
              <w:rPr>
                <w:sz w:val="18"/>
                <w:szCs w:val="18"/>
              </w:rPr>
            </w:pPr>
            <w:r w:rsidRPr="00D06591">
              <w:rPr>
                <w:sz w:val="18"/>
                <w:szCs w:val="18"/>
              </w:rPr>
              <w:lastRenderedPageBreak/>
              <w:t>Dom Pomocy Społecznej,</w:t>
            </w:r>
          </w:p>
          <w:p w14:paraId="1E24C3D9" w14:textId="77777777" w:rsidR="00B94948" w:rsidRPr="00D06591" w:rsidRDefault="00B94948" w:rsidP="003B4C4E">
            <w:pPr>
              <w:numPr>
                <w:ilvl w:val="0"/>
                <w:numId w:val="16"/>
              </w:numPr>
              <w:rPr>
                <w:sz w:val="18"/>
                <w:szCs w:val="18"/>
              </w:rPr>
            </w:pPr>
            <w:r w:rsidRPr="00D06591">
              <w:rPr>
                <w:sz w:val="18"/>
                <w:szCs w:val="18"/>
              </w:rPr>
              <w:t>Ośrodki wsparcia</w:t>
            </w:r>
          </w:p>
          <w:p w14:paraId="037A2AE3" w14:textId="77777777" w:rsidR="00B94948" w:rsidRPr="00D06591" w:rsidRDefault="00B94948" w:rsidP="00B4040C">
            <w:pPr>
              <w:snapToGrid w:val="0"/>
              <w:rPr>
                <w:b/>
                <w:sz w:val="18"/>
                <w:szCs w:val="18"/>
              </w:rPr>
            </w:pPr>
            <w:r w:rsidRPr="00D06591">
              <w:rPr>
                <w:b/>
                <w:sz w:val="18"/>
                <w:szCs w:val="18"/>
              </w:rPr>
              <w:t>Organizacje pozarządowe</w:t>
            </w:r>
          </w:p>
        </w:tc>
        <w:tc>
          <w:tcPr>
            <w:tcW w:w="3686" w:type="dxa"/>
            <w:shd w:val="clear" w:color="auto" w:fill="FFFFFF" w:themeFill="background1"/>
            <w:vAlign w:val="center"/>
          </w:tcPr>
          <w:p w14:paraId="00CBEBC9" w14:textId="77777777" w:rsidR="00B94948" w:rsidRPr="00D06591" w:rsidRDefault="00B94948" w:rsidP="003B4C4E">
            <w:pPr>
              <w:numPr>
                <w:ilvl w:val="0"/>
                <w:numId w:val="17"/>
              </w:numPr>
              <w:ind w:left="171" w:hanging="171"/>
              <w:rPr>
                <w:sz w:val="18"/>
                <w:szCs w:val="18"/>
              </w:rPr>
            </w:pPr>
            <w:r w:rsidRPr="00D06591">
              <w:rPr>
                <w:sz w:val="18"/>
                <w:szCs w:val="18"/>
              </w:rPr>
              <w:lastRenderedPageBreak/>
              <w:t>liczba osób, którym udzielono specjalistycznych porad oraz pracy socjalnej,</w:t>
            </w:r>
          </w:p>
          <w:p w14:paraId="2A211CAB" w14:textId="77777777" w:rsidR="00B94948" w:rsidRPr="00D06591" w:rsidRDefault="00B94948" w:rsidP="003B4C4E">
            <w:pPr>
              <w:numPr>
                <w:ilvl w:val="0"/>
                <w:numId w:val="17"/>
              </w:numPr>
              <w:ind w:left="171" w:hanging="171"/>
              <w:rPr>
                <w:sz w:val="18"/>
                <w:szCs w:val="18"/>
              </w:rPr>
            </w:pPr>
            <w:r w:rsidRPr="00D06591">
              <w:rPr>
                <w:sz w:val="18"/>
                <w:szCs w:val="18"/>
              </w:rPr>
              <w:t>liczba i rodzaj świadczeń zapewnionych w celu zabezpieczenia socjalno-bytowego dla osób w trudnej sytuacji życiowej/kryzysowej,</w:t>
            </w:r>
          </w:p>
          <w:p w14:paraId="53558AC3" w14:textId="77777777" w:rsidR="00B94948" w:rsidRPr="00D06591" w:rsidRDefault="00B94948" w:rsidP="003B4C4E">
            <w:pPr>
              <w:numPr>
                <w:ilvl w:val="0"/>
                <w:numId w:val="17"/>
              </w:numPr>
              <w:ind w:left="171" w:hanging="171"/>
              <w:rPr>
                <w:sz w:val="18"/>
                <w:szCs w:val="18"/>
              </w:rPr>
            </w:pPr>
            <w:r w:rsidRPr="00D06591">
              <w:rPr>
                <w:sz w:val="18"/>
                <w:szCs w:val="18"/>
              </w:rPr>
              <w:t>liczba miejsc i osób umieszczonych w domu pomocy społecznej, ośrodkach wsparcia,</w:t>
            </w:r>
          </w:p>
          <w:p w14:paraId="13B93A7D" w14:textId="77777777" w:rsidR="00B94948" w:rsidRPr="00D06591" w:rsidRDefault="00B94948" w:rsidP="003B4C4E">
            <w:pPr>
              <w:numPr>
                <w:ilvl w:val="0"/>
                <w:numId w:val="17"/>
              </w:numPr>
              <w:ind w:left="171" w:hanging="171"/>
              <w:rPr>
                <w:sz w:val="18"/>
                <w:szCs w:val="18"/>
              </w:rPr>
            </w:pPr>
            <w:r w:rsidRPr="00D06591">
              <w:rPr>
                <w:sz w:val="18"/>
                <w:szCs w:val="18"/>
              </w:rPr>
              <w:t>liczba zrealizowanych programów na rzecz pomocy i aktywizacji osób zagrożonych wykluczeniem społecznym,</w:t>
            </w:r>
          </w:p>
          <w:p w14:paraId="44058EE6" w14:textId="77777777" w:rsidR="00B94948" w:rsidRPr="00D06591" w:rsidRDefault="00B94948" w:rsidP="003B4C4E">
            <w:pPr>
              <w:numPr>
                <w:ilvl w:val="0"/>
                <w:numId w:val="17"/>
              </w:numPr>
              <w:ind w:left="171" w:hanging="171"/>
              <w:rPr>
                <w:sz w:val="18"/>
                <w:szCs w:val="18"/>
              </w:rPr>
            </w:pPr>
            <w:r w:rsidRPr="00D06591">
              <w:rPr>
                <w:sz w:val="18"/>
                <w:szCs w:val="18"/>
              </w:rPr>
              <w:lastRenderedPageBreak/>
              <w:t>rodzaj podjętych działań aktywizujących prowadzące do usamodzielnienia osób zagrożonych wykluczeniem społecznym lub w trudnej sytuacji życiowej/kryzysowej.</w:t>
            </w:r>
          </w:p>
        </w:tc>
        <w:tc>
          <w:tcPr>
            <w:tcW w:w="2268" w:type="dxa"/>
            <w:shd w:val="clear" w:color="auto" w:fill="FFFFFF" w:themeFill="background1"/>
            <w:vAlign w:val="center"/>
          </w:tcPr>
          <w:p w14:paraId="2447DDF4" w14:textId="77777777" w:rsidR="00B94948" w:rsidRPr="00D06591" w:rsidRDefault="00B94948" w:rsidP="003B4C4E">
            <w:pPr>
              <w:numPr>
                <w:ilvl w:val="0"/>
                <w:numId w:val="20"/>
              </w:numPr>
              <w:snapToGrid w:val="0"/>
              <w:ind w:left="484"/>
              <w:rPr>
                <w:sz w:val="18"/>
                <w:szCs w:val="18"/>
              </w:rPr>
            </w:pPr>
            <w:r w:rsidRPr="00D06591">
              <w:rPr>
                <w:sz w:val="18"/>
                <w:szCs w:val="18"/>
              </w:rPr>
              <w:lastRenderedPageBreak/>
              <w:t>budżet państwa,</w:t>
            </w:r>
          </w:p>
          <w:p w14:paraId="741AAFA8" w14:textId="77777777" w:rsidR="00B94948" w:rsidRPr="00D06591" w:rsidRDefault="00B94948" w:rsidP="003B4C4E">
            <w:pPr>
              <w:numPr>
                <w:ilvl w:val="0"/>
                <w:numId w:val="20"/>
              </w:numPr>
              <w:ind w:left="484"/>
              <w:rPr>
                <w:sz w:val="18"/>
                <w:szCs w:val="18"/>
              </w:rPr>
            </w:pPr>
            <w:r w:rsidRPr="00D06591">
              <w:rPr>
                <w:sz w:val="18"/>
                <w:szCs w:val="18"/>
              </w:rPr>
              <w:t>budżety samorządów lokalnych,</w:t>
            </w:r>
          </w:p>
          <w:p w14:paraId="3ED1ADF4" w14:textId="77777777" w:rsidR="00B94948" w:rsidRPr="00D06591" w:rsidRDefault="00B94948" w:rsidP="003B4C4E">
            <w:pPr>
              <w:numPr>
                <w:ilvl w:val="0"/>
                <w:numId w:val="20"/>
              </w:numPr>
              <w:ind w:left="484"/>
              <w:rPr>
                <w:sz w:val="18"/>
                <w:szCs w:val="18"/>
              </w:rPr>
            </w:pPr>
            <w:r w:rsidRPr="00D06591">
              <w:rPr>
                <w:sz w:val="18"/>
                <w:szCs w:val="18"/>
              </w:rPr>
              <w:t>środki UE,</w:t>
            </w:r>
          </w:p>
          <w:p w14:paraId="0D0B2F1A" w14:textId="77777777" w:rsidR="00B94948" w:rsidRPr="00D06591" w:rsidRDefault="00B94948" w:rsidP="003B4C4E">
            <w:pPr>
              <w:numPr>
                <w:ilvl w:val="0"/>
                <w:numId w:val="20"/>
              </w:numPr>
              <w:ind w:left="484"/>
              <w:rPr>
                <w:sz w:val="18"/>
                <w:szCs w:val="18"/>
              </w:rPr>
            </w:pPr>
            <w:r w:rsidRPr="00D06591">
              <w:rPr>
                <w:sz w:val="18"/>
                <w:szCs w:val="18"/>
              </w:rPr>
              <w:t>inne źródła.</w:t>
            </w:r>
          </w:p>
        </w:tc>
        <w:tc>
          <w:tcPr>
            <w:tcW w:w="1139" w:type="dxa"/>
            <w:shd w:val="clear" w:color="auto" w:fill="FFFFFF" w:themeFill="background1"/>
            <w:vAlign w:val="center"/>
          </w:tcPr>
          <w:p w14:paraId="011ABA89" w14:textId="77777777" w:rsidR="00B94948" w:rsidRPr="00D06591" w:rsidRDefault="00B94948" w:rsidP="00B4040C">
            <w:pPr>
              <w:snapToGrid w:val="0"/>
              <w:jc w:val="center"/>
              <w:rPr>
                <w:sz w:val="18"/>
                <w:szCs w:val="18"/>
              </w:rPr>
            </w:pPr>
            <w:r w:rsidRPr="00D06591">
              <w:rPr>
                <w:sz w:val="18"/>
                <w:szCs w:val="18"/>
              </w:rPr>
              <w:t>praca ciągła w latach</w:t>
            </w:r>
          </w:p>
          <w:p w14:paraId="7972D52F" w14:textId="77777777" w:rsidR="00B94948" w:rsidRPr="00D06591" w:rsidRDefault="00B94948" w:rsidP="00B4040C">
            <w:pPr>
              <w:jc w:val="center"/>
              <w:rPr>
                <w:sz w:val="18"/>
                <w:szCs w:val="18"/>
              </w:rPr>
            </w:pPr>
            <w:r w:rsidRPr="00D06591">
              <w:rPr>
                <w:sz w:val="18"/>
                <w:szCs w:val="18"/>
              </w:rPr>
              <w:t>2021 - 2025</w:t>
            </w:r>
          </w:p>
        </w:tc>
      </w:tr>
    </w:tbl>
    <w:p w14:paraId="3BF71868" w14:textId="77777777" w:rsidR="00B94948" w:rsidRDefault="00B94948" w:rsidP="00B94948">
      <w:pPr>
        <w:tabs>
          <w:tab w:val="left" w:pos="1455"/>
        </w:tabs>
      </w:pPr>
    </w:p>
    <w:p w14:paraId="11702FA4" w14:textId="77777777" w:rsidR="00B94948" w:rsidRDefault="00B94948" w:rsidP="00B94948">
      <w:pPr>
        <w:spacing w:after="0" w:line="360" w:lineRule="auto"/>
        <w:jc w:val="both"/>
      </w:pPr>
      <w:r w:rsidRPr="00BC63EB">
        <w:rPr>
          <w:b/>
          <w:u w:val="single"/>
        </w:rPr>
        <w:t xml:space="preserve">Prognoza zmian: </w:t>
      </w:r>
      <w:r w:rsidRPr="00BC63EB">
        <w:t xml:space="preserve">Rezultatem celu strategicznego będzie umożliwienie osobom podatnym i zagrożonym wykluczeniem społecznym w pełni uczestniczyć w życiu społecznym. Wskazane działania wpłyną na podniesienie świadomości społecznej na temat </w:t>
      </w:r>
      <w:r w:rsidRPr="00BC63EB">
        <w:rPr>
          <w:color w:val="000000" w:themeColor="text1"/>
        </w:rPr>
        <w:t xml:space="preserve">wartości jednostki w społeczeństwie z uwzględnieniem grup zagrożonych wykluczeniem społecznym. Ponadto wpłynie na </w:t>
      </w:r>
      <w:r w:rsidRPr="00BC63EB">
        <w:t>zwiększenie dostępności do usług specjalistycznych oraz pozwoli na zmniejszenie skali wykluczenia społecznego.</w:t>
      </w:r>
    </w:p>
    <w:p w14:paraId="3B3F6760" w14:textId="77777777" w:rsidR="00B94948" w:rsidRDefault="00B94948" w:rsidP="00B94948">
      <w:pPr>
        <w:tabs>
          <w:tab w:val="left" w:pos="1455"/>
        </w:tabs>
      </w:pPr>
    </w:p>
    <w:p w14:paraId="5B58418E" w14:textId="3B115C48" w:rsidR="00B94948" w:rsidRDefault="00B94948" w:rsidP="00A678AD">
      <w:pPr>
        <w:tabs>
          <w:tab w:val="left" w:pos="1455"/>
        </w:tabs>
        <w:rPr>
          <w:rFonts w:eastAsia="Times New Roman" w:cs="Times New Roman"/>
          <w:i/>
          <w:sz w:val="20"/>
          <w:szCs w:val="24"/>
        </w:rPr>
      </w:pPr>
      <w:bookmarkStart w:id="329" w:name="_Toc444770175"/>
      <w:r w:rsidRPr="00BC63EB">
        <w:rPr>
          <w:rFonts w:eastAsia="Times New Roman" w:cs="Times New Roman"/>
          <w:i/>
          <w:sz w:val="20"/>
          <w:szCs w:val="24"/>
        </w:rPr>
        <w:t>Tabela 6</w:t>
      </w:r>
      <w:r w:rsidR="00A678AD">
        <w:rPr>
          <w:rFonts w:eastAsia="Times New Roman" w:cs="Times New Roman"/>
          <w:i/>
          <w:sz w:val="20"/>
          <w:szCs w:val="24"/>
        </w:rPr>
        <w:t>8</w:t>
      </w:r>
      <w:r w:rsidRPr="00BC63EB">
        <w:rPr>
          <w:rFonts w:eastAsia="Times New Roman" w:cs="Times New Roman"/>
          <w:i/>
          <w:sz w:val="20"/>
          <w:szCs w:val="24"/>
        </w:rPr>
        <w:t>. Zintegrowana polityka społeczna i rozwój zasobów społecznych - cel strategiczny i kierunki działania.</w:t>
      </w:r>
      <w:bookmarkEnd w:id="329"/>
    </w:p>
    <w:tbl>
      <w:tblPr>
        <w:tblStyle w:val="Tabela-Siatka8"/>
        <w:tblW w:w="15735" w:type="dxa"/>
        <w:jc w:val="center"/>
        <w:tblLayout w:type="fixed"/>
        <w:tblLook w:val="0000" w:firstRow="0" w:lastRow="0" w:firstColumn="0" w:lastColumn="0" w:noHBand="0" w:noVBand="0"/>
      </w:tblPr>
      <w:tblGrid>
        <w:gridCol w:w="4815"/>
        <w:gridCol w:w="3827"/>
        <w:gridCol w:w="3686"/>
        <w:gridCol w:w="2268"/>
        <w:gridCol w:w="1139"/>
      </w:tblGrid>
      <w:tr w:rsidR="00B94948" w:rsidRPr="00BC63EB" w14:paraId="66BC755D" w14:textId="77777777" w:rsidTr="00B4040C">
        <w:trPr>
          <w:trHeight w:val="340"/>
          <w:jc w:val="center"/>
        </w:trPr>
        <w:tc>
          <w:tcPr>
            <w:tcW w:w="15735" w:type="dxa"/>
            <w:gridSpan w:val="5"/>
            <w:shd w:val="clear" w:color="auto" w:fill="BFBFBF" w:themeFill="background1" w:themeFillShade="BF"/>
            <w:vAlign w:val="center"/>
          </w:tcPr>
          <w:p w14:paraId="6E58FBB0" w14:textId="77777777" w:rsidR="00B94948" w:rsidRPr="00BC63EB" w:rsidRDefault="00B94948" w:rsidP="00B4040C">
            <w:pPr>
              <w:snapToGrid w:val="0"/>
              <w:jc w:val="center"/>
              <w:rPr>
                <w:b/>
                <w:sz w:val="24"/>
                <w:szCs w:val="24"/>
              </w:rPr>
            </w:pPr>
            <w:r w:rsidRPr="00BC63EB">
              <w:rPr>
                <w:b/>
                <w:sz w:val="24"/>
                <w:szCs w:val="24"/>
              </w:rPr>
              <w:t>ZINTEGROWANA POLITYKA SPOŁECZNA I ROZWÓJ ZASOBÓW SPOŁECZNYCH</w:t>
            </w:r>
          </w:p>
        </w:tc>
      </w:tr>
      <w:tr w:rsidR="00B94948" w:rsidRPr="00BC63EB" w14:paraId="5AC25088" w14:textId="77777777" w:rsidTr="00B4040C">
        <w:trPr>
          <w:trHeight w:val="340"/>
          <w:jc w:val="center"/>
        </w:trPr>
        <w:tc>
          <w:tcPr>
            <w:tcW w:w="4815" w:type="dxa"/>
            <w:shd w:val="clear" w:color="auto" w:fill="D9D9D9" w:themeFill="background1" w:themeFillShade="D9"/>
            <w:vAlign w:val="center"/>
          </w:tcPr>
          <w:p w14:paraId="66EF5650" w14:textId="77777777" w:rsidR="00B94948" w:rsidRPr="00BC63EB" w:rsidRDefault="00B94948" w:rsidP="00B4040C">
            <w:pPr>
              <w:snapToGrid w:val="0"/>
              <w:jc w:val="center"/>
              <w:rPr>
                <w:b/>
                <w:sz w:val="16"/>
                <w:szCs w:val="16"/>
              </w:rPr>
            </w:pPr>
            <w:r w:rsidRPr="00BC63EB">
              <w:rPr>
                <w:b/>
                <w:sz w:val="16"/>
                <w:szCs w:val="16"/>
              </w:rPr>
              <w:t>SPOSÓB REALIZACJI</w:t>
            </w:r>
          </w:p>
        </w:tc>
        <w:tc>
          <w:tcPr>
            <w:tcW w:w="3827" w:type="dxa"/>
            <w:shd w:val="clear" w:color="auto" w:fill="D9D9D9" w:themeFill="background1" w:themeFillShade="D9"/>
            <w:vAlign w:val="center"/>
          </w:tcPr>
          <w:p w14:paraId="06CF19A0" w14:textId="77777777" w:rsidR="00B94948" w:rsidRPr="00BC63EB" w:rsidRDefault="00B94948" w:rsidP="00B4040C">
            <w:pPr>
              <w:snapToGrid w:val="0"/>
              <w:jc w:val="center"/>
              <w:rPr>
                <w:b/>
                <w:sz w:val="16"/>
                <w:szCs w:val="16"/>
              </w:rPr>
            </w:pPr>
            <w:r w:rsidRPr="00BC63EB">
              <w:rPr>
                <w:b/>
                <w:sz w:val="16"/>
                <w:szCs w:val="16"/>
              </w:rPr>
              <w:t>PODMIOTY ODPOWIEDZIALNE ZA KOORDYNACJĘ/REALIZACJĘ</w:t>
            </w:r>
          </w:p>
        </w:tc>
        <w:tc>
          <w:tcPr>
            <w:tcW w:w="3686" w:type="dxa"/>
            <w:shd w:val="clear" w:color="auto" w:fill="D9D9D9" w:themeFill="background1" w:themeFillShade="D9"/>
            <w:vAlign w:val="center"/>
          </w:tcPr>
          <w:p w14:paraId="5216CB71" w14:textId="77777777" w:rsidR="00B94948" w:rsidRPr="00BC63EB" w:rsidRDefault="00B94948" w:rsidP="00B4040C">
            <w:pPr>
              <w:snapToGrid w:val="0"/>
              <w:jc w:val="center"/>
              <w:rPr>
                <w:b/>
                <w:sz w:val="16"/>
                <w:szCs w:val="16"/>
              </w:rPr>
            </w:pPr>
            <w:r w:rsidRPr="00BC63EB">
              <w:rPr>
                <w:b/>
                <w:sz w:val="16"/>
                <w:szCs w:val="16"/>
              </w:rPr>
              <w:t>WSKAŹNIKI</w:t>
            </w:r>
          </w:p>
        </w:tc>
        <w:tc>
          <w:tcPr>
            <w:tcW w:w="2268" w:type="dxa"/>
            <w:shd w:val="clear" w:color="auto" w:fill="D9D9D9" w:themeFill="background1" w:themeFillShade="D9"/>
            <w:vAlign w:val="center"/>
          </w:tcPr>
          <w:p w14:paraId="4F87905B" w14:textId="77777777" w:rsidR="00B94948" w:rsidRPr="00BC63EB" w:rsidRDefault="00B94948" w:rsidP="00B4040C">
            <w:pPr>
              <w:snapToGrid w:val="0"/>
              <w:jc w:val="center"/>
              <w:rPr>
                <w:b/>
                <w:sz w:val="16"/>
                <w:szCs w:val="16"/>
              </w:rPr>
            </w:pPr>
            <w:r w:rsidRPr="00BC63EB">
              <w:rPr>
                <w:b/>
                <w:sz w:val="16"/>
                <w:szCs w:val="16"/>
              </w:rPr>
              <w:t>ŹRÓDŁO FINANSOWANIA</w:t>
            </w:r>
          </w:p>
        </w:tc>
        <w:tc>
          <w:tcPr>
            <w:tcW w:w="1139" w:type="dxa"/>
            <w:shd w:val="clear" w:color="auto" w:fill="D9D9D9" w:themeFill="background1" w:themeFillShade="D9"/>
            <w:vAlign w:val="center"/>
          </w:tcPr>
          <w:p w14:paraId="1EB9D8E3" w14:textId="77777777" w:rsidR="00B94948" w:rsidRPr="00BC63EB" w:rsidRDefault="00B94948" w:rsidP="00B4040C">
            <w:pPr>
              <w:snapToGrid w:val="0"/>
              <w:jc w:val="center"/>
              <w:rPr>
                <w:b/>
                <w:sz w:val="16"/>
                <w:szCs w:val="16"/>
              </w:rPr>
            </w:pPr>
            <w:r w:rsidRPr="00BC63EB">
              <w:rPr>
                <w:b/>
                <w:sz w:val="16"/>
                <w:szCs w:val="16"/>
              </w:rPr>
              <w:t>OKRES REALIZACJI</w:t>
            </w:r>
          </w:p>
        </w:tc>
      </w:tr>
      <w:tr w:rsidR="00B94948" w:rsidRPr="00BC63EB" w14:paraId="51260C89" w14:textId="77777777" w:rsidTr="00B4040C">
        <w:trPr>
          <w:trHeight w:val="340"/>
          <w:jc w:val="center"/>
        </w:trPr>
        <w:tc>
          <w:tcPr>
            <w:tcW w:w="15735" w:type="dxa"/>
            <w:gridSpan w:val="5"/>
            <w:shd w:val="clear" w:color="auto" w:fill="F2F2F2" w:themeFill="background1" w:themeFillShade="F2"/>
            <w:vAlign w:val="center"/>
          </w:tcPr>
          <w:p w14:paraId="6B9869F7" w14:textId="77777777" w:rsidR="00B94948" w:rsidRPr="00BC63EB" w:rsidRDefault="00B94948" w:rsidP="00B4040C">
            <w:pPr>
              <w:snapToGrid w:val="0"/>
              <w:jc w:val="center"/>
              <w:rPr>
                <w:b/>
              </w:rPr>
            </w:pPr>
            <w:r w:rsidRPr="00BC63EB">
              <w:rPr>
                <w:b/>
              </w:rPr>
              <w:t>DOSKONALENIE ZINTEGROWANEGO SYSTEMU ROZWIĄZYWANIA PROBLEMÓW SPOŁECZNYCH</w:t>
            </w:r>
          </w:p>
        </w:tc>
      </w:tr>
      <w:tr w:rsidR="00B94948" w:rsidRPr="00BC63EB" w14:paraId="61746327" w14:textId="77777777" w:rsidTr="00B4040C">
        <w:trPr>
          <w:trHeight w:val="340"/>
          <w:jc w:val="center"/>
        </w:trPr>
        <w:tc>
          <w:tcPr>
            <w:tcW w:w="4815" w:type="dxa"/>
            <w:shd w:val="clear" w:color="auto" w:fill="FFFFFF" w:themeFill="background1"/>
            <w:vAlign w:val="center"/>
          </w:tcPr>
          <w:p w14:paraId="3BBBBB83" w14:textId="77777777" w:rsidR="00B94948" w:rsidRPr="00BC63EB" w:rsidRDefault="00B94948" w:rsidP="003B4C4E">
            <w:pPr>
              <w:numPr>
                <w:ilvl w:val="0"/>
                <w:numId w:val="25"/>
              </w:numPr>
              <w:ind w:left="171" w:hanging="171"/>
              <w:rPr>
                <w:sz w:val="18"/>
                <w:szCs w:val="18"/>
              </w:rPr>
            </w:pPr>
            <w:r w:rsidRPr="00BC63EB">
              <w:rPr>
                <w:sz w:val="18"/>
                <w:szCs w:val="18"/>
              </w:rPr>
              <w:t>budowanie szerokiego partnerstwa społecznego,</w:t>
            </w:r>
          </w:p>
          <w:p w14:paraId="2C155EF7" w14:textId="77777777" w:rsidR="00B94948" w:rsidRPr="00BC63EB" w:rsidRDefault="00B94948" w:rsidP="003B4C4E">
            <w:pPr>
              <w:numPr>
                <w:ilvl w:val="0"/>
                <w:numId w:val="25"/>
              </w:numPr>
              <w:ind w:left="171" w:hanging="171"/>
              <w:rPr>
                <w:sz w:val="18"/>
                <w:szCs w:val="18"/>
              </w:rPr>
            </w:pPr>
            <w:r w:rsidRPr="00BC63EB">
              <w:rPr>
                <w:sz w:val="18"/>
                <w:szCs w:val="18"/>
              </w:rPr>
              <w:t>systemowe i techniczne wzmocnienie działań służb społecznych,</w:t>
            </w:r>
          </w:p>
          <w:p w14:paraId="4AE9036B" w14:textId="77777777" w:rsidR="00B94948" w:rsidRPr="00BC63EB" w:rsidRDefault="00B94948" w:rsidP="003B4C4E">
            <w:pPr>
              <w:numPr>
                <w:ilvl w:val="0"/>
                <w:numId w:val="25"/>
              </w:numPr>
              <w:ind w:left="171" w:hanging="171"/>
              <w:rPr>
                <w:sz w:val="18"/>
                <w:szCs w:val="18"/>
              </w:rPr>
            </w:pPr>
            <w:r w:rsidRPr="00BC63EB">
              <w:rPr>
                <w:sz w:val="18"/>
                <w:szCs w:val="18"/>
              </w:rPr>
              <w:t>współpraca służb społecznych w zakresie ograniczenia zagrożeń występujących w społeczeństwie oraz rozwiązywania problemów społecznych,</w:t>
            </w:r>
          </w:p>
          <w:p w14:paraId="683509F8" w14:textId="77777777" w:rsidR="00B94948" w:rsidRPr="00BC63EB" w:rsidRDefault="00B94948" w:rsidP="003B4C4E">
            <w:pPr>
              <w:numPr>
                <w:ilvl w:val="0"/>
                <w:numId w:val="25"/>
              </w:numPr>
              <w:ind w:left="171" w:hanging="171"/>
              <w:rPr>
                <w:sz w:val="18"/>
                <w:szCs w:val="18"/>
              </w:rPr>
            </w:pPr>
            <w:r w:rsidRPr="00BC63EB">
              <w:rPr>
                <w:sz w:val="18"/>
                <w:szCs w:val="18"/>
              </w:rPr>
              <w:t>systemowa integracja działań służb społecznych (w tym w zakresie bezpieczeństwa socjalnego, ładu społecznego i życia rodzinnego),</w:t>
            </w:r>
          </w:p>
          <w:p w14:paraId="55CC50B9" w14:textId="77777777" w:rsidR="00B94948" w:rsidRPr="00BC63EB" w:rsidRDefault="00B94948" w:rsidP="003B4C4E">
            <w:pPr>
              <w:numPr>
                <w:ilvl w:val="0"/>
                <w:numId w:val="25"/>
              </w:numPr>
              <w:ind w:left="171" w:hanging="171"/>
              <w:rPr>
                <w:sz w:val="18"/>
                <w:szCs w:val="18"/>
              </w:rPr>
            </w:pPr>
            <w:r w:rsidRPr="00BC63EB">
              <w:rPr>
                <w:color w:val="000000" w:themeColor="text1"/>
                <w:sz w:val="18"/>
                <w:szCs w:val="18"/>
              </w:rPr>
              <w:lastRenderedPageBreak/>
              <w:t>partnerstwo w działaniach poprzez inicjowanie i realizację projektów (programów) społecznych, kampanii edukacyjnych i profilaktycznych,</w:t>
            </w:r>
          </w:p>
          <w:p w14:paraId="1A41BD0C" w14:textId="77777777" w:rsidR="00B94948" w:rsidRPr="00BC63EB" w:rsidRDefault="00B94948" w:rsidP="003B4C4E">
            <w:pPr>
              <w:numPr>
                <w:ilvl w:val="0"/>
                <w:numId w:val="25"/>
              </w:numPr>
              <w:ind w:left="171" w:hanging="171"/>
              <w:rPr>
                <w:sz w:val="18"/>
                <w:szCs w:val="18"/>
              </w:rPr>
            </w:pPr>
            <w:r w:rsidRPr="00BC63EB">
              <w:rPr>
                <w:color w:val="000000" w:themeColor="text1"/>
                <w:sz w:val="18"/>
                <w:szCs w:val="18"/>
              </w:rPr>
              <w:t>wspieranie inicjatyw społecznych podejmowanych przez organizacje pozarządowe na rzecz rozwiązywania i zapobiegania problemom społecznym,</w:t>
            </w:r>
          </w:p>
          <w:p w14:paraId="66FE4827" w14:textId="77777777" w:rsidR="00B94948" w:rsidRPr="00BC63EB" w:rsidRDefault="00B94948" w:rsidP="003B4C4E">
            <w:pPr>
              <w:numPr>
                <w:ilvl w:val="0"/>
                <w:numId w:val="25"/>
              </w:numPr>
              <w:ind w:left="171" w:hanging="171"/>
              <w:rPr>
                <w:sz w:val="18"/>
                <w:szCs w:val="18"/>
              </w:rPr>
            </w:pPr>
            <w:r w:rsidRPr="00BC63EB">
              <w:rPr>
                <w:color w:val="000000" w:themeColor="text1"/>
                <w:sz w:val="18"/>
                <w:szCs w:val="18"/>
              </w:rPr>
              <w:t>realizacja działań przewidzianych przepisami prawa.</w:t>
            </w:r>
          </w:p>
        </w:tc>
        <w:tc>
          <w:tcPr>
            <w:tcW w:w="3827" w:type="dxa"/>
            <w:shd w:val="clear" w:color="auto" w:fill="FFFFFF" w:themeFill="background1"/>
            <w:vAlign w:val="center"/>
          </w:tcPr>
          <w:p w14:paraId="4422F55B" w14:textId="77777777" w:rsidR="00B94948" w:rsidRPr="00BC63EB" w:rsidRDefault="00B94948" w:rsidP="00B4040C">
            <w:pPr>
              <w:snapToGrid w:val="0"/>
              <w:rPr>
                <w:b/>
                <w:sz w:val="18"/>
                <w:szCs w:val="18"/>
              </w:rPr>
            </w:pPr>
            <w:r w:rsidRPr="00BC63EB">
              <w:rPr>
                <w:b/>
                <w:sz w:val="18"/>
                <w:szCs w:val="18"/>
              </w:rPr>
              <w:lastRenderedPageBreak/>
              <w:t>Samorządy lokalne:</w:t>
            </w:r>
          </w:p>
          <w:p w14:paraId="0C2B8133" w14:textId="77777777" w:rsidR="00B94948" w:rsidRPr="00BC63EB" w:rsidRDefault="00B94948" w:rsidP="003B4C4E">
            <w:pPr>
              <w:numPr>
                <w:ilvl w:val="0"/>
                <w:numId w:val="16"/>
              </w:numPr>
              <w:rPr>
                <w:sz w:val="18"/>
                <w:szCs w:val="18"/>
              </w:rPr>
            </w:pPr>
            <w:r w:rsidRPr="00BC63EB">
              <w:rPr>
                <w:sz w:val="18"/>
                <w:szCs w:val="18"/>
              </w:rPr>
              <w:t>powiat,</w:t>
            </w:r>
          </w:p>
          <w:p w14:paraId="7C082C88" w14:textId="77777777" w:rsidR="00B94948" w:rsidRPr="00BC63EB" w:rsidRDefault="00B94948" w:rsidP="003B4C4E">
            <w:pPr>
              <w:numPr>
                <w:ilvl w:val="0"/>
                <w:numId w:val="16"/>
              </w:numPr>
              <w:rPr>
                <w:sz w:val="18"/>
                <w:szCs w:val="18"/>
              </w:rPr>
            </w:pPr>
            <w:r w:rsidRPr="00BC63EB">
              <w:rPr>
                <w:sz w:val="18"/>
                <w:szCs w:val="18"/>
              </w:rPr>
              <w:t>gminy,</w:t>
            </w:r>
          </w:p>
          <w:p w14:paraId="60A167A6" w14:textId="77777777" w:rsidR="00B94948" w:rsidRPr="00BC63EB" w:rsidRDefault="00B94948" w:rsidP="00B4040C">
            <w:pPr>
              <w:rPr>
                <w:b/>
                <w:sz w:val="18"/>
                <w:szCs w:val="18"/>
              </w:rPr>
            </w:pPr>
            <w:r w:rsidRPr="00BC63EB">
              <w:rPr>
                <w:b/>
                <w:sz w:val="18"/>
                <w:szCs w:val="18"/>
              </w:rPr>
              <w:t>Jednostki organizacyjne:</w:t>
            </w:r>
          </w:p>
          <w:p w14:paraId="2B122A17" w14:textId="77777777" w:rsidR="00B94948" w:rsidRPr="00BC63EB" w:rsidRDefault="00B94948" w:rsidP="003B4C4E">
            <w:pPr>
              <w:numPr>
                <w:ilvl w:val="0"/>
                <w:numId w:val="16"/>
              </w:numPr>
              <w:rPr>
                <w:sz w:val="18"/>
                <w:szCs w:val="18"/>
              </w:rPr>
            </w:pPr>
            <w:r w:rsidRPr="00BC63EB">
              <w:rPr>
                <w:sz w:val="18"/>
                <w:szCs w:val="18"/>
              </w:rPr>
              <w:t>Ośrodki pomocy społecznej,</w:t>
            </w:r>
          </w:p>
          <w:p w14:paraId="72E58593" w14:textId="77777777" w:rsidR="00B94948" w:rsidRPr="00BC63EB" w:rsidRDefault="00B94948" w:rsidP="003B4C4E">
            <w:pPr>
              <w:numPr>
                <w:ilvl w:val="0"/>
                <w:numId w:val="16"/>
              </w:numPr>
              <w:rPr>
                <w:sz w:val="18"/>
                <w:szCs w:val="18"/>
              </w:rPr>
            </w:pPr>
            <w:r w:rsidRPr="00BC63EB">
              <w:rPr>
                <w:sz w:val="18"/>
                <w:szCs w:val="18"/>
              </w:rPr>
              <w:t>Powiatowe Centrum Pomocy Rodzinie,</w:t>
            </w:r>
          </w:p>
          <w:p w14:paraId="6A4254B5" w14:textId="77777777" w:rsidR="00B94948" w:rsidRPr="00BC63EB" w:rsidRDefault="00B94948" w:rsidP="003B4C4E">
            <w:pPr>
              <w:numPr>
                <w:ilvl w:val="0"/>
                <w:numId w:val="16"/>
              </w:numPr>
              <w:rPr>
                <w:sz w:val="18"/>
                <w:szCs w:val="18"/>
              </w:rPr>
            </w:pPr>
            <w:r w:rsidRPr="00BC63EB">
              <w:rPr>
                <w:sz w:val="18"/>
                <w:szCs w:val="18"/>
              </w:rPr>
              <w:t>Powiatowy Urząd Pracy,</w:t>
            </w:r>
          </w:p>
          <w:p w14:paraId="0DB88AC9" w14:textId="77777777" w:rsidR="00B94948" w:rsidRPr="00BC63EB" w:rsidRDefault="00B94948" w:rsidP="003B4C4E">
            <w:pPr>
              <w:numPr>
                <w:ilvl w:val="0"/>
                <w:numId w:val="16"/>
              </w:numPr>
              <w:rPr>
                <w:sz w:val="18"/>
                <w:szCs w:val="18"/>
              </w:rPr>
            </w:pPr>
            <w:r w:rsidRPr="00BC63EB">
              <w:rPr>
                <w:sz w:val="18"/>
                <w:szCs w:val="18"/>
              </w:rPr>
              <w:t>Powiatowa Poradnia Psychologiczno-Pedagogiczna,</w:t>
            </w:r>
          </w:p>
          <w:p w14:paraId="7BB0EB20" w14:textId="77777777" w:rsidR="00B94948" w:rsidRPr="00BC63EB" w:rsidRDefault="00B94948" w:rsidP="003B4C4E">
            <w:pPr>
              <w:numPr>
                <w:ilvl w:val="0"/>
                <w:numId w:val="16"/>
              </w:numPr>
              <w:rPr>
                <w:sz w:val="18"/>
                <w:szCs w:val="18"/>
              </w:rPr>
            </w:pPr>
            <w:r w:rsidRPr="00BC63EB">
              <w:rPr>
                <w:sz w:val="18"/>
                <w:szCs w:val="18"/>
              </w:rPr>
              <w:lastRenderedPageBreak/>
              <w:t>Policja,</w:t>
            </w:r>
          </w:p>
          <w:p w14:paraId="4D392DF9" w14:textId="77777777" w:rsidR="00B94948" w:rsidRPr="00BC63EB" w:rsidRDefault="00B94948" w:rsidP="003B4C4E">
            <w:pPr>
              <w:numPr>
                <w:ilvl w:val="0"/>
                <w:numId w:val="16"/>
              </w:numPr>
              <w:rPr>
                <w:sz w:val="18"/>
                <w:szCs w:val="18"/>
              </w:rPr>
            </w:pPr>
            <w:r w:rsidRPr="00BC63EB">
              <w:rPr>
                <w:sz w:val="18"/>
                <w:szCs w:val="18"/>
              </w:rPr>
              <w:t>Straż Miejska,</w:t>
            </w:r>
          </w:p>
          <w:p w14:paraId="25A59355" w14:textId="77777777" w:rsidR="00B94948" w:rsidRPr="00BC63EB" w:rsidRDefault="00B94948" w:rsidP="003B4C4E">
            <w:pPr>
              <w:numPr>
                <w:ilvl w:val="0"/>
                <w:numId w:val="16"/>
              </w:numPr>
              <w:rPr>
                <w:sz w:val="18"/>
                <w:szCs w:val="18"/>
              </w:rPr>
            </w:pPr>
            <w:r w:rsidRPr="00BC63EB">
              <w:rPr>
                <w:sz w:val="18"/>
                <w:szCs w:val="18"/>
              </w:rPr>
              <w:t>Powiatowa Stacja Sanitarno-Epidemiologiczna,</w:t>
            </w:r>
          </w:p>
          <w:p w14:paraId="5C11F09B" w14:textId="77777777" w:rsidR="00B94948" w:rsidRPr="00BC63EB" w:rsidRDefault="00B94948" w:rsidP="003B4C4E">
            <w:pPr>
              <w:numPr>
                <w:ilvl w:val="0"/>
                <w:numId w:val="16"/>
              </w:numPr>
              <w:rPr>
                <w:sz w:val="18"/>
                <w:szCs w:val="18"/>
              </w:rPr>
            </w:pPr>
            <w:r w:rsidRPr="00BC63EB">
              <w:rPr>
                <w:sz w:val="18"/>
                <w:szCs w:val="18"/>
              </w:rPr>
              <w:t>jednostki ochrony zdrowia,</w:t>
            </w:r>
          </w:p>
          <w:p w14:paraId="37484426" w14:textId="77777777" w:rsidR="00B94948" w:rsidRPr="00BC63EB" w:rsidRDefault="00B94948" w:rsidP="003B4C4E">
            <w:pPr>
              <w:numPr>
                <w:ilvl w:val="0"/>
                <w:numId w:val="16"/>
              </w:numPr>
              <w:rPr>
                <w:sz w:val="18"/>
                <w:szCs w:val="18"/>
              </w:rPr>
            </w:pPr>
            <w:r w:rsidRPr="00BC63EB">
              <w:rPr>
                <w:sz w:val="18"/>
                <w:szCs w:val="18"/>
              </w:rPr>
              <w:t>Dom Pomocy Społecznej,</w:t>
            </w:r>
          </w:p>
          <w:p w14:paraId="6A6B3779" w14:textId="77777777" w:rsidR="00B94948" w:rsidRPr="00BC63EB" w:rsidRDefault="00B94948" w:rsidP="003B4C4E">
            <w:pPr>
              <w:numPr>
                <w:ilvl w:val="0"/>
                <w:numId w:val="16"/>
              </w:numPr>
              <w:rPr>
                <w:sz w:val="18"/>
                <w:szCs w:val="18"/>
              </w:rPr>
            </w:pPr>
            <w:r w:rsidRPr="00BC63EB">
              <w:rPr>
                <w:sz w:val="18"/>
                <w:szCs w:val="18"/>
              </w:rPr>
              <w:t>Ośrodki wsparcia,</w:t>
            </w:r>
          </w:p>
          <w:p w14:paraId="2E3C1CB6" w14:textId="77777777" w:rsidR="00B94948" w:rsidRPr="00BC63EB" w:rsidRDefault="00B94948" w:rsidP="003B4C4E">
            <w:pPr>
              <w:numPr>
                <w:ilvl w:val="0"/>
                <w:numId w:val="16"/>
              </w:numPr>
              <w:rPr>
                <w:sz w:val="18"/>
                <w:szCs w:val="18"/>
              </w:rPr>
            </w:pPr>
            <w:r w:rsidRPr="00BC63EB">
              <w:rPr>
                <w:sz w:val="18"/>
                <w:szCs w:val="18"/>
              </w:rPr>
              <w:t>Powiatowe Centrum Zarządzania Kryzysowego,</w:t>
            </w:r>
          </w:p>
          <w:p w14:paraId="53264057" w14:textId="77777777" w:rsidR="00B94948" w:rsidRPr="00BC63EB" w:rsidRDefault="00B94948" w:rsidP="003B4C4E">
            <w:pPr>
              <w:numPr>
                <w:ilvl w:val="0"/>
                <w:numId w:val="16"/>
              </w:numPr>
              <w:rPr>
                <w:sz w:val="18"/>
                <w:szCs w:val="18"/>
              </w:rPr>
            </w:pPr>
            <w:r w:rsidRPr="00BC63EB">
              <w:rPr>
                <w:sz w:val="18"/>
                <w:szCs w:val="18"/>
              </w:rPr>
              <w:t>Państwowa Straż Pożarna.</w:t>
            </w:r>
          </w:p>
          <w:p w14:paraId="7D7F3BB8" w14:textId="77777777" w:rsidR="00B94948" w:rsidRPr="00BC63EB" w:rsidRDefault="00B94948" w:rsidP="00B4040C">
            <w:pPr>
              <w:rPr>
                <w:b/>
                <w:sz w:val="18"/>
                <w:szCs w:val="18"/>
              </w:rPr>
            </w:pPr>
            <w:r w:rsidRPr="00BC63EB">
              <w:rPr>
                <w:b/>
                <w:sz w:val="18"/>
                <w:szCs w:val="18"/>
              </w:rPr>
              <w:t>Sądy</w:t>
            </w:r>
          </w:p>
          <w:p w14:paraId="1522F430" w14:textId="77777777" w:rsidR="00B94948" w:rsidRPr="00BC63EB" w:rsidRDefault="00B94948" w:rsidP="00B4040C">
            <w:pPr>
              <w:rPr>
                <w:b/>
                <w:sz w:val="18"/>
                <w:szCs w:val="18"/>
              </w:rPr>
            </w:pPr>
            <w:r w:rsidRPr="00BC63EB">
              <w:rPr>
                <w:b/>
                <w:sz w:val="18"/>
                <w:szCs w:val="18"/>
              </w:rPr>
              <w:t>Zespoły Kuratorskiej Służby Sądowej</w:t>
            </w:r>
          </w:p>
          <w:p w14:paraId="78FE901A" w14:textId="77777777" w:rsidR="00B94948" w:rsidRPr="00BC63EB" w:rsidRDefault="00B94948" w:rsidP="00B4040C">
            <w:pPr>
              <w:rPr>
                <w:b/>
                <w:sz w:val="18"/>
                <w:szCs w:val="18"/>
              </w:rPr>
            </w:pPr>
            <w:r w:rsidRPr="00BC63EB">
              <w:rPr>
                <w:b/>
                <w:sz w:val="18"/>
                <w:szCs w:val="18"/>
              </w:rPr>
              <w:t>Prokuratura</w:t>
            </w:r>
          </w:p>
          <w:p w14:paraId="58EB3E43" w14:textId="77777777" w:rsidR="00B94948" w:rsidRPr="00BC63EB" w:rsidRDefault="00B94948" w:rsidP="00B4040C">
            <w:pPr>
              <w:rPr>
                <w:b/>
                <w:sz w:val="18"/>
                <w:szCs w:val="18"/>
              </w:rPr>
            </w:pPr>
            <w:r w:rsidRPr="00BC63EB">
              <w:rPr>
                <w:b/>
                <w:sz w:val="18"/>
                <w:szCs w:val="18"/>
              </w:rPr>
              <w:t>Jednostki penitencjarne</w:t>
            </w:r>
          </w:p>
          <w:p w14:paraId="53C08441" w14:textId="77777777" w:rsidR="00B94948" w:rsidRPr="00BC63EB" w:rsidRDefault="00B94948" w:rsidP="00B4040C">
            <w:pPr>
              <w:snapToGrid w:val="0"/>
              <w:rPr>
                <w:b/>
                <w:sz w:val="18"/>
                <w:szCs w:val="18"/>
              </w:rPr>
            </w:pPr>
            <w:r w:rsidRPr="00BC63EB">
              <w:rPr>
                <w:b/>
                <w:sz w:val="18"/>
                <w:szCs w:val="18"/>
              </w:rPr>
              <w:t>Organizacje pozarządowe</w:t>
            </w:r>
          </w:p>
        </w:tc>
        <w:tc>
          <w:tcPr>
            <w:tcW w:w="3686" w:type="dxa"/>
            <w:shd w:val="clear" w:color="auto" w:fill="FFFFFF" w:themeFill="background1"/>
            <w:vAlign w:val="center"/>
          </w:tcPr>
          <w:p w14:paraId="1B9E8B61" w14:textId="77777777" w:rsidR="00B94948" w:rsidRPr="00BC63EB" w:rsidRDefault="00B94948" w:rsidP="003B4C4E">
            <w:pPr>
              <w:numPr>
                <w:ilvl w:val="0"/>
                <w:numId w:val="18"/>
              </w:numPr>
              <w:rPr>
                <w:sz w:val="18"/>
                <w:szCs w:val="18"/>
              </w:rPr>
            </w:pPr>
            <w:r w:rsidRPr="00BC63EB">
              <w:rPr>
                <w:sz w:val="18"/>
                <w:szCs w:val="18"/>
              </w:rPr>
              <w:lastRenderedPageBreak/>
              <w:t>liczba zawartych partnerstw i wspólnych inicjatyw/przedsięwzięć w zakresie ograniczenia zagrożeń występujących w społeczeństwie oraz rozwiązywania problemów społecznych,</w:t>
            </w:r>
          </w:p>
          <w:p w14:paraId="2C55D2F1" w14:textId="77777777" w:rsidR="00B94948" w:rsidRPr="00BC63EB" w:rsidRDefault="00B94948" w:rsidP="003B4C4E">
            <w:pPr>
              <w:numPr>
                <w:ilvl w:val="0"/>
                <w:numId w:val="18"/>
              </w:numPr>
              <w:rPr>
                <w:sz w:val="18"/>
                <w:szCs w:val="18"/>
              </w:rPr>
            </w:pPr>
            <w:r w:rsidRPr="00BC63EB">
              <w:rPr>
                <w:color w:val="000000" w:themeColor="text1"/>
                <w:sz w:val="18"/>
                <w:szCs w:val="18"/>
              </w:rPr>
              <w:t>liczba zrealizowanych projektów (programów) społecznych, kampanii edukacyjnych i profilaktycznych,</w:t>
            </w:r>
          </w:p>
          <w:p w14:paraId="738A450F" w14:textId="77777777" w:rsidR="00B94948" w:rsidRPr="00BC63EB" w:rsidRDefault="00B94948" w:rsidP="003B4C4E">
            <w:pPr>
              <w:numPr>
                <w:ilvl w:val="0"/>
                <w:numId w:val="18"/>
              </w:numPr>
              <w:rPr>
                <w:sz w:val="18"/>
                <w:szCs w:val="18"/>
              </w:rPr>
            </w:pPr>
            <w:r w:rsidRPr="00BC63EB">
              <w:rPr>
                <w:color w:val="000000" w:themeColor="text1"/>
                <w:sz w:val="18"/>
                <w:szCs w:val="18"/>
              </w:rPr>
              <w:lastRenderedPageBreak/>
              <w:t>liczba organizacji pozarządowych działających w obszarze polityki społecznej.</w:t>
            </w:r>
          </w:p>
        </w:tc>
        <w:tc>
          <w:tcPr>
            <w:tcW w:w="2268" w:type="dxa"/>
            <w:shd w:val="clear" w:color="auto" w:fill="FFFFFF" w:themeFill="background1"/>
            <w:vAlign w:val="center"/>
          </w:tcPr>
          <w:p w14:paraId="1A8844AA" w14:textId="77777777" w:rsidR="00B94948" w:rsidRPr="00BC63EB" w:rsidRDefault="00B94948" w:rsidP="003B4C4E">
            <w:pPr>
              <w:numPr>
                <w:ilvl w:val="0"/>
                <w:numId w:val="20"/>
              </w:numPr>
              <w:snapToGrid w:val="0"/>
              <w:ind w:left="484"/>
              <w:rPr>
                <w:sz w:val="18"/>
                <w:szCs w:val="18"/>
              </w:rPr>
            </w:pPr>
            <w:r w:rsidRPr="00BC63EB">
              <w:rPr>
                <w:sz w:val="18"/>
                <w:szCs w:val="18"/>
              </w:rPr>
              <w:lastRenderedPageBreak/>
              <w:t>budżet państwa,</w:t>
            </w:r>
          </w:p>
          <w:p w14:paraId="78BEFD1B" w14:textId="77777777" w:rsidR="00B94948" w:rsidRPr="00BC63EB" w:rsidRDefault="00B94948" w:rsidP="003B4C4E">
            <w:pPr>
              <w:numPr>
                <w:ilvl w:val="0"/>
                <w:numId w:val="20"/>
              </w:numPr>
              <w:ind w:left="484"/>
              <w:rPr>
                <w:sz w:val="18"/>
                <w:szCs w:val="18"/>
              </w:rPr>
            </w:pPr>
            <w:r w:rsidRPr="00BC63EB">
              <w:rPr>
                <w:sz w:val="18"/>
                <w:szCs w:val="18"/>
              </w:rPr>
              <w:t>budżety samorządów lokalnych,</w:t>
            </w:r>
          </w:p>
          <w:p w14:paraId="5200DC5C" w14:textId="77777777" w:rsidR="00B94948" w:rsidRPr="00BC63EB" w:rsidRDefault="00B94948" w:rsidP="003B4C4E">
            <w:pPr>
              <w:numPr>
                <w:ilvl w:val="0"/>
                <w:numId w:val="20"/>
              </w:numPr>
              <w:ind w:left="484"/>
              <w:rPr>
                <w:sz w:val="18"/>
                <w:szCs w:val="18"/>
              </w:rPr>
            </w:pPr>
            <w:r w:rsidRPr="00BC63EB">
              <w:rPr>
                <w:sz w:val="18"/>
                <w:szCs w:val="18"/>
              </w:rPr>
              <w:t>środki UE,</w:t>
            </w:r>
          </w:p>
          <w:p w14:paraId="06129077" w14:textId="77777777" w:rsidR="00B94948" w:rsidRPr="00BC63EB" w:rsidRDefault="00B94948" w:rsidP="003B4C4E">
            <w:pPr>
              <w:numPr>
                <w:ilvl w:val="0"/>
                <w:numId w:val="20"/>
              </w:numPr>
              <w:ind w:left="484"/>
              <w:rPr>
                <w:sz w:val="18"/>
                <w:szCs w:val="18"/>
              </w:rPr>
            </w:pPr>
            <w:r w:rsidRPr="00BC63EB">
              <w:rPr>
                <w:sz w:val="18"/>
                <w:szCs w:val="18"/>
              </w:rPr>
              <w:t>inne źródła.</w:t>
            </w:r>
          </w:p>
        </w:tc>
        <w:tc>
          <w:tcPr>
            <w:tcW w:w="1139" w:type="dxa"/>
            <w:shd w:val="clear" w:color="auto" w:fill="FFFFFF" w:themeFill="background1"/>
            <w:vAlign w:val="center"/>
          </w:tcPr>
          <w:p w14:paraId="113CCCF2" w14:textId="77777777" w:rsidR="00B94948" w:rsidRPr="00BC63EB" w:rsidRDefault="00B94948" w:rsidP="00B4040C">
            <w:pPr>
              <w:snapToGrid w:val="0"/>
              <w:jc w:val="center"/>
              <w:rPr>
                <w:sz w:val="18"/>
                <w:szCs w:val="18"/>
              </w:rPr>
            </w:pPr>
            <w:r w:rsidRPr="00BC63EB">
              <w:rPr>
                <w:sz w:val="18"/>
                <w:szCs w:val="18"/>
              </w:rPr>
              <w:t>praca ciągła w latach</w:t>
            </w:r>
          </w:p>
          <w:p w14:paraId="648F1DBA" w14:textId="00E2C581" w:rsidR="00B94948" w:rsidRPr="00BC63EB" w:rsidRDefault="00B94948" w:rsidP="00B4040C">
            <w:pPr>
              <w:jc w:val="center"/>
              <w:rPr>
                <w:sz w:val="18"/>
                <w:szCs w:val="18"/>
              </w:rPr>
            </w:pPr>
            <w:r w:rsidRPr="00BC63EB">
              <w:rPr>
                <w:sz w:val="18"/>
                <w:szCs w:val="18"/>
              </w:rPr>
              <w:t>2021 - 202</w:t>
            </w:r>
            <w:r w:rsidR="00D64954">
              <w:rPr>
                <w:sz w:val="18"/>
                <w:szCs w:val="18"/>
              </w:rPr>
              <w:t>6</w:t>
            </w:r>
          </w:p>
        </w:tc>
      </w:tr>
      <w:tr w:rsidR="00B94948" w:rsidRPr="00BC63EB" w14:paraId="06ADF88A" w14:textId="77777777" w:rsidTr="00B4040C">
        <w:trPr>
          <w:trHeight w:val="340"/>
          <w:jc w:val="center"/>
        </w:trPr>
        <w:tc>
          <w:tcPr>
            <w:tcW w:w="15735" w:type="dxa"/>
            <w:gridSpan w:val="5"/>
            <w:shd w:val="clear" w:color="auto" w:fill="F2F2F2" w:themeFill="background1" w:themeFillShade="F2"/>
            <w:vAlign w:val="center"/>
          </w:tcPr>
          <w:p w14:paraId="490CAF4D" w14:textId="77777777" w:rsidR="00B94948" w:rsidRPr="00BC63EB" w:rsidRDefault="00B94948" w:rsidP="00B4040C">
            <w:pPr>
              <w:snapToGrid w:val="0"/>
              <w:jc w:val="center"/>
              <w:rPr>
                <w:b/>
              </w:rPr>
            </w:pPr>
            <w:r w:rsidRPr="00BC63EB">
              <w:rPr>
                <w:b/>
              </w:rPr>
              <w:t>PROFESJONALIZACJA SŁUŻB SPOŁECZNYCH</w:t>
            </w:r>
          </w:p>
        </w:tc>
      </w:tr>
      <w:tr w:rsidR="00B94948" w:rsidRPr="00BC63EB" w14:paraId="728C32DA" w14:textId="77777777" w:rsidTr="00B4040C">
        <w:trPr>
          <w:trHeight w:val="340"/>
          <w:jc w:val="center"/>
        </w:trPr>
        <w:tc>
          <w:tcPr>
            <w:tcW w:w="4815" w:type="dxa"/>
            <w:shd w:val="clear" w:color="auto" w:fill="FFFFFF" w:themeFill="background1"/>
            <w:vAlign w:val="center"/>
          </w:tcPr>
          <w:p w14:paraId="5B247842"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stworzenie odpowiedniego systemu zatrudniania oraz wynagradzania kadr służb społecznych,</w:t>
            </w:r>
          </w:p>
          <w:p w14:paraId="212669AC" w14:textId="77777777" w:rsidR="00B94948" w:rsidRPr="00BC63EB" w:rsidRDefault="00B94948" w:rsidP="003B4C4E">
            <w:pPr>
              <w:numPr>
                <w:ilvl w:val="0"/>
                <w:numId w:val="25"/>
              </w:numPr>
              <w:snapToGrid w:val="0"/>
              <w:ind w:left="171" w:hanging="171"/>
              <w:rPr>
                <w:color w:val="000000" w:themeColor="text1"/>
                <w:sz w:val="18"/>
                <w:szCs w:val="18"/>
              </w:rPr>
            </w:pPr>
            <w:r w:rsidRPr="00BC63EB">
              <w:rPr>
                <w:color w:val="000000" w:themeColor="text1"/>
                <w:sz w:val="18"/>
                <w:szCs w:val="18"/>
              </w:rPr>
              <w:t>monitorowanie potrzeb w zakresie szkoleń,</w:t>
            </w:r>
          </w:p>
          <w:p w14:paraId="59B0C253" w14:textId="77777777" w:rsidR="00B94948" w:rsidRPr="00BC63EB" w:rsidRDefault="00B94948" w:rsidP="003B4C4E">
            <w:pPr>
              <w:numPr>
                <w:ilvl w:val="0"/>
                <w:numId w:val="25"/>
              </w:numPr>
              <w:snapToGrid w:val="0"/>
              <w:ind w:left="171" w:hanging="171"/>
              <w:rPr>
                <w:rFonts w:eastAsia="Times New Roman" w:cs="Times New Roman"/>
                <w:color w:val="000000" w:themeColor="text1"/>
                <w:sz w:val="18"/>
                <w:szCs w:val="18"/>
                <w:lang w:eastAsia="ar-SA"/>
              </w:rPr>
            </w:pPr>
            <w:r w:rsidRPr="00BC63EB">
              <w:rPr>
                <w:rFonts w:eastAsia="Times New Roman" w:cs="Times New Roman"/>
                <w:color w:val="000000" w:themeColor="text1"/>
                <w:sz w:val="18"/>
                <w:szCs w:val="18"/>
                <w:lang w:eastAsia="ar-SA"/>
              </w:rPr>
              <w:t>interdyscyplinarne i wielopoziomowe szkolenia kadr służb społecznych,</w:t>
            </w:r>
          </w:p>
          <w:p w14:paraId="6D1BD7FF"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rozszerzanie personelu o dodatkowych specjalistów,</w:t>
            </w:r>
          </w:p>
          <w:p w14:paraId="603A366A"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podnoszenie kwalifikacji kadry służb społecznych,</w:t>
            </w:r>
          </w:p>
          <w:p w14:paraId="34466630"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szkolenia dla kandydatów na rodziny zastępcze i istniejących rodzin zastępczych,</w:t>
            </w:r>
          </w:p>
          <w:p w14:paraId="0BCB0593" w14:textId="77777777" w:rsidR="00B94948" w:rsidRPr="00BC63EB" w:rsidRDefault="00B94948" w:rsidP="003B4C4E">
            <w:pPr>
              <w:numPr>
                <w:ilvl w:val="0"/>
                <w:numId w:val="25"/>
              </w:numPr>
              <w:ind w:left="171" w:hanging="171"/>
              <w:rPr>
                <w:sz w:val="18"/>
                <w:szCs w:val="18"/>
              </w:rPr>
            </w:pPr>
            <w:r w:rsidRPr="00BC63EB">
              <w:rPr>
                <w:color w:val="000000" w:themeColor="text1"/>
                <w:sz w:val="18"/>
                <w:szCs w:val="18"/>
              </w:rPr>
              <w:t>wspieranie rozwoju wolontariatu.</w:t>
            </w:r>
          </w:p>
        </w:tc>
        <w:tc>
          <w:tcPr>
            <w:tcW w:w="3827" w:type="dxa"/>
            <w:shd w:val="clear" w:color="auto" w:fill="FFFFFF" w:themeFill="background1"/>
            <w:vAlign w:val="center"/>
          </w:tcPr>
          <w:p w14:paraId="06A18C7B" w14:textId="77777777" w:rsidR="00B94948" w:rsidRPr="00BC63EB" w:rsidRDefault="00B94948" w:rsidP="00B4040C">
            <w:pPr>
              <w:snapToGrid w:val="0"/>
              <w:rPr>
                <w:b/>
                <w:sz w:val="18"/>
                <w:szCs w:val="18"/>
              </w:rPr>
            </w:pPr>
            <w:r w:rsidRPr="00BC63EB">
              <w:rPr>
                <w:b/>
                <w:sz w:val="18"/>
                <w:szCs w:val="18"/>
              </w:rPr>
              <w:t>Samorządy lokalne:</w:t>
            </w:r>
          </w:p>
          <w:p w14:paraId="7E97075F" w14:textId="77777777" w:rsidR="00B94948" w:rsidRPr="00BC63EB" w:rsidRDefault="00B94948" w:rsidP="003B4C4E">
            <w:pPr>
              <w:numPr>
                <w:ilvl w:val="0"/>
                <w:numId w:val="16"/>
              </w:numPr>
              <w:rPr>
                <w:sz w:val="18"/>
                <w:szCs w:val="18"/>
              </w:rPr>
            </w:pPr>
            <w:r w:rsidRPr="00BC63EB">
              <w:rPr>
                <w:sz w:val="18"/>
                <w:szCs w:val="18"/>
              </w:rPr>
              <w:t>powiat,</w:t>
            </w:r>
          </w:p>
          <w:p w14:paraId="0302CCAA" w14:textId="77777777" w:rsidR="00B94948" w:rsidRPr="00BC63EB" w:rsidRDefault="00B94948" w:rsidP="003B4C4E">
            <w:pPr>
              <w:numPr>
                <w:ilvl w:val="0"/>
                <w:numId w:val="16"/>
              </w:numPr>
              <w:rPr>
                <w:sz w:val="18"/>
                <w:szCs w:val="18"/>
              </w:rPr>
            </w:pPr>
            <w:r w:rsidRPr="00BC63EB">
              <w:rPr>
                <w:sz w:val="18"/>
                <w:szCs w:val="18"/>
              </w:rPr>
              <w:t>gminy,</w:t>
            </w:r>
          </w:p>
          <w:p w14:paraId="1D7240B2" w14:textId="77777777" w:rsidR="00B94948" w:rsidRPr="00BC63EB" w:rsidRDefault="00B94948" w:rsidP="00B4040C">
            <w:pPr>
              <w:rPr>
                <w:b/>
                <w:sz w:val="18"/>
                <w:szCs w:val="18"/>
              </w:rPr>
            </w:pPr>
            <w:r w:rsidRPr="00BC63EB">
              <w:rPr>
                <w:b/>
                <w:sz w:val="18"/>
                <w:szCs w:val="18"/>
              </w:rPr>
              <w:t>Jednostki organizacyjne:</w:t>
            </w:r>
          </w:p>
          <w:p w14:paraId="4328A337" w14:textId="77777777" w:rsidR="00B94948" w:rsidRPr="00BC63EB" w:rsidRDefault="00B94948" w:rsidP="003B4C4E">
            <w:pPr>
              <w:numPr>
                <w:ilvl w:val="0"/>
                <w:numId w:val="16"/>
              </w:numPr>
              <w:rPr>
                <w:sz w:val="18"/>
                <w:szCs w:val="18"/>
              </w:rPr>
            </w:pPr>
            <w:r w:rsidRPr="00BC63EB">
              <w:rPr>
                <w:sz w:val="18"/>
                <w:szCs w:val="18"/>
              </w:rPr>
              <w:t>Ośrodki pomocy społecznej,</w:t>
            </w:r>
          </w:p>
          <w:p w14:paraId="090A4874" w14:textId="77777777" w:rsidR="00B94948" w:rsidRPr="00BC63EB" w:rsidRDefault="00B94948" w:rsidP="003B4C4E">
            <w:pPr>
              <w:numPr>
                <w:ilvl w:val="0"/>
                <w:numId w:val="16"/>
              </w:numPr>
              <w:rPr>
                <w:sz w:val="18"/>
                <w:szCs w:val="18"/>
              </w:rPr>
            </w:pPr>
            <w:r w:rsidRPr="00BC63EB">
              <w:rPr>
                <w:sz w:val="18"/>
                <w:szCs w:val="18"/>
              </w:rPr>
              <w:t>Powiatowe Centrum Pomocy Rodzinie,</w:t>
            </w:r>
          </w:p>
          <w:p w14:paraId="6A8A4AF4" w14:textId="77777777" w:rsidR="00B94948" w:rsidRPr="00BC63EB" w:rsidRDefault="00B94948" w:rsidP="003B4C4E">
            <w:pPr>
              <w:numPr>
                <w:ilvl w:val="0"/>
                <w:numId w:val="16"/>
              </w:numPr>
              <w:rPr>
                <w:sz w:val="18"/>
                <w:szCs w:val="18"/>
              </w:rPr>
            </w:pPr>
            <w:r w:rsidRPr="00BC63EB">
              <w:rPr>
                <w:sz w:val="18"/>
                <w:szCs w:val="18"/>
              </w:rPr>
              <w:t>Powiatowy Urząd Pracy,</w:t>
            </w:r>
          </w:p>
          <w:p w14:paraId="566A510D" w14:textId="77777777" w:rsidR="00B94948" w:rsidRPr="00BC63EB" w:rsidRDefault="00B94948" w:rsidP="003B4C4E">
            <w:pPr>
              <w:numPr>
                <w:ilvl w:val="0"/>
                <w:numId w:val="16"/>
              </w:numPr>
              <w:rPr>
                <w:sz w:val="18"/>
                <w:szCs w:val="18"/>
              </w:rPr>
            </w:pPr>
            <w:r w:rsidRPr="00BC63EB">
              <w:rPr>
                <w:sz w:val="18"/>
                <w:szCs w:val="18"/>
              </w:rPr>
              <w:t>Powiatowa Poradnia Psychologiczno-Pedagogiczna,</w:t>
            </w:r>
          </w:p>
          <w:p w14:paraId="47B43477" w14:textId="77777777" w:rsidR="00B94948" w:rsidRPr="00BC63EB" w:rsidRDefault="00B94948" w:rsidP="003B4C4E">
            <w:pPr>
              <w:numPr>
                <w:ilvl w:val="0"/>
                <w:numId w:val="16"/>
              </w:numPr>
              <w:rPr>
                <w:sz w:val="18"/>
                <w:szCs w:val="18"/>
              </w:rPr>
            </w:pPr>
            <w:r w:rsidRPr="00BC63EB">
              <w:rPr>
                <w:sz w:val="18"/>
                <w:szCs w:val="18"/>
              </w:rPr>
              <w:t>Policja,</w:t>
            </w:r>
          </w:p>
          <w:p w14:paraId="674DA3C7" w14:textId="77777777" w:rsidR="00B94948" w:rsidRPr="00BC63EB" w:rsidRDefault="00B94948" w:rsidP="003B4C4E">
            <w:pPr>
              <w:numPr>
                <w:ilvl w:val="0"/>
                <w:numId w:val="16"/>
              </w:numPr>
              <w:rPr>
                <w:sz w:val="18"/>
                <w:szCs w:val="18"/>
              </w:rPr>
            </w:pPr>
            <w:r w:rsidRPr="00BC63EB">
              <w:rPr>
                <w:sz w:val="18"/>
                <w:szCs w:val="18"/>
              </w:rPr>
              <w:t>jednostki ochrony zdrowia,</w:t>
            </w:r>
          </w:p>
          <w:p w14:paraId="2890EE5F" w14:textId="77777777" w:rsidR="00B94948" w:rsidRPr="00BC63EB" w:rsidRDefault="00B94948" w:rsidP="00B4040C">
            <w:pPr>
              <w:snapToGrid w:val="0"/>
              <w:rPr>
                <w:b/>
                <w:sz w:val="18"/>
                <w:szCs w:val="18"/>
              </w:rPr>
            </w:pPr>
            <w:r w:rsidRPr="00BC63EB">
              <w:rPr>
                <w:b/>
                <w:sz w:val="18"/>
                <w:szCs w:val="18"/>
              </w:rPr>
              <w:t>Organizacje pozarządowe</w:t>
            </w:r>
          </w:p>
        </w:tc>
        <w:tc>
          <w:tcPr>
            <w:tcW w:w="3686" w:type="dxa"/>
            <w:shd w:val="clear" w:color="auto" w:fill="FFFFFF" w:themeFill="background1"/>
            <w:vAlign w:val="center"/>
          </w:tcPr>
          <w:p w14:paraId="5B158DA0" w14:textId="77777777" w:rsidR="00B94948" w:rsidRPr="00BC63EB" w:rsidRDefault="00B94948" w:rsidP="003B4C4E">
            <w:pPr>
              <w:numPr>
                <w:ilvl w:val="0"/>
                <w:numId w:val="18"/>
              </w:numPr>
              <w:snapToGrid w:val="0"/>
              <w:rPr>
                <w:color w:val="000000" w:themeColor="text1"/>
                <w:sz w:val="18"/>
                <w:szCs w:val="18"/>
              </w:rPr>
            </w:pPr>
            <w:r w:rsidRPr="00BC63EB">
              <w:rPr>
                <w:color w:val="000000" w:themeColor="text1"/>
                <w:sz w:val="18"/>
                <w:szCs w:val="18"/>
              </w:rPr>
              <w:t>liczba zrealizowanych szkoleń dla pracowników służb społecznych,</w:t>
            </w:r>
          </w:p>
          <w:p w14:paraId="64E7082B" w14:textId="77777777" w:rsidR="00B94948" w:rsidRPr="00BC63EB" w:rsidRDefault="00B94948" w:rsidP="003B4C4E">
            <w:pPr>
              <w:numPr>
                <w:ilvl w:val="0"/>
                <w:numId w:val="18"/>
              </w:numPr>
              <w:snapToGrid w:val="0"/>
              <w:rPr>
                <w:color w:val="000000" w:themeColor="text1"/>
                <w:sz w:val="18"/>
                <w:szCs w:val="18"/>
              </w:rPr>
            </w:pPr>
            <w:r w:rsidRPr="00BC63EB">
              <w:rPr>
                <w:color w:val="000000" w:themeColor="text1"/>
                <w:sz w:val="18"/>
                <w:szCs w:val="18"/>
              </w:rPr>
              <w:t>liczba i wykształcenie pracowników jednostek pomocy społecznej w tym pracowników socjalnych,</w:t>
            </w:r>
          </w:p>
          <w:p w14:paraId="0E3139AF" w14:textId="77777777" w:rsidR="00B94948" w:rsidRPr="00BC63EB" w:rsidRDefault="00B94948" w:rsidP="003B4C4E">
            <w:pPr>
              <w:numPr>
                <w:ilvl w:val="0"/>
                <w:numId w:val="18"/>
              </w:numPr>
              <w:snapToGrid w:val="0"/>
              <w:rPr>
                <w:color w:val="000000" w:themeColor="text1"/>
                <w:sz w:val="18"/>
                <w:szCs w:val="18"/>
              </w:rPr>
            </w:pPr>
            <w:r w:rsidRPr="00BC63EB">
              <w:rPr>
                <w:color w:val="000000" w:themeColor="text1"/>
                <w:sz w:val="18"/>
                <w:szCs w:val="18"/>
              </w:rPr>
              <w:t>liczba przeprowadzonych szkoleń dla kandydatów na rodziny zastępcze i istniejących rodzin zastępczych,</w:t>
            </w:r>
          </w:p>
          <w:p w14:paraId="117E9CCF" w14:textId="77777777" w:rsidR="00B94948" w:rsidRPr="00BC63EB" w:rsidRDefault="00B94948" w:rsidP="003B4C4E">
            <w:pPr>
              <w:numPr>
                <w:ilvl w:val="0"/>
                <w:numId w:val="18"/>
              </w:numPr>
              <w:snapToGrid w:val="0"/>
              <w:rPr>
                <w:sz w:val="18"/>
                <w:szCs w:val="18"/>
              </w:rPr>
            </w:pPr>
            <w:r w:rsidRPr="00BC63EB">
              <w:rPr>
                <w:color w:val="000000" w:themeColor="text1"/>
                <w:sz w:val="18"/>
                <w:szCs w:val="18"/>
              </w:rPr>
              <w:t>liczba wolontariuszy w jednostkach służb społecznych.</w:t>
            </w:r>
          </w:p>
        </w:tc>
        <w:tc>
          <w:tcPr>
            <w:tcW w:w="2268" w:type="dxa"/>
            <w:shd w:val="clear" w:color="auto" w:fill="FFFFFF" w:themeFill="background1"/>
            <w:vAlign w:val="center"/>
          </w:tcPr>
          <w:p w14:paraId="41526773" w14:textId="77777777" w:rsidR="00B94948" w:rsidRPr="00BC63EB" w:rsidRDefault="00B94948" w:rsidP="003B4C4E">
            <w:pPr>
              <w:numPr>
                <w:ilvl w:val="0"/>
                <w:numId w:val="20"/>
              </w:numPr>
              <w:snapToGrid w:val="0"/>
              <w:ind w:left="484"/>
              <w:rPr>
                <w:sz w:val="18"/>
                <w:szCs w:val="18"/>
              </w:rPr>
            </w:pPr>
            <w:r w:rsidRPr="00BC63EB">
              <w:rPr>
                <w:sz w:val="18"/>
                <w:szCs w:val="18"/>
              </w:rPr>
              <w:t>budżet państwa,</w:t>
            </w:r>
          </w:p>
          <w:p w14:paraId="11576DBD" w14:textId="77777777" w:rsidR="00B94948" w:rsidRPr="00BC63EB" w:rsidRDefault="00B94948" w:rsidP="003B4C4E">
            <w:pPr>
              <w:numPr>
                <w:ilvl w:val="0"/>
                <w:numId w:val="20"/>
              </w:numPr>
              <w:ind w:left="484"/>
              <w:rPr>
                <w:sz w:val="18"/>
                <w:szCs w:val="18"/>
              </w:rPr>
            </w:pPr>
            <w:r w:rsidRPr="00BC63EB">
              <w:rPr>
                <w:sz w:val="18"/>
                <w:szCs w:val="18"/>
              </w:rPr>
              <w:t>budżety samorządów lokalnych,</w:t>
            </w:r>
          </w:p>
          <w:p w14:paraId="62199FA9" w14:textId="77777777" w:rsidR="00B94948" w:rsidRPr="00BC63EB" w:rsidRDefault="00B94948" w:rsidP="003B4C4E">
            <w:pPr>
              <w:numPr>
                <w:ilvl w:val="0"/>
                <w:numId w:val="20"/>
              </w:numPr>
              <w:ind w:left="484"/>
              <w:rPr>
                <w:sz w:val="18"/>
                <w:szCs w:val="18"/>
              </w:rPr>
            </w:pPr>
            <w:r w:rsidRPr="00BC63EB">
              <w:rPr>
                <w:sz w:val="18"/>
                <w:szCs w:val="18"/>
              </w:rPr>
              <w:t>środki UE,</w:t>
            </w:r>
          </w:p>
          <w:p w14:paraId="0C0EF27C" w14:textId="77777777" w:rsidR="00B94948" w:rsidRPr="00BC63EB" w:rsidRDefault="00B94948" w:rsidP="003B4C4E">
            <w:pPr>
              <w:numPr>
                <w:ilvl w:val="0"/>
                <w:numId w:val="20"/>
              </w:numPr>
              <w:ind w:left="484"/>
              <w:rPr>
                <w:sz w:val="18"/>
                <w:szCs w:val="18"/>
              </w:rPr>
            </w:pPr>
            <w:r w:rsidRPr="00BC63EB">
              <w:rPr>
                <w:sz w:val="18"/>
                <w:szCs w:val="18"/>
              </w:rPr>
              <w:t>inne źródła.</w:t>
            </w:r>
          </w:p>
        </w:tc>
        <w:tc>
          <w:tcPr>
            <w:tcW w:w="1139" w:type="dxa"/>
            <w:shd w:val="clear" w:color="auto" w:fill="FFFFFF" w:themeFill="background1"/>
            <w:vAlign w:val="center"/>
          </w:tcPr>
          <w:p w14:paraId="34793B97" w14:textId="77777777" w:rsidR="00B94948" w:rsidRPr="00BC63EB" w:rsidRDefault="00B94948" w:rsidP="00B4040C">
            <w:pPr>
              <w:snapToGrid w:val="0"/>
              <w:jc w:val="center"/>
              <w:rPr>
                <w:sz w:val="18"/>
                <w:szCs w:val="18"/>
              </w:rPr>
            </w:pPr>
            <w:r w:rsidRPr="00BC63EB">
              <w:rPr>
                <w:sz w:val="18"/>
                <w:szCs w:val="18"/>
              </w:rPr>
              <w:t>praca ciągła w latach</w:t>
            </w:r>
          </w:p>
          <w:p w14:paraId="29EFE0B4" w14:textId="4C795229" w:rsidR="00B94948" w:rsidRPr="00BC63EB" w:rsidRDefault="00B94948" w:rsidP="00B4040C">
            <w:pPr>
              <w:jc w:val="center"/>
              <w:rPr>
                <w:sz w:val="18"/>
                <w:szCs w:val="18"/>
              </w:rPr>
            </w:pPr>
            <w:r w:rsidRPr="00BC63EB">
              <w:rPr>
                <w:sz w:val="18"/>
                <w:szCs w:val="18"/>
              </w:rPr>
              <w:t>2021 - 202</w:t>
            </w:r>
            <w:r w:rsidR="00D64954">
              <w:rPr>
                <w:sz w:val="18"/>
                <w:szCs w:val="18"/>
              </w:rPr>
              <w:t>6</w:t>
            </w:r>
          </w:p>
        </w:tc>
      </w:tr>
      <w:tr w:rsidR="00B94948" w:rsidRPr="00BC63EB" w14:paraId="006043D3" w14:textId="77777777" w:rsidTr="00B4040C">
        <w:trPr>
          <w:trHeight w:val="340"/>
          <w:jc w:val="center"/>
        </w:trPr>
        <w:tc>
          <w:tcPr>
            <w:tcW w:w="15735" w:type="dxa"/>
            <w:gridSpan w:val="5"/>
            <w:shd w:val="clear" w:color="auto" w:fill="F2F2F2" w:themeFill="background1" w:themeFillShade="F2"/>
            <w:vAlign w:val="center"/>
          </w:tcPr>
          <w:p w14:paraId="0787D0C1" w14:textId="77777777" w:rsidR="00B94948" w:rsidRPr="00BC63EB" w:rsidRDefault="00B94948" w:rsidP="00B4040C">
            <w:pPr>
              <w:snapToGrid w:val="0"/>
              <w:jc w:val="center"/>
              <w:rPr>
                <w:b/>
              </w:rPr>
            </w:pPr>
            <w:r w:rsidRPr="00BC63EB">
              <w:rPr>
                <w:b/>
              </w:rPr>
              <w:t>ROZWÓJ INFRASTRUKTURY SŁUŻB SPOŁECZNYCH</w:t>
            </w:r>
          </w:p>
        </w:tc>
      </w:tr>
      <w:tr w:rsidR="00B94948" w:rsidRPr="00BC63EB" w14:paraId="10C21670" w14:textId="77777777" w:rsidTr="00B4040C">
        <w:trPr>
          <w:trHeight w:val="340"/>
          <w:jc w:val="center"/>
        </w:trPr>
        <w:tc>
          <w:tcPr>
            <w:tcW w:w="4815" w:type="dxa"/>
            <w:shd w:val="clear" w:color="auto" w:fill="FFFFFF" w:themeFill="background1"/>
            <w:vAlign w:val="center"/>
          </w:tcPr>
          <w:p w14:paraId="0816A29D"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rozwój i/lub modernizacja zasobów infrastrukturalnych służb społecznych,</w:t>
            </w:r>
          </w:p>
          <w:p w14:paraId="676913E9"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rozwój i/lub modernizacja infrastruktury społecznej (w tym mieszkania komunalne, socjalne, żłobki, przedszkola, świetlice i kluby dla dzieci i młodzieży, kluby dla seniorów, hospicja, ośrodki dla cudzoziemców),</w:t>
            </w:r>
          </w:p>
          <w:p w14:paraId="452DC6AC"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placówek wsparcia dziennego i ośrodków wsparcia (w tym środowiskowych domów samopomocy),</w:t>
            </w:r>
          </w:p>
          <w:p w14:paraId="082B9AC4"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dziennych domów pomocy i domów pomocy społecznej,</w:t>
            </w:r>
          </w:p>
          <w:p w14:paraId="0BDD025C"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lastRenderedPageBreak/>
              <w:t>tworzenie, rozwój i/lub modernizacja noclegowni, schronisk i domów dla osób bezdomnych,</w:t>
            </w:r>
          </w:p>
          <w:p w14:paraId="38B03CE5"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klubów samopomocy,</w:t>
            </w:r>
          </w:p>
          <w:p w14:paraId="5C1CDCE1"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mieszkań chronionych,</w:t>
            </w:r>
          </w:p>
          <w:p w14:paraId="5A528CB6"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ośrodków interwencji kryzysowej,</w:t>
            </w:r>
          </w:p>
          <w:p w14:paraId="2BED0E51"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jednostek specjalistycznego poradnictwa,</w:t>
            </w:r>
          </w:p>
          <w:p w14:paraId="404AF7FE"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centrów i klubów integracji społecznej,</w:t>
            </w:r>
          </w:p>
          <w:p w14:paraId="17189874"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warsztatów terapii zajęciowej,</w:t>
            </w:r>
          </w:p>
          <w:p w14:paraId="259D5111"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zakładów aktywności zawodowej, spółdzielni socjalnych,</w:t>
            </w:r>
          </w:p>
          <w:p w14:paraId="1F3BB220"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ośrodków i/lub punktów opieki zdrowotnej (w tym terapii uzależnień),</w:t>
            </w:r>
          </w:p>
          <w:p w14:paraId="502D2AE6" w14:textId="77777777" w:rsidR="00B94948" w:rsidRPr="00BC63EB" w:rsidRDefault="00B94948" w:rsidP="003B4C4E">
            <w:pPr>
              <w:numPr>
                <w:ilvl w:val="0"/>
                <w:numId w:val="25"/>
              </w:numPr>
              <w:ind w:left="171" w:hanging="171"/>
              <w:rPr>
                <w:color w:val="000000" w:themeColor="text1"/>
                <w:sz w:val="18"/>
                <w:szCs w:val="18"/>
              </w:rPr>
            </w:pPr>
            <w:r w:rsidRPr="00BC63EB">
              <w:rPr>
                <w:color w:val="000000" w:themeColor="text1"/>
                <w:sz w:val="18"/>
                <w:szCs w:val="18"/>
              </w:rPr>
              <w:t>tworzenie i rozwój form wspierania rodziny i pieczy zastępczej (w tym rodzinne i instytucjonalne),</w:t>
            </w:r>
          </w:p>
          <w:p w14:paraId="6FD39903" w14:textId="77777777" w:rsidR="00B94948" w:rsidRPr="00BC63EB" w:rsidRDefault="00B94948" w:rsidP="003B4C4E">
            <w:pPr>
              <w:numPr>
                <w:ilvl w:val="0"/>
                <w:numId w:val="25"/>
              </w:numPr>
              <w:ind w:left="171" w:hanging="171"/>
              <w:rPr>
                <w:color w:val="000000" w:themeColor="text1"/>
                <w:sz w:val="18"/>
                <w:szCs w:val="18"/>
              </w:rPr>
            </w:pPr>
            <w:r w:rsidRPr="00BC63EB">
              <w:rPr>
                <w:rFonts w:ascii="Calibri" w:hAnsi="Calibri"/>
                <w:sz w:val="18"/>
                <w:szCs w:val="18"/>
              </w:rPr>
              <w:t>zwiększenie i rozszerzenie dostępności usług dla rodzin zastępczych,</w:t>
            </w:r>
          </w:p>
          <w:p w14:paraId="23A1F1AA" w14:textId="77777777" w:rsidR="00B94948" w:rsidRPr="00BC63EB" w:rsidRDefault="00B94948" w:rsidP="003B4C4E">
            <w:pPr>
              <w:numPr>
                <w:ilvl w:val="0"/>
                <w:numId w:val="25"/>
              </w:numPr>
              <w:ind w:left="171" w:hanging="171"/>
              <w:rPr>
                <w:sz w:val="18"/>
                <w:szCs w:val="18"/>
              </w:rPr>
            </w:pPr>
            <w:r w:rsidRPr="00BC63EB">
              <w:rPr>
                <w:color w:val="000000" w:themeColor="text1"/>
                <w:sz w:val="18"/>
                <w:szCs w:val="18"/>
              </w:rPr>
              <w:t>wspieranie rozwoju sektora pozarządowego i wolontariatu.</w:t>
            </w:r>
          </w:p>
        </w:tc>
        <w:tc>
          <w:tcPr>
            <w:tcW w:w="3827" w:type="dxa"/>
            <w:shd w:val="clear" w:color="auto" w:fill="FFFFFF" w:themeFill="background1"/>
            <w:vAlign w:val="center"/>
          </w:tcPr>
          <w:p w14:paraId="16C0DE0D" w14:textId="77777777" w:rsidR="00B94948" w:rsidRPr="00BC63EB" w:rsidRDefault="00B94948" w:rsidP="00B4040C">
            <w:pPr>
              <w:snapToGrid w:val="0"/>
              <w:rPr>
                <w:b/>
                <w:sz w:val="18"/>
                <w:szCs w:val="18"/>
              </w:rPr>
            </w:pPr>
            <w:r w:rsidRPr="00BC63EB">
              <w:rPr>
                <w:b/>
                <w:sz w:val="18"/>
                <w:szCs w:val="18"/>
              </w:rPr>
              <w:lastRenderedPageBreak/>
              <w:t>Samorządy lokalne:</w:t>
            </w:r>
          </w:p>
          <w:p w14:paraId="001363A8" w14:textId="77777777" w:rsidR="00B94948" w:rsidRPr="00BC63EB" w:rsidRDefault="00B94948" w:rsidP="003B4C4E">
            <w:pPr>
              <w:numPr>
                <w:ilvl w:val="0"/>
                <w:numId w:val="16"/>
              </w:numPr>
              <w:rPr>
                <w:sz w:val="18"/>
                <w:szCs w:val="18"/>
              </w:rPr>
            </w:pPr>
            <w:r w:rsidRPr="00BC63EB">
              <w:rPr>
                <w:sz w:val="18"/>
                <w:szCs w:val="18"/>
              </w:rPr>
              <w:t>powiat,</w:t>
            </w:r>
          </w:p>
          <w:p w14:paraId="02E2C9B9" w14:textId="77777777" w:rsidR="00B94948" w:rsidRPr="00BC63EB" w:rsidRDefault="00B94948" w:rsidP="003B4C4E">
            <w:pPr>
              <w:numPr>
                <w:ilvl w:val="0"/>
                <w:numId w:val="16"/>
              </w:numPr>
              <w:rPr>
                <w:sz w:val="18"/>
                <w:szCs w:val="18"/>
              </w:rPr>
            </w:pPr>
            <w:r w:rsidRPr="00BC63EB">
              <w:rPr>
                <w:sz w:val="18"/>
                <w:szCs w:val="18"/>
              </w:rPr>
              <w:t>gminy,</w:t>
            </w:r>
          </w:p>
          <w:p w14:paraId="51617FB2" w14:textId="77777777" w:rsidR="00B94948" w:rsidRPr="00BC63EB" w:rsidRDefault="00B94948" w:rsidP="00B4040C">
            <w:pPr>
              <w:rPr>
                <w:b/>
                <w:sz w:val="18"/>
                <w:szCs w:val="18"/>
              </w:rPr>
            </w:pPr>
            <w:r w:rsidRPr="00BC63EB">
              <w:rPr>
                <w:b/>
                <w:sz w:val="18"/>
                <w:szCs w:val="18"/>
              </w:rPr>
              <w:t>Jednostki organizacyjne:</w:t>
            </w:r>
          </w:p>
          <w:p w14:paraId="246CADB8" w14:textId="77777777" w:rsidR="00B94948" w:rsidRPr="00BC63EB" w:rsidRDefault="00B94948" w:rsidP="003B4C4E">
            <w:pPr>
              <w:numPr>
                <w:ilvl w:val="0"/>
                <w:numId w:val="16"/>
              </w:numPr>
              <w:rPr>
                <w:sz w:val="18"/>
                <w:szCs w:val="18"/>
              </w:rPr>
            </w:pPr>
            <w:r w:rsidRPr="00BC63EB">
              <w:rPr>
                <w:sz w:val="18"/>
                <w:szCs w:val="18"/>
              </w:rPr>
              <w:t>Ośrodki pomocy społecznej,</w:t>
            </w:r>
          </w:p>
          <w:p w14:paraId="78513C3D" w14:textId="77777777" w:rsidR="00B94948" w:rsidRPr="00BC63EB" w:rsidRDefault="00B94948" w:rsidP="003B4C4E">
            <w:pPr>
              <w:numPr>
                <w:ilvl w:val="0"/>
                <w:numId w:val="16"/>
              </w:numPr>
              <w:rPr>
                <w:sz w:val="18"/>
                <w:szCs w:val="18"/>
              </w:rPr>
            </w:pPr>
            <w:r w:rsidRPr="00BC63EB">
              <w:rPr>
                <w:sz w:val="18"/>
                <w:szCs w:val="18"/>
              </w:rPr>
              <w:t>Powiatowe Centrum Pomocy Rodzinie,</w:t>
            </w:r>
          </w:p>
          <w:p w14:paraId="5F80EC8A" w14:textId="77777777" w:rsidR="00B94948" w:rsidRPr="00BC63EB" w:rsidRDefault="00B94948" w:rsidP="003B4C4E">
            <w:pPr>
              <w:numPr>
                <w:ilvl w:val="0"/>
                <w:numId w:val="16"/>
              </w:numPr>
              <w:rPr>
                <w:sz w:val="18"/>
                <w:szCs w:val="18"/>
              </w:rPr>
            </w:pPr>
            <w:r w:rsidRPr="00BC63EB">
              <w:rPr>
                <w:sz w:val="18"/>
                <w:szCs w:val="18"/>
              </w:rPr>
              <w:t>Powiatowy Urząd Pracy,</w:t>
            </w:r>
          </w:p>
          <w:p w14:paraId="6FFF580D" w14:textId="77777777" w:rsidR="00B94948" w:rsidRPr="00BC63EB" w:rsidRDefault="00B94948" w:rsidP="00B4040C">
            <w:pPr>
              <w:snapToGrid w:val="0"/>
              <w:rPr>
                <w:b/>
                <w:sz w:val="18"/>
                <w:szCs w:val="18"/>
              </w:rPr>
            </w:pPr>
            <w:r w:rsidRPr="00BC63EB">
              <w:rPr>
                <w:b/>
                <w:sz w:val="18"/>
                <w:szCs w:val="18"/>
              </w:rPr>
              <w:t>Organizacje pozarządowe</w:t>
            </w:r>
          </w:p>
        </w:tc>
        <w:tc>
          <w:tcPr>
            <w:tcW w:w="3686" w:type="dxa"/>
            <w:shd w:val="clear" w:color="auto" w:fill="FFFFFF" w:themeFill="background1"/>
            <w:vAlign w:val="center"/>
          </w:tcPr>
          <w:p w14:paraId="31E1D679"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nowopowstałych jednostek służb społecznych,</w:t>
            </w:r>
          </w:p>
          <w:p w14:paraId="3FED9B3A"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jednostek infrastruktury społecznej (w tym mieszkań komunalnych, socjalnych, żłobków, przedszkoli, świetlic i klubów dla dzieci i młodzieży, klubów dla seniorów, hospicjów, ośrodków dla cudzoziemców),</w:t>
            </w:r>
          </w:p>
          <w:p w14:paraId="1968CD8D"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placówek wsparcia dziennego i ośrodków wsparcia,</w:t>
            </w:r>
          </w:p>
          <w:p w14:paraId="64A246A7"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lastRenderedPageBreak/>
              <w:t>liczba dziennych domów pomocy i domów pomocy społecznej,</w:t>
            </w:r>
          </w:p>
          <w:p w14:paraId="407D69DB"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noclegowni, schronisk i domów dla osób bezdomnych,</w:t>
            </w:r>
          </w:p>
          <w:p w14:paraId="2652D3B2"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klubów samopomocy,</w:t>
            </w:r>
          </w:p>
          <w:p w14:paraId="52902509"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mieszkań chronionych,</w:t>
            </w:r>
          </w:p>
          <w:p w14:paraId="7EE9AE25"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ośrodków interwencji kryzysowej,</w:t>
            </w:r>
          </w:p>
          <w:p w14:paraId="65CAC683"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jednostek specjalistycznego poradnictwa,</w:t>
            </w:r>
          </w:p>
          <w:p w14:paraId="2F2E8035"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centrów i klubów integracji społecznej,</w:t>
            </w:r>
          </w:p>
          <w:p w14:paraId="25F94B52"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warsztatów terapii zajęciowej,</w:t>
            </w:r>
          </w:p>
          <w:p w14:paraId="67CB4900"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zakładów aktywności zawodowej, spółdzielni socjalnych,</w:t>
            </w:r>
          </w:p>
          <w:p w14:paraId="7CBC7863"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ośrodków i/lub punktów opieki zdrowotnej (w tym terapii uzależnień),</w:t>
            </w:r>
          </w:p>
          <w:p w14:paraId="656363AD" w14:textId="77777777" w:rsidR="00B94948" w:rsidRPr="00BC63EB" w:rsidRDefault="00B94948" w:rsidP="003B4C4E">
            <w:pPr>
              <w:numPr>
                <w:ilvl w:val="0"/>
                <w:numId w:val="18"/>
              </w:numPr>
              <w:rPr>
                <w:color w:val="000000" w:themeColor="text1"/>
                <w:sz w:val="18"/>
                <w:szCs w:val="18"/>
              </w:rPr>
            </w:pPr>
            <w:r w:rsidRPr="00BC63EB">
              <w:rPr>
                <w:color w:val="000000" w:themeColor="text1"/>
                <w:sz w:val="18"/>
                <w:szCs w:val="18"/>
              </w:rPr>
              <w:t>liczba osób/rodzin i formy pomocy w ramach wspierania rodziny i pieczy zastępczej,</w:t>
            </w:r>
          </w:p>
          <w:p w14:paraId="30F3CB7A" w14:textId="77777777" w:rsidR="00B94948" w:rsidRPr="00BC63EB" w:rsidRDefault="00B94948" w:rsidP="003B4C4E">
            <w:pPr>
              <w:numPr>
                <w:ilvl w:val="0"/>
                <w:numId w:val="18"/>
              </w:numPr>
              <w:snapToGrid w:val="0"/>
              <w:rPr>
                <w:sz w:val="18"/>
                <w:szCs w:val="18"/>
              </w:rPr>
            </w:pPr>
            <w:r w:rsidRPr="00BC63EB">
              <w:rPr>
                <w:color w:val="000000" w:themeColor="text1"/>
                <w:sz w:val="18"/>
                <w:szCs w:val="18"/>
              </w:rPr>
              <w:t>liczba organizacji pozarządowych działających w obszarze polityki społecznej.</w:t>
            </w:r>
          </w:p>
        </w:tc>
        <w:tc>
          <w:tcPr>
            <w:tcW w:w="2268" w:type="dxa"/>
            <w:shd w:val="clear" w:color="auto" w:fill="FFFFFF" w:themeFill="background1"/>
            <w:vAlign w:val="center"/>
          </w:tcPr>
          <w:p w14:paraId="13D1C2D1" w14:textId="77777777" w:rsidR="00B94948" w:rsidRPr="00BC63EB" w:rsidRDefault="00B94948" w:rsidP="003B4C4E">
            <w:pPr>
              <w:numPr>
                <w:ilvl w:val="0"/>
                <w:numId w:val="20"/>
              </w:numPr>
              <w:snapToGrid w:val="0"/>
              <w:ind w:left="484"/>
              <w:rPr>
                <w:sz w:val="18"/>
                <w:szCs w:val="18"/>
              </w:rPr>
            </w:pPr>
            <w:r w:rsidRPr="00BC63EB">
              <w:rPr>
                <w:sz w:val="18"/>
                <w:szCs w:val="18"/>
              </w:rPr>
              <w:lastRenderedPageBreak/>
              <w:t>budżet państwa,</w:t>
            </w:r>
          </w:p>
          <w:p w14:paraId="712B87F1" w14:textId="77777777" w:rsidR="00B94948" w:rsidRPr="00BC63EB" w:rsidRDefault="00B94948" w:rsidP="003B4C4E">
            <w:pPr>
              <w:numPr>
                <w:ilvl w:val="0"/>
                <w:numId w:val="20"/>
              </w:numPr>
              <w:ind w:left="484"/>
              <w:rPr>
                <w:sz w:val="18"/>
                <w:szCs w:val="18"/>
              </w:rPr>
            </w:pPr>
            <w:r w:rsidRPr="00BC63EB">
              <w:rPr>
                <w:sz w:val="18"/>
                <w:szCs w:val="18"/>
              </w:rPr>
              <w:t>budżety samorządów lokalnych,</w:t>
            </w:r>
          </w:p>
          <w:p w14:paraId="2E0B1559" w14:textId="77777777" w:rsidR="00B94948" w:rsidRPr="00BC63EB" w:rsidRDefault="00B94948" w:rsidP="003B4C4E">
            <w:pPr>
              <w:numPr>
                <w:ilvl w:val="0"/>
                <w:numId w:val="20"/>
              </w:numPr>
              <w:ind w:left="484"/>
              <w:rPr>
                <w:sz w:val="18"/>
                <w:szCs w:val="18"/>
              </w:rPr>
            </w:pPr>
            <w:r w:rsidRPr="00BC63EB">
              <w:rPr>
                <w:sz w:val="18"/>
                <w:szCs w:val="18"/>
              </w:rPr>
              <w:t>środki UE,</w:t>
            </w:r>
          </w:p>
          <w:p w14:paraId="7A3EC747" w14:textId="77777777" w:rsidR="00B94948" w:rsidRPr="00BC63EB" w:rsidRDefault="00B94948" w:rsidP="003B4C4E">
            <w:pPr>
              <w:numPr>
                <w:ilvl w:val="0"/>
                <w:numId w:val="20"/>
              </w:numPr>
              <w:ind w:left="484"/>
              <w:rPr>
                <w:sz w:val="18"/>
                <w:szCs w:val="18"/>
              </w:rPr>
            </w:pPr>
            <w:r w:rsidRPr="00BC63EB">
              <w:rPr>
                <w:sz w:val="18"/>
                <w:szCs w:val="18"/>
              </w:rPr>
              <w:t>inne źródła.</w:t>
            </w:r>
          </w:p>
        </w:tc>
        <w:tc>
          <w:tcPr>
            <w:tcW w:w="1139" w:type="dxa"/>
            <w:shd w:val="clear" w:color="auto" w:fill="FFFFFF" w:themeFill="background1"/>
            <w:vAlign w:val="center"/>
          </w:tcPr>
          <w:p w14:paraId="556FE7BA" w14:textId="77777777" w:rsidR="00B94948" w:rsidRPr="00BC63EB" w:rsidRDefault="00B94948" w:rsidP="00B4040C">
            <w:pPr>
              <w:snapToGrid w:val="0"/>
              <w:jc w:val="center"/>
              <w:rPr>
                <w:sz w:val="18"/>
                <w:szCs w:val="18"/>
              </w:rPr>
            </w:pPr>
            <w:r w:rsidRPr="00BC63EB">
              <w:rPr>
                <w:sz w:val="18"/>
                <w:szCs w:val="18"/>
              </w:rPr>
              <w:t>praca ciągła w latach</w:t>
            </w:r>
          </w:p>
          <w:p w14:paraId="4119AB01" w14:textId="100B595D" w:rsidR="00B94948" w:rsidRPr="00BC63EB" w:rsidRDefault="00B94948" w:rsidP="00B4040C">
            <w:pPr>
              <w:jc w:val="center"/>
              <w:rPr>
                <w:sz w:val="18"/>
                <w:szCs w:val="18"/>
              </w:rPr>
            </w:pPr>
            <w:r w:rsidRPr="00BC63EB">
              <w:rPr>
                <w:sz w:val="18"/>
                <w:szCs w:val="18"/>
              </w:rPr>
              <w:t>2021 - 202</w:t>
            </w:r>
            <w:r w:rsidR="00D64954">
              <w:rPr>
                <w:sz w:val="18"/>
                <w:szCs w:val="18"/>
              </w:rPr>
              <w:t>6</w:t>
            </w:r>
          </w:p>
        </w:tc>
      </w:tr>
    </w:tbl>
    <w:p w14:paraId="7853CFE4" w14:textId="77777777" w:rsidR="00B94948" w:rsidRDefault="00B94948" w:rsidP="00B94948">
      <w:pPr>
        <w:tabs>
          <w:tab w:val="left" w:pos="1455"/>
        </w:tabs>
      </w:pPr>
    </w:p>
    <w:p w14:paraId="361E700A" w14:textId="77777777" w:rsidR="00B94948" w:rsidRPr="00BC63EB" w:rsidRDefault="00B94948" w:rsidP="00B94948">
      <w:pPr>
        <w:spacing w:after="0" w:line="360" w:lineRule="auto"/>
        <w:jc w:val="both"/>
      </w:pPr>
      <w:r w:rsidRPr="00BC63EB">
        <w:rPr>
          <w:b/>
          <w:u w:val="single"/>
        </w:rPr>
        <w:t>Prognoza zmian:</w:t>
      </w:r>
      <w:r w:rsidRPr="00BC63EB">
        <w:t xml:space="preserve"> Skutkiem realizacji celu strategicznego będzie podjęcie współpracy międzyinstytucjonalnej oraz współpracy z organizacjami pozarządowymi i rozwój wolontariatu. Podniesienie kwalifikacji pracowników służb społecznych pozwoli na bardziej profesjonalną obsługę klientów. Realizacja wskazanych kierunków działania pozwoli na dostosowanie funkcjonowania usług publicznych oraz przestrzeni publicznych do potrzeb odbiorców.</w:t>
      </w:r>
    </w:p>
    <w:p w14:paraId="4451B047" w14:textId="32B90CBD" w:rsidR="00B94948" w:rsidRDefault="00B94948" w:rsidP="00B94948">
      <w:pPr>
        <w:tabs>
          <w:tab w:val="left" w:pos="7500"/>
        </w:tabs>
        <w:jc w:val="both"/>
      </w:pPr>
      <w:r>
        <w:tab/>
      </w:r>
    </w:p>
    <w:p w14:paraId="162FC37F" w14:textId="77777777" w:rsidR="00B94948" w:rsidRDefault="00B94948" w:rsidP="00B94948">
      <w:pPr>
        <w:tabs>
          <w:tab w:val="left" w:pos="7500"/>
        </w:tabs>
      </w:pPr>
    </w:p>
    <w:p w14:paraId="56F5A1EE" w14:textId="77777777" w:rsidR="00B94948" w:rsidRDefault="00B94948" w:rsidP="00B94948">
      <w:pPr>
        <w:tabs>
          <w:tab w:val="left" w:pos="7500"/>
        </w:tabs>
      </w:pPr>
    </w:p>
    <w:p w14:paraId="6F02A1E1" w14:textId="77777777" w:rsidR="00B94948" w:rsidRDefault="00B94948" w:rsidP="00B94948">
      <w:pPr>
        <w:tabs>
          <w:tab w:val="left" w:pos="7500"/>
        </w:tabs>
      </w:pPr>
    </w:p>
    <w:p w14:paraId="23B98DDE" w14:textId="77777777" w:rsidR="00B94948" w:rsidRDefault="00B94948" w:rsidP="00B94948">
      <w:pPr>
        <w:tabs>
          <w:tab w:val="left" w:pos="7500"/>
        </w:tabs>
        <w:sectPr w:rsidR="00B94948" w:rsidSect="00A97E92">
          <w:pgSz w:w="16839" w:h="11907" w:orient="landscape" w:code="9"/>
          <w:pgMar w:top="1417" w:right="1417" w:bottom="1417" w:left="1417" w:header="709" w:footer="709" w:gutter="0"/>
          <w:cols w:space="708"/>
          <w:noEndnote/>
          <w:docGrid w:linePitch="299"/>
        </w:sectPr>
      </w:pPr>
    </w:p>
    <w:p w14:paraId="4193F575" w14:textId="77777777" w:rsidR="00B94948" w:rsidRPr="00BC63EB" w:rsidRDefault="00B94948" w:rsidP="00B94948">
      <w:pPr>
        <w:keepNext/>
        <w:keepLines/>
        <w:spacing w:before="120" w:after="120" w:line="360" w:lineRule="auto"/>
        <w:jc w:val="both"/>
        <w:outlineLvl w:val="0"/>
        <w:rPr>
          <w:rFonts w:eastAsiaTheme="majorEastAsia" w:cstheme="majorBidi"/>
          <w:b/>
          <w:sz w:val="28"/>
          <w:szCs w:val="32"/>
        </w:rPr>
      </w:pPr>
      <w:bookmarkStart w:id="330" w:name="_Toc441667889"/>
      <w:bookmarkStart w:id="331" w:name="_Toc441834611"/>
      <w:bookmarkStart w:id="332" w:name="_Toc441834887"/>
      <w:bookmarkStart w:id="333" w:name="_Toc444691393"/>
      <w:bookmarkStart w:id="334" w:name="_Toc444769620"/>
      <w:bookmarkStart w:id="335" w:name="_Toc444770176"/>
      <w:r w:rsidRPr="00BC63EB">
        <w:rPr>
          <w:rFonts w:eastAsiaTheme="majorEastAsia" w:cstheme="majorBidi"/>
          <w:b/>
          <w:sz w:val="28"/>
          <w:szCs w:val="32"/>
        </w:rPr>
        <w:lastRenderedPageBreak/>
        <w:t>7</w:t>
      </w:r>
      <w:r>
        <w:rPr>
          <w:rFonts w:eastAsiaTheme="majorEastAsia" w:cstheme="majorBidi"/>
          <w:b/>
          <w:sz w:val="28"/>
          <w:szCs w:val="32"/>
        </w:rPr>
        <w:t>.</w:t>
      </w:r>
      <w:r w:rsidRPr="00BC63EB">
        <w:rPr>
          <w:rFonts w:eastAsiaTheme="majorEastAsia" w:cstheme="majorBidi"/>
          <w:b/>
          <w:sz w:val="28"/>
          <w:szCs w:val="32"/>
        </w:rPr>
        <w:t xml:space="preserve"> Monitoring i ewaluacja</w:t>
      </w:r>
      <w:bookmarkEnd w:id="330"/>
      <w:bookmarkEnd w:id="331"/>
      <w:bookmarkEnd w:id="332"/>
      <w:bookmarkEnd w:id="333"/>
      <w:bookmarkEnd w:id="334"/>
      <w:bookmarkEnd w:id="335"/>
    </w:p>
    <w:p w14:paraId="643C6F1B" w14:textId="77777777" w:rsidR="00B94948" w:rsidRPr="00BC63EB" w:rsidRDefault="00B94948" w:rsidP="00B94948">
      <w:pPr>
        <w:spacing w:after="0" w:line="360" w:lineRule="auto"/>
        <w:ind w:firstLine="708"/>
        <w:jc w:val="both"/>
      </w:pPr>
      <w:r w:rsidRPr="00BC63EB">
        <w:t xml:space="preserve">Monitoring i ewaluacja zapisów strategicznych polegać będą na systematycznej ocenie realizowanych działań oraz modyfikacji kierunków działania w przypadku istotnych zmian społecznych, które mogą pojawić się poprzez zmianę regulacji prawnych czy też narastanie poszczególnych kwestii społecznych. </w:t>
      </w:r>
    </w:p>
    <w:p w14:paraId="7D7F4455" w14:textId="77777777" w:rsidR="00B94948" w:rsidRPr="00BC63EB" w:rsidRDefault="00B94948" w:rsidP="00B94948">
      <w:pPr>
        <w:spacing w:after="0" w:line="360" w:lineRule="auto"/>
        <w:ind w:firstLine="708"/>
        <w:jc w:val="both"/>
      </w:pPr>
      <w:r w:rsidRPr="00BC63EB">
        <w:t>Monitorowanie pozwala z jednej strony na ocenę oczekiwanych wyników już przyjętych zadań, jak i na wprowadzenie ewentualnych korekt w tych zadaniach. Wskazany proces umożliwi bieżącą ocenę realizacji zadań oraz osiągania celów, prognozowanie ewentualnych zmian warunków realizacji, dokonanie bieżących korekt i poprawek oraz podjęcie działań zabezpieczających i naprawczych. Monitoring jest procesem ciągłym, odbywającym się przez cały okres wdrażania strategii, którego celem jest zapewnienie zgodności realizacji strategii z wcześniej zatwierdzonymi założeniami i wytyczonymi celami.</w:t>
      </w:r>
    </w:p>
    <w:p w14:paraId="703288B0" w14:textId="6E76B7B6" w:rsidR="00B94948" w:rsidRPr="005C061A" w:rsidRDefault="00B94948" w:rsidP="00B94948">
      <w:pPr>
        <w:spacing w:after="0" w:line="360" w:lineRule="auto"/>
        <w:ind w:firstLine="708"/>
        <w:jc w:val="both"/>
      </w:pPr>
      <w:r w:rsidRPr="00BC63EB">
        <w:t>Zmieniające się uwarunkowania zewnętrzne, jak również potrzeby i oczekiwania społeczne, a także treści nadrzędnych dokumentów strategicznych mogą spowodować konieczność zmian zapisów strategii w okresie jej obowiązywania. Wdrażanie strategii monitorowane będzie na bieżąco przez realizatorów merytorycznych poszczególnych zadań.</w:t>
      </w:r>
      <w:r>
        <w:t xml:space="preserve">8. </w:t>
      </w:r>
      <w:r w:rsidRPr="005C061A">
        <w:t>Podsumowani</w:t>
      </w:r>
      <w:r>
        <w:t>e</w:t>
      </w:r>
    </w:p>
    <w:p w14:paraId="5DB2AD9D" w14:textId="77777777" w:rsidR="00B94948" w:rsidRDefault="00B94948" w:rsidP="00B94948">
      <w:pPr>
        <w:spacing w:after="0" w:line="360" w:lineRule="auto"/>
        <w:jc w:val="both"/>
      </w:pPr>
      <w:r>
        <w:t xml:space="preserve">Strategia rozwiązywania problemów społecznych dla Powiatu Nakielskiego jest istotnym dokumentem uwzględniającym programy i projekty, które zostały przyjęte do realizacji bądź zostaną przyjęte                                       w późniejszych terminach. Ma charakter otwarty, co pozwala na jej aktualizację i dostosowanie do zmieniających się problemów i rozwiązań. Pozwala na doskonalenie i modyfikację  kierunków                                       i sposobów realizacji założonych celów.  Będąc dokumentem stanowiącym lokalny element polityki społecznej pozwoli na osiąganie założonych, zaplanowanych i wytyczonych celów strategicznych,                                     co w efekcie przyczyni się do rozwiązywania problemów społecznych bądź ich ograniczenia. </w:t>
      </w:r>
    </w:p>
    <w:p w14:paraId="2ABB4C9C" w14:textId="77777777" w:rsidR="00B94948" w:rsidRDefault="00B94948" w:rsidP="00B94948">
      <w:pPr>
        <w:spacing w:after="0" w:line="360" w:lineRule="auto"/>
        <w:jc w:val="both"/>
      </w:pPr>
      <w:r>
        <w:t>Przedstawiana strategia jest też kontynuacją istniejącego w powiecie systemu wsparcia, z jednoczesną  kontynuacją założonych działań. Warto podkreślić, że strategia uwzględnia zasadę pomocniczości                         i współodpowiedzialności wszystkich podmiotów potencjalnie biorących w niej udział.</w:t>
      </w:r>
    </w:p>
    <w:p w14:paraId="548D7D83" w14:textId="77777777" w:rsidR="00B94948" w:rsidRDefault="00B94948" w:rsidP="00B94948">
      <w:pPr>
        <w:tabs>
          <w:tab w:val="left" w:pos="7500"/>
        </w:tabs>
      </w:pPr>
    </w:p>
    <w:p w14:paraId="4EF355C5" w14:textId="77777777" w:rsidR="00B94948" w:rsidRPr="00B94948" w:rsidRDefault="00B94948" w:rsidP="00B94948">
      <w:pPr>
        <w:keepNext/>
        <w:keepLines/>
        <w:spacing w:before="120" w:after="120" w:line="360" w:lineRule="auto"/>
        <w:jc w:val="both"/>
        <w:outlineLvl w:val="0"/>
        <w:rPr>
          <w:rFonts w:eastAsiaTheme="majorEastAsia" w:cstheme="majorBidi"/>
          <w:b/>
          <w:sz w:val="28"/>
          <w:szCs w:val="32"/>
        </w:rPr>
      </w:pPr>
      <w:r w:rsidRPr="00B94948">
        <w:rPr>
          <w:rFonts w:eastAsiaTheme="majorEastAsia" w:cstheme="majorBidi"/>
          <w:b/>
          <w:sz w:val="28"/>
          <w:szCs w:val="32"/>
        </w:rPr>
        <w:t>8. Podsumowanie</w:t>
      </w:r>
    </w:p>
    <w:p w14:paraId="682E3610" w14:textId="77777777" w:rsidR="00B94948" w:rsidRPr="00B94948" w:rsidRDefault="00B94948" w:rsidP="00B94948">
      <w:pPr>
        <w:spacing w:after="0" w:line="360" w:lineRule="auto"/>
        <w:jc w:val="both"/>
      </w:pPr>
      <w:r w:rsidRPr="00B94948">
        <w:t xml:space="preserve">Strategia rozwiązywania problemów społecznych dla Powiatu Nakielskiego jest istotnym dokumentem uwzględniającym programy i projekty, które zostały przyjęte do realizacji bądź zostaną przyjęte                                       w późniejszych terminach. Ma charakter otwarty, co pozwala na jej aktualizację i dostosowanie do zmieniających się problemów i rozwiązań. Pozwala na doskonalenie i modyfikację  kierunków                                       i sposobów realizacji założonych celów.  Będąc dokumentem stanowiącym lokalny element polityki społecznej pozwoli na osiąganie założonych, zaplanowanych i wytyczonych celów strategicznych,                                     co w efekcie przyczyni się do rozwiązywania problemów społecznych bądź ich ograniczenia. </w:t>
      </w:r>
    </w:p>
    <w:p w14:paraId="4FDCF94D" w14:textId="77777777" w:rsidR="00B94948" w:rsidRPr="00B94948" w:rsidRDefault="00B94948" w:rsidP="00B94948">
      <w:pPr>
        <w:spacing w:after="0" w:line="360" w:lineRule="auto"/>
        <w:jc w:val="both"/>
      </w:pPr>
      <w:r w:rsidRPr="00B94948">
        <w:lastRenderedPageBreak/>
        <w:t>Przedstawiana strategia jest też kontynuacją istniejącego w powiecie systemu wsparcia, z jednoczesną  kontynuacją założonych działań. Warto podkreślić, że strategia uwzględnia zasadę pomocniczości                         i współodpowiedzialności wszystkich podmiotów potencjalnie biorących w niej udział.</w:t>
      </w:r>
    </w:p>
    <w:p w14:paraId="671878C4" w14:textId="77777777" w:rsidR="00B94948" w:rsidRDefault="00B94948" w:rsidP="00B94948">
      <w:pPr>
        <w:tabs>
          <w:tab w:val="left" w:pos="7500"/>
        </w:tabs>
      </w:pPr>
    </w:p>
    <w:p w14:paraId="48E8A1D3" w14:textId="77777777" w:rsidR="00B94948" w:rsidRDefault="00B94948" w:rsidP="00B94948">
      <w:pPr>
        <w:tabs>
          <w:tab w:val="left" w:pos="7500"/>
        </w:tabs>
      </w:pPr>
    </w:p>
    <w:p w14:paraId="2E72CD47" w14:textId="77777777" w:rsidR="00B94948" w:rsidRDefault="00B94948" w:rsidP="00B94948">
      <w:pPr>
        <w:tabs>
          <w:tab w:val="left" w:pos="7500"/>
        </w:tabs>
      </w:pPr>
    </w:p>
    <w:p w14:paraId="197E5022" w14:textId="77777777" w:rsidR="00B94948" w:rsidRDefault="00B94948" w:rsidP="00B94948">
      <w:pPr>
        <w:tabs>
          <w:tab w:val="left" w:pos="7500"/>
        </w:tabs>
      </w:pPr>
    </w:p>
    <w:p w14:paraId="0B7D949F" w14:textId="77777777" w:rsidR="00B94948" w:rsidRDefault="00B94948" w:rsidP="00B94948">
      <w:pPr>
        <w:tabs>
          <w:tab w:val="left" w:pos="7500"/>
        </w:tabs>
      </w:pPr>
    </w:p>
    <w:p w14:paraId="0A288182" w14:textId="77777777" w:rsidR="00B94948" w:rsidRDefault="00B94948" w:rsidP="00B94948">
      <w:pPr>
        <w:tabs>
          <w:tab w:val="left" w:pos="7500"/>
        </w:tabs>
      </w:pPr>
    </w:p>
    <w:p w14:paraId="5FADA7EB" w14:textId="77777777" w:rsidR="00B94948" w:rsidRDefault="00B94948" w:rsidP="00B94948">
      <w:pPr>
        <w:tabs>
          <w:tab w:val="left" w:pos="7500"/>
        </w:tabs>
      </w:pPr>
    </w:p>
    <w:p w14:paraId="0E51CBA6" w14:textId="77777777" w:rsidR="00B94948" w:rsidRDefault="00B94948" w:rsidP="00B94948">
      <w:pPr>
        <w:tabs>
          <w:tab w:val="left" w:pos="7500"/>
        </w:tabs>
      </w:pPr>
    </w:p>
    <w:p w14:paraId="2404F9F3" w14:textId="77777777" w:rsidR="00B94948" w:rsidRDefault="00B94948" w:rsidP="00B94948">
      <w:pPr>
        <w:tabs>
          <w:tab w:val="left" w:pos="7500"/>
        </w:tabs>
      </w:pPr>
    </w:p>
    <w:p w14:paraId="017EC29E" w14:textId="77777777" w:rsidR="00B94948" w:rsidRDefault="00B94948" w:rsidP="00B94948">
      <w:pPr>
        <w:tabs>
          <w:tab w:val="left" w:pos="7500"/>
        </w:tabs>
      </w:pPr>
    </w:p>
    <w:p w14:paraId="5BA52939" w14:textId="77777777" w:rsidR="00B94948" w:rsidRDefault="00B94948" w:rsidP="00B94948">
      <w:pPr>
        <w:tabs>
          <w:tab w:val="left" w:pos="7500"/>
        </w:tabs>
      </w:pPr>
    </w:p>
    <w:p w14:paraId="19F64E6E" w14:textId="77777777" w:rsidR="00B94948" w:rsidRDefault="00B94948" w:rsidP="00B94948">
      <w:pPr>
        <w:tabs>
          <w:tab w:val="left" w:pos="7500"/>
        </w:tabs>
      </w:pPr>
    </w:p>
    <w:p w14:paraId="38069034" w14:textId="77777777" w:rsidR="00B94948" w:rsidRDefault="00B94948" w:rsidP="00B94948">
      <w:pPr>
        <w:tabs>
          <w:tab w:val="left" w:pos="7500"/>
        </w:tabs>
      </w:pPr>
    </w:p>
    <w:p w14:paraId="4430215E" w14:textId="77777777" w:rsidR="00B94948" w:rsidRDefault="00B94948" w:rsidP="00B94948">
      <w:pPr>
        <w:tabs>
          <w:tab w:val="left" w:pos="7500"/>
        </w:tabs>
      </w:pPr>
    </w:p>
    <w:p w14:paraId="26AD5FCA" w14:textId="77777777" w:rsidR="00B94948" w:rsidRDefault="00B94948" w:rsidP="00B94948">
      <w:pPr>
        <w:tabs>
          <w:tab w:val="left" w:pos="7500"/>
        </w:tabs>
      </w:pPr>
    </w:p>
    <w:p w14:paraId="1A2429DA" w14:textId="77777777" w:rsidR="00B94948" w:rsidRDefault="00B94948" w:rsidP="00B94948">
      <w:pPr>
        <w:tabs>
          <w:tab w:val="left" w:pos="7500"/>
        </w:tabs>
      </w:pPr>
    </w:p>
    <w:p w14:paraId="0A833E04" w14:textId="77777777" w:rsidR="00B94948" w:rsidRDefault="00B94948" w:rsidP="00B94948">
      <w:pPr>
        <w:tabs>
          <w:tab w:val="left" w:pos="7500"/>
        </w:tabs>
      </w:pPr>
    </w:p>
    <w:p w14:paraId="511BBAC0" w14:textId="77777777" w:rsidR="00B94948" w:rsidRDefault="00B94948" w:rsidP="00B94948">
      <w:pPr>
        <w:tabs>
          <w:tab w:val="left" w:pos="7500"/>
        </w:tabs>
      </w:pPr>
    </w:p>
    <w:p w14:paraId="1706DC18" w14:textId="77777777" w:rsidR="00B94948" w:rsidRDefault="00B94948" w:rsidP="00B94948">
      <w:pPr>
        <w:tabs>
          <w:tab w:val="left" w:pos="7500"/>
        </w:tabs>
      </w:pPr>
    </w:p>
    <w:bookmarkEnd w:id="326"/>
    <w:bookmarkEnd w:id="9"/>
    <w:bookmarkEnd w:id="10"/>
    <w:bookmarkEnd w:id="11"/>
    <w:bookmarkEnd w:id="12"/>
    <w:bookmarkEnd w:id="13"/>
    <w:bookmarkEnd w:id="14"/>
    <w:p w14:paraId="6F0FA3F0" w14:textId="77777777" w:rsidR="00B94948" w:rsidRDefault="00B94948" w:rsidP="00B94948">
      <w:pPr>
        <w:spacing w:after="0" w:line="360" w:lineRule="auto"/>
      </w:pPr>
    </w:p>
    <w:sectPr w:rsidR="00B94948" w:rsidSect="00A97E92">
      <w:pgSz w:w="11907" w:h="16839" w:code="9"/>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3DF7F" w14:textId="77777777" w:rsidR="00B4040C" w:rsidRDefault="00B4040C">
      <w:pPr>
        <w:spacing w:after="0" w:line="240" w:lineRule="auto"/>
      </w:pPr>
      <w:r>
        <w:separator/>
      </w:r>
    </w:p>
  </w:endnote>
  <w:endnote w:type="continuationSeparator" w:id="0">
    <w:p w14:paraId="7BBF7F0F" w14:textId="77777777" w:rsidR="00B4040C" w:rsidRDefault="00B4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tarSymbol">
    <w:altName w:val="Yu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EE"/>
    <w:family w:val="auto"/>
    <w:pitch w:val="variable"/>
  </w:font>
  <w:font w:name="TT23o00">
    <w:panose1 w:val="00000000000000000000"/>
    <w:charset w:val="EE"/>
    <w:family w:val="auto"/>
    <w:notTrueType/>
    <w:pitch w:val="default"/>
    <w:sig w:usb0="00000005" w:usb1="00000000" w:usb2="00000000" w:usb3="00000000" w:csb0="00000002" w:csb1="00000000"/>
  </w:font>
  <w:font w:name="TT28o00">
    <w:panose1 w:val="00000000000000000000"/>
    <w:charset w:val="EE"/>
    <w:family w:val="auto"/>
    <w:notTrueType/>
    <w:pitch w:val="default"/>
    <w:sig w:usb0="00000005" w:usb1="00000000" w:usb2="00000000" w:usb3="00000000" w:csb0="00000002" w:csb1="00000000"/>
  </w:font>
  <w:font w:name="Times New Roman,Bold">
    <w:panose1 w:val="00000000000000000000"/>
    <w:charset w:val="EE"/>
    <w:family w:val="auto"/>
    <w:notTrueType/>
    <w:pitch w:val="default"/>
    <w:sig w:usb0="00000005" w:usb1="00000000" w:usb2="00000000" w:usb3="00000000" w:csb0="00000002" w:csb1="00000000"/>
  </w:font>
  <w:font w:name="OpenSymbol">
    <w:altName w:val="Arial Unicode MS"/>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BoldItalic">
    <w:altName w:val="Times New Roman"/>
    <w:panose1 w:val="00000000000000000000"/>
    <w:charset w:val="00"/>
    <w:family w:val="roman"/>
    <w:notTrueType/>
    <w:pitch w:val="default"/>
    <w:sig w:usb0="00000003" w:usb1="00000000" w:usb2="00000000" w:usb3="00000000" w:csb0="00000001" w:csb1="00000000"/>
  </w:font>
  <w:font w:name="Open Sans">
    <w:altName w:val="Times New Roman"/>
    <w:charset w:val="EE"/>
    <w:family w:val="swiss"/>
    <w:pitch w:val="variable"/>
    <w:sig w:usb0="E00002EF" w:usb1="4000205B" w:usb2="00000028" w:usb3="00000000" w:csb0="0000019F" w:csb1="00000000"/>
  </w:font>
  <w:font w:name="MyriadPro-SemiCn">
    <w:panose1 w:val="00000000000000000000"/>
    <w:charset w:val="EE"/>
    <w:family w:val="swiss"/>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Liberation Serif">
    <w:panose1 w:val="02020603050405020304"/>
    <w:charset w:val="EE"/>
    <w:family w:val="roman"/>
    <w:pitch w:val="variable"/>
    <w:sig w:usb0="E0000AFF" w:usb1="500078FF" w:usb2="00000021" w:usb3="00000000" w:csb0="000001BF" w:csb1="00000000"/>
  </w:font>
  <w:font w:name="TimesNewRomanPS-BoldMT">
    <w:altName w:val="Times New Roman"/>
    <w:charset w:val="EE"/>
    <w:family w:val="roman"/>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DejaVu Sans">
    <w:panose1 w:val="020B0603030804020204"/>
    <w:charset w:val="EE"/>
    <w:family w:val="swiss"/>
    <w:pitch w:val="variable"/>
    <w:sig w:usb0="E7002EFF" w:usb1="D200FDFF" w:usb2="0A246029" w:usb3="00000000" w:csb0="000001FF" w:csb1="00000000"/>
  </w:font>
  <w:font w:name="TimesNewRoman,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964828"/>
      <w:docPartObj>
        <w:docPartGallery w:val="Page Numbers (Bottom of Page)"/>
        <w:docPartUnique/>
      </w:docPartObj>
    </w:sdtPr>
    <w:sdtContent>
      <w:p w14:paraId="07534DC1" w14:textId="77777777" w:rsidR="00B4040C" w:rsidRPr="004C63FD" w:rsidRDefault="00B4040C" w:rsidP="00020AAA">
        <w:pPr>
          <w:pStyle w:val="Stopka"/>
          <w:tabs>
            <w:tab w:val="clear" w:pos="4536"/>
            <w:tab w:val="clear" w:pos="9072"/>
          </w:tabs>
          <w:jc w:val="center"/>
        </w:pPr>
        <w:r>
          <w:t xml:space="preserve">- </w:t>
        </w:r>
        <w:r w:rsidRPr="004C63FD">
          <w:fldChar w:fldCharType="begin"/>
        </w:r>
        <w:r w:rsidRPr="004C63FD">
          <w:instrText>PAGE   \* MERGEFORMAT</w:instrText>
        </w:r>
        <w:r w:rsidRPr="004C63FD">
          <w:fldChar w:fldCharType="separate"/>
        </w:r>
        <w:r>
          <w:rPr>
            <w:noProof/>
          </w:rPr>
          <w:t>89</w:t>
        </w:r>
        <w:r w:rsidRPr="004C63FD">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E5FFB" w14:textId="77777777" w:rsidR="00B4040C" w:rsidRDefault="00B404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651DE" w14:textId="77777777" w:rsidR="00B4040C" w:rsidRDefault="00B404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D89B5" w14:textId="77777777" w:rsidR="00B4040C" w:rsidRDefault="00B4040C">
      <w:pPr>
        <w:spacing w:after="0" w:line="240" w:lineRule="auto"/>
      </w:pPr>
      <w:r>
        <w:separator/>
      </w:r>
    </w:p>
  </w:footnote>
  <w:footnote w:type="continuationSeparator" w:id="0">
    <w:p w14:paraId="333CC220" w14:textId="77777777" w:rsidR="00B4040C" w:rsidRDefault="00B4040C">
      <w:pPr>
        <w:spacing w:after="0" w:line="240" w:lineRule="auto"/>
      </w:pPr>
      <w:r>
        <w:continuationSeparator/>
      </w:r>
    </w:p>
  </w:footnote>
  <w:footnote w:id="1">
    <w:p w14:paraId="0CA36AC6" w14:textId="5F3CD1A3" w:rsidR="00B4040C" w:rsidRPr="0068128E" w:rsidRDefault="00B4040C" w:rsidP="00895996">
      <w:pPr>
        <w:pStyle w:val="Tekstprzypisudolnego"/>
        <w:jc w:val="both"/>
        <w:rPr>
          <w:rFonts w:asciiTheme="minorHAnsi" w:hAnsiTheme="minorHAnsi"/>
          <w:sz w:val="18"/>
          <w:szCs w:val="18"/>
        </w:rPr>
      </w:pPr>
      <w:r w:rsidRPr="0068128E">
        <w:rPr>
          <w:rStyle w:val="Odwoanieprzypisudolnego"/>
          <w:rFonts w:asciiTheme="minorHAnsi" w:hAnsiTheme="minorHAnsi"/>
          <w:sz w:val="18"/>
          <w:szCs w:val="18"/>
        </w:rPr>
        <w:footnoteRef/>
      </w:r>
      <w:r w:rsidRPr="0068128E">
        <w:rPr>
          <w:rFonts w:asciiTheme="minorHAnsi" w:hAnsiTheme="minorHAnsi"/>
          <w:sz w:val="18"/>
          <w:szCs w:val="18"/>
        </w:rPr>
        <w:t xml:space="preserve"> </w:t>
      </w:r>
      <w:r>
        <w:rPr>
          <w:rFonts w:asciiTheme="minorHAnsi" w:hAnsiTheme="minorHAnsi"/>
          <w:i/>
          <w:sz w:val="18"/>
          <w:szCs w:val="18"/>
        </w:rPr>
        <w:t>u</w:t>
      </w:r>
      <w:r w:rsidRPr="0068128E">
        <w:rPr>
          <w:rFonts w:asciiTheme="minorHAnsi" w:hAnsiTheme="minorHAnsi"/>
          <w:i/>
          <w:sz w:val="18"/>
          <w:szCs w:val="18"/>
        </w:rPr>
        <w:t>stawa z dnia 12 marca 2004 roku o pomocy społeczne</w:t>
      </w:r>
      <w:r w:rsidRPr="0068128E">
        <w:rPr>
          <w:rFonts w:asciiTheme="minorHAnsi" w:hAnsiTheme="minorHAnsi"/>
          <w:sz w:val="18"/>
          <w:szCs w:val="18"/>
        </w:rPr>
        <w:t xml:space="preserve">j </w:t>
      </w:r>
      <w:r w:rsidRPr="0068128E">
        <w:rPr>
          <w:rFonts w:asciiTheme="minorHAnsi" w:hAnsiTheme="minorHAnsi" w:cs="Tahoma"/>
          <w:sz w:val="18"/>
          <w:szCs w:val="18"/>
        </w:rPr>
        <w:t>(Dz</w:t>
      </w:r>
      <w:r>
        <w:rPr>
          <w:rFonts w:asciiTheme="minorHAnsi" w:hAnsiTheme="minorHAnsi" w:cs="Tahoma"/>
          <w:sz w:val="18"/>
          <w:szCs w:val="18"/>
        </w:rPr>
        <w:t>.</w:t>
      </w:r>
      <w:r w:rsidRPr="0068128E">
        <w:rPr>
          <w:rFonts w:asciiTheme="minorHAnsi" w:hAnsiTheme="minorHAnsi" w:cs="Tahoma"/>
          <w:sz w:val="18"/>
          <w:szCs w:val="18"/>
        </w:rPr>
        <w:t>U.20</w:t>
      </w:r>
      <w:r>
        <w:rPr>
          <w:rFonts w:asciiTheme="minorHAnsi" w:hAnsiTheme="minorHAnsi" w:cs="Tahoma"/>
          <w:sz w:val="18"/>
          <w:szCs w:val="18"/>
        </w:rPr>
        <w:t xml:space="preserve">20r. </w:t>
      </w:r>
      <w:r w:rsidRPr="0068128E">
        <w:rPr>
          <w:rFonts w:asciiTheme="minorHAnsi" w:hAnsiTheme="minorHAnsi" w:cs="Tahoma"/>
          <w:sz w:val="18"/>
          <w:szCs w:val="18"/>
        </w:rPr>
        <w:t xml:space="preserve">poz. </w:t>
      </w:r>
      <w:r>
        <w:rPr>
          <w:rFonts w:asciiTheme="minorHAnsi" w:hAnsiTheme="minorHAnsi" w:cs="Tahoma"/>
          <w:sz w:val="18"/>
          <w:szCs w:val="18"/>
        </w:rPr>
        <w:t xml:space="preserve">1876 </w:t>
      </w:r>
      <w:proofErr w:type="spellStart"/>
      <w:r>
        <w:rPr>
          <w:rFonts w:asciiTheme="minorHAnsi" w:hAnsiTheme="minorHAnsi" w:cs="Tahoma"/>
          <w:sz w:val="18"/>
          <w:szCs w:val="18"/>
        </w:rPr>
        <w:t>t.j</w:t>
      </w:r>
      <w:proofErr w:type="spellEnd"/>
      <w:r>
        <w:rPr>
          <w:rFonts w:asciiTheme="minorHAnsi" w:hAnsiTheme="minorHAnsi" w:cs="Tahoma"/>
          <w:sz w:val="18"/>
          <w:szCs w:val="18"/>
        </w:rPr>
        <w:t>.</w:t>
      </w:r>
      <w:r w:rsidRPr="0068128E">
        <w:rPr>
          <w:rFonts w:asciiTheme="minorHAnsi" w:hAnsiTheme="minorHAnsi" w:cs="Tahoma"/>
          <w:sz w:val="18"/>
          <w:szCs w:val="18"/>
        </w:rPr>
        <w:t>)</w:t>
      </w:r>
    </w:p>
  </w:footnote>
  <w:footnote w:id="2">
    <w:p w14:paraId="2CF9C6E9" w14:textId="16FDD6C1" w:rsidR="00B4040C" w:rsidRPr="00FC68EE" w:rsidRDefault="00B4040C" w:rsidP="00895996">
      <w:pPr>
        <w:pStyle w:val="Tekstprzypisudolnego"/>
        <w:jc w:val="both"/>
        <w:rPr>
          <w:rFonts w:asciiTheme="minorHAnsi" w:hAnsiTheme="minorHAnsi"/>
          <w:sz w:val="18"/>
          <w:szCs w:val="18"/>
        </w:rPr>
      </w:pPr>
      <w:r w:rsidRPr="00FC68EE">
        <w:rPr>
          <w:rStyle w:val="Odwoanieprzypisudolnego"/>
          <w:rFonts w:asciiTheme="minorHAnsi" w:hAnsiTheme="minorHAnsi"/>
          <w:sz w:val="18"/>
          <w:szCs w:val="18"/>
        </w:rPr>
        <w:footnoteRef/>
      </w:r>
      <w:r>
        <w:rPr>
          <w:rFonts w:asciiTheme="minorHAnsi" w:hAnsiTheme="minorHAnsi"/>
          <w:sz w:val="18"/>
          <w:szCs w:val="18"/>
        </w:rPr>
        <w:t>Urząd Statystyczny w Bydgoszczy</w:t>
      </w:r>
      <w:r w:rsidRPr="00664B67">
        <w:rPr>
          <w:rFonts w:asciiTheme="minorHAnsi" w:hAnsiTheme="minorHAnsi"/>
          <w:i/>
          <w:sz w:val="18"/>
          <w:szCs w:val="18"/>
        </w:rPr>
        <w:t>, „</w:t>
      </w:r>
      <w:r w:rsidRPr="00664B67">
        <w:rPr>
          <w:rFonts w:asciiTheme="minorHAnsi" w:hAnsiTheme="minorHAnsi" w:cstheme="minorHAnsi"/>
          <w:i/>
          <w:sz w:val="18"/>
          <w:szCs w:val="18"/>
        </w:rPr>
        <w:t>Statystyczne Vademecum Samorządowca 2019r.”,</w:t>
      </w:r>
      <w:r w:rsidRPr="00FC68EE">
        <w:rPr>
          <w:rFonts w:asciiTheme="minorHAnsi" w:hAnsiTheme="minorHAnsi"/>
          <w:sz w:val="18"/>
          <w:szCs w:val="18"/>
        </w:rPr>
        <w:t xml:space="preserve"> </w:t>
      </w:r>
      <w:r>
        <w:rPr>
          <w:rFonts w:asciiTheme="minorHAnsi" w:hAnsiTheme="minorHAnsi"/>
          <w:sz w:val="18"/>
          <w:szCs w:val="18"/>
        </w:rPr>
        <w:t>https://bydgoszcz.stat.gov.pl/statystyczne-vademecum-samorzadowca/, (dostęp: 27.10.2020r.)</w:t>
      </w:r>
    </w:p>
  </w:footnote>
  <w:footnote w:id="3">
    <w:p w14:paraId="262B7CEF" w14:textId="77777777" w:rsidR="00B4040C" w:rsidRPr="0087336B" w:rsidRDefault="00B4040C" w:rsidP="00895996">
      <w:pPr>
        <w:pStyle w:val="Tekstprzypisudolnego"/>
        <w:jc w:val="both"/>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t>
      </w:r>
      <w:r w:rsidRPr="00F31751">
        <w:rPr>
          <w:rFonts w:asciiTheme="minorHAnsi" w:hAnsiTheme="minorHAnsi"/>
          <w:i/>
          <w:iCs/>
          <w:sz w:val="18"/>
          <w:szCs w:val="18"/>
        </w:rPr>
        <w:t>Powiat nakielski w liczbach</w:t>
      </w:r>
      <w:r w:rsidRPr="0087336B">
        <w:rPr>
          <w:rFonts w:asciiTheme="minorHAnsi" w:hAnsiTheme="minorHAnsi"/>
          <w:sz w:val="18"/>
          <w:szCs w:val="18"/>
        </w:rPr>
        <w:t xml:space="preserve">, </w:t>
      </w:r>
      <w:r w:rsidRPr="00F31751">
        <w:rPr>
          <w:rFonts w:asciiTheme="minorHAnsi" w:hAnsiTheme="minorHAnsi"/>
          <w:sz w:val="18"/>
          <w:szCs w:val="18"/>
        </w:rPr>
        <w:t>https://www.polskawliczbach.pl/powiat_nakielski</w:t>
      </w:r>
      <w:r>
        <w:rPr>
          <w:rFonts w:asciiTheme="minorHAnsi" w:hAnsiTheme="minorHAnsi"/>
          <w:sz w:val="18"/>
          <w:szCs w:val="18"/>
        </w:rPr>
        <w:t xml:space="preserve"> </w:t>
      </w:r>
      <w:r w:rsidRPr="0087336B">
        <w:rPr>
          <w:rFonts w:asciiTheme="minorHAnsi" w:hAnsiTheme="minorHAnsi"/>
          <w:sz w:val="18"/>
          <w:szCs w:val="18"/>
        </w:rPr>
        <w:t xml:space="preserve">, </w:t>
      </w:r>
      <w:r>
        <w:rPr>
          <w:rFonts w:asciiTheme="minorHAnsi" w:hAnsiTheme="minorHAnsi"/>
          <w:sz w:val="18"/>
          <w:szCs w:val="18"/>
        </w:rPr>
        <w:t>(dostęp: 09.11.</w:t>
      </w:r>
      <w:r w:rsidRPr="0087336B">
        <w:rPr>
          <w:rFonts w:asciiTheme="minorHAnsi" w:hAnsiTheme="minorHAnsi"/>
          <w:sz w:val="18"/>
          <w:szCs w:val="18"/>
        </w:rPr>
        <w:t>20</w:t>
      </w:r>
      <w:r>
        <w:rPr>
          <w:rFonts w:asciiTheme="minorHAnsi" w:hAnsiTheme="minorHAnsi"/>
          <w:sz w:val="18"/>
          <w:szCs w:val="18"/>
        </w:rPr>
        <w:t>20r.)</w:t>
      </w:r>
    </w:p>
  </w:footnote>
  <w:footnote w:id="4">
    <w:p w14:paraId="13249EA0" w14:textId="77777777" w:rsidR="00B4040C" w:rsidRPr="0087336B" w:rsidRDefault="00B4040C" w:rsidP="00895996">
      <w:pPr>
        <w:pStyle w:val="Tekstprzypisudolnego"/>
        <w:jc w:val="both"/>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por. M. Dąbrowska, </w:t>
      </w:r>
      <w:r w:rsidRPr="0087336B">
        <w:rPr>
          <w:rFonts w:asciiTheme="minorHAnsi" w:hAnsiTheme="minorHAnsi"/>
          <w:i/>
          <w:sz w:val="18"/>
          <w:szCs w:val="18"/>
        </w:rPr>
        <w:t>Badanie poziomu życia – metodologia konstrukcji wybranych wskaźników</w:t>
      </w:r>
      <w:r>
        <w:rPr>
          <w:rFonts w:asciiTheme="minorHAnsi" w:hAnsiTheme="minorHAnsi"/>
          <w:sz w:val="18"/>
          <w:szCs w:val="18"/>
        </w:rPr>
        <w:t>, Zeszyty Naukowe MWSE w </w:t>
      </w:r>
      <w:r w:rsidRPr="0087336B">
        <w:rPr>
          <w:rFonts w:asciiTheme="minorHAnsi" w:hAnsiTheme="minorHAnsi"/>
          <w:sz w:val="18"/>
          <w:szCs w:val="18"/>
        </w:rPr>
        <w:t>Tarnowie, 2011, nr 1(17), s. 67-82.</w:t>
      </w:r>
    </w:p>
  </w:footnote>
  <w:footnote w:id="5">
    <w:p w14:paraId="363138FD" w14:textId="77777777" w:rsidR="00B4040C" w:rsidRPr="0087336B" w:rsidRDefault="00B4040C" w:rsidP="00895996">
      <w:pPr>
        <w:pStyle w:val="Tekstprzypisudolnego"/>
        <w:jc w:val="both"/>
        <w:rPr>
          <w:rFonts w:asciiTheme="minorHAnsi" w:hAnsiTheme="minorHAnsi"/>
          <w:sz w:val="18"/>
          <w:szCs w:val="18"/>
        </w:rPr>
      </w:pPr>
      <w:r w:rsidRPr="0030777E">
        <w:rPr>
          <w:rStyle w:val="Odwoanieprzypisudolnego"/>
          <w:rFonts w:asciiTheme="minorHAnsi" w:hAnsiTheme="minorHAnsi"/>
        </w:rPr>
        <w:footnoteRef/>
      </w:r>
      <w:r w:rsidRPr="0030777E">
        <w:rPr>
          <w:rFonts w:asciiTheme="minorHAnsi" w:hAnsiTheme="minorHAnsi"/>
        </w:rPr>
        <w:t xml:space="preserve"> </w:t>
      </w:r>
      <w:r w:rsidRPr="0087336B">
        <w:rPr>
          <w:rFonts w:asciiTheme="minorHAnsi" w:hAnsiTheme="minorHAnsi"/>
          <w:i/>
          <w:sz w:val="18"/>
          <w:szCs w:val="18"/>
        </w:rPr>
        <w:t>Wskaźnik zadowolenia z życia</w:t>
      </w:r>
      <w:r w:rsidRPr="0087336B">
        <w:rPr>
          <w:rFonts w:asciiTheme="minorHAnsi" w:hAnsiTheme="minorHAnsi"/>
          <w:sz w:val="18"/>
          <w:szCs w:val="18"/>
        </w:rPr>
        <w:t xml:space="preserve">, https://pl.wikipedia.org/wiki/Wska%C5%BAnik_zadowolenia_z_%C5%BCycia (dostęp: </w:t>
      </w:r>
      <w:r>
        <w:rPr>
          <w:rFonts w:asciiTheme="minorHAnsi" w:hAnsiTheme="minorHAnsi"/>
          <w:sz w:val="18"/>
          <w:szCs w:val="18"/>
        </w:rPr>
        <w:t>04</w:t>
      </w:r>
      <w:r w:rsidRPr="0087336B">
        <w:rPr>
          <w:rFonts w:asciiTheme="minorHAnsi" w:hAnsiTheme="minorHAnsi"/>
          <w:sz w:val="18"/>
          <w:szCs w:val="18"/>
        </w:rPr>
        <w:t>.11.20</w:t>
      </w:r>
      <w:r>
        <w:rPr>
          <w:rFonts w:asciiTheme="minorHAnsi" w:hAnsiTheme="minorHAnsi"/>
          <w:sz w:val="18"/>
          <w:szCs w:val="18"/>
        </w:rPr>
        <w:t>20</w:t>
      </w:r>
      <w:r w:rsidRPr="0087336B">
        <w:rPr>
          <w:rFonts w:asciiTheme="minorHAnsi" w:hAnsiTheme="minorHAnsi"/>
          <w:sz w:val="18"/>
          <w:szCs w:val="18"/>
        </w:rPr>
        <w:t>r.)</w:t>
      </w:r>
    </w:p>
  </w:footnote>
  <w:footnote w:id="6">
    <w:p w14:paraId="522F9ACE" w14:textId="77777777" w:rsidR="00B4040C" w:rsidRPr="0087336B" w:rsidRDefault="00B4040C" w:rsidP="00895996">
      <w:pPr>
        <w:pStyle w:val="Tekstprzypisudolnego"/>
        <w:jc w:val="both"/>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t>
      </w:r>
      <w:r w:rsidRPr="0087336B">
        <w:rPr>
          <w:rStyle w:val="reference-text"/>
          <w:rFonts w:asciiTheme="minorHAnsi" w:hAnsiTheme="minorHAnsi"/>
          <w:sz w:val="18"/>
          <w:szCs w:val="18"/>
        </w:rPr>
        <w:t>Z. Tyszka, Rodzina w świecie współczesnym – jej znaczenie dla jednostki i społeczeństwa, [w:]</w:t>
      </w:r>
      <w:r>
        <w:rPr>
          <w:rStyle w:val="reference-text"/>
          <w:rFonts w:asciiTheme="minorHAnsi" w:hAnsiTheme="minorHAnsi"/>
          <w:sz w:val="18"/>
          <w:szCs w:val="18"/>
        </w:rPr>
        <w:t> Pedagogika Społeczna, pod red. </w:t>
      </w:r>
      <w:r w:rsidRPr="0087336B">
        <w:rPr>
          <w:rStyle w:val="reference-text"/>
          <w:rFonts w:asciiTheme="minorHAnsi" w:hAnsiTheme="minorHAnsi"/>
          <w:sz w:val="18"/>
          <w:szCs w:val="18"/>
        </w:rPr>
        <w:t>T.</w:t>
      </w:r>
      <w:r>
        <w:rPr>
          <w:rStyle w:val="reference-text"/>
          <w:rFonts w:asciiTheme="minorHAnsi" w:hAnsiTheme="minorHAnsi"/>
          <w:sz w:val="18"/>
          <w:szCs w:val="18"/>
        </w:rPr>
        <w:t> </w:t>
      </w:r>
      <w:r w:rsidRPr="0087336B">
        <w:rPr>
          <w:rStyle w:val="reference-text"/>
          <w:rFonts w:asciiTheme="minorHAnsi" w:hAnsiTheme="minorHAnsi"/>
          <w:sz w:val="18"/>
          <w:szCs w:val="18"/>
        </w:rPr>
        <w:t>Pilch, I. Lepalczyk, Warszawa 1995, s. 137.</w:t>
      </w:r>
    </w:p>
  </w:footnote>
  <w:footnote w:id="7">
    <w:p w14:paraId="65F8892D" w14:textId="77777777" w:rsidR="00B4040C" w:rsidRPr="0087336B" w:rsidRDefault="00B4040C" w:rsidP="00895996">
      <w:pPr>
        <w:pStyle w:val="Default"/>
        <w:ind w:left="284" w:hanging="284"/>
        <w:jc w:val="both"/>
        <w:rPr>
          <w:rFonts w:asciiTheme="minorHAnsi" w:hAnsiTheme="minorHAnsi" w:cs="Times New Roman"/>
          <w:sz w:val="18"/>
          <w:szCs w:val="18"/>
        </w:rPr>
      </w:pPr>
      <w:r w:rsidRPr="005E22FD">
        <w:rPr>
          <w:rStyle w:val="Odwoanieprzypisudolnego"/>
          <w:rFonts w:asciiTheme="minorHAnsi" w:hAnsiTheme="minorHAnsi"/>
          <w:sz w:val="20"/>
          <w:szCs w:val="20"/>
        </w:rPr>
        <w:footnoteRef/>
      </w:r>
      <w:r w:rsidRPr="005E22FD">
        <w:rPr>
          <w:rFonts w:asciiTheme="minorHAnsi" w:hAnsiTheme="minorHAnsi"/>
          <w:sz w:val="20"/>
          <w:szCs w:val="20"/>
        </w:rPr>
        <w:t xml:space="preserve"> </w:t>
      </w:r>
      <w:r w:rsidRPr="0087336B">
        <w:rPr>
          <w:rFonts w:asciiTheme="minorHAnsi" w:hAnsiTheme="minorHAnsi"/>
          <w:i/>
          <w:sz w:val="18"/>
          <w:szCs w:val="18"/>
        </w:rPr>
        <w:t>Konstytucja Rzeczypospolitej Polskiej z dnia 2 kwietnia 1997r.</w:t>
      </w:r>
      <w:r w:rsidRPr="0087336B">
        <w:rPr>
          <w:rStyle w:val="Hipercze"/>
          <w:rFonts w:asciiTheme="minorHAnsi" w:hAnsiTheme="minorHAnsi"/>
          <w:color w:val="auto"/>
          <w:sz w:val="18"/>
          <w:szCs w:val="18"/>
        </w:rPr>
        <w:t xml:space="preserve"> (t. j. </w:t>
      </w:r>
      <w:r w:rsidRPr="0087336B">
        <w:rPr>
          <w:rStyle w:val="h1"/>
          <w:rFonts w:asciiTheme="minorHAnsi" w:hAnsiTheme="minorHAnsi"/>
          <w:sz w:val="18"/>
          <w:szCs w:val="18"/>
        </w:rPr>
        <w:t>Dz.U. 1997 nr 78 poz. 483 ze zm.)</w:t>
      </w:r>
    </w:p>
  </w:footnote>
  <w:footnote w:id="8">
    <w:p w14:paraId="0AB36D60" w14:textId="4709E66A" w:rsidR="00B4040C" w:rsidRPr="0087336B" w:rsidRDefault="00B4040C" w:rsidP="00895996">
      <w:pPr>
        <w:pStyle w:val="Tekstprzypisudolnego"/>
        <w:ind w:left="284" w:hanging="284"/>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t>
      </w:r>
      <w:r>
        <w:rPr>
          <w:rFonts w:asciiTheme="minorHAnsi" w:hAnsiTheme="minorHAnsi"/>
          <w:i/>
          <w:sz w:val="18"/>
          <w:szCs w:val="18"/>
        </w:rPr>
        <w:t>u</w:t>
      </w:r>
      <w:r w:rsidRPr="0087336B">
        <w:rPr>
          <w:rFonts w:asciiTheme="minorHAnsi" w:hAnsiTheme="minorHAnsi"/>
          <w:i/>
          <w:sz w:val="18"/>
          <w:szCs w:val="18"/>
        </w:rPr>
        <w:t>stawa z dnia 12 marca 2004 roku o pomocy społecznej</w:t>
      </w:r>
      <w:r w:rsidRPr="0087336B">
        <w:rPr>
          <w:rFonts w:asciiTheme="minorHAnsi" w:hAnsiTheme="minorHAnsi"/>
          <w:sz w:val="18"/>
          <w:szCs w:val="18"/>
        </w:rPr>
        <w:t xml:space="preserve"> </w:t>
      </w:r>
      <w:r w:rsidRPr="0087336B">
        <w:rPr>
          <w:rFonts w:asciiTheme="minorHAnsi" w:hAnsiTheme="minorHAnsi" w:cs="Tahoma"/>
          <w:sz w:val="18"/>
          <w:szCs w:val="18"/>
        </w:rPr>
        <w:t>(Dz. U. 20</w:t>
      </w:r>
      <w:r>
        <w:rPr>
          <w:rFonts w:asciiTheme="minorHAnsi" w:hAnsiTheme="minorHAnsi" w:cs="Tahoma"/>
          <w:sz w:val="18"/>
          <w:szCs w:val="18"/>
        </w:rPr>
        <w:t>20</w:t>
      </w:r>
      <w:r w:rsidRPr="0087336B">
        <w:rPr>
          <w:rFonts w:asciiTheme="minorHAnsi" w:hAnsiTheme="minorHAnsi" w:cs="Tahoma"/>
          <w:sz w:val="18"/>
          <w:szCs w:val="18"/>
        </w:rPr>
        <w:t>r. poz.</w:t>
      </w:r>
      <w:r>
        <w:rPr>
          <w:rFonts w:asciiTheme="minorHAnsi" w:hAnsiTheme="minorHAnsi" w:cs="Tahoma"/>
          <w:sz w:val="18"/>
          <w:szCs w:val="18"/>
        </w:rPr>
        <w:t xml:space="preserve"> 1876 </w:t>
      </w:r>
      <w:r w:rsidRPr="0087336B">
        <w:rPr>
          <w:rFonts w:asciiTheme="minorHAnsi" w:hAnsiTheme="minorHAnsi" w:cs="Tahoma"/>
          <w:sz w:val="18"/>
          <w:szCs w:val="18"/>
        </w:rPr>
        <w:t>t. j.)</w:t>
      </w:r>
    </w:p>
  </w:footnote>
  <w:footnote w:id="9">
    <w:p w14:paraId="0CBD4030" w14:textId="5BF5E684" w:rsidR="00B4040C" w:rsidRPr="0087336B" w:rsidRDefault="00B4040C" w:rsidP="009E3346">
      <w:pPr>
        <w:pStyle w:val="Tekstprzypisudolnego"/>
        <w:jc w:val="both"/>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t>
      </w:r>
      <w:r>
        <w:rPr>
          <w:rFonts w:asciiTheme="minorHAnsi" w:hAnsiTheme="minorHAnsi"/>
          <w:i/>
          <w:sz w:val="18"/>
          <w:szCs w:val="18"/>
        </w:rPr>
        <w:t>u</w:t>
      </w:r>
      <w:r w:rsidRPr="0087336B">
        <w:rPr>
          <w:rFonts w:asciiTheme="minorHAnsi" w:hAnsiTheme="minorHAnsi"/>
          <w:i/>
          <w:sz w:val="18"/>
          <w:szCs w:val="18"/>
        </w:rPr>
        <w:t>stawa z 21 czerwca 2001r. o ochronie praw lokatorów, mieszkaniowym zasobie gminy i zmianie Kodeksu cywilnego</w:t>
      </w:r>
      <w:r w:rsidRPr="0087336B">
        <w:rPr>
          <w:rFonts w:asciiTheme="minorHAnsi" w:hAnsiTheme="minorHAnsi"/>
          <w:sz w:val="18"/>
          <w:szCs w:val="18"/>
        </w:rPr>
        <w:t xml:space="preserve"> (</w:t>
      </w:r>
      <w:r w:rsidRPr="0087336B">
        <w:rPr>
          <w:rStyle w:val="h1"/>
          <w:rFonts w:asciiTheme="minorHAnsi" w:hAnsiTheme="minorHAnsi"/>
          <w:sz w:val="18"/>
          <w:szCs w:val="18"/>
        </w:rPr>
        <w:t>Dz. U. 2014</w:t>
      </w:r>
      <w:r>
        <w:rPr>
          <w:rStyle w:val="h1"/>
          <w:rFonts w:asciiTheme="minorHAnsi" w:hAnsiTheme="minorHAnsi"/>
          <w:sz w:val="18"/>
          <w:szCs w:val="18"/>
        </w:rPr>
        <w:t>r.</w:t>
      </w:r>
      <w:r w:rsidRPr="0087336B">
        <w:rPr>
          <w:rStyle w:val="h1"/>
          <w:rFonts w:asciiTheme="minorHAnsi" w:hAnsiTheme="minorHAnsi"/>
          <w:sz w:val="18"/>
          <w:szCs w:val="18"/>
        </w:rPr>
        <w:t xml:space="preserve"> poz. 150 ze zm.)</w:t>
      </w:r>
    </w:p>
  </w:footnote>
  <w:footnote w:id="10">
    <w:p w14:paraId="274D55FA" w14:textId="77777777" w:rsidR="00B4040C" w:rsidRPr="00EC3148" w:rsidRDefault="00B4040C" w:rsidP="009E3346">
      <w:pPr>
        <w:pStyle w:val="Tekstprzypisudolnego"/>
        <w:jc w:val="both"/>
        <w:rPr>
          <w:rFonts w:asciiTheme="minorHAnsi" w:hAnsiTheme="minorHAnsi" w:cstheme="minorHAnsi"/>
          <w:sz w:val="18"/>
          <w:szCs w:val="18"/>
        </w:rPr>
      </w:pPr>
      <w:r w:rsidRPr="00EC3148">
        <w:rPr>
          <w:rStyle w:val="Odwoanieprzypisudolnego"/>
          <w:rFonts w:asciiTheme="minorHAnsi" w:hAnsiTheme="minorHAnsi" w:cstheme="minorHAnsi"/>
          <w:sz w:val="18"/>
          <w:szCs w:val="18"/>
        </w:rPr>
        <w:footnoteRef/>
      </w:r>
      <w:r w:rsidRPr="00EC3148">
        <w:rPr>
          <w:rFonts w:asciiTheme="minorHAnsi" w:hAnsiTheme="minorHAnsi" w:cstheme="minorHAnsi"/>
          <w:sz w:val="18"/>
          <w:szCs w:val="18"/>
        </w:rPr>
        <w:t xml:space="preserve"> </w:t>
      </w:r>
      <w:r w:rsidRPr="00EC3148">
        <w:rPr>
          <w:rFonts w:asciiTheme="minorHAnsi" w:hAnsiTheme="minorHAnsi" w:cstheme="minorHAnsi"/>
          <w:i/>
          <w:iCs/>
          <w:sz w:val="18"/>
          <w:szCs w:val="18"/>
        </w:rPr>
        <w:t>Barometr zawodów 2019</w:t>
      </w:r>
      <w:r>
        <w:rPr>
          <w:rFonts w:asciiTheme="minorHAnsi" w:hAnsiTheme="minorHAnsi" w:cstheme="minorHAnsi"/>
          <w:i/>
          <w:iCs/>
          <w:sz w:val="18"/>
          <w:szCs w:val="18"/>
        </w:rPr>
        <w:t xml:space="preserve"> -</w:t>
      </w:r>
      <w:r w:rsidRPr="00EC3148">
        <w:rPr>
          <w:rFonts w:asciiTheme="minorHAnsi" w:hAnsiTheme="minorHAnsi" w:cstheme="minorHAnsi"/>
          <w:i/>
          <w:iCs/>
          <w:sz w:val="18"/>
          <w:szCs w:val="18"/>
        </w:rPr>
        <w:t xml:space="preserve"> Raport podsumowujący badanie w Polsce,</w:t>
      </w:r>
      <w:r>
        <w:rPr>
          <w:rFonts w:asciiTheme="minorHAnsi" w:hAnsiTheme="minorHAnsi" w:cstheme="minorHAnsi"/>
          <w:sz w:val="18"/>
          <w:szCs w:val="18"/>
        </w:rPr>
        <w:t xml:space="preserve"> https://barometrzawodow.pl/userfiles/Barometr/2019/raport_ogolnopolski_pl.pdf (dostęp: 06.11.2020r.)</w:t>
      </w:r>
    </w:p>
  </w:footnote>
  <w:footnote w:id="11">
    <w:p w14:paraId="205740A8" w14:textId="77777777" w:rsidR="00B4040C" w:rsidRPr="0087336B" w:rsidRDefault="00B4040C" w:rsidP="009E3346">
      <w:pPr>
        <w:pStyle w:val="Tekstprzypisudolnego"/>
        <w:jc w:val="both"/>
        <w:rPr>
          <w:rFonts w:asciiTheme="minorHAnsi" w:hAnsiTheme="minorHAnsi"/>
          <w:sz w:val="18"/>
          <w:szCs w:val="18"/>
        </w:rPr>
      </w:pPr>
      <w:r w:rsidRPr="008C35FA">
        <w:rPr>
          <w:rStyle w:val="Odwoanieprzypisudolnego"/>
          <w:rFonts w:asciiTheme="minorHAnsi" w:hAnsiTheme="minorHAnsi"/>
        </w:rPr>
        <w:footnoteRef/>
      </w:r>
      <w:r w:rsidRPr="008C35FA">
        <w:rPr>
          <w:rFonts w:asciiTheme="minorHAnsi" w:hAnsiTheme="minorHAnsi"/>
        </w:rPr>
        <w:t xml:space="preserve"> </w:t>
      </w:r>
      <w:r w:rsidRPr="0087336B">
        <w:rPr>
          <w:rFonts w:asciiTheme="minorHAnsi" w:hAnsiTheme="minorHAnsi"/>
          <w:i/>
          <w:sz w:val="18"/>
          <w:szCs w:val="18"/>
        </w:rPr>
        <w:t>Monitoring zawodów deficytowych i nadwyżkowych w powiecie nakielskim</w:t>
      </w:r>
      <w:r>
        <w:rPr>
          <w:rFonts w:asciiTheme="minorHAnsi" w:hAnsiTheme="minorHAnsi"/>
          <w:i/>
          <w:sz w:val="18"/>
          <w:szCs w:val="18"/>
        </w:rPr>
        <w:t xml:space="preserve"> – informacja sygnalna za II półrocze</w:t>
      </w:r>
      <w:r w:rsidRPr="0087336B">
        <w:rPr>
          <w:rFonts w:asciiTheme="minorHAnsi" w:hAnsiTheme="minorHAnsi"/>
          <w:i/>
          <w:sz w:val="18"/>
          <w:szCs w:val="18"/>
        </w:rPr>
        <w:t xml:space="preserve"> 201</w:t>
      </w:r>
      <w:r>
        <w:rPr>
          <w:rFonts w:asciiTheme="minorHAnsi" w:hAnsiTheme="minorHAnsi"/>
          <w:i/>
          <w:sz w:val="18"/>
          <w:szCs w:val="18"/>
        </w:rPr>
        <w:t>9</w:t>
      </w:r>
      <w:r w:rsidRPr="0087336B">
        <w:rPr>
          <w:rFonts w:asciiTheme="minorHAnsi" w:hAnsiTheme="minorHAnsi"/>
          <w:i/>
          <w:sz w:val="18"/>
          <w:szCs w:val="18"/>
        </w:rPr>
        <w:t xml:space="preserve"> rok</w:t>
      </w:r>
      <w:r>
        <w:rPr>
          <w:rFonts w:asciiTheme="minorHAnsi" w:hAnsiTheme="minorHAnsi"/>
          <w:i/>
          <w:sz w:val="18"/>
          <w:szCs w:val="18"/>
        </w:rPr>
        <w:t>u,</w:t>
      </w:r>
      <w:r w:rsidRPr="0087336B">
        <w:rPr>
          <w:rFonts w:asciiTheme="minorHAnsi" w:hAnsiTheme="minorHAnsi"/>
          <w:sz w:val="18"/>
          <w:szCs w:val="18"/>
        </w:rPr>
        <w:t xml:space="preserve"> </w:t>
      </w:r>
      <w:r w:rsidRPr="004E3766">
        <w:rPr>
          <w:rFonts w:asciiTheme="minorHAnsi" w:hAnsiTheme="minorHAnsi"/>
          <w:sz w:val="18"/>
          <w:szCs w:val="18"/>
        </w:rPr>
        <w:t>https://naklo.praca.gov.pl/monitoring-zawodow-deficytowych-i-nadwyzkowych</w:t>
      </w:r>
      <w:r w:rsidRPr="0087336B">
        <w:rPr>
          <w:rFonts w:asciiTheme="minorHAnsi" w:hAnsiTheme="minorHAnsi"/>
          <w:sz w:val="18"/>
          <w:szCs w:val="18"/>
        </w:rPr>
        <w:t xml:space="preserve">, (dostęp: </w:t>
      </w:r>
      <w:r>
        <w:rPr>
          <w:rFonts w:asciiTheme="minorHAnsi" w:hAnsiTheme="minorHAnsi"/>
          <w:sz w:val="18"/>
          <w:szCs w:val="18"/>
        </w:rPr>
        <w:t>06</w:t>
      </w:r>
      <w:r w:rsidRPr="0087336B">
        <w:rPr>
          <w:rFonts w:asciiTheme="minorHAnsi" w:hAnsiTheme="minorHAnsi"/>
          <w:sz w:val="18"/>
          <w:szCs w:val="18"/>
        </w:rPr>
        <w:t>.1</w:t>
      </w:r>
      <w:r>
        <w:rPr>
          <w:rFonts w:asciiTheme="minorHAnsi" w:hAnsiTheme="minorHAnsi"/>
          <w:sz w:val="18"/>
          <w:szCs w:val="18"/>
        </w:rPr>
        <w:t>1</w:t>
      </w:r>
      <w:r w:rsidRPr="0087336B">
        <w:rPr>
          <w:rFonts w:asciiTheme="minorHAnsi" w:hAnsiTheme="minorHAnsi"/>
          <w:sz w:val="18"/>
          <w:szCs w:val="18"/>
        </w:rPr>
        <w:t>.20</w:t>
      </w:r>
      <w:r>
        <w:rPr>
          <w:rFonts w:asciiTheme="minorHAnsi" w:hAnsiTheme="minorHAnsi"/>
          <w:sz w:val="18"/>
          <w:szCs w:val="18"/>
        </w:rPr>
        <w:t>20</w:t>
      </w:r>
      <w:r w:rsidRPr="0087336B">
        <w:rPr>
          <w:rFonts w:asciiTheme="minorHAnsi" w:hAnsiTheme="minorHAnsi"/>
          <w:sz w:val="18"/>
          <w:szCs w:val="18"/>
        </w:rPr>
        <w:t>r.)</w:t>
      </w:r>
    </w:p>
  </w:footnote>
  <w:footnote w:id="12">
    <w:p w14:paraId="7925E1A7" w14:textId="77777777" w:rsidR="00B4040C" w:rsidRPr="0087336B" w:rsidRDefault="00B4040C" w:rsidP="009E3346">
      <w:pPr>
        <w:pStyle w:val="Tekstprzypisudolnego"/>
        <w:jc w:val="both"/>
        <w:rPr>
          <w:rFonts w:asciiTheme="minorHAnsi" w:hAnsiTheme="minorHAnsi"/>
          <w:sz w:val="18"/>
          <w:szCs w:val="18"/>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 Okoń, </w:t>
      </w:r>
      <w:r w:rsidRPr="0087336B">
        <w:rPr>
          <w:rFonts w:asciiTheme="minorHAnsi" w:hAnsiTheme="minorHAnsi"/>
          <w:i/>
          <w:sz w:val="18"/>
          <w:szCs w:val="18"/>
        </w:rPr>
        <w:t>Słownik pedagogiczny</w:t>
      </w:r>
      <w:r w:rsidRPr="0087336B">
        <w:rPr>
          <w:rFonts w:asciiTheme="minorHAnsi" w:hAnsiTheme="minorHAnsi"/>
          <w:sz w:val="18"/>
          <w:szCs w:val="18"/>
        </w:rPr>
        <w:t>, Warszawa 1989, s. 66</w:t>
      </w:r>
    </w:p>
  </w:footnote>
  <w:footnote w:id="13">
    <w:p w14:paraId="3D4EB64F" w14:textId="77777777" w:rsidR="00B4040C" w:rsidRPr="001F6FC1" w:rsidRDefault="00B4040C" w:rsidP="009E3346">
      <w:pPr>
        <w:pStyle w:val="Tekstprzypisudolnego"/>
        <w:jc w:val="both"/>
        <w:rPr>
          <w:rFonts w:asciiTheme="minorHAnsi" w:hAnsiTheme="minorHAnsi"/>
        </w:rPr>
      </w:pPr>
      <w:r w:rsidRPr="0087336B">
        <w:rPr>
          <w:rStyle w:val="Odwoanieprzypisudolnego"/>
          <w:rFonts w:asciiTheme="minorHAnsi" w:hAnsiTheme="minorHAnsi"/>
          <w:sz w:val="18"/>
          <w:szCs w:val="18"/>
        </w:rPr>
        <w:footnoteRef/>
      </w:r>
      <w:r w:rsidRPr="0087336B">
        <w:rPr>
          <w:rFonts w:asciiTheme="minorHAnsi" w:hAnsiTheme="minorHAnsi"/>
          <w:sz w:val="18"/>
          <w:szCs w:val="18"/>
        </w:rPr>
        <w:t xml:space="preserve"> W. Okoń, </w:t>
      </w:r>
      <w:r w:rsidRPr="0087336B">
        <w:rPr>
          <w:rFonts w:asciiTheme="minorHAnsi" w:hAnsiTheme="minorHAnsi"/>
          <w:i/>
          <w:sz w:val="18"/>
          <w:szCs w:val="18"/>
        </w:rPr>
        <w:t>Nowy słownik pedagogiczny</w:t>
      </w:r>
      <w:r w:rsidRPr="0087336B">
        <w:rPr>
          <w:rFonts w:asciiTheme="minorHAnsi" w:hAnsiTheme="minorHAnsi"/>
          <w:sz w:val="18"/>
          <w:szCs w:val="18"/>
        </w:rPr>
        <w:t>, Warszawa 2001, s. 87–88</w:t>
      </w:r>
    </w:p>
  </w:footnote>
  <w:footnote w:id="14">
    <w:p w14:paraId="2C113BCB" w14:textId="77777777" w:rsidR="00B4040C" w:rsidRPr="0087336B" w:rsidRDefault="00B4040C" w:rsidP="001279E9">
      <w:pPr>
        <w:pStyle w:val="Tekstprzypisudolnego"/>
        <w:jc w:val="both"/>
        <w:rPr>
          <w:rFonts w:asciiTheme="minorHAnsi" w:hAnsiTheme="minorHAnsi"/>
          <w:sz w:val="18"/>
          <w:szCs w:val="18"/>
        </w:rPr>
      </w:pPr>
      <w:r w:rsidRPr="0087336B">
        <w:rPr>
          <w:rStyle w:val="Odwoanieprzypisudolnego"/>
          <w:rFonts w:asciiTheme="minorHAnsi" w:hAnsiTheme="minorHAnsi"/>
          <w:i/>
          <w:sz w:val="18"/>
          <w:szCs w:val="18"/>
        </w:rPr>
        <w:footnoteRef/>
      </w:r>
      <w:r w:rsidRPr="0087336B">
        <w:rPr>
          <w:rFonts w:asciiTheme="minorHAnsi" w:hAnsiTheme="minorHAnsi"/>
          <w:i/>
          <w:sz w:val="18"/>
          <w:szCs w:val="18"/>
        </w:rPr>
        <w:t xml:space="preserve"> Powi</w:t>
      </w:r>
      <w:r>
        <w:rPr>
          <w:rFonts w:asciiTheme="minorHAnsi" w:hAnsiTheme="minorHAnsi"/>
          <w:i/>
          <w:sz w:val="18"/>
          <w:szCs w:val="18"/>
        </w:rPr>
        <w:t>atowa Poradnia Psychologiczno-</w:t>
      </w:r>
      <w:r w:rsidRPr="0087336B">
        <w:rPr>
          <w:rFonts w:asciiTheme="minorHAnsi" w:hAnsiTheme="minorHAnsi"/>
          <w:i/>
          <w:sz w:val="18"/>
          <w:szCs w:val="18"/>
        </w:rPr>
        <w:t>Pedagogiczna w Nakle nad Notecią</w:t>
      </w:r>
      <w:r w:rsidRPr="0087336B">
        <w:rPr>
          <w:rFonts w:asciiTheme="minorHAnsi" w:hAnsiTheme="minorHAnsi"/>
          <w:sz w:val="18"/>
          <w:szCs w:val="18"/>
        </w:rPr>
        <w:t>, http://ppppnaklo.pl (dostęp: 0</w:t>
      </w:r>
      <w:r>
        <w:rPr>
          <w:rFonts w:asciiTheme="minorHAnsi" w:hAnsiTheme="minorHAnsi"/>
          <w:sz w:val="18"/>
          <w:szCs w:val="18"/>
        </w:rPr>
        <w:t>4</w:t>
      </w:r>
      <w:r w:rsidRPr="0087336B">
        <w:rPr>
          <w:rFonts w:asciiTheme="minorHAnsi" w:hAnsiTheme="minorHAnsi"/>
          <w:sz w:val="18"/>
          <w:szCs w:val="18"/>
        </w:rPr>
        <w:t>.11.20</w:t>
      </w:r>
      <w:r>
        <w:rPr>
          <w:rFonts w:asciiTheme="minorHAnsi" w:hAnsiTheme="minorHAnsi"/>
          <w:sz w:val="18"/>
          <w:szCs w:val="18"/>
        </w:rPr>
        <w:t>20</w:t>
      </w:r>
      <w:r w:rsidRPr="0087336B">
        <w:rPr>
          <w:rFonts w:asciiTheme="minorHAnsi" w:hAnsiTheme="minorHAnsi"/>
          <w:sz w:val="18"/>
          <w:szCs w:val="18"/>
        </w:rPr>
        <w:t>r.)</w:t>
      </w:r>
    </w:p>
  </w:footnote>
  <w:footnote w:id="15">
    <w:p w14:paraId="2C2FA4B4" w14:textId="77777777" w:rsidR="00B4040C" w:rsidRPr="00830969" w:rsidRDefault="00B4040C" w:rsidP="001279E9">
      <w:pPr>
        <w:pStyle w:val="Tekstprzypisudolnego"/>
        <w:rPr>
          <w:rFonts w:asciiTheme="minorHAnsi" w:hAnsiTheme="minorHAnsi"/>
          <w:sz w:val="18"/>
          <w:szCs w:val="18"/>
        </w:rPr>
      </w:pPr>
      <w:r>
        <w:rPr>
          <w:rStyle w:val="Odwoanieprzypisudolnego"/>
        </w:rPr>
        <w:footnoteRef/>
      </w:r>
      <w:r>
        <w:t xml:space="preserve"> </w:t>
      </w:r>
      <w:r w:rsidRPr="00830969">
        <w:rPr>
          <w:rFonts w:asciiTheme="minorHAnsi" w:hAnsiTheme="minorHAnsi"/>
          <w:i/>
          <w:iCs/>
          <w:sz w:val="18"/>
          <w:szCs w:val="18"/>
        </w:rPr>
        <w:t>Zespół Szkół Technicznych w Kcyni</w:t>
      </w:r>
      <w:r w:rsidRPr="00830969">
        <w:rPr>
          <w:rFonts w:asciiTheme="minorHAnsi" w:hAnsiTheme="minorHAnsi"/>
          <w:sz w:val="18"/>
          <w:szCs w:val="18"/>
        </w:rPr>
        <w:t xml:space="preserve">, </w:t>
      </w:r>
      <w:r>
        <w:rPr>
          <w:rFonts w:asciiTheme="minorHAnsi" w:hAnsiTheme="minorHAnsi"/>
          <w:sz w:val="18"/>
          <w:szCs w:val="18"/>
        </w:rPr>
        <w:t>http://zstkcynia.pl/</w:t>
      </w:r>
      <w:r w:rsidRPr="00830969">
        <w:rPr>
          <w:rFonts w:asciiTheme="minorHAnsi" w:hAnsiTheme="minorHAnsi"/>
          <w:sz w:val="18"/>
          <w:szCs w:val="18"/>
        </w:rPr>
        <w:t xml:space="preserve"> (dostęp: 06.11.2020r.)</w:t>
      </w:r>
    </w:p>
  </w:footnote>
  <w:footnote w:id="16">
    <w:p w14:paraId="13A0D403" w14:textId="77777777" w:rsidR="00B4040C" w:rsidRPr="001C2A8F" w:rsidRDefault="00B4040C" w:rsidP="001279E9">
      <w:pPr>
        <w:pStyle w:val="Default"/>
        <w:ind w:left="284" w:hanging="284"/>
        <w:jc w:val="both"/>
        <w:rPr>
          <w:rFonts w:asciiTheme="minorHAnsi" w:hAnsiTheme="minorHAnsi" w:cstheme="minorHAnsi"/>
          <w:sz w:val="18"/>
          <w:szCs w:val="18"/>
        </w:rPr>
      </w:pPr>
      <w:r w:rsidRPr="001C2A8F">
        <w:rPr>
          <w:rStyle w:val="Znakiprzypiswdolnych"/>
          <w:rFonts w:asciiTheme="minorHAnsi" w:hAnsiTheme="minorHAnsi" w:cstheme="minorHAnsi"/>
          <w:sz w:val="18"/>
          <w:szCs w:val="18"/>
        </w:rPr>
        <w:footnoteRef/>
      </w:r>
      <w:r w:rsidRPr="001C2A8F">
        <w:rPr>
          <w:rFonts w:asciiTheme="minorHAnsi" w:hAnsiTheme="minorHAnsi" w:cstheme="minorHAnsi"/>
          <w:sz w:val="18"/>
          <w:szCs w:val="18"/>
        </w:rPr>
        <w:tab/>
      </w:r>
      <w:r w:rsidRPr="001C2A8F">
        <w:rPr>
          <w:rFonts w:asciiTheme="minorHAnsi" w:hAnsiTheme="minorHAnsi" w:cstheme="minorHAnsi"/>
          <w:bCs/>
          <w:i/>
          <w:sz w:val="18"/>
          <w:szCs w:val="18"/>
        </w:rPr>
        <w:t xml:space="preserve">Konstytucja Rzeczypospolitej Polskiej </w:t>
      </w:r>
      <w:r w:rsidRPr="001C2A8F">
        <w:rPr>
          <w:rFonts w:asciiTheme="minorHAnsi" w:hAnsiTheme="minorHAnsi" w:cstheme="minorHAnsi"/>
          <w:i/>
          <w:sz w:val="18"/>
          <w:szCs w:val="18"/>
        </w:rPr>
        <w:t>z dnia 2 kwietnia 1997r.</w:t>
      </w:r>
      <w:r w:rsidRPr="001C2A8F">
        <w:rPr>
          <w:rFonts w:asciiTheme="minorHAnsi" w:hAnsiTheme="minorHAnsi" w:cstheme="minorHAnsi"/>
          <w:sz w:val="18"/>
          <w:szCs w:val="18"/>
        </w:rPr>
        <w:t xml:space="preserve"> (t. j. </w:t>
      </w:r>
      <w:r w:rsidRPr="001C2A8F">
        <w:rPr>
          <w:rStyle w:val="h1"/>
          <w:rFonts w:asciiTheme="minorHAnsi" w:hAnsiTheme="minorHAnsi" w:cstheme="minorHAnsi"/>
          <w:sz w:val="18"/>
          <w:szCs w:val="18"/>
        </w:rPr>
        <w:t>Dz. U. 1997 nr 78 poz. 483 ze zm.)</w:t>
      </w:r>
    </w:p>
  </w:footnote>
  <w:footnote w:id="17">
    <w:p w14:paraId="63DC28A5" w14:textId="77777777" w:rsidR="00B4040C" w:rsidRPr="001C2A8F" w:rsidRDefault="00B4040C" w:rsidP="00667163">
      <w:pPr>
        <w:pStyle w:val="Tekstprzypisudolnego1"/>
        <w:jc w:val="both"/>
        <w:rPr>
          <w:rFonts w:asciiTheme="minorHAnsi" w:hAnsiTheme="minorHAnsi" w:cstheme="minorHAnsi"/>
          <w:i/>
          <w:iCs/>
          <w:sz w:val="18"/>
          <w:szCs w:val="18"/>
        </w:rPr>
      </w:pPr>
      <w:r w:rsidRPr="001C2A8F">
        <w:rPr>
          <w:rStyle w:val="Znakiprzypiswdolnych"/>
          <w:rFonts w:asciiTheme="minorHAnsi" w:hAnsiTheme="minorHAnsi" w:cstheme="minorHAnsi"/>
          <w:i/>
          <w:iCs/>
          <w:sz w:val="18"/>
          <w:szCs w:val="18"/>
        </w:rPr>
        <w:footnoteRef/>
      </w:r>
      <w:hyperlink r:id="rId1">
        <w:r w:rsidRPr="001C2A8F">
          <w:rPr>
            <w:rStyle w:val="czeinternetowe"/>
            <w:rFonts w:asciiTheme="minorHAnsi" w:hAnsiTheme="minorHAnsi" w:cstheme="minorHAnsi"/>
            <w:i/>
            <w:iCs/>
            <w:color w:val="000000"/>
            <w:sz w:val="18"/>
            <w:szCs w:val="18"/>
            <w:u w:val="none"/>
          </w:rPr>
          <w:tab/>
          <w:t>https://www.sadki.pl</w:t>
        </w:r>
      </w:hyperlink>
      <w:r w:rsidRPr="001C2A8F">
        <w:rPr>
          <w:rFonts w:asciiTheme="minorHAnsi" w:hAnsiTheme="minorHAnsi" w:cstheme="minorHAnsi"/>
          <w:i/>
          <w:iCs/>
          <w:sz w:val="18"/>
          <w:szCs w:val="18"/>
        </w:rPr>
        <w:t xml:space="preserve"> </w:t>
      </w:r>
      <w:hyperlink/>
      <w:r w:rsidRPr="001C2A8F">
        <w:rPr>
          <w:rFonts w:asciiTheme="minorHAnsi" w:hAnsiTheme="minorHAnsi" w:cstheme="minorHAnsi"/>
          <w:i/>
          <w:iCs/>
          <w:sz w:val="18"/>
          <w:szCs w:val="18"/>
        </w:rPr>
        <w:t>(dostęp: 04.11.2020r.)</w:t>
      </w:r>
    </w:p>
  </w:footnote>
  <w:footnote w:id="18">
    <w:p w14:paraId="101022E7" w14:textId="77777777" w:rsidR="00B4040C" w:rsidRPr="001C2A8F" w:rsidRDefault="00B4040C" w:rsidP="00667163">
      <w:pPr>
        <w:pStyle w:val="Tekstprzypisudolnego1"/>
        <w:jc w:val="both"/>
        <w:rPr>
          <w:rFonts w:asciiTheme="minorHAnsi" w:hAnsiTheme="minorHAnsi" w:cstheme="minorHAnsi"/>
          <w:i/>
          <w:iCs/>
          <w:sz w:val="18"/>
          <w:szCs w:val="18"/>
        </w:rPr>
      </w:pPr>
      <w:r w:rsidRPr="001C2A8F">
        <w:rPr>
          <w:rStyle w:val="Znakiprzypiswdolnych"/>
          <w:rFonts w:asciiTheme="minorHAnsi" w:hAnsiTheme="minorHAnsi" w:cstheme="minorHAnsi"/>
          <w:i/>
          <w:iCs/>
          <w:sz w:val="18"/>
          <w:szCs w:val="18"/>
        </w:rPr>
        <w:footnoteRef/>
      </w:r>
      <w:r w:rsidRPr="001C2A8F">
        <w:rPr>
          <w:rFonts w:asciiTheme="minorHAnsi" w:hAnsiTheme="minorHAnsi" w:cstheme="minorHAnsi"/>
          <w:i/>
          <w:iCs/>
          <w:sz w:val="18"/>
          <w:szCs w:val="18"/>
        </w:rPr>
        <w:tab/>
        <w:t>http://szubin.pl (dostęp 04.11.2020r.)</w:t>
      </w:r>
    </w:p>
  </w:footnote>
  <w:footnote w:id="19">
    <w:p w14:paraId="04D403F9" w14:textId="77777777" w:rsidR="00B4040C" w:rsidRPr="001C2A8F" w:rsidRDefault="00B4040C" w:rsidP="001C2A8F">
      <w:pPr>
        <w:pStyle w:val="Tekstprzypisudolnego1"/>
        <w:jc w:val="both"/>
        <w:rPr>
          <w:rFonts w:asciiTheme="minorHAnsi" w:hAnsiTheme="minorHAnsi" w:cstheme="minorHAnsi"/>
          <w:i/>
          <w:iCs/>
          <w:sz w:val="18"/>
          <w:szCs w:val="18"/>
        </w:rPr>
      </w:pPr>
      <w:r w:rsidRPr="001C2A8F">
        <w:rPr>
          <w:rStyle w:val="Znakiprzypiswdolnych"/>
          <w:rFonts w:asciiTheme="minorHAnsi" w:hAnsiTheme="minorHAnsi" w:cstheme="minorHAnsi"/>
          <w:i/>
          <w:iCs/>
          <w:sz w:val="18"/>
          <w:szCs w:val="18"/>
        </w:rPr>
        <w:footnoteRef/>
      </w:r>
      <w:r w:rsidRPr="001C2A8F">
        <w:rPr>
          <w:rFonts w:asciiTheme="minorHAnsi" w:hAnsiTheme="minorHAnsi" w:cstheme="minorHAnsi"/>
          <w:i/>
          <w:iCs/>
          <w:sz w:val="18"/>
          <w:szCs w:val="18"/>
        </w:rPr>
        <w:tab/>
      </w:r>
      <w:hyperlink r:id="rId2">
        <w:r w:rsidRPr="001C2A8F">
          <w:rPr>
            <w:rStyle w:val="czeinternetowe"/>
            <w:rFonts w:asciiTheme="minorHAnsi" w:hAnsiTheme="minorHAnsi" w:cstheme="minorHAnsi"/>
            <w:i/>
            <w:iCs/>
            <w:color w:val="auto"/>
            <w:sz w:val="18"/>
            <w:szCs w:val="18"/>
            <w:u w:val="none"/>
          </w:rPr>
          <w:t>http://www.kcynia.pl</w:t>
        </w:r>
      </w:hyperlink>
      <w:r w:rsidRPr="001C2A8F">
        <w:rPr>
          <w:rFonts w:asciiTheme="minorHAnsi" w:hAnsiTheme="minorHAnsi" w:cstheme="minorHAnsi"/>
          <w:i/>
          <w:iCs/>
          <w:sz w:val="18"/>
          <w:szCs w:val="18"/>
        </w:rPr>
        <w:t xml:space="preserve"> (dostęp: 05.11.2020r.)</w:t>
      </w:r>
    </w:p>
  </w:footnote>
  <w:footnote w:id="20">
    <w:p w14:paraId="1808FFBA" w14:textId="77777777" w:rsidR="00B4040C" w:rsidRDefault="00B4040C" w:rsidP="001C2A8F">
      <w:pPr>
        <w:pStyle w:val="Tekstprzypisudolnego1"/>
        <w:jc w:val="both"/>
        <w:rPr>
          <w:rFonts w:asciiTheme="minorHAnsi" w:hAnsiTheme="minorHAnsi"/>
          <w:sz w:val="18"/>
          <w:szCs w:val="18"/>
        </w:rPr>
      </w:pPr>
      <w:r w:rsidRPr="001C2A8F">
        <w:rPr>
          <w:rStyle w:val="Znakiprzypiswdolnych"/>
          <w:rFonts w:asciiTheme="minorHAnsi" w:hAnsiTheme="minorHAnsi" w:cstheme="minorHAnsi"/>
          <w:i/>
          <w:iCs/>
          <w:sz w:val="18"/>
          <w:szCs w:val="18"/>
        </w:rPr>
        <w:footnoteRef/>
      </w:r>
      <w:r w:rsidRPr="001C2A8F">
        <w:rPr>
          <w:rFonts w:asciiTheme="minorHAnsi" w:hAnsiTheme="minorHAnsi" w:cstheme="minorHAnsi"/>
          <w:i/>
          <w:iCs/>
          <w:sz w:val="18"/>
          <w:szCs w:val="18"/>
        </w:rPr>
        <w:tab/>
      </w:r>
      <w:hyperlink r:id="rId3">
        <w:r w:rsidRPr="001C2A8F">
          <w:rPr>
            <w:rStyle w:val="czeinternetowe"/>
            <w:rFonts w:asciiTheme="minorHAnsi" w:hAnsiTheme="minorHAnsi" w:cstheme="minorHAnsi"/>
            <w:i/>
            <w:iCs/>
            <w:color w:val="auto"/>
            <w:sz w:val="18"/>
            <w:szCs w:val="18"/>
            <w:u w:val="none"/>
          </w:rPr>
          <w:t>http://www.mgokir.pl</w:t>
        </w:r>
      </w:hyperlink>
      <w:r w:rsidRPr="001C2A8F">
        <w:rPr>
          <w:rFonts w:asciiTheme="minorHAnsi" w:hAnsiTheme="minorHAnsi" w:cstheme="minorHAnsi"/>
          <w:i/>
          <w:iCs/>
          <w:sz w:val="18"/>
          <w:szCs w:val="18"/>
        </w:rPr>
        <w:t xml:space="preserve"> (dostęp: 05.11.2020r.)</w:t>
      </w:r>
    </w:p>
  </w:footnote>
  <w:footnote w:id="21">
    <w:p w14:paraId="55E11C1A" w14:textId="77777777" w:rsidR="00B4040C" w:rsidRPr="00045B50" w:rsidRDefault="00B4040C" w:rsidP="001C2A8F">
      <w:pPr>
        <w:pStyle w:val="Tekstprzypisudolnego"/>
        <w:rPr>
          <w:rFonts w:asciiTheme="minorHAnsi" w:hAnsiTheme="minorHAnsi" w:cstheme="minorHAnsi"/>
          <w:i/>
          <w:iCs/>
          <w:sz w:val="18"/>
          <w:szCs w:val="18"/>
        </w:rPr>
      </w:pPr>
      <w:r w:rsidRPr="00045B50">
        <w:rPr>
          <w:rStyle w:val="Odwoanieprzypisudolnego"/>
          <w:rFonts w:asciiTheme="minorHAnsi" w:hAnsiTheme="minorHAnsi" w:cstheme="minorHAnsi"/>
          <w:i/>
          <w:iCs/>
          <w:sz w:val="18"/>
          <w:szCs w:val="18"/>
        </w:rPr>
        <w:footnoteRef/>
      </w:r>
      <w:r w:rsidRPr="00045B50">
        <w:rPr>
          <w:rFonts w:asciiTheme="minorHAnsi" w:hAnsiTheme="minorHAnsi" w:cstheme="minorHAnsi"/>
          <w:i/>
          <w:iCs/>
          <w:sz w:val="18"/>
          <w:szCs w:val="18"/>
        </w:rPr>
        <w:t xml:space="preserve">  </w:t>
      </w:r>
      <w:hyperlink r:id="rId4" w:history="1">
        <w:r w:rsidRPr="00045B50">
          <w:rPr>
            <w:rStyle w:val="Hipercze"/>
            <w:rFonts w:asciiTheme="minorHAnsi" w:eastAsia="OpenSymbol" w:hAnsiTheme="minorHAnsi" w:cstheme="minorHAnsi"/>
            <w:i/>
            <w:iCs/>
            <w:color w:val="auto"/>
            <w:sz w:val="18"/>
            <w:szCs w:val="18"/>
            <w:u w:val="none"/>
          </w:rPr>
          <w:t>http://www.naklo.pl/</w:t>
        </w:r>
      </w:hyperlink>
      <w:r w:rsidRPr="00045B50">
        <w:rPr>
          <w:rFonts w:asciiTheme="minorHAnsi" w:hAnsiTheme="minorHAnsi" w:cstheme="minorHAnsi"/>
          <w:i/>
          <w:iCs/>
          <w:sz w:val="18"/>
          <w:szCs w:val="18"/>
        </w:rPr>
        <w:t xml:space="preserve"> (dostęp: 08.11.2020r.)</w:t>
      </w:r>
    </w:p>
  </w:footnote>
  <w:footnote w:id="22">
    <w:p w14:paraId="72A16307" w14:textId="2D913793" w:rsidR="00B4040C" w:rsidRPr="00045B50" w:rsidRDefault="00B4040C" w:rsidP="001C2A8F">
      <w:pPr>
        <w:pStyle w:val="Tekstprzypisudolnego1"/>
        <w:jc w:val="both"/>
        <w:rPr>
          <w:rFonts w:asciiTheme="minorHAnsi" w:hAnsiTheme="minorHAnsi" w:cstheme="minorHAnsi"/>
          <w:i/>
          <w:iCs/>
          <w:sz w:val="18"/>
          <w:szCs w:val="18"/>
        </w:rPr>
      </w:pPr>
      <w:r w:rsidRPr="00045B50">
        <w:rPr>
          <w:rStyle w:val="Znakiprzypiswdolnych"/>
          <w:rFonts w:asciiTheme="minorHAnsi" w:hAnsiTheme="minorHAnsi" w:cstheme="minorHAnsi"/>
          <w:i/>
          <w:iCs/>
          <w:sz w:val="18"/>
          <w:szCs w:val="18"/>
        </w:rPr>
        <w:footnoteRef/>
      </w:r>
      <w:r>
        <w:rPr>
          <w:rFonts w:asciiTheme="minorHAnsi" w:hAnsiTheme="minorHAnsi" w:cstheme="minorHAnsi"/>
          <w:i/>
          <w:iCs/>
          <w:sz w:val="18"/>
          <w:szCs w:val="18"/>
        </w:rPr>
        <w:t xml:space="preserve"> u</w:t>
      </w:r>
      <w:r w:rsidRPr="00045B50">
        <w:rPr>
          <w:rFonts w:asciiTheme="minorHAnsi" w:hAnsiTheme="minorHAnsi" w:cstheme="minorHAnsi"/>
          <w:i/>
          <w:iCs/>
          <w:sz w:val="18"/>
          <w:szCs w:val="18"/>
        </w:rPr>
        <w:t>stawa z dnia 24 kwietnia 2003r. o działalności pożytku publicznego i o wolontariacie (</w:t>
      </w:r>
      <w:hyperlink r:id="rId5">
        <w:r w:rsidRPr="00045B50">
          <w:rPr>
            <w:rStyle w:val="czeinternetowe"/>
            <w:rFonts w:asciiTheme="minorHAnsi" w:hAnsiTheme="minorHAnsi" w:cstheme="minorHAnsi"/>
            <w:i/>
            <w:iCs/>
            <w:color w:val="auto"/>
            <w:sz w:val="18"/>
            <w:szCs w:val="18"/>
            <w:u w:val="none"/>
          </w:rPr>
          <w:t>Dz. U. 2020</w:t>
        </w:r>
        <w:r>
          <w:rPr>
            <w:rStyle w:val="czeinternetowe"/>
            <w:rFonts w:asciiTheme="minorHAnsi" w:hAnsiTheme="minorHAnsi" w:cstheme="minorHAnsi"/>
            <w:i/>
            <w:iCs/>
            <w:color w:val="auto"/>
            <w:sz w:val="18"/>
            <w:szCs w:val="18"/>
            <w:u w:val="none"/>
          </w:rPr>
          <w:t>r.</w:t>
        </w:r>
        <w:r w:rsidRPr="00045B50">
          <w:rPr>
            <w:rStyle w:val="czeinternetowe"/>
            <w:rFonts w:asciiTheme="minorHAnsi" w:hAnsiTheme="minorHAnsi" w:cstheme="minorHAnsi"/>
            <w:i/>
            <w:iCs/>
            <w:color w:val="auto"/>
            <w:sz w:val="18"/>
            <w:szCs w:val="18"/>
            <w:u w:val="none"/>
          </w:rPr>
          <w:t xml:space="preserve"> poz.</w:t>
        </w:r>
      </w:hyperlink>
      <w:r w:rsidRPr="00045B50">
        <w:rPr>
          <w:rFonts w:asciiTheme="minorHAnsi" w:hAnsiTheme="minorHAnsi" w:cstheme="minorHAnsi"/>
          <w:i/>
          <w:iCs/>
          <w:sz w:val="18"/>
          <w:szCs w:val="18"/>
        </w:rPr>
        <w:t xml:space="preserve"> 1057 t. j.)</w:t>
      </w:r>
    </w:p>
  </w:footnote>
  <w:footnote w:id="23">
    <w:p w14:paraId="3460FCDA" w14:textId="3294FE0D" w:rsidR="00B4040C" w:rsidRDefault="00B4040C" w:rsidP="001C2A8F">
      <w:pPr>
        <w:pStyle w:val="Tekstprzypisudolnego1"/>
      </w:pPr>
      <w:r w:rsidRPr="00045B50">
        <w:rPr>
          <w:rStyle w:val="Znakiprzypiswdolnych"/>
          <w:rFonts w:asciiTheme="minorHAnsi" w:hAnsiTheme="minorHAnsi" w:cstheme="minorHAnsi"/>
          <w:i/>
          <w:iCs/>
          <w:sz w:val="18"/>
          <w:szCs w:val="18"/>
        </w:rPr>
        <w:footnoteRef/>
      </w:r>
      <w:r w:rsidRPr="00045B50">
        <w:rPr>
          <w:rFonts w:asciiTheme="minorHAnsi" w:hAnsiTheme="minorHAnsi" w:cstheme="minorHAnsi"/>
          <w:i/>
          <w:iCs/>
          <w:sz w:val="18"/>
          <w:szCs w:val="18"/>
        </w:rPr>
        <w:t>https://pow-nakielski.rbip.mojregion.info/ewidencje/ (dostęp: 05.11.2020r.)</w:t>
      </w:r>
    </w:p>
  </w:footnote>
  <w:footnote w:id="24">
    <w:p w14:paraId="3FB05012" w14:textId="77777777" w:rsidR="00B4040C" w:rsidRPr="00045B50" w:rsidRDefault="00B4040C" w:rsidP="001C2A8F">
      <w:pPr>
        <w:pStyle w:val="Tekstprzypisudolnego1"/>
        <w:jc w:val="both"/>
        <w:rPr>
          <w:rFonts w:asciiTheme="minorHAnsi" w:hAnsiTheme="minorHAnsi" w:cstheme="minorHAnsi"/>
          <w:i/>
          <w:iCs/>
          <w:sz w:val="18"/>
          <w:szCs w:val="18"/>
        </w:rPr>
      </w:pPr>
      <w:r w:rsidRPr="00045B50">
        <w:rPr>
          <w:rStyle w:val="Znakiprzypiswdolnych"/>
          <w:rFonts w:asciiTheme="minorHAnsi" w:hAnsiTheme="minorHAnsi" w:cstheme="minorHAnsi"/>
          <w:i/>
          <w:iCs/>
          <w:sz w:val="18"/>
          <w:szCs w:val="18"/>
        </w:rPr>
        <w:footnoteRef/>
      </w:r>
      <w:r w:rsidRPr="00045B50">
        <w:rPr>
          <w:rFonts w:asciiTheme="minorHAnsi" w:hAnsiTheme="minorHAnsi" w:cstheme="minorHAnsi"/>
          <w:i/>
          <w:iCs/>
          <w:sz w:val="18"/>
          <w:szCs w:val="18"/>
        </w:rPr>
        <w:tab/>
        <w:t>Sprawozdanie z realizacji Programu Współpracy Powiatu Nakielskiego z organizacjami pozarządowymi i innymi podmiotami prowadzącymi działalność pożytku publicznego za rok 2019, http://powiat-nakielski.pl/uploads/files/sprawozdanie-z-realizacji-programu_wsp%C3%B3%C5%82pracy%20za%20rok%202019.pdf (dostęp: 08.11.2020r.)</w:t>
      </w:r>
    </w:p>
  </w:footnote>
  <w:footnote w:id="25">
    <w:p w14:paraId="0A1EDA13" w14:textId="13D1A9BA" w:rsidR="00B4040C" w:rsidRDefault="00B4040C" w:rsidP="00045B50">
      <w:pPr>
        <w:pStyle w:val="Tekstprzypisudolnego1"/>
        <w:jc w:val="both"/>
        <w:rPr>
          <w:rFonts w:asciiTheme="minorHAnsi" w:hAnsiTheme="minorHAnsi"/>
          <w:sz w:val="18"/>
          <w:szCs w:val="18"/>
        </w:rPr>
      </w:pPr>
      <w:r w:rsidRPr="00045B50">
        <w:rPr>
          <w:rStyle w:val="Znakiprzypiswdolnych"/>
          <w:rFonts w:asciiTheme="minorHAnsi" w:hAnsiTheme="minorHAnsi" w:cstheme="minorHAnsi"/>
          <w:i/>
          <w:iCs/>
          <w:sz w:val="18"/>
          <w:szCs w:val="18"/>
        </w:rPr>
        <w:footnoteRef/>
      </w:r>
      <w:r w:rsidRPr="00045B50">
        <w:rPr>
          <w:rFonts w:asciiTheme="minorHAnsi" w:hAnsiTheme="minorHAnsi" w:cstheme="minorHAnsi"/>
          <w:i/>
          <w:iCs/>
          <w:sz w:val="18"/>
          <w:szCs w:val="18"/>
        </w:rPr>
        <w:tab/>
        <w:t>art. 2 ustawy z dnia 12 marca 2004r. o pomocy społecznej (Dz.U. 2020</w:t>
      </w:r>
      <w:r>
        <w:rPr>
          <w:rFonts w:asciiTheme="minorHAnsi" w:hAnsiTheme="minorHAnsi" w:cstheme="minorHAnsi"/>
          <w:i/>
          <w:iCs/>
          <w:sz w:val="18"/>
          <w:szCs w:val="18"/>
        </w:rPr>
        <w:t>r.</w:t>
      </w:r>
      <w:r w:rsidRPr="00045B50">
        <w:rPr>
          <w:rFonts w:asciiTheme="minorHAnsi" w:hAnsiTheme="minorHAnsi" w:cstheme="minorHAnsi"/>
          <w:i/>
          <w:iCs/>
          <w:sz w:val="18"/>
          <w:szCs w:val="18"/>
        </w:rPr>
        <w:t xml:space="preserve"> poz. 1876 </w:t>
      </w:r>
      <w:proofErr w:type="spellStart"/>
      <w:r w:rsidRPr="00045B50">
        <w:rPr>
          <w:rFonts w:asciiTheme="minorHAnsi" w:hAnsiTheme="minorHAnsi" w:cstheme="minorHAnsi"/>
          <w:i/>
          <w:iCs/>
          <w:sz w:val="18"/>
          <w:szCs w:val="18"/>
        </w:rPr>
        <w:t>t.j</w:t>
      </w:r>
      <w:proofErr w:type="spellEnd"/>
      <w:r w:rsidRPr="00045B50">
        <w:rPr>
          <w:rFonts w:asciiTheme="minorHAnsi" w:hAnsiTheme="minorHAnsi" w:cstheme="minorHAnsi"/>
          <w:i/>
          <w:iCs/>
          <w:sz w:val="18"/>
          <w:szCs w:val="18"/>
        </w:rPr>
        <w:t>.)</w:t>
      </w:r>
    </w:p>
  </w:footnote>
  <w:footnote w:id="26">
    <w:p w14:paraId="718E11ED" w14:textId="77777777" w:rsidR="00B4040C" w:rsidRPr="00045B50" w:rsidRDefault="00B4040C" w:rsidP="00045B50">
      <w:pPr>
        <w:pStyle w:val="Tekstprzypisudolnego1"/>
        <w:jc w:val="both"/>
        <w:rPr>
          <w:rFonts w:asciiTheme="minorHAnsi" w:hAnsiTheme="minorHAnsi" w:cstheme="minorHAnsi"/>
          <w:i/>
          <w:iCs/>
          <w:sz w:val="18"/>
          <w:szCs w:val="18"/>
        </w:rPr>
      </w:pPr>
      <w:r w:rsidRPr="00045B50">
        <w:rPr>
          <w:rStyle w:val="Znakiprzypiswdolnych"/>
          <w:rFonts w:asciiTheme="minorHAnsi" w:hAnsiTheme="minorHAnsi" w:cstheme="minorHAnsi"/>
          <w:i/>
          <w:iCs/>
          <w:sz w:val="18"/>
          <w:szCs w:val="18"/>
        </w:rPr>
        <w:footnoteRef/>
      </w:r>
      <w:r w:rsidRPr="00045B50">
        <w:rPr>
          <w:rFonts w:asciiTheme="minorHAnsi" w:hAnsiTheme="minorHAnsi" w:cstheme="minorHAnsi"/>
          <w:i/>
          <w:iCs/>
          <w:sz w:val="18"/>
          <w:szCs w:val="18"/>
        </w:rPr>
        <w:tab/>
        <w:t xml:space="preserve">Encyklopedia PWN, </w:t>
      </w:r>
      <w:hyperlink>
        <w:r w:rsidRPr="00045B50">
          <w:rPr>
            <w:rStyle w:val="czeinternetowe"/>
            <w:rFonts w:asciiTheme="minorHAnsi" w:hAnsiTheme="minorHAnsi" w:cstheme="minorHAnsi"/>
            <w:i/>
            <w:iCs/>
            <w:color w:val="000000"/>
            <w:sz w:val="18"/>
            <w:szCs w:val="18"/>
            <w:u w:val="none"/>
          </w:rPr>
          <w:t>https://encyklopedia.pwn.pl/szukaj/bezpiecze%C5%84stwo%20publiczne.html</w:t>
        </w:r>
      </w:hyperlink>
      <w:r w:rsidRPr="00045B50">
        <w:rPr>
          <w:rFonts w:asciiTheme="minorHAnsi" w:hAnsiTheme="minorHAnsi" w:cstheme="minorHAnsi"/>
          <w:i/>
          <w:iCs/>
          <w:sz w:val="18"/>
          <w:szCs w:val="18"/>
        </w:rPr>
        <w:t xml:space="preserve"> </w:t>
      </w:r>
      <w:r w:rsidRPr="00045B50">
        <w:rPr>
          <w:rStyle w:val="def"/>
          <w:rFonts w:asciiTheme="minorHAnsi" w:hAnsiTheme="minorHAnsi" w:cstheme="minorHAnsi"/>
          <w:i/>
          <w:iCs/>
          <w:sz w:val="18"/>
          <w:szCs w:val="18"/>
        </w:rPr>
        <w:t>(dostęp: 02.11.2020r.)</w:t>
      </w:r>
    </w:p>
  </w:footnote>
  <w:footnote w:id="27">
    <w:p w14:paraId="7252B318" w14:textId="77777777" w:rsidR="00B4040C" w:rsidRDefault="00B4040C" w:rsidP="00045B50">
      <w:pPr>
        <w:spacing w:after="0" w:line="240" w:lineRule="auto"/>
        <w:jc w:val="both"/>
        <w:rPr>
          <w:sz w:val="18"/>
          <w:szCs w:val="18"/>
        </w:rPr>
      </w:pPr>
      <w:r w:rsidRPr="00045B50">
        <w:rPr>
          <w:rStyle w:val="Znakiprzypiswdolnych"/>
          <w:rFonts w:cstheme="minorHAnsi"/>
          <w:i/>
          <w:iCs/>
          <w:sz w:val="18"/>
          <w:szCs w:val="18"/>
        </w:rPr>
        <w:footnoteRef/>
      </w:r>
      <w:r w:rsidRPr="00045B50">
        <w:rPr>
          <w:rFonts w:eastAsia="Times New Roman" w:cstheme="minorHAnsi"/>
          <w:i/>
          <w:iCs/>
          <w:sz w:val="18"/>
          <w:szCs w:val="18"/>
          <w:lang w:eastAsia="pl-PL"/>
        </w:rPr>
        <w:t xml:space="preserve"> Bezpieczeństwo i porządek publiczny, </w:t>
      </w:r>
      <w:r w:rsidRPr="00045B50">
        <w:rPr>
          <w:rFonts w:cstheme="minorHAnsi"/>
          <w:i/>
          <w:iCs/>
          <w:sz w:val="18"/>
          <w:szCs w:val="18"/>
        </w:rPr>
        <w:t>https://www.bbn.gov.pl/pl/bezpieczenstwo-narodowe/system-bezpieczenstwa-n/bezpieczenstwo-publiczn/5977,Potencjal-ochronny.html (dostęp: 09.11.2020r.)</w:t>
      </w:r>
    </w:p>
  </w:footnote>
  <w:footnote w:id="28">
    <w:p w14:paraId="65C10EB5" w14:textId="77777777" w:rsidR="00B4040C" w:rsidRPr="00893BA8" w:rsidRDefault="00B4040C" w:rsidP="00893BA8">
      <w:pPr>
        <w:pStyle w:val="Tekstprzypisudolnego1"/>
        <w:rPr>
          <w:rFonts w:asciiTheme="minorHAnsi" w:hAnsiTheme="minorHAnsi" w:cstheme="minorHAnsi"/>
          <w:i/>
          <w:iCs/>
          <w:sz w:val="18"/>
          <w:szCs w:val="18"/>
        </w:rPr>
      </w:pPr>
      <w:r w:rsidRPr="00893BA8">
        <w:rPr>
          <w:rStyle w:val="Znakiprzypiswdolnych"/>
          <w:rFonts w:asciiTheme="minorHAnsi" w:hAnsiTheme="minorHAnsi" w:cstheme="minorHAnsi"/>
          <w:i/>
          <w:iCs/>
          <w:sz w:val="18"/>
          <w:szCs w:val="18"/>
        </w:rPr>
        <w:footnoteRef/>
      </w:r>
      <w:r w:rsidRPr="00893BA8">
        <w:rPr>
          <w:rFonts w:asciiTheme="minorHAnsi" w:hAnsiTheme="minorHAnsi" w:cstheme="minorHAnsi"/>
          <w:i/>
          <w:iCs/>
          <w:sz w:val="18"/>
          <w:szCs w:val="18"/>
        </w:rPr>
        <w:tab/>
        <w:t>https://pl.wikipedia.org/wiki/Infrastruktura (dostęp: 08.11.2020r.)</w:t>
      </w:r>
    </w:p>
  </w:footnote>
  <w:footnote w:id="29">
    <w:p w14:paraId="6EA6E0A3" w14:textId="1F5B4260" w:rsidR="00B4040C" w:rsidRPr="00893BA8" w:rsidRDefault="00B4040C" w:rsidP="00893BA8">
      <w:pPr>
        <w:pStyle w:val="Default"/>
        <w:jc w:val="both"/>
        <w:rPr>
          <w:rFonts w:asciiTheme="minorHAnsi" w:hAnsiTheme="minorHAnsi" w:cstheme="minorHAnsi"/>
          <w:i/>
          <w:iCs/>
          <w:color w:val="auto"/>
          <w:sz w:val="18"/>
          <w:szCs w:val="18"/>
        </w:rPr>
      </w:pPr>
      <w:r w:rsidRPr="00893BA8">
        <w:rPr>
          <w:rStyle w:val="Znakiprzypiswdolnych"/>
          <w:rFonts w:asciiTheme="minorHAnsi" w:hAnsiTheme="minorHAnsi" w:cstheme="minorHAnsi"/>
          <w:i/>
          <w:iCs/>
          <w:sz w:val="18"/>
          <w:szCs w:val="18"/>
        </w:rPr>
        <w:footnoteRef/>
      </w:r>
      <w:r>
        <w:rPr>
          <w:rFonts w:asciiTheme="minorHAnsi" w:hAnsiTheme="minorHAnsi" w:cstheme="minorHAnsi"/>
          <w:bCs/>
          <w:i/>
          <w:iCs/>
          <w:color w:val="auto"/>
          <w:sz w:val="18"/>
          <w:szCs w:val="18"/>
        </w:rPr>
        <w:t>a</w:t>
      </w:r>
      <w:r w:rsidRPr="00893BA8">
        <w:rPr>
          <w:rFonts w:asciiTheme="minorHAnsi" w:hAnsiTheme="minorHAnsi" w:cstheme="minorHAnsi"/>
          <w:bCs/>
          <w:i/>
          <w:iCs/>
          <w:color w:val="auto"/>
          <w:sz w:val="18"/>
          <w:szCs w:val="18"/>
        </w:rPr>
        <w:t xml:space="preserve">rt. 3 Ustawy </w:t>
      </w:r>
      <w:r w:rsidRPr="00893BA8">
        <w:rPr>
          <w:rFonts w:asciiTheme="minorHAnsi" w:hAnsiTheme="minorHAnsi" w:cstheme="minorHAnsi"/>
          <w:i/>
          <w:iCs/>
          <w:color w:val="auto"/>
          <w:sz w:val="18"/>
          <w:szCs w:val="18"/>
        </w:rPr>
        <w:t xml:space="preserve">z dnia 13 września 1996r. </w:t>
      </w:r>
      <w:r w:rsidRPr="00893BA8">
        <w:rPr>
          <w:rFonts w:asciiTheme="minorHAnsi" w:hAnsiTheme="minorHAnsi" w:cstheme="minorHAnsi"/>
          <w:bCs/>
          <w:i/>
          <w:iCs/>
          <w:color w:val="auto"/>
          <w:sz w:val="18"/>
          <w:szCs w:val="18"/>
        </w:rPr>
        <w:t xml:space="preserve">o utrzymaniu czystości i porządku w gminach </w:t>
      </w:r>
      <w:r w:rsidRPr="00893BA8">
        <w:rPr>
          <w:rFonts w:asciiTheme="minorHAnsi" w:hAnsiTheme="minorHAnsi" w:cstheme="minorHAnsi"/>
          <w:i/>
          <w:iCs/>
          <w:sz w:val="18"/>
          <w:szCs w:val="18"/>
        </w:rPr>
        <w:t xml:space="preserve">(Dz.U. 2020r. poz. 1439 </w:t>
      </w:r>
      <w:proofErr w:type="spellStart"/>
      <w:r w:rsidRPr="00893BA8">
        <w:rPr>
          <w:rFonts w:asciiTheme="minorHAnsi" w:hAnsiTheme="minorHAnsi" w:cstheme="minorHAnsi"/>
          <w:i/>
          <w:iCs/>
          <w:sz w:val="18"/>
          <w:szCs w:val="18"/>
        </w:rPr>
        <w:t>t.j</w:t>
      </w:r>
      <w:proofErr w:type="spellEnd"/>
      <w:r w:rsidRPr="00893BA8">
        <w:rPr>
          <w:rFonts w:asciiTheme="minorHAnsi" w:hAnsiTheme="minorHAnsi" w:cstheme="minorHAnsi"/>
          <w:i/>
          <w:iCs/>
          <w:sz w:val="18"/>
          <w:szCs w:val="18"/>
        </w:rPr>
        <w:t xml:space="preserve">.) </w:t>
      </w:r>
    </w:p>
  </w:footnote>
  <w:footnote w:id="30">
    <w:p w14:paraId="66703261" w14:textId="77777777" w:rsidR="00B4040C" w:rsidRPr="00893BA8" w:rsidRDefault="00B4040C" w:rsidP="00893BA8">
      <w:pPr>
        <w:pStyle w:val="Tekstprzypisudolnego1"/>
        <w:ind w:left="0" w:firstLine="0"/>
        <w:rPr>
          <w:rFonts w:asciiTheme="minorHAnsi" w:hAnsiTheme="minorHAnsi" w:cstheme="minorHAnsi"/>
          <w:i/>
          <w:iCs/>
          <w:sz w:val="18"/>
          <w:szCs w:val="18"/>
        </w:rPr>
      </w:pPr>
      <w:r w:rsidRPr="00893BA8">
        <w:rPr>
          <w:rStyle w:val="Znakiprzypiswdolnych"/>
          <w:rFonts w:asciiTheme="minorHAnsi" w:hAnsiTheme="minorHAnsi" w:cstheme="minorHAnsi"/>
          <w:i/>
          <w:iCs/>
          <w:sz w:val="18"/>
          <w:szCs w:val="18"/>
        </w:rPr>
        <w:footnoteRef/>
      </w:r>
      <w:hyperlink r:id="rId6">
        <w:r w:rsidRPr="00893BA8">
          <w:rPr>
            <w:rStyle w:val="czeinternetowe"/>
            <w:rFonts w:asciiTheme="minorHAnsi" w:hAnsiTheme="minorHAnsi" w:cstheme="minorHAnsi"/>
            <w:i/>
            <w:iCs/>
            <w:color w:val="auto"/>
            <w:sz w:val="18"/>
            <w:szCs w:val="18"/>
            <w:u w:val="none"/>
          </w:rPr>
          <w:t>https://www.uke.gov.pl/akt/raport-o-stanie-rynku-telekomunikacyjnego-w-2019-r-,345.html</w:t>
        </w:r>
      </w:hyperlink>
      <w:r w:rsidRPr="00893BA8">
        <w:rPr>
          <w:rFonts w:asciiTheme="minorHAnsi" w:hAnsiTheme="minorHAnsi" w:cstheme="minorHAnsi"/>
          <w:i/>
          <w:iCs/>
          <w:sz w:val="18"/>
          <w:szCs w:val="18"/>
        </w:rPr>
        <w:t xml:space="preserve"> (dostęp: 08.11.2020r.)</w:t>
      </w:r>
    </w:p>
  </w:footnote>
  <w:footnote w:id="31">
    <w:p w14:paraId="7949AFC4" w14:textId="77777777" w:rsidR="00B4040C" w:rsidRPr="00893BA8" w:rsidRDefault="00B4040C" w:rsidP="00893BA8">
      <w:pPr>
        <w:pStyle w:val="Tekstprzypisudolnego1"/>
        <w:ind w:left="0" w:firstLine="0"/>
        <w:rPr>
          <w:rFonts w:asciiTheme="minorHAnsi" w:hAnsiTheme="minorHAnsi" w:cstheme="minorHAnsi"/>
          <w:i/>
          <w:iCs/>
          <w:sz w:val="18"/>
          <w:szCs w:val="18"/>
        </w:rPr>
      </w:pPr>
      <w:r w:rsidRPr="00893BA8">
        <w:rPr>
          <w:rStyle w:val="Znakiprzypiswdolnych"/>
          <w:rFonts w:asciiTheme="minorHAnsi" w:hAnsiTheme="minorHAnsi" w:cstheme="minorHAnsi"/>
          <w:i/>
          <w:iCs/>
          <w:sz w:val="18"/>
          <w:szCs w:val="18"/>
        </w:rPr>
        <w:footnoteRef/>
      </w:r>
      <w:hyperlink r:id="rId7">
        <w:r w:rsidRPr="00893BA8">
          <w:rPr>
            <w:rStyle w:val="czeinternetowe"/>
            <w:rFonts w:asciiTheme="minorHAnsi" w:hAnsiTheme="minorHAnsi" w:cstheme="minorHAnsi"/>
            <w:i/>
            <w:iCs/>
            <w:color w:val="auto"/>
            <w:sz w:val="18"/>
            <w:szCs w:val="18"/>
            <w:u w:val="none"/>
          </w:rPr>
          <w:t>https://www.uke.gov.pl/akt/analiza-cen-internetu-mobilnego,350.html</w:t>
        </w:r>
      </w:hyperlink>
      <w:r w:rsidRPr="00893BA8">
        <w:rPr>
          <w:rFonts w:asciiTheme="minorHAnsi" w:hAnsiTheme="minorHAnsi" w:cstheme="minorHAnsi"/>
          <w:i/>
          <w:iCs/>
          <w:sz w:val="18"/>
          <w:szCs w:val="18"/>
        </w:rPr>
        <w:t xml:space="preserve"> </w:t>
      </w:r>
      <w:r w:rsidRPr="00893BA8">
        <w:rPr>
          <w:rStyle w:val="opis-sl"/>
          <w:rFonts w:asciiTheme="minorHAnsi" w:hAnsiTheme="minorHAnsi" w:cstheme="minorHAnsi"/>
          <w:i/>
          <w:iCs/>
          <w:sz w:val="18"/>
          <w:szCs w:val="18"/>
        </w:rPr>
        <w:t>(dostęp: 08.11.2020r.)</w:t>
      </w:r>
    </w:p>
  </w:footnote>
  <w:footnote w:id="32">
    <w:p w14:paraId="00EFB089" w14:textId="77777777" w:rsidR="00B4040C" w:rsidRDefault="00B4040C" w:rsidP="00893BA8">
      <w:pPr>
        <w:pStyle w:val="Tekstprzypisudolnego1"/>
        <w:ind w:left="0" w:firstLine="0"/>
        <w:jc w:val="both"/>
        <w:rPr>
          <w:rFonts w:asciiTheme="minorHAnsi" w:hAnsiTheme="minorHAnsi"/>
          <w:sz w:val="18"/>
          <w:szCs w:val="18"/>
        </w:rPr>
      </w:pPr>
      <w:r w:rsidRPr="00893BA8">
        <w:rPr>
          <w:rStyle w:val="Znakiprzypiswdolnych"/>
          <w:rFonts w:asciiTheme="minorHAnsi" w:hAnsiTheme="minorHAnsi" w:cstheme="minorHAnsi"/>
          <w:i/>
          <w:iCs/>
          <w:sz w:val="18"/>
          <w:szCs w:val="18"/>
        </w:rPr>
        <w:footnoteRef/>
      </w:r>
      <w:r w:rsidRPr="00893BA8">
        <w:rPr>
          <w:rStyle w:val="opis-sl"/>
          <w:rFonts w:asciiTheme="minorHAnsi" w:hAnsiTheme="minorHAnsi" w:cstheme="minorHAnsi"/>
          <w:i/>
          <w:iCs/>
          <w:sz w:val="18"/>
          <w:szCs w:val="18"/>
        </w:rPr>
        <w:t>Leksykon ekologii i ochrony środowiska, www.ekologia.pl (dostęp: 04.11.2020r.)</w:t>
      </w:r>
    </w:p>
  </w:footnote>
  <w:footnote w:id="33">
    <w:p w14:paraId="0654167E" w14:textId="77777777" w:rsidR="00B4040C" w:rsidRPr="00893BA8" w:rsidRDefault="00B4040C" w:rsidP="00893BA8">
      <w:pPr>
        <w:pStyle w:val="NormalnyWeb"/>
        <w:spacing w:beforeAutospacing="0" w:after="0" w:afterAutospacing="0" w:line="360" w:lineRule="auto"/>
        <w:jc w:val="both"/>
        <w:rPr>
          <w:rFonts w:asciiTheme="minorHAnsi" w:hAnsiTheme="minorHAnsi" w:cstheme="minorHAnsi"/>
          <w:sz w:val="18"/>
          <w:szCs w:val="18"/>
        </w:rPr>
      </w:pPr>
      <w:r w:rsidRPr="00893BA8">
        <w:rPr>
          <w:rStyle w:val="Znakiprzypiswdolnych"/>
          <w:rFonts w:asciiTheme="minorHAnsi" w:hAnsiTheme="minorHAnsi" w:cstheme="minorHAnsi"/>
          <w:sz w:val="18"/>
          <w:szCs w:val="18"/>
        </w:rPr>
        <w:footnoteRef/>
      </w:r>
      <w:r w:rsidRPr="00893BA8">
        <w:rPr>
          <w:rStyle w:val="opis-sl"/>
          <w:rFonts w:asciiTheme="minorHAnsi" w:hAnsiTheme="minorHAnsi" w:cstheme="minorHAnsi"/>
          <w:color w:val="000000"/>
          <w:sz w:val="18"/>
          <w:szCs w:val="18"/>
        </w:rPr>
        <w:t xml:space="preserve">ustawa </w:t>
      </w:r>
      <w:r w:rsidRPr="00893BA8">
        <w:rPr>
          <w:rFonts w:asciiTheme="minorHAnsi" w:hAnsiTheme="minorHAnsi" w:cstheme="minorHAnsi"/>
          <w:color w:val="000000"/>
          <w:sz w:val="18"/>
          <w:szCs w:val="18"/>
        </w:rPr>
        <w:t xml:space="preserve">z dnia 27 kwietnia 2001 r. </w:t>
      </w:r>
      <w:r w:rsidRPr="00893BA8">
        <w:rPr>
          <w:rStyle w:val="Wyrnienie"/>
          <w:rFonts w:asciiTheme="minorHAnsi" w:hAnsiTheme="minorHAnsi" w:cstheme="minorHAnsi"/>
          <w:color w:val="000000"/>
          <w:sz w:val="18"/>
          <w:szCs w:val="18"/>
        </w:rPr>
        <w:t>Prawo ochrony środowiska (</w:t>
      </w:r>
      <w:proofErr w:type="spellStart"/>
      <w:r w:rsidRPr="00893BA8">
        <w:rPr>
          <w:rStyle w:val="Wyrnienie"/>
          <w:rFonts w:asciiTheme="minorHAnsi" w:hAnsiTheme="minorHAnsi" w:cstheme="minorHAnsi"/>
          <w:color w:val="000000"/>
          <w:sz w:val="18"/>
          <w:szCs w:val="18"/>
        </w:rPr>
        <w:t>t.j</w:t>
      </w:r>
      <w:proofErr w:type="spellEnd"/>
      <w:r w:rsidRPr="00893BA8">
        <w:rPr>
          <w:rStyle w:val="Wyrnienie"/>
          <w:rFonts w:asciiTheme="minorHAnsi" w:hAnsiTheme="minorHAnsi" w:cstheme="minorHAnsi"/>
          <w:color w:val="000000"/>
          <w:sz w:val="18"/>
          <w:szCs w:val="18"/>
        </w:rPr>
        <w:t>. 2020r. Poz. 1219 ze zm.)</w:t>
      </w:r>
    </w:p>
  </w:footnote>
  <w:footnote w:id="34">
    <w:p w14:paraId="7FFB5F9D" w14:textId="77777777" w:rsidR="00B4040C" w:rsidRPr="0039131F" w:rsidRDefault="00B4040C" w:rsidP="00893BA8">
      <w:pPr>
        <w:spacing w:after="0"/>
        <w:rPr>
          <w:rFonts w:ascii="Calibri" w:hAnsi="Calibri"/>
          <w:i/>
          <w:iCs/>
          <w:sz w:val="18"/>
          <w:szCs w:val="18"/>
        </w:rPr>
      </w:pPr>
      <w:r w:rsidRPr="0039131F">
        <w:rPr>
          <w:rStyle w:val="Znakiprzypiswdolnych"/>
          <w:i/>
          <w:iCs/>
          <w:sz w:val="18"/>
          <w:szCs w:val="18"/>
        </w:rPr>
        <w:footnoteRef/>
      </w:r>
      <w:r w:rsidRPr="0039131F">
        <w:rPr>
          <w:i/>
          <w:iCs/>
          <w:sz w:val="18"/>
          <w:szCs w:val="18"/>
        </w:rPr>
        <w:t xml:space="preserve">Program Ochrony Środowiska dla Powiatu Nakielskiego na lata 2017-2021 z perspektywą na lata 2022-2025, </w:t>
      </w:r>
      <w:hyperlink r:id="rId8" w:history="1">
        <w:r w:rsidRPr="0039131F">
          <w:rPr>
            <w:rStyle w:val="Hipercze"/>
            <w:i/>
            <w:iCs/>
            <w:color w:val="auto"/>
            <w:sz w:val="18"/>
            <w:szCs w:val="18"/>
            <w:u w:val="none"/>
          </w:rPr>
          <w:t>https://pow-nakielski.rbip.mojregion.info/uchwala-w-sprawie-przyjecia-powiatowego-programu-ochrony-srodowiska-dla-powiatu-nakielskiego-na-lata-2017-2021-z-perspektywa-na-lata-2022-2025</w:t>
        </w:r>
      </w:hyperlink>
      <w:r w:rsidRPr="0039131F">
        <w:rPr>
          <w:i/>
          <w:iCs/>
          <w:sz w:val="18"/>
          <w:szCs w:val="18"/>
        </w:rPr>
        <w:t xml:space="preserve"> (dostęp: 08.11.2010r.)</w:t>
      </w:r>
    </w:p>
  </w:footnote>
  <w:footnote w:id="35">
    <w:p w14:paraId="65A63536" w14:textId="77777777" w:rsidR="00B4040C" w:rsidRPr="00796D58" w:rsidRDefault="00B4040C" w:rsidP="00082CC0">
      <w:pPr>
        <w:pStyle w:val="Tekstprzypisudolnego"/>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art. 3 </w:t>
      </w:r>
      <w:r w:rsidRPr="00796D58">
        <w:rPr>
          <w:rStyle w:val="h2"/>
          <w:rFonts w:asciiTheme="minorHAnsi" w:hAnsiTheme="minorHAnsi"/>
          <w:i/>
          <w:sz w:val="18"/>
          <w:szCs w:val="18"/>
        </w:rPr>
        <w:t>ustawy z dnia 12 marca 2004 r. o pomocy społecznej</w:t>
      </w:r>
      <w:r w:rsidRPr="00796D58">
        <w:rPr>
          <w:rStyle w:val="h2"/>
          <w:rFonts w:asciiTheme="minorHAnsi" w:hAnsiTheme="minorHAnsi"/>
          <w:sz w:val="18"/>
          <w:szCs w:val="18"/>
        </w:rPr>
        <w:t xml:space="preserve"> (</w:t>
      </w:r>
      <w:r w:rsidRPr="00F527CC">
        <w:rPr>
          <w:rStyle w:val="h2"/>
          <w:rFonts w:asciiTheme="minorHAnsi" w:hAnsiTheme="minorHAnsi"/>
          <w:sz w:val="18"/>
          <w:szCs w:val="18"/>
        </w:rPr>
        <w:t>Dz.U.2020</w:t>
      </w:r>
      <w:r>
        <w:rPr>
          <w:rStyle w:val="h2"/>
          <w:rFonts w:asciiTheme="minorHAnsi" w:hAnsiTheme="minorHAnsi"/>
          <w:sz w:val="18"/>
          <w:szCs w:val="18"/>
        </w:rPr>
        <w:t>r</w:t>
      </w:r>
      <w:r w:rsidRPr="00F527CC">
        <w:rPr>
          <w:rStyle w:val="h2"/>
          <w:rFonts w:asciiTheme="minorHAnsi" w:hAnsiTheme="minorHAnsi"/>
          <w:sz w:val="18"/>
          <w:szCs w:val="18"/>
        </w:rPr>
        <w:t>.</w:t>
      </w:r>
      <w:r>
        <w:rPr>
          <w:rStyle w:val="h2"/>
          <w:rFonts w:asciiTheme="minorHAnsi" w:hAnsiTheme="minorHAnsi"/>
          <w:sz w:val="18"/>
          <w:szCs w:val="18"/>
        </w:rPr>
        <w:t>poz.</w:t>
      </w:r>
      <w:r w:rsidRPr="00F527CC">
        <w:rPr>
          <w:rStyle w:val="h2"/>
          <w:rFonts w:asciiTheme="minorHAnsi" w:hAnsiTheme="minorHAnsi"/>
          <w:sz w:val="18"/>
          <w:szCs w:val="18"/>
        </w:rPr>
        <w:t xml:space="preserve">1876 </w:t>
      </w:r>
      <w:proofErr w:type="spellStart"/>
      <w:r w:rsidRPr="00F527CC">
        <w:rPr>
          <w:rStyle w:val="h2"/>
          <w:rFonts w:asciiTheme="minorHAnsi" w:hAnsiTheme="minorHAnsi"/>
          <w:sz w:val="18"/>
          <w:szCs w:val="18"/>
        </w:rPr>
        <w:t>t.j</w:t>
      </w:r>
      <w:proofErr w:type="spellEnd"/>
      <w:r w:rsidRPr="00F527CC">
        <w:rPr>
          <w:rStyle w:val="h2"/>
          <w:rFonts w:asciiTheme="minorHAnsi" w:hAnsiTheme="minorHAnsi"/>
          <w:sz w:val="18"/>
          <w:szCs w:val="18"/>
        </w:rPr>
        <w:t>.</w:t>
      </w:r>
      <w:r w:rsidRPr="00796D58">
        <w:rPr>
          <w:rStyle w:val="h1"/>
          <w:rFonts w:asciiTheme="minorHAnsi" w:hAnsiTheme="minorHAnsi"/>
          <w:sz w:val="18"/>
          <w:szCs w:val="18"/>
        </w:rPr>
        <w:t>)</w:t>
      </w:r>
    </w:p>
  </w:footnote>
  <w:footnote w:id="36">
    <w:p w14:paraId="34543BF9" w14:textId="77777777" w:rsidR="00B4040C" w:rsidRPr="00796D58" w:rsidRDefault="00B4040C" w:rsidP="00082CC0">
      <w:pPr>
        <w:pStyle w:val="Tekstprzypisudolnego"/>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art. 7 </w:t>
      </w:r>
      <w:r w:rsidRPr="00796D58">
        <w:rPr>
          <w:rStyle w:val="h2"/>
          <w:rFonts w:asciiTheme="minorHAnsi" w:hAnsiTheme="minorHAnsi"/>
          <w:i/>
          <w:sz w:val="18"/>
          <w:szCs w:val="18"/>
        </w:rPr>
        <w:t>ustawy z dnia 12 marca 2004 r. o pomocy społecznej</w:t>
      </w:r>
      <w:r w:rsidRPr="00796D58">
        <w:rPr>
          <w:rStyle w:val="h2"/>
          <w:rFonts w:asciiTheme="minorHAnsi" w:hAnsiTheme="minorHAnsi"/>
          <w:sz w:val="18"/>
          <w:szCs w:val="18"/>
        </w:rPr>
        <w:t xml:space="preserve"> (</w:t>
      </w:r>
      <w:r w:rsidRPr="001A50BB">
        <w:rPr>
          <w:rStyle w:val="h2"/>
          <w:rFonts w:asciiTheme="minorHAnsi" w:hAnsiTheme="minorHAnsi"/>
          <w:sz w:val="18"/>
          <w:szCs w:val="18"/>
        </w:rPr>
        <w:t xml:space="preserve">Dz.U.2020r.poz.1876 </w:t>
      </w:r>
      <w:proofErr w:type="spellStart"/>
      <w:r w:rsidRPr="001A50BB">
        <w:rPr>
          <w:rStyle w:val="h2"/>
          <w:rFonts w:asciiTheme="minorHAnsi" w:hAnsiTheme="minorHAnsi"/>
          <w:sz w:val="18"/>
          <w:szCs w:val="18"/>
        </w:rPr>
        <w:t>t.j</w:t>
      </w:r>
      <w:proofErr w:type="spellEnd"/>
      <w:r w:rsidRPr="00796D58">
        <w:rPr>
          <w:rStyle w:val="h1"/>
          <w:rFonts w:asciiTheme="minorHAnsi" w:hAnsiTheme="minorHAnsi"/>
          <w:sz w:val="18"/>
          <w:szCs w:val="18"/>
        </w:rPr>
        <w:t>.)</w:t>
      </w:r>
    </w:p>
  </w:footnote>
  <w:footnote w:id="37">
    <w:p w14:paraId="3C7609A3" w14:textId="360F3D18" w:rsidR="00B4040C" w:rsidRPr="00796D58" w:rsidRDefault="00B4040C" w:rsidP="00272929">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w:t>
      </w:r>
      <w:r>
        <w:rPr>
          <w:rStyle w:val="h2"/>
          <w:rFonts w:asciiTheme="minorHAnsi" w:hAnsiTheme="minorHAnsi"/>
          <w:i/>
          <w:sz w:val="18"/>
          <w:szCs w:val="18"/>
        </w:rPr>
        <w:t>u</w:t>
      </w:r>
      <w:r w:rsidRPr="00796D58">
        <w:rPr>
          <w:rStyle w:val="h2"/>
          <w:rFonts w:asciiTheme="minorHAnsi" w:hAnsiTheme="minorHAnsi"/>
          <w:i/>
          <w:sz w:val="18"/>
          <w:szCs w:val="18"/>
        </w:rPr>
        <w:t>stawa z dnia 27 sierpnia 1997 r. o rehabilitacji zawodowej i społecznej oraz zatrudnianiu osób niepełnosprawnych</w:t>
      </w:r>
      <w:r w:rsidRPr="00796D58">
        <w:rPr>
          <w:rStyle w:val="h2"/>
          <w:rFonts w:asciiTheme="minorHAnsi" w:hAnsiTheme="minorHAnsi"/>
          <w:sz w:val="18"/>
          <w:szCs w:val="18"/>
        </w:rPr>
        <w:t xml:space="preserve"> </w:t>
      </w:r>
      <w:r>
        <w:rPr>
          <w:rFonts w:asciiTheme="minorHAnsi" w:hAnsiTheme="minorHAnsi"/>
          <w:sz w:val="18"/>
          <w:szCs w:val="18"/>
        </w:rPr>
        <w:t>(</w:t>
      </w:r>
      <w:r w:rsidRPr="00922C84">
        <w:rPr>
          <w:rFonts w:asciiTheme="minorHAnsi" w:hAnsiTheme="minorHAnsi"/>
          <w:sz w:val="18"/>
          <w:szCs w:val="18"/>
        </w:rPr>
        <w:t>Dz.U.2020</w:t>
      </w:r>
      <w:r>
        <w:rPr>
          <w:rFonts w:asciiTheme="minorHAnsi" w:hAnsiTheme="minorHAnsi"/>
          <w:sz w:val="18"/>
          <w:szCs w:val="18"/>
        </w:rPr>
        <w:t>r</w:t>
      </w:r>
      <w:r w:rsidRPr="00922C84">
        <w:rPr>
          <w:rFonts w:asciiTheme="minorHAnsi" w:hAnsiTheme="minorHAnsi"/>
          <w:sz w:val="18"/>
          <w:szCs w:val="18"/>
        </w:rPr>
        <w:t>.</w:t>
      </w:r>
      <w:r>
        <w:rPr>
          <w:rFonts w:asciiTheme="minorHAnsi" w:hAnsiTheme="minorHAnsi"/>
          <w:sz w:val="18"/>
          <w:szCs w:val="18"/>
        </w:rPr>
        <w:t>poz.</w:t>
      </w:r>
      <w:r w:rsidRPr="00922C84">
        <w:rPr>
          <w:rFonts w:asciiTheme="minorHAnsi" w:hAnsiTheme="minorHAnsi"/>
          <w:sz w:val="18"/>
          <w:szCs w:val="18"/>
        </w:rPr>
        <w:t>426 ze zm.)</w:t>
      </w:r>
    </w:p>
  </w:footnote>
  <w:footnote w:id="38">
    <w:p w14:paraId="175C95B9" w14:textId="098550CD" w:rsidR="00B4040C" w:rsidRPr="00796D58" w:rsidRDefault="00B4040C" w:rsidP="00272929">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w:t>
      </w:r>
      <w:r>
        <w:rPr>
          <w:rFonts w:asciiTheme="minorHAnsi" w:hAnsiTheme="minorHAnsi"/>
          <w:i/>
          <w:sz w:val="18"/>
          <w:szCs w:val="18"/>
        </w:rPr>
        <w:t>u</w:t>
      </w:r>
      <w:r w:rsidRPr="00796D58">
        <w:rPr>
          <w:rFonts w:asciiTheme="minorHAnsi" w:hAnsiTheme="minorHAnsi"/>
          <w:i/>
          <w:sz w:val="18"/>
          <w:szCs w:val="18"/>
        </w:rPr>
        <w:t xml:space="preserve">stawa z dnia 13 października 1998r. </w:t>
      </w:r>
      <w:r w:rsidRPr="00796D58">
        <w:rPr>
          <w:rFonts w:asciiTheme="minorHAnsi" w:hAnsiTheme="minorHAnsi"/>
          <w:bCs/>
          <w:i/>
          <w:sz w:val="18"/>
          <w:szCs w:val="18"/>
        </w:rPr>
        <w:t>o systemie ubezpieczeń społecznych</w:t>
      </w:r>
      <w:r w:rsidRPr="00796D58">
        <w:rPr>
          <w:rFonts w:asciiTheme="minorHAnsi" w:hAnsiTheme="minorHAnsi"/>
          <w:sz w:val="18"/>
          <w:szCs w:val="18"/>
        </w:rPr>
        <w:t xml:space="preserve"> (</w:t>
      </w:r>
      <w:r w:rsidRPr="00F85C48">
        <w:rPr>
          <w:rFonts w:asciiTheme="minorHAnsi" w:hAnsiTheme="minorHAnsi"/>
          <w:sz w:val="18"/>
          <w:szCs w:val="18"/>
        </w:rPr>
        <w:t>Dz.U.2020</w:t>
      </w:r>
      <w:r>
        <w:rPr>
          <w:rFonts w:asciiTheme="minorHAnsi" w:hAnsiTheme="minorHAnsi"/>
          <w:sz w:val="18"/>
          <w:szCs w:val="18"/>
        </w:rPr>
        <w:t>r</w:t>
      </w:r>
      <w:r w:rsidRPr="00F85C48">
        <w:rPr>
          <w:rFonts w:asciiTheme="minorHAnsi" w:hAnsiTheme="minorHAnsi"/>
          <w:sz w:val="18"/>
          <w:szCs w:val="18"/>
        </w:rPr>
        <w:t>.</w:t>
      </w:r>
      <w:r>
        <w:rPr>
          <w:rFonts w:asciiTheme="minorHAnsi" w:hAnsiTheme="minorHAnsi"/>
          <w:sz w:val="18"/>
          <w:szCs w:val="18"/>
        </w:rPr>
        <w:t>poz.</w:t>
      </w:r>
      <w:r w:rsidRPr="00F85C48">
        <w:rPr>
          <w:rFonts w:asciiTheme="minorHAnsi" w:hAnsiTheme="minorHAnsi"/>
          <w:sz w:val="18"/>
          <w:szCs w:val="18"/>
        </w:rPr>
        <w:t xml:space="preserve">266 </w:t>
      </w:r>
      <w:r w:rsidRPr="00796D58">
        <w:rPr>
          <w:rFonts w:asciiTheme="minorHAnsi" w:hAnsiTheme="minorHAnsi"/>
          <w:sz w:val="18"/>
          <w:szCs w:val="18"/>
        </w:rPr>
        <w:t>ze zm.)</w:t>
      </w:r>
    </w:p>
  </w:footnote>
  <w:footnote w:id="39">
    <w:p w14:paraId="55E89613" w14:textId="010DD108" w:rsidR="00B4040C" w:rsidRPr="00796D58" w:rsidRDefault="00B4040C" w:rsidP="00272929">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w:t>
      </w:r>
      <w:r>
        <w:rPr>
          <w:rStyle w:val="h2"/>
          <w:rFonts w:asciiTheme="minorHAnsi" w:hAnsiTheme="minorHAnsi"/>
          <w:i/>
          <w:sz w:val="18"/>
          <w:szCs w:val="18"/>
        </w:rPr>
        <w:t>u</w:t>
      </w:r>
      <w:r w:rsidRPr="00796D58">
        <w:rPr>
          <w:rStyle w:val="h2"/>
          <w:rFonts w:asciiTheme="minorHAnsi" w:hAnsiTheme="minorHAnsi"/>
          <w:i/>
          <w:sz w:val="18"/>
          <w:szCs w:val="18"/>
        </w:rPr>
        <w:t>stawa z dnia 27 sierpnia 1997 r. o rehabilitacji zawodowej i społecznej oraz zatrudnianiu osób niepełnosprawnych</w:t>
      </w:r>
      <w:r w:rsidRPr="00796D58">
        <w:rPr>
          <w:rStyle w:val="h2"/>
          <w:rFonts w:asciiTheme="minorHAnsi" w:hAnsiTheme="minorHAnsi"/>
          <w:sz w:val="18"/>
          <w:szCs w:val="18"/>
        </w:rPr>
        <w:t xml:space="preserve"> </w:t>
      </w:r>
      <w:r>
        <w:rPr>
          <w:rFonts w:asciiTheme="minorHAnsi" w:hAnsiTheme="minorHAnsi"/>
          <w:sz w:val="18"/>
          <w:szCs w:val="18"/>
        </w:rPr>
        <w:t>(</w:t>
      </w:r>
      <w:r w:rsidRPr="00922C84">
        <w:rPr>
          <w:rFonts w:asciiTheme="minorHAnsi" w:hAnsiTheme="minorHAnsi"/>
          <w:sz w:val="18"/>
          <w:szCs w:val="18"/>
        </w:rPr>
        <w:t>Dz.U.2020r.poz.426 ze zm</w:t>
      </w:r>
      <w:r w:rsidRPr="00796D58">
        <w:rPr>
          <w:rFonts w:asciiTheme="minorHAnsi" w:hAnsiTheme="minorHAnsi"/>
          <w:sz w:val="18"/>
          <w:szCs w:val="18"/>
        </w:rPr>
        <w:t>.)</w:t>
      </w:r>
    </w:p>
  </w:footnote>
  <w:footnote w:id="40">
    <w:p w14:paraId="078105F8" w14:textId="77777777" w:rsidR="00B4040C" w:rsidRPr="00796D58" w:rsidRDefault="00B4040C" w:rsidP="00272929">
      <w:pPr>
        <w:pStyle w:val="Tekstprzypisudolnego"/>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art. 32 ust. 2, 3 </w:t>
      </w:r>
      <w:r w:rsidRPr="00796D58">
        <w:rPr>
          <w:rFonts w:asciiTheme="minorHAnsi" w:hAnsiTheme="minorHAnsi" w:cs="TimesNewRomanPS-BoldMT"/>
          <w:bCs/>
          <w:i/>
          <w:sz w:val="18"/>
          <w:szCs w:val="18"/>
        </w:rPr>
        <w:t>rozporządzenia Ministra Gospodarki, Pracy i Polityki Społecznej z dnia</w:t>
      </w:r>
      <w:r w:rsidRPr="00796D58">
        <w:rPr>
          <w:rFonts w:asciiTheme="minorHAnsi" w:hAnsiTheme="minorHAnsi" w:cs="TimesNewRomanPS-BoldMT"/>
          <w:b/>
          <w:bCs/>
          <w:i/>
          <w:sz w:val="18"/>
          <w:szCs w:val="18"/>
        </w:rPr>
        <w:t xml:space="preserve"> </w:t>
      </w:r>
      <w:r w:rsidRPr="00796D58">
        <w:rPr>
          <w:rFonts w:asciiTheme="minorHAnsi" w:hAnsiTheme="minorHAnsi" w:cs="TimesNewRomanPSMT"/>
          <w:i/>
          <w:sz w:val="18"/>
          <w:szCs w:val="18"/>
        </w:rPr>
        <w:t xml:space="preserve">15 lipca 2003r. </w:t>
      </w:r>
      <w:r w:rsidRPr="00796D58">
        <w:rPr>
          <w:rFonts w:asciiTheme="minorHAnsi" w:hAnsiTheme="minorHAnsi" w:cs="TimesNewRomanPS-BoldMT"/>
          <w:bCs/>
          <w:i/>
          <w:sz w:val="18"/>
          <w:szCs w:val="18"/>
        </w:rPr>
        <w:t>w sprawie orzekania o niepełnosprawności i stopniu niepełnosprawności</w:t>
      </w:r>
      <w:r w:rsidRPr="00796D58">
        <w:rPr>
          <w:rFonts w:asciiTheme="minorHAnsi" w:hAnsiTheme="minorHAnsi" w:cs="TimesNewRomanPS-BoldMT"/>
          <w:bCs/>
          <w:sz w:val="18"/>
          <w:szCs w:val="18"/>
        </w:rPr>
        <w:t xml:space="preserve"> (</w:t>
      </w:r>
      <w:r w:rsidRPr="007D608E">
        <w:rPr>
          <w:rFonts w:asciiTheme="minorHAnsi" w:hAnsiTheme="minorHAnsi" w:cs="TimesNewRomanPS-BoldMT"/>
          <w:bCs/>
          <w:sz w:val="18"/>
          <w:szCs w:val="18"/>
        </w:rPr>
        <w:t>Dz.U.2018</w:t>
      </w:r>
      <w:r>
        <w:rPr>
          <w:rFonts w:asciiTheme="minorHAnsi" w:hAnsiTheme="minorHAnsi" w:cs="TimesNewRomanPS-BoldMT"/>
          <w:bCs/>
          <w:sz w:val="18"/>
          <w:szCs w:val="18"/>
        </w:rPr>
        <w:t>r</w:t>
      </w:r>
      <w:r w:rsidRPr="007D608E">
        <w:rPr>
          <w:rFonts w:asciiTheme="minorHAnsi" w:hAnsiTheme="minorHAnsi" w:cs="TimesNewRomanPS-BoldMT"/>
          <w:bCs/>
          <w:sz w:val="18"/>
          <w:szCs w:val="18"/>
        </w:rPr>
        <w:t>.</w:t>
      </w:r>
      <w:r>
        <w:rPr>
          <w:rFonts w:asciiTheme="minorHAnsi" w:hAnsiTheme="minorHAnsi" w:cs="TimesNewRomanPS-BoldMT"/>
          <w:bCs/>
          <w:sz w:val="18"/>
          <w:szCs w:val="18"/>
        </w:rPr>
        <w:t>poz.</w:t>
      </w:r>
      <w:r w:rsidRPr="007D608E">
        <w:rPr>
          <w:rFonts w:asciiTheme="minorHAnsi" w:hAnsiTheme="minorHAnsi" w:cs="TimesNewRomanPS-BoldMT"/>
          <w:bCs/>
          <w:sz w:val="18"/>
          <w:szCs w:val="18"/>
        </w:rPr>
        <w:t xml:space="preserve">2027 </w:t>
      </w:r>
      <w:r>
        <w:rPr>
          <w:rFonts w:asciiTheme="minorHAnsi" w:hAnsiTheme="minorHAnsi" w:cs="TimesNewRomanPS-BoldMT"/>
          <w:bCs/>
          <w:sz w:val="18"/>
          <w:szCs w:val="18"/>
        </w:rPr>
        <w:t>ze zm.</w:t>
      </w:r>
      <w:r w:rsidRPr="00796D58">
        <w:rPr>
          <w:rStyle w:val="h1"/>
          <w:rFonts w:asciiTheme="minorHAnsi" w:hAnsiTheme="minorHAnsi"/>
          <w:sz w:val="18"/>
          <w:szCs w:val="18"/>
        </w:rPr>
        <w:t>)</w:t>
      </w:r>
    </w:p>
  </w:footnote>
  <w:footnote w:id="41">
    <w:p w14:paraId="1E350B08" w14:textId="77777777" w:rsidR="00B4040C" w:rsidRPr="00796D58" w:rsidRDefault="00B4040C" w:rsidP="005B5750">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M. </w:t>
      </w:r>
      <w:proofErr w:type="spellStart"/>
      <w:r w:rsidRPr="00796D58">
        <w:rPr>
          <w:rFonts w:asciiTheme="minorHAnsi" w:hAnsiTheme="minorHAnsi"/>
          <w:sz w:val="18"/>
          <w:szCs w:val="18"/>
        </w:rPr>
        <w:t>Maciejasz</w:t>
      </w:r>
      <w:proofErr w:type="spellEnd"/>
      <w:r w:rsidRPr="00796D58">
        <w:rPr>
          <w:rFonts w:asciiTheme="minorHAnsi" w:hAnsiTheme="minorHAnsi"/>
          <w:sz w:val="18"/>
          <w:szCs w:val="18"/>
        </w:rPr>
        <w:t xml:space="preserve">, P. Kubicki, </w:t>
      </w:r>
      <w:r w:rsidRPr="00796D58">
        <w:rPr>
          <w:rFonts w:asciiTheme="minorHAnsi" w:hAnsiTheme="minorHAnsi"/>
          <w:i/>
          <w:sz w:val="18"/>
          <w:szCs w:val="18"/>
        </w:rPr>
        <w:t>Niepełnosprawność i długotrwała choroba – definiowanie, koszty i zadania dla lokalnej polityki społecznej</w:t>
      </w:r>
      <w:r>
        <w:rPr>
          <w:rFonts w:asciiTheme="minorHAnsi" w:hAnsiTheme="minorHAnsi"/>
          <w:sz w:val="18"/>
          <w:szCs w:val="18"/>
        </w:rPr>
        <w:t>, </w:t>
      </w:r>
      <w:r w:rsidRPr="00796D58">
        <w:rPr>
          <w:rFonts w:asciiTheme="minorHAnsi" w:hAnsiTheme="minorHAnsi"/>
          <w:sz w:val="18"/>
          <w:szCs w:val="18"/>
        </w:rPr>
        <w:t>http://www.academia.edu/10354190/Niepe%C5%82nosprawno%C5%9B%C4%87_i_d%C5%82ugotrwa%C5%82a_choroba_-_definiowanie_koszty_i_wyzwania_dla_lo</w:t>
      </w:r>
      <w:r>
        <w:rPr>
          <w:rFonts w:asciiTheme="minorHAnsi" w:hAnsiTheme="minorHAnsi"/>
          <w:sz w:val="18"/>
          <w:szCs w:val="18"/>
        </w:rPr>
        <w:t>kalnej_polityki_spo%C5%82ecznej</w:t>
      </w:r>
      <w:r w:rsidRPr="00796D58">
        <w:rPr>
          <w:rFonts w:asciiTheme="minorHAnsi" w:hAnsiTheme="minorHAnsi"/>
          <w:sz w:val="18"/>
          <w:szCs w:val="18"/>
        </w:rPr>
        <w:t xml:space="preserve"> </w:t>
      </w:r>
      <w:r>
        <w:rPr>
          <w:rFonts w:asciiTheme="minorHAnsi" w:hAnsiTheme="minorHAnsi"/>
          <w:sz w:val="18"/>
          <w:szCs w:val="18"/>
        </w:rPr>
        <w:t>(</w:t>
      </w:r>
      <w:r w:rsidRPr="00796D58">
        <w:rPr>
          <w:rFonts w:asciiTheme="minorHAnsi" w:hAnsiTheme="minorHAnsi"/>
          <w:sz w:val="18"/>
          <w:szCs w:val="18"/>
        </w:rPr>
        <w:t>dostęp: 15.01.2016r.</w:t>
      </w:r>
      <w:r>
        <w:rPr>
          <w:rFonts w:asciiTheme="minorHAnsi" w:hAnsiTheme="minorHAnsi"/>
          <w:sz w:val="18"/>
          <w:szCs w:val="18"/>
        </w:rPr>
        <w:t>)</w:t>
      </w:r>
    </w:p>
  </w:footnote>
  <w:footnote w:id="42">
    <w:p w14:paraId="73F4E72D" w14:textId="77777777" w:rsidR="00B4040C" w:rsidRPr="00796D58" w:rsidRDefault="00B4040C" w:rsidP="005B5750">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por. S. Nitecki, </w:t>
      </w:r>
      <w:r w:rsidRPr="00796D58">
        <w:rPr>
          <w:rFonts w:asciiTheme="minorHAnsi" w:hAnsiTheme="minorHAnsi"/>
          <w:i/>
          <w:sz w:val="18"/>
          <w:szCs w:val="18"/>
        </w:rPr>
        <w:t>Prawo do pomocy społecznej w polskim systemie prawnym</w:t>
      </w:r>
      <w:r w:rsidRPr="00796D58">
        <w:rPr>
          <w:rFonts w:asciiTheme="minorHAnsi" w:hAnsiTheme="minorHAnsi"/>
          <w:sz w:val="18"/>
          <w:szCs w:val="18"/>
        </w:rPr>
        <w:t>, Warszawa 2008, s. 169.</w:t>
      </w:r>
    </w:p>
  </w:footnote>
  <w:footnote w:id="43">
    <w:p w14:paraId="223E647F" w14:textId="77777777" w:rsidR="00B4040C" w:rsidRPr="00796D58" w:rsidRDefault="00B4040C" w:rsidP="00DD795A">
      <w:pPr>
        <w:pStyle w:val="Tekstprzypisudolnego"/>
        <w:ind w:left="284" w:hanging="284"/>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w:t>
      </w:r>
      <w:r w:rsidRPr="00796D58">
        <w:rPr>
          <w:rStyle w:val="reference-text"/>
          <w:rFonts w:asciiTheme="minorHAnsi" w:hAnsiTheme="minorHAnsi"/>
          <w:sz w:val="18"/>
          <w:szCs w:val="18"/>
        </w:rPr>
        <w:t xml:space="preserve">Z. Tyszka, </w:t>
      </w:r>
      <w:r w:rsidRPr="00796D58">
        <w:rPr>
          <w:rStyle w:val="reference-text"/>
          <w:rFonts w:asciiTheme="minorHAnsi" w:hAnsiTheme="minorHAnsi"/>
          <w:i/>
          <w:sz w:val="18"/>
          <w:szCs w:val="18"/>
        </w:rPr>
        <w:t>Rodzina w świecie współczesnym – jej znaczenie dla jednostki i społeczeństwa</w:t>
      </w:r>
      <w:r w:rsidRPr="00796D58">
        <w:rPr>
          <w:rStyle w:val="reference-text"/>
          <w:rFonts w:asciiTheme="minorHAnsi" w:hAnsiTheme="minorHAnsi"/>
          <w:sz w:val="18"/>
          <w:szCs w:val="18"/>
        </w:rPr>
        <w:t>,</w:t>
      </w:r>
      <w:r>
        <w:rPr>
          <w:rStyle w:val="reference-text"/>
          <w:rFonts w:asciiTheme="minorHAnsi" w:hAnsiTheme="minorHAnsi"/>
          <w:sz w:val="18"/>
          <w:szCs w:val="18"/>
        </w:rPr>
        <w:t xml:space="preserve"> [w:] Pedagogika Społeczna, pod red. T. Pilch, I. Lepal</w:t>
      </w:r>
      <w:r w:rsidRPr="00796D58">
        <w:rPr>
          <w:rStyle w:val="reference-text"/>
          <w:rFonts w:asciiTheme="minorHAnsi" w:hAnsiTheme="minorHAnsi"/>
          <w:sz w:val="18"/>
          <w:szCs w:val="18"/>
        </w:rPr>
        <w:t>czyk, Warszawa 1995, s. 137.</w:t>
      </w:r>
    </w:p>
  </w:footnote>
  <w:footnote w:id="44">
    <w:p w14:paraId="4EA22F9B" w14:textId="77777777" w:rsidR="00B4040C" w:rsidRPr="00796D58" w:rsidRDefault="00B4040C" w:rsidP="00DD795A">
      <w:pPr>
        <w:pStyle w:val="Tekstprzypisudolnego"/>
        <w:ind w:left="142" w:hanging="142"/>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w:t>
      </w:r>
      <w:r>
        <w:rPr>
          <w:rFonts w:asciiTheme="minorHAnsi" w:hAnsiTheme="minorHAnsi"/>
          <w:i/>
          <w:color w:val="000000"/>
          <w:sz w:val="18"/>
          <w:szCs w:val="18"/>
        </w:rPr>
        <w:t>u</w:t>
      </w:r>
      <w:r w:rsidRPr="00796D58">
        <w:rPr>
          <w:rFonts w:asciiTheme="minorHAnsi" w:hAnsiTheme="minorHAnsi"/>
          <w:i/>
          <w:color w:val="000000"/>
          <w:sz w:val="18"/>
          <w:szCs w:val="18"/>
        </w:rPr>
        <w:t xml:space="preserve">stawa </w:t>
      </w:r>
      <w:r w:rsidRPr="00796D58">
        <w:rPr>
          <w:rStyle w:val="h2"/>
          <w:rFonts w:asciiTheme="minorHAnsi" w:hAnsiTheme="minorHAnsi"/>
          <w:i/>
          <w:sz w:val="18"/>
          <w:szCs w:val="18"/>
        </w:rPr>
        <w:t>z dnia 9 czerwca 2011 r. o wspieraniu rodziny i systemie pieczy zastępczej</w:t>
      </w:r>
      <w:r w:rsidRPr="00796D58">
        <w:rPr>
          <w:rStyle w:val="h2"/>
          <w:rFonts w:asciiTheme="minorHAnsi" w:hAnsiTheme="minorHAnsi"/>
          <w:sz w:val="18"/>
          <w:szCs w:val="18"/>
        </w:rPr>
        <w:t xml:space="preserve"> (</w:t>
      </w:r>
      <w:r w:rsidRPr="00307263">
        <w:rPr>
          <w:rStyle w:val="h2"/>
          <w:rFonts w:asciiTheme="minorHAnsi" w:hAnsiTheme="minorHAnsi"/>
          <w:sz w:val="18"/>
          <w:szCs w:val="18"/>
        </w:rPr>
        <w:t>Dz.U.2020</w:t>
      </w:r>
      <w:r>
        <w:rPr>
          <w:rStyle w:val="h2"/>
          <w:rFonts w:asciiTheme="minorHAnsi" w:hAnsiTheme="minorHAnsi"/>
          <w:sz w:val="18"/>
          <w:szCs w:val="18"/>
        </w:rPr>
        <w:t>r</w:t>
      </w:r>
      <w:r w:rsidRPr="00307263">
        <w:rPr>
          <w:rStyle w:val="h2"/>
          <w:rFonts w:asciiTheme="minorHAnsi" w:hAnsiTheme="minorHAnsi"/>
          <w:sz w:val="18"/>
          <w:szCs w:val="18"/>
        </w:rPr>
        <w:t>.</w:t>
      </w:r>
      <w:r>
        <w:rPr>
          <w:rStyle w:val="h2"/>
          <w:rFonts w:asciiTheme="minorHAnsi" w:hAnsiTheme="minorHAnsi"/>
          <w:sz w:val="18"/>
          <w:szCs w:val="18"/>
        </w:rPr>
        <w:t>poz.</w:t>
      </w:r>
      <w:r w:rsidRPr="00307263">
        <w:rPr>
          <w:rStyle w:val="h2"/>
          <w:rFonts w:asciiTheme="minorHAnsi" w:hAnsiTheme="minorHAnsi"/>
          <w:sz w:val="18"/>
          <w:szCs w:val="18"/>
        </w:rPr>
        <w:t xml:space="preserve">821 </w:t>
      </w:r>
      <w:proofErr w:type="spellStart"/>
      <w:r w:rsidRPr="00307263">
        <w:rPr>
          <w:rStyle w:val="h2"/>
          <w:rFonts w:asciiTheme="minorHAnsi" w:hAnsiTheme="minorHAnsi"/>
          <w:sz w:val="18"/>
          <w:szCs w:val="18"/>
        </w:rPr>
        <w:t>t.j</w:t>
      </w:r>
      <w:proofErr w:type="spellEnd"/>
      <w:r w:rsidRPr="00796D58">
        <w:rPr>
          <w:rFonts w:asciiTheme="minorHAnsi" w:hAnsiTheme="minorHAnsi"/>
          <w:sz w:val="18"/>
          <w:szCs w:val="18"/>
        </w:rPr>
        <w:t>.)</w:t>
      </w:r>
    </w:p>
  </w:footnote>
  <w:footnote w:id="45">
    <w:p w14:paraId="3F09347C" w14:textId="77777777" w:rsidR="00B4040C" w:rsidRPr="00796D58" w:rsidRDefault="00B4040C" w:rsidP="00DD795A">
      <w:pPr>
        <w:pStyle w:val="Tekstprzypisudolnego"/>
        <w:jc w:val="both"/>
        <w:rPr>
          <w:rFonts w:asciiTheme="minorHAnsi" w:hAnsiTheme="minorHAnsi"/>
          <w:sz w:val="18"/>
          <w:szCs w:val="18"/>
        </w:rPr>
      </w:pPr>
      <w:r w:rsidRPr="00796D58">
        <w:rPr>
          <w:rStyle w:val="Odwoanieprzypisudolnego"/>
          <w:rFonts w:asciiTheme="minorHAnsi" w:hAnsiTheme="minorHAnsi"/>
          <w:sz w:val="18"/>
          <w:szCs w:val="18"/>
        </w:rPr>
        <w:footnoteRef/>
      </w:r>
      <w:r w:rsidRPr="00796D58">
        <w:rPr>
          <w:rFonts w:asciiTheme="minorHAnsi" w:hAnsiTheme="minorHAnsi"/>
          <w:sz w:val="18"/>
          <w:szCs w:val="18"/>
        </w:rPr>
        <w:t xml:space="preserve"> art. 37 </w:t>
      </w:r>
      <w:r w:rsidRPr="00796D58">
        <w:rPr>
          <w:rFonts w:asciiTheme="minorHAnsi" w:hAnsiTheme="minorHAnsi"/>
          <w:i/>
          <w:sz w:val="18"/>
          <w:szCs w:val="18"/>
        </w:rPr>
        <w:t xml:space="preserve">ustawy </w:t>
      </w:r>
      <w:r w:rsidRPr="00796D58">
        <w:rPr>
          <w:rStyle w:val="h2"/>
          <w:rFonts w:asciiTheme="minorHAnsi" w:hAnsiTheme="minorHAnsi"/>
          <w:i/>
          <w:sz w:val="18"/>
          <w:szCs w:val="18"/>
        </w:rPr>
        <w:t>z dnia 12 marca 2004 r. o pomocy społecznej</w:t>
      </w:r>
      <w:r w:rsidRPr="00796D58">
        <w:rPr>
          <w:rStyle w:val="h2"/>
          <w:rFonts w:asciiTheme="minorHAnsi" w:hAnsiTheme="minorHAnsi"/>
          <w:sz w:val="18"/>
          <w:szCs w:val="18"/>
        </w:rPr>
        <w:t xml:space="preserve"> (</w:t>
      </w:r>
      <w:r w:rsidRPr="00F033B7">
        <w:rPr>
          <w:rStyle w:val="h2"/>
          <w:rFonts w:asciiTheme="minorHAnsi" w:hAnsiTheme="minorHAnsi"/>
          <w:sz w:val="18"/>
          <w:szCs w:val="18"/>
        </w:rPr>
        <w:t>Dz.U.2020</w:t>
      </w:r>
      <w:r>
        <w:rPr>
          <w:rStyle w:val="h2"/>
          <w:rFonts w:asciiTheme="minorHAnsi" w:hAnsiTheme="minorHAnsi"/>
          <w:sz w:val="18"/>
          <w:szCs w:val="18"/>
        </w:rPr>
        <w:t>r</w:t>
      </w:r>
      <w:r w:rsidRPr="00F033B7">
        <w:rPr>
          <w:rStyle w:val="h2"/>
          <w:rFonts w:asciiTheme="minorHAnsi" w:hAnsiTheme="minorHAnsi"/>
          <w:sz w:val="18"/>
          <w:szCs w:val="18"/>
        </w:rPr>
        <w:t>.</w:t>
      </w:r>
      <w:r>
        <w:rPr>
          <w:rStyle w:val="h2"/>
          <w:rFonts w:asciiTheme="minorHAnsi" w:hAnsiTheme="minorHAnsi"/>
          <w:sz w:val="18"/>
          <w:szCs w:val="18"/>
        </w:rPr>
        <w:t>poz.</w:t>
      </w:r>
      <w:r w:rsidRPr="00F033B7">
        <w:rPr>
          <w:rStyle w:val="h2"/>
          <w:rFonts w:asciiTheme="minorHAnsi" w:hAnsiTheme="minorHAnsi"/>
          <w:sz w:val="18"/>
          <w:szCs w:val="18"/>
        </w:rPr>
        <w:t xml:space="preserve">1876 </w:t>
      </w:r>
      <w:proofErr w:type="spellStart"/>
      <w:r w:rsidRPr="00F033B7">
        <w:rPr>
          <w:rStyle w:val="h2"/>
          <w:rFonts w:asciiTheme="minorHAnsi" w:hAnsiTheme="minorHAnsi"/>
          <w:sz w:val="18"/>
          <w:szCs w:val="18"/>
        </w:rPr>
        <w:t>t.j</w:t>
      </w:r>
      <w:proofErr w:type="spellEnd"/>
      <w:r w:rsidRPr="00F033B7">
        <w:rPr>
          <w:rStyle w:val="h2"/>
          <w:rFonts w:asciiTheme="minorHAnsi" w:hAnsiTheme="minorHAnsi"/>
          <w:sz w:val="18"/>
          <w:szCs w:val="18"/>
        </w:rPr>
        <w:t>.</w:t>
      </w:r>
      <w:r w:rsidRPr="00796D58">
        <w:rPr>
          <w:rFonts w:asciiTheme="minorHAnsi" w:hAnsiTheme="minorHAnsi"/>
          <w:sz w:val="18"/>
          <w:szCs w:val="18"/>
        </w:rPr>
        <w:t>)</w:t>
      </w:r>
    </w:p>
  </w:footnote>
  <w:footnote w:id="46">
    <w:p w14:paraId="6B75BEEA" w14:textId="77777777" w:rsidR="00B4040C" w:rsidRPr="00C44405" w:rsidRDefault="00B4040C" w:rsidP="00DD795A">
      <w:pPr>
        <w:pStyle w:val="Tekstprzypisudolnego"/>
        <w:rPr>
          <w:rFonts w:asciiTheme="minorHAnsi" w:hAnsiTheme="minorHAnsi" w:cstheme="minorHAnsi"/>
          <w:sz w:val="18"/>
          <w:szCs w:val="18"/>
        </w:rPr>
      </w:pPr>
      <w:r w:rsidRPr="00C44405">
        <w:rPr>
          <w:rStyle w:val="Odwoanieprzypisudolnego"/>
          <w:rFonts w:asciiTheme="minorHAnsi" w:hAnsiTheme="minorHAnsi" w:cstheme="minorHAnsi"/>
          <w:sz w:val="18"/>
          <w:szCs w:val="18"/>
        </w:rPr>
        <w:footnoteRef/>
      </w:r>
      <w:r w:rsidRPr="00C44405">
        <w:rPr>
          <w:rFonts w:asciiTheme="minorHAnsi" w:hAnsiTheme="minorHAnsi" w:cstheme="minorHAnsi"/>
          <w:sz w:val="18"/>
          <w:szCs w:val="18"/>
        </w:rPr>
        <w:t xml:space="preserve"> Konstytucja Rzeczypospolitej Polskiej uchwalona 2 kwietnia 1997 roku (Dz. U. Nr 78, poz. 483 z 1997 r.).</w:t>
      </w:r>
    </w:p>
  </w:footnote>
  <w:footnote w:id="47">
    <w:p w14:paraId="1F29F917" w14:textId="77777777" w:rsidR="00B4040C" w:rsidRDefault="00B4040C" w:rsidP="00DD795A">
      <w:pPr>
        <w:pStyle w:val="Tekstprzypisudolnego"/>
      </w:pPr>
      <w:r w:rsidRPr="00C44405">
        <w:rPr>
          <w:rStyle w:val="Odwoanieprzypisudolnego"/>
          <w:rFonts w:asciiTheme="minorHAnsi" w:hAnsiTheme="minorHAnsi" w:cstheme="minorHAnsi"/>
          <w:sz w:val="18"/>
          <w:szCs w:val="18"/>
        </w:rPr>
        <w:footnoteRef/>
      </w:r>
      <w:r w:rsidRPr="00C44405">
        <w:rPr>
          <w:rFonts w:asciiTheme="minorHAnsi" w:hAnsiTheme="minorHAnsi" w:cstheme="minorHAnsi"/>
          <w:sz w:val="18"/>
          <w:szCs w:val="18"/>
        </w:rPr>
        <w:t xml:space="preserve"> </w:t>
      </w:r>
      <w:r>
        <w:rPr>
          <w:rFonts w:asciiTheme="minorHAnsi" w:hAnsiTheme="minorHAnsi" w:cstheme="minorHAnsi"/>
          <w:sz w:val="18"/>
          <w:szCs w:val="18"/>
        </w:rPr>
        <w:t>u</w:t>
      </w:r>
      <w:r w:rsidRPr="00C44405">
        <w:rPr>
          <w:rFonts w:asciiTheme="minorHAnsi" w:hAnsiTheme="minorHAnsi" w:cstheme="minorHAnsi"/>
          <w:sz w:val="18"/>
          <w:szCs w:val="18"/>
        </w:rPr>
        <w:t xml:space="preserve">stawa z dnia 26 czerwca 1974 r. Kodeks pracy (Dz.U.2020r.poz.1320 </w:t>
      </w:r>
      <w:proofErr w:type="spellStart"/>
      <w:r w:rsidRPr="00C44405">
        <w:rPr>
          <w:rFonts w:asciiTheme="minorHAnsi" w:hAnsiTheme="minorHAnsi" w:cstheme="minorHAnsi"/>
          <w:sz w:val="18"/>
          <w:szCs w:val="18"/>
        </w:rPr>
        <w:t>t.j</w:t>
      </w:r>
      <w:proofErr w:type="spellEnd"/>
      <w:r w:rsidRPr="00C44405">
        <w:rPr>
          <w:rFonts w:asciiTheme="minorHAnsi" w:hAnsiTheme="minorHAnsi" w:cstheme="minorHAnsi"/>
          <w:sz w:val="18"/>
          <w:szCs w:val="18"/>
        </w:rPr>
        <w:t>.)</w:t>
      </w:r>
    </w:p>
  </w:footnote>
  <w:footnote w:id="48">
    <w:p w14:paraId="7EE389AF" w14:textId="77777777" w:rsidR="00B4040C" w:rsidRPr="0018341B" w:rsidRDefault="00B4040C" w:rsidP="00DD795A">
      <w:pPr>
        <w:pStyle w:val="celp"/>
        <w:spacing w:before="0" w:beforeAutospacing="0" w:after="0" w:afterAutospacing="0"/>
        <w:jc w:val="both"/>
        <w:rPr>
          <w:rFonts w:asciiTheme="minorHAnsi" w:hAnsiTheme="minorHAnsi"/>
          <w:sz w:val="18"/>
          <w:szCs w:val="18"/>
        </w:rPr>
      </w:pPr>
      <w:r w:rsidRPr="0018341B">
        <w:rPr>
          <w:rStyle w:val="Odwoanieprzypisudolnego"/>
          <w:rFonts w:asciiTheme="minorHAnsi" w:hAnsiTheme="minorHAnsi"/>
          <w:sz w:val="18"/>
          <w:szCs w:val="18"/>
        </w:rPr>
        <w:footnoteRef/>
      </w:r>
      <w:r w:rsidRPr="0018341B">
        <w:rPr>
          <w:rFonts w:asciiTheme="minorHAnsi" w:hAnsiTheme="minorHAnsi"/>
          <w:sz w:val="18"/>
          <w:szCs w:val="18"/>
        </w:rPr>
        <w:t xml:space="preserve"> art. 6 pkt 8 </w:t>
      </w:r>
      <w:r w:rsidRPr="0018341B">
        <w:rPr>
          <w:rFonts w:asciiTheme="minorHAnsi" w:hAnsiTheme="minorHAnsi"/>
          <w:i/>
          <w:sz w:val="18"/>
          <w:szCs w:val="18"/>
        </w:rPr>
        <w:t>ustawy z dnia 12 marca 2004 r. o pomocy społecznej</w:t>
      </w:r>
      <w:r w:rsidRPr="0018341B">
        <w:rPr>
          <w:rFonts w:asciiTheme="minorHAnsi" w:hAnsiTheme="minorHAnsi"/>
          <w:sz w:val="18"/>
          <w:szCs w:val="18"/>
        </w:rPr>
        <w:t xml:space="preserve"> (</w:t>
      </w:r>
      <w:r w:rsidRPr="004F35BA">
        <w:rPr>
          <w:rFonts w:asciiTheme="minorHAnsi" w:hAnsiTheme="minorHAnsi"/>
          <w:sz w:val="18"/>
          <w:szCs w:val="18"/>
        </w:rPr>
        <w:t>Dz.U.2020</w:t>
      </w:r>
      <w:r>
        <w:rPr>
          <w:rFonts w:asciiTheme="minorHAnsi" w:hAnsiTheme="minorHAnsi"/>
          <w:sz w:val="18"/>
          <w:szCs w:val="18"/>
        </w:rPr>
        <w:t>r</w:t>
      </w:r>
      <w:r w:rsidRPr="004F35BA">
        <w:rPr>
          <w:rFonts w:asciiTheme="minorHAnsi" w:hAnsiTheme="minorHAnsi"/>
          <w:sz w:val="18"/>
          <w:szCs w:val="18"/>
        </w:rPr>
        <w:t>.</w:t>
      </w:r>
      <w:r>
        <w:rPr>
          <w:rFonts w:asciiTheme="minorHAnsi" w:hAnsiTheme="minorHAnsi"/>
          <w:sz w:val="18"/>
          <w:szCs w:val="18"/>
        </w:rPr>
        <w:t>poz.</w:t>
      </w:r>
      <w:r w:rsidRPr="004F35BA">
        <w:rPr>
          <w:rFonts w:asciiTheme="minorHAnsi" w:hAnsiTheme="minorHAnsi"/>
          <w:sz w:val="18"/>
          <w:szCs w:val="18"/>
        </w:rPr>
        <w:t xml:space="preserve">1876 </w:t>
      </w:r>
      <w:proofErr w:type="spellStart"/>
      <w:r w:rsidRPr="004F35BA">
        <w:rPr>
          <w:rFonts w:asciiTheme="minorHAnsi" w:hAnsiTheme="minorHAnsi"/>
          <w:sz w:val="18"/>
          <w:szCs w:val="18"/>
        </w:rPr>
        <w:t>t.j</w:t>
      </w:r>
      <w:proofErr w:type="spellEnd"/>
      <w:r w:rsidRPr="0018341B">
        <w:rPr>
          <w:rFonts w:asciiTheme="minorHAnsi" w:hAnsiTheme="minorHAnsi"/>
          <w:sz w:val="18"/>
          <w:szCs w:val="18"/>
        </w:rPr>
        <w:t>.)</w:t>
      </w:r>
    </w:p>
  </w:footnote>
  <w:footnote w:id="49">
    <w:p w14:paraId="7A25FC74" w14:textId="77777777" w:rsidR="00B4040C" w:rsidRPr="0018341B" w:rsidRDefault="00B4040C" w:rsidP="00DD795A">
      <w:pPr>
        <w:pStyle w:val="celp"/>
        <w:spacing w:before="0" w:beforeAutospacing="0" w:after="0" w:afterAutospacing="0"/>
        <w:jc w:val="both"/>
        <w:rPr>
          <w:rFonts w:asciiTheme="minorHAnsi" w:hAnsiTheme="minorHAnsi"/>
          <w:sz w:val="18"/>
          <w:szCs w:val="18"/>
        </w:rPr>
      </w:pPr>
      <w:r w:rsidRPr="0018341B">
        <w:rPr>
          <w:rStyle w:val="Odwoanieprzypisudolnego"/>
          <w:rFonts w:asciiTheme="minorHAnsi" w:hAnsiTheme="minorHAnsi"/>
          <w:sz w:val="18"/>
          <w:szCs w:val="18"/>
        </w:rPr>
        <w:footnoteRef/>
      </w:r>
      <w:r w:rsidRPr="0018341B">
        <w:rPr>
          <w:rFonts w:asciiTheme="minorHAnsi" w:hAnsiTheme="minorHAnsi"/>
          <w:sz w:val="18"/>
          <w:szCs w:val="18"/>
        </w:rPr>
        <w:t xml:space="preserve"> art. 101 </w:t>
      </w:r>
      <w:r w:rsidRPr="0018341B">
        <w:rPr>
          <w:rFonts w:asciiTheme="minorHAnsi" w:hAnsiTheme="minorHAnsi"/>
          <w:i/>
          <w:sz w:val="18"/>
          <w:szCs w:val="18"/>
        </w:rPr>
        <w:t>ustawy z dnia 12 marca 2004 r. o pomocy społecznej</w:t>
      </w:r>
      <w:r>
        <w:rPr>
          <w:rFonts w:asciiTheme="minorHAnsi" w:hAnsiTheme="minorHAnsi"/>
          <w:sz w:val="18"/>
          <w:szCs w:val="18"/>
        </w:rPr>
        <w:t xml:space="preserve"> (</w:t>
      </w:r>
      <w:r w:rsidRPr="004F35BA">
        <w:rPr>
          <w:rFonts w:asciiTheme="minorHAnsi" w:hAnsiTheme="minorHAnsi"/>
          <w:sz w:val="18"/>
          <w:szCs w:val="18"/>
        </w:rPr>
        <w:t xml:space="preserve">Dz.U.2020r.poz.1876 </w:t>
      </w:r>
      <w:proofErr w:type="spellStart"/>
      <w:r w:rsidRPr="004F35BA">
        <w:rPr>
          <w:rFonts w:asciiTheme="minorHAnsi" w:hAnsiTheme="minorHAnsi"/>
          <w:sz w:val="18"/>
          <w:szCs w:val="18"/>
        </w:rPr>
        <w:t>t.j</w:t>
      </w:r>
      <w:proofErr w:type="spellEnd"/>
      <w:r w:rsidRPr="0018341B">
        <w:rPr>
          <w:rFonts w:asciiTheme="minorHAnsi" w:hAnsiTheme="minorHAnsi"/>
          <w:sz w:val="18"/>
          <w:szCs w:val="18"/>
        </w:rPr>
        <w:t>.)</w:t>
      </w:r>
    </w:p>
  </w:footnote>
  <w:footnote w:id="50">
    <w:p w14:paraId="1E52E50E" w14:textId="77777777" w:rsidR="00B4040C" w:rsidRPr="00525500" w:rsidRDefault="00B4040C" w:rsidP="00DD795A">
      <w:pPr>
        <w:pStyle w:val="Tekstprzypisudolnego"/>
        <w:jc w:val="both"/>
        <w:rPr>
          <w:rFonts w:asciiTheme="minorHAnsi" w:hAnsiTheme="minorHAnsi"/>
        </w:rPr>
      </w:pPr>
      <w:r w:rsidRPr="0018341B">
        <w:rPr>
          <w:rStyle w:val="Odwoanieprzypisudolnego"/>
          <w:rFonts w:asciiTheme="minorHAnsi" w:hAnsiTheme="minorHAnsi"/>
          <w:sz w:val="18"/>
          <w:szCs w:val="18"/>
        </w:rPr>
        <w:footnoteRef/>
      </w:r>
      <w:r w:rsidRPr="0018341B">
        <w:rPr>
          <w:rFonts w:asciiTheme="minorHAnsi" w:hAnsiTheme="minorHAnsi"/>
          <w:sz w:val="18"/>
          <w:szCs w:val="18"/>
        </w:rPr>
        <w:t xml:space="preserve"> art. 48a </w:t>
      </w:r>
      <w:r w:rsidRPr="0018341B">
        <w:rPr>
          <w:rFonts w:asciiTheme="minorHAnsi" w:hAnsiTheme="minorHAnsi"/>
          <w:i/>
          <w:sz w:val="18"/>
          <w:szCs w:val="18"/>
        </w:rPr>
        <w:t>ustawy z dnia 12 marca 2004 r. o pomocy społecznej</w:t>
      </w:r>
      <w:r w:rsidRPr="0018341B">
        <w:rPr>
          <w:rFonts w:asciiTheme="minorHAnsi" w:hAnsiTheme="minorHAnsi"/>
          <w:sz w:val="18"/>
          <w:szCs w:val="18"/>
        </w:rPr>
        <w:t xml:space="preserve"> (</w:t>
      </w:r>
      <w:r w:rsidRPr="004F35BA">
        <w:rPr>
          <w:rFonts w:asciiTheme="minorHAnsi" w:hAnsiTheme="minorHAnsi"/>
          <w:sz w:val="18"/>
          <w:szCs w:val="18"/>
        </w:rPr>
        <w:t xml:space="preserve">Dz.U.2020r.poz.1876 </w:t>
      </w:r>
      <w:proofErr w:type="spellStart"/>
      <w:r w:rsidRPr="004F35BA">
        <w:rPr>
          <w:rFonts w:asciiTheme="minorHAnsi" w:hAnsiTheme="minorHAnsi"/>
          <w:sz w:val="18"/>
          <w:szCs w:val="18"/>
        </w:rPr>
        <w:t>t.j</w:t>
      </w:r>
      <w:proofErr w:type="spellEnd"/>
      <w:r w:rsidRPr="0018341B">
        <w:rPr>
          <w:rFonts w:asciiTheme="minorHAnsi" w:hAnsiTheme="minorHAnsi"/>
          <w:sz w:val="18"/>
          <w:szCs w:val="18"/>
        </w:rPr>
        <w:t>.)</w:t>
      </w:r>
    </w:p>
  </w:footnote>
  <w:footnote w:id="51">
    <w:p w14:paraId="6B9D51D5" w14:textId="77777777" w:rsidR="00B4040C" w:rsidRPr="004C2E33" w:rsidRDefault="00B4040C" w:rsidP="00DD795A">
      <w:pPr>
        <w:pStyle w:val="Tekstprzypisudolnego"/>
        <w:jc w:val="both"/>
        <w:rPr>
          <w:rFonts w:asciiTheme="minorHAnsi" w:hAnsiTheme="minorHAnsi"/>
          <w:i/>
          <w:iCs/>
          <w:sz w:val="18"/>
          <w:szCs w:val="18"/>
        </w:rPr>
      </w:pPr>
      <w:r w:rsidRPr="004C2E33">
        <w:rPr>
          <w:rStyle w:val="Odwoanieprzypisudolnego"/>
          <w:rFonts w:asciiTheme="minorHAnsi" w:hAnsiTheme="minorHAnsi"/>
          <w:i/>
          <w:iCs/>
          <w:sz w:val="18"/>
          <w:szCs w:val="18"/>
        </w:rPr>
        <w:footnoteRef/>
      </w:r>
      <w:r>
        <w:rPr>
          <w:rFonts w:asciiTheme="minorHAnsi" w:hAnsiTheme="minorHAnsi"/>
          <w:i/>
          <w:iCs/>
          <w:sz w:val="18"/>
          <w:szCs w:val="18"/>
        </w:rPr>
        <w:t xml:space="preserve"> </w:t>
      </w:r>
      <w:r w:rsidRPr="004C2E33">
        <w:rPr>
          <w:rFonts w:asciiTheme="minorHAnsi" w:hAnsiTheme="minorHAnsi"/>
          <w:i/>
          <w:iCs/>
          <w:sz w:val="18"/>
          <w:szCs w:val="18"/>
        </w:rPr>
        <w:t xml:space="preserve">art. 173 </w:t>
      </w:r>
      <w:r w:rsidRPr="004C2E33">
        <w:rPr>
          <w:rStyle w:val="h2"/>
          <w:rFonts w:asciiTheme="minorHAnsi" w:hAnsiTheme="minorHAnsi"/>
          <w:i/>
          <w:iCs/>
          <w:sz w:val="18"/>
          <w:szCs w:val="18"/>
        </w:rPr>
        <w:t xml:space="preserve">ustawy z dnia 6 czerwca 1997 r. - Kodeks karny wykonawczy </w:t>
      </w:r>
      <w:r w:rsidRPr="004C2E33">
        <w:rPr>
          <w:rFonts w:asciiTheme="minorHAnsi" w:hAnsiTheme="minorHAnsi"/>
          <w:i/>
          <w:iCs/>
          <w:sz w:val="18"/>
          <w:szCs w:val="18"/>
        </w:rPr>
        <w:t>(</w:t>
      </w:r>
      <w:r w:rsidRPr="004C2E33">
        <w:rPr>
          <w:rStyle w:val="h1"/>
          <w:rFonts w:asciiTheme="minorHAnsi" w:hAnsiTheme="minorHAnsi"/>
          <w:i/>
          <w:iCs/>
          <w:sz w:val="18"/>
          <w:szCs w:val="18"/>
        </w:rPr>
        <w:t>Dz.U.2020r.poz.523 ze zm.)</w:t>
      </w:r>
      <w:r w:rsidRPr="004C2E33">
        <w:rPr>
          <w:rFonts w:asciiTheme="minorHAnsi" w:hAnsiTheme="minorHAnsi"/>
          <w:i/>
          <w:iCs/>
          <w:sz w:val="18"/>
          <w:szCs w:val="18"/>
        </w:rPr>
        <w:t xml:space="preserve"> </w:t>
      </w:r>
    </w:p>
  </w:footnote>
  <w:footnote w:id="52">
    <w:p w14:paraId="0D5948B3" w14:textId="77777777" w:rsidR="00B4040C" w:rsidRPr="00525500" w:rsidRDefault="00B4040C" w:rsidP="00DD795A">
      <w:pPr>
        <w:pStyle w:val="Tekstprzypisudolnego"/>
        <w:jc w:val="both"/>
        <w:rPr>
          <w:rFonts w:asciiTheme="minorHAnsi" w:hAnsiTheme="minorHAnsi"/>
        </w:rPr>
      </w:pPr>
      <w:r w:rsidRPr="00525500">
        <w:rPr>
          <w:rStyle w:val="Odwoanieprzypisudolnego"/>
          <w:rFonts w:asciiTheme="minorHAnsi" w:hAnsiTheme="minorHAnsi"/>
        </w:rPr>
        <w:footnoteRef/>
      </w:r>
      <w:r w:rsidRPr="00525500">
        <w:rPr>
          <w:rFonts w:asciiTheme="minorHAnsi" w:hAnsiTheme="minorHAnsi"/>
        </w:rPr>
        <w:t xml:space="preserve"> art. 2 </w:t>
      </w:r>
      <w:r w:rsidRPr="006D1F74">
        <w:rPr>
          <w:rFonts w:asciiTheme="minorHAnsi" w:hAnsiTheme="minorHAnsi"/>
          <w:i/>
        </w:rPr>
        <w:t>ustawy o przeciwdziałaniu przemocy w rodzinie</w:t>
      </w:r>
      <w:r>
        <w:rPr>
          <w:rFonts w:asciiTheme="minorHAnsi" w:hAnsiTheme="minorHAnsi"/>
        </w:rPr>
        <w:t xml:space="preserve"> (</w:t>
      </w:r>
      <w:r w:rsidRPr="00F40E2D">
        <w:rPr>
          <w:rFonts w:asciiTheme="minorHAnsi" w:hAnsiTheme="minorHAnsi"/>
        </w:rPr>
        <w:t>Dz.U.2020</w:t>
      </w:r>
      <w:r>
        <w:rPr>
          <w:rFonts w:asciiTheme="minorHAnsi" w:hAnsiTheme="minorHAnsi"/>
        </w:rPr>
        <w:t>r</w:t>
      </w:r>
      <w:r w:rsidRPr="00F40E2D">
        <w:rPr>
          <w:rFonts w:asciiTheme="minorHAnsi" w:hAnsiTheme="minorHAnsi"/>
        </w:rPr>
        <w:t>.</w:t>
      </w:r>
      <w:r>
        <w:rPr>
          <w:rFonts w:asciiTheme="minorHAnsi" w:hAnsiTheme="minorHAnsi"/>
        </w:rPr>
        <w:t>poz.</w:t>
      </w:r>
      <w:r w:rsidRPr="00F40E2D">
        <w:rPr>
          <w:rFonts w:asciiTheme="minorHAnsi" w:hAnsiTheme="minorHAnsi"/>
        </w:rPr>
        <w:t xml:space="preserve">218 </w:t>
      </w:r>
      <w:proofErr w:type="spellStart"/>
      <w:r w:rsidRPr="00F40E2D">
        <w:rPr>
          <w:rFonts w:asciiTheme="minorHAnsi" w:hAnsiTheme="minorHAnsi"/>
        </w:rPr>
        <w:t>t.j</w:t>
      </w:r>
      <w:proofErr w:type="spellEnd"/>
      <w:r w:rsidRPr="00F40E2D">
        <w:rPr>
          <w:rFonts w:asciiTheme="minorHAnsi" w:hAnsiTheme="minorHAnsi"/>
        </w:rPr>
        <w:t>.</w:t>
      </w:r>
      <w:r w:rsidRPr="00525500">
        <w:rPr>
          <w:rFonts w:asciiTheme="minorHAnsi" w:hAnsiTheme="minorHAnsi"/>
        </w:rPr>
        <w:t>)</w:t>
      </w:r>
    </w:p>
  </w:footnote>
  <w:footnote w:id="53">
    <w:p w14:paraId="3546B94B" w14:textId="77777777" w:rsidR="00B4040C" w:rsidRPr="00525500" w:rsidRDefault="00B4040C" w:rsidP="00DD795A">
      <w:pPr>
        <w:autoSpaceDE w:val="0"/>
        <w:autoSpaceDN w:val="0"/>
        <w:adjustRightInd w:val="0"/>
        <w:spacing w:after="0" w:line="240" w:lineRule="auto"/>
        <w:jc w:val="both"/>
      </w:pPr>
      <w:r w:rsidRPr="00525500">
        <w:rPr>
          <w:rStyle w:val="Odwoanieprzypisudolnego"/>
          <w:sz w:val="20"/>
          <w:szCs w:val="20"/>
        </w:rPr>
        <w:footnoteRef/>
      </w:r>
      <w:r w:rsidRPr="00525500">
        <w:rPr>
          <w:sz w:val="20"/>
          <w:szCs w:val="20"/>
        </w:rPr>
        <w:t xml:space="preserve"> art. 9d ust. </w:t>
      </w:r>
      <w:r w:rsidRPr="006D1F74">
        <w:rPr>
          <w:sz w:val="20"/>
          <w:szCs w:val="20"/>
        </w:rPr>
        <w:t xml:space="preserve">4 </w:t>
      </w:r>
      <w:r w:rsidRPr="006D1F74">
        <w:rPr>
          <w:rFonts w:cs="TimesNewRoman,Bold"/>
          <w:bCs/>
          <w:i/>
          <w:sz w:val="20"/>
          <w:szCs w:val="20"/>
        </w:rPr>
        <w:t>ustawy z</w:t>
      </w:r>
      <w:r w:rsidRPr="006D1F74">
        <w:rPr>
          <w:rFonts w:cs="TimesNewRoman"/>
          <w:i/>
          <w:sz w:val="20"/>
          <w:szCs w:val="20"/>
        </w:rPr>
        <w:t xml:space="preserve"> dnia 29 lipca 2005 r. </w:t>
      </w:r>
      <w:r w:rsidRPr="006D1F74">
        <w:rPr>
          <w:rFonts w:cs="TimesNewRoman,Bold"/>
          <w:bCs/>
          <w:i/>
          <w:sz w:val="20"/>
          <w:szCs w:val="20"/>
        </w:rPr>
        <w:t>o przeciwdziałaniu przemocy w rodzinie</w:t>
      </w:r>
      <w:r>
        <w:rPr>
          <w:rFonts w:cs="TimesNewRoman,Bold"/>
          <w:bCs/>
          <w:sz w:val="20"/>
          <w:szCs w:val="20"/>
        </w:rPr>
        <w:t xml:space="preserve"> (</w:t>
      </w:r>
      <w:r w:rsidRPr="003C3004">
        <w:rPr>
          <w:rFonts w:cs="TimesNewRoman,Bold"/>
          <w:bCs/>
          <w:sz w:val="20"/>
          <w:szCs w:val="20"/>
        </w:rPr>
        <w:t>Dz.U.2020</w:t>
      </w:r>
      <w:r>
        <w:rPr>
          <w:rFonts w:cs="TimesNewRoman,Bold"/>
          <w:bCs/>
          <w:sz w:val="20"/>
          <w:szCs w:val="20"/>
        </w:rPr>
        <w:t>r</w:t>
      </w:r>
      <w:r w:rsidRPr="003C3004">
        <w:rPr>
          <w:rFonts w:cs="TimesNewRoman,Bold"/>
          <w:bCs/>
          <w:sz w:val="20"/>
          <w:szCs w:val="20"/>
        </w:rPr>
        <w:t>.</w:t>
      </w:r>
      <w:r>
        <w:rPr>
          <w:rFonts w:cs="TimesNewRoman,Bold"/>
          <w:bCs/>
          <w:sz w:val="20"/>
          <w:szCs w:val="20"/>
        </w:rPr>
        <w:t>poz.</w:t>
      </w:r>
      <w:r w:rsidRPr="003C3004">
        <w:rPr>
          <w:rFonts w:cs="TimesNewRoman,Bold"/>
          <w:bCs/>
          <w:sz w:val="20"/>
          <w:szCs w:val="20"/>
        </w:rPr>
        <w:t xml:space="preserve">218 </w:t>
      </w:r>
      <w:proofErr w:type="spellStart"/>
      <w:r w:rsidRPr="003C3004">
        <w:rPr>
          <w:rFonts w:cs="TimesNewRoman,Bold"/>
          <w:bCs/>
          <w:sz w:val="20"/>
          <w:szCs w:val="20"/>
        </w:rPr>
        <w:t>t.j</w:t>
      </w:r>
      <w:proofErr w:type="spellEnd"/>
      <w:r w:rsidRPr="003C3004">
        <w:rPr>
          <w:rFonts w:cs="TimesNewRoman,Bold"/>
          <w:bCs/>
          <w:sz w:val="20"/>
          <w:szCs w:val="20"/>
        </w:rPr>
        <w:t>.</w:t>
      </w:r>
      <w:r w:rsidRPr="00525500">
        <w:rPr>
          <w:rFonts w:cs="TimesNewRoman,Bold"/>
          <w:bCs/>
          <w:sz w:val="20"/>
          <w:szCs w:val="20"/>
        </w:rPr>
        <w:t>)</w:t>
      </w:r>
    </w:p>
  </w:footnote>
  <w:footnote w:id="54">
    <w:p w14:paraId="4CAC9342" w14:textId="77777777" w:rsidR="00B4040C" w:rsidRPr="00E46829" w:rsidRDefault="00B4040C" w:rsidP="00DD795A">
      <w:pPr>
        <w:pStyle w:val="Tekstprzypisudolnego"/>
        <w:jc w:val="both"/>
        <w:rPr>
          <w:rFonts w:asciiTheme="minorHAnsi" w:hAnsiTheme="minorHAnsi"/>
          <w:sz w:val="18"/>
          <w:szCs w:val="18"/>
        </w:rPr>
      </w:pPr>
      <w:r w:rsidRPr="00E46829">
        <w:rPr>
          <w:rStyle w:val="Odwoanieprzypisudolnego"/>
          <w:rFonts w:asciiTheme="minorHAnsi" w:hAnsiTheme="minorHAnsi"/>
          <w:sz w:val="18"/>
          <w:szCs w:val="18"/>
        </w:rPr>
        <w:footnoteRef/>
      </w:r>
      <w:r w:rsidRPr="00E46829">
        <w:rPr>
          <w:rFonts w:asciiTheme="minorHAnsi" w:hAnsiTheme="minorHAnsi"/>
          <w:sz w:val="18"/>
          <w:szCs w:val="18"/>
        </w:rPr>
        <w:t xml:space="preserve"> art. 7 pkt 14 </w:t>
      </w:r>
      <w:r w:rsidRPr="00E46829">
        <w:rPr>
          <w:rFonts w:asciiTheme="minorHAnsi" w:hAnsiTheme="minorHAnsi"/>
          <w:i/>
          <w:sz w:val="18"/>
          <w:szCs w:val="18"/>
        </w:rPr>
        <w:t>ustawy z 12 marca 2004 roku</w:t>
      </w:r>
      <w:r w:rsidRPr="00E46829">
        <w:rPr>
          <w:rFonts w:asciiTheme="minorHAnsi" w:hAnsiTheme="minorHAnsi"/>
          <w:sz w:val="18"/>
          <w:szCs w:val="18"/>
        </w:rPr>
        <w:t xml:space="preserve"> </w:t>
      </w:r>
      <w:r w:rsidRPr="00E46829">
        <w:rPr>
          <w:rFonts w:asciiTheme="minorHAnsi" w:hAnsiTheme="minorHAnsi"/>
          <w:i/>
          <w:sz w:val="18"/>
          <w:szCs w:val="18"/>
        </w:rPr>
        <w:t>o pomocy społecznej</w:t>
      </w:r>
      <w:r w:rsidRPr="00E46829">
        <w:rPr>
          <w:rFonts w:asciiTheme="minorHAnsi" w:hAnsiTheme="minorHAnsi"/>
          <w:sz w:val="18"/>
          <w:szCs w:val="18"/>
        </w:rPr>
        <w:t xml:space="preserve"> (</w:t>
      </w:r>
      <w:r w:rsidRPr="003C3004">
        <w:rPr>
          <w:rFonts w:asciiTheme="minorHAnsi" w:hAnsiTheme="minorHAnsi"/>
          <w:sz w:val="18"/>
          <w:szCs w:val="18"/>
        </w:rPr>
        <w:t>Dz.U.2020</w:t>
      </w:r>
      <w:r>
        <w:rPr>
          <w:rFonts w:asciiTheme="minorHAnsi" w:hAnsiTheme="minorHAnsi"/>
          <w:sz w:val="18"/>
          <w:szCs w:val="18"/>
        </w:rPr>
        <w:t>r</w:t>
      </w:r>
      <w:r w:rsidRPr="003C3004">
        <w:rPr>
          <w:rFonts w:asciiTheme="minorHAnsi" w:hAnsiTheme="minorHAnsi"/>
          <w:sz w:val="18"/>
          <w:szCs w:val="18"/>
        </w:rPr>
        <w:t>.</w:t>
      </w:r>
      <w:r>
        <w:rPr>
          <w:rFonts w:asciiTheme="minorHAnsi" w:hAnsiTheme="minorHAnsi"/>
          <w:sz w:val="18"/>
          <w:szCs w:val="18"/>
        </w:rPr>
        <w:t>poz.</w:t>
      </w:r>
      <w:r w:rsidRPr="003C3004">
        <w:rPr>
          <w:rFonts w:asciiTheme="minorHAnsi" w:hAnsiTheme="minorHAnsi"/>
          <w:sz w:val="18"/>
          <w:szCs w:val="18"/>
        </w:rPr>
        <w:t xml:space="preserve">1876 </w:t>
      </w:r>
      <w:proofErr w:type="spellStart"/>
      <w:r w:rsidRPr="003C3004">
        <w:rPr>
          <w:rFonts w:asciiTheme="minorHAnsi" w:hAnsiTheme="minorHAnsi"/>
          <w:sz w:val="18"/>
          <w:szCs w:val="18"/>
        </w:rPr>
        <w:t>t.j</w:t>
      </w:r>
      <w:proofErr w:type="spellEnd"/>
      <w:r w:rsidRPr="00E46829">
        <w:rPr>
          <w:rFonts w:asciiTheme="minorHAnsi" w:hAnsiTheme="minorHAnsi"/>
          <w:sz w:val="18"/>
          <w:szCs w:val="18"/>
        </w:rPr>
        <w:t>.)</w:t>
      </w:r>
    </w:p>
  </w:footnote>
  <w:footnote w:id="55">
    <w:p w14:paraId="139A269E" w14:textId="77777777" w:rsidR="00B4040C" w:rsidRPr="005A69A5" w:rsidRDefault="00B4040C" w:rsidP="00DD795A">
      <w:pPr>
        <w:pStyle w:val="celp"/>
        <w:spacing w:before="0" w:beforeAutospacing="0" w:after="0" w:afterAutospacing="0"/>
        <w:ind w:left="284" w:hanging="284"/>
        <w:jc w:val="both"/>
        <w:rPr>
          <w:rFonts w:asciiTheme="minorHAnsi" w:hAnsiTheme="minorHAnsi"/>
          <w:sz w:val="18"/>
          <w:szCs w:val="18"/>
        </w:rPr>
      </w:pPr>
      <w:r w:rsidRPr="005A69A5">
        <w:rPr>
          <w:rStyle w:val="Odwoanieprzypisudolnego"/>
          <w:rFonts w:asciiTheme="minorHAnsi" w:hAnsiTheme="minorHAnsi"/>
          <w:sz w:val="18"/>
          <w:szCs w:val="18"/>
        </w:rPr>
        <w:footnoteRef/>
      </w:r>
      <w:r w:rsidRPr="005A69A5">
        <w:rPr>
          <w:rFonts w:asciiTheme="minorHAnsi" w:hAnsiTheme="minorHAnsi"/>
          <w:sz w:val="18"/>
          <w:szCs w:val="18"/>
        </w:rPr>
        <w:t xml:space="preserve"> art. 47 ust. 1 </w:t>
      </w:r>
      <w:r w:rsidRPr="005A69A5">
        <w:rPr>
          <w:rFonts w:asciiTheme="minorHAnsi" w:hAnsiTheme="minorHAnsi"/>
          <w:i/>
          <w:sz w:val="18"/>
          <w:szCs w:val="18"/>
        </w:rPr>
        <w:t>ustawy z dnia 12 marca 2004 r. o pomocy społecznej</w:t>
      </w:r>
      <w:r w:rsidRPr="005A69A5">
        <w:rPr>
          <w:rFonts w:asciiTheme="minorHAnsi" w:hAnsiTheme="minorHAnsi"/>
          <w:sz w:val="18"/>
          <w:szCs w:val="18"/>
        </w:rPr>
        <w:t xml:space="preserve"> (</w:t>
      </w:r>
      <w:r w:rsidRPr="00C76D70">
        <w:rPr>
          <w:rFonts w:asciiTheme="minorHAnsi" w:hAnsiTheme="minorHAnsi"/>
          <w:i/>
          <w:iCs/>
          <w:sz w:val="18"/>
          <w:szCs w:val="18"/>
        </w:rPr>
        <w:t xml:space="preserve">Dz.U.2020r.poz.1876 </w:t>
      </w:r>
      <w:proofErr w:type="spellStart"/>
      <w:r w:rsidRPr="00C76D70">
        <w:rPr>
          <w:rFonts w:asciiTheme="minorHAnsi" w:hAnsiTheme="minorHAnsi"/>
          <w:i/>
          <w:iCs/>
          <w:sz w:val="18"/>
          <w:szCs w:val="18"/>
        </w:rPr>
        <w:t>t.j</w:t>
      </w:r>
      <w:proofErr w:type="spellEnd"/>
      <w:r w:rsidRPr="00C76D70">
        <w:rPr>
          <w:rFonts w:asciiTheme="minorHAnsi" w:hAnsiTheme="minorHAnsi"/>
          <w:i/>
          <w:iCs/>
          <w:sz w:val="18"/>
          <w:szCs w:val="18"/>
        </w:rPr>
        <w:t>.)</w:t>
      </w:r>
    </w:p>
  </w:footnote>
  <w:footnote w:id="56">
    <w:p w14:paraId="0663E764" w14:textId="77777777" w:rsidR="00B4040C" w:rsidRPr="00CC5EEB" w:rsidRDefault="00B4040C" w:rsidP="00DD795A">
      <w:pPr>
        <w:autoSpaceDE w:val="0"/>
        <w:autoSpaceDN w:val="0"/>
        <w:adjustRightInd w:val="0"/>
        <w:spacing w:after="0" w:line="240" w:lineRule="auto"/>
        <w:rPr>
          <w:i/>
          <w:iCs/>
          <w:sz w:val="18"/>
          <w:szCs w:val="18"/>
        </w:rPr>
      </w:pPr>
      <w:r w:rsidRPr="00CC5EEB">
        <w:rPr>
          <w:rStyle w:val="Odwoanieprzypisudolnego"/>
          <w:i/>
          <w:iCs/>
        </w:rPr>
        <w:footnoteRef/>
      </w:r>
      <w:r w:rsidRPr="00CC5EEB">
        <w:rPr>
          <w:i/>
          <w:iCs/>
        </w:rPr>
        <w:t xml:space="preserve"> </w:t>
      </w:r>
      <w:r w:rsidRPr="00CC5EEB">
        <w:rPr>
          <w:i/>
          <w:iCs/>
          <w:sz w:val="18"/>
          <w:szCs w:val="18"/>
        </w:rPr>
        <w:t>Ministerstwo Sprawiedliwości, Darmowa pomoc prawna, https://ms.gov.pl/pl/dzialalnosc/darmowa-pomoc-prawna</w:t>
      </w:r>
    </w:p>
  </w:footnote>
  <w:footnote w:id="57">
    <w:p w14:paraId="725AC561" w14:textId="77777777" w:rsidR="00B4040C" w:rsidRPr="00CC5EEB" w:rsidRDefault="00B4040C" w:rsidP="00DD795A">
      <w:pPr>
        <w:pStyle w:val="Tekstprzypisudolnego"/>
        <w:rPr>
          <w:rFonts w:asciiTheme="minorHAnsi" w:hAnsiTheme="minorHAnsi"/>
          <w:i/>
          <w:iCs/>
          <w:sz w:val="18"/>
          <w:szCs w:val="18"/>
        </w:rPr>
      </w:pPr>
      <w:r w:rsidRPr="00CC5EEB">
        <w:rPr>
          <w:rStyle w:val="Odwoanieprzypisudolnego"/>
          <w:rFonts w:asciiTheme="minorHAnsi" w:hAnsiTheme="minorHAnsi"/>
          <w:i/>
          <w:iCs/>
          <w:sz w:val="18"/>
          <w:szCs w:val="18"/>
        </w:rPr>
        <w:footnoteRef/>
      </w:r>
      <w:r w:rsidRPr="00CC5EEB">
        <w:rPr>
          <w:rFonts w:asciiTheme="minorHAnsi" w:hAnsiTheme="minorHAnsi"/>
          <w:i/>
          <w:iCs/>
          <w:sz w:val="18"/>
          <w:szCs w:val="18"/>
        </w:rPr>
        <w:t xml:space="preserve"> B. </w:t>
      </w:r>
      <w:proofErr w:type="spellStart"/>
      <w:r w:rsidRPr="00CC5EEB">
        <w:rPr>
          <w:rFonts w:asciiTheme="minorHAnsi" w:hAnsiTheme="minorHAnsi"/>
          <w:i/>
          <w:iCs/>
          <w:sz w:val="18"/>
          <w:szCs w:val="18"/>
        </w:rPr>
        <w:t>Czeredrecka</w:t>
      </w:r>
      <w:proofErr w:type="spellEnd"/>
      <w:r w:rsidRPr="00CC5EEB">
        <w:rPr>
          <w:rFonts w:asciiTheme="minorHAnsi" w:hAnsiTheme="minorHAnsi"/>
          <w:i/>
          <w:iCs/>
          <w:sz w:val="18"/>
          <w:szCs w:val="18"/>
        </w:rPr>
        <w:t>, Potrzeby psychiczne sierot społecznych, Warszawa 1988, s.44</w:t>
      </w:r>
    </w:p>
  </w:footnote>
  <w:footnote w:id="58">
    <w:p w14:paraId="1F5315F2" w14:textId="77777777" w:rsidR="00B4040C" w:rsidRPr="00CC5EEB" w:rsidRDefault="00B4040C" w:rsidP="00DD795A">
      <w:pPr>
        <w:pStyle w:val="Tekstprzypisudolnego"/>
        <w:rPr>
          <w:rFonts w:asciiTheme="minorHAnsi" w:hAnsiTheme="minorHAnsi"/>
          <w:i/>
          <w:iCs/>
          <w:sz w:val="18"/>
          <w:szCs w:val="18"/>
        </w:rPr>
      </w:pPr>
      <w:r w:rsidRPr="00CC5EEB">
        <w:rPr>
          <w:rStyle w:val="Odwoanieprzypisudolnego"/>
          <w:rFonts w:asciiTheme="minorHAnsi" w:hAnsiTheme="minorHAnsi"/>
          <w:i/>
          <w:iCs/>
          <w:sz w:val="18"/>
          <w:szCs w:val="18"/>
        </w:rPr>
        <w:footnoteRef/>
      </w:r>
      <w:r w:rsidRPr="00CC5EEB">
        <w:rPr>
          <w:rFonts w:asciiTheme="minorHAnsi" w:hAnsiTheme="minorHAnsi"/>
          <w:i/>
          <w:iCs/>
          <w:sz w:val="18"/>
          <w:szCs w:val="18"/>
        </w:rPr>
        <w:t xml:space="preserve"> S. Badora, Teoretyczne aspekty sieroctwa i jego opiekuńczej kompensacji, w: System opieki kompensacyjnej w zjednoczonej Europie, (red.) S. Badora, D. Marzec, Kraków 2002, s. 72 – 73</w:t>
      </w:r>
    </w:p>
  </w:footnote>
  <w:footnote w:id="59">
    <w:p w14:paraId="517DBA8E" w14:textId="77777777" w:rsidR="00B4040C" w:rsidRPr="00CC5EEB" w:rsidRDefault="00B4040C" w:rsidP="00DD795A">
      <w:pPr>
        <w:pStyle w:val="Tekstprzypisudolnego"/>
        <w:rPr>
          <w:rFonts w:asciiTheme="minorHAnsi" w:hAnsiTheme="minorHAnsi"/>
          <w:sz w:val="18"/>
          <w:szCs w:val="18"/>
        </w:rPr>
      </w:pPr>
      <w:r w:rsidRPr="00CC5EEB">
        <w:rPr>
          <w:rStyle w:val="Odwoanieprzypisudolnego"/>
          <w:rFonts w:asciiTheme="minorHAnsi" w:hAnsiTheme="minorHAnsi"/>
          <w:i/>
          <w:iCs/>
          <w:sz w:val="18"/>
          <w:szCs w:val="18"/>
        </w:rPr>
        <w:footnoteRef/>
      </w:r>
      <w:r w:rsidRPr="00CC5EEB">
        <w:rPr>
          <w:rFonts w:asciiTheme="minorHAnsi" w:hAnsiTheme="minorHAnsi"/>
          <w:i/>
          <w:iCs/>
          <w:sz w:val="18"/>
          <w:szCs w:val="18"/>
        </w:rPr>
        <w:t xml:space="preserve"> Jundziłł I., Sytuacja dziecka osieroconego a zadania w zakresie opiekuńczo – wychowawczym.</w:t>
      </w:r>
    </w:p>
  </w:footnote>
  <w:footnote w:id="60">
    <w:p w14:paraId="72C28F05" w14:textId="77777777" w:rsidR="00B4040C" w:rsidRPr="00C77081" w:rsidRDefault="00B4040C" w:rsidP="00DD795A">
      <w:pPr>
        <w:spacing w:after="0" w:line="240" w:lineRule="auto"/>
        <w:ind w:left="284" w:hanging="284"/>
        <w:jc w:val="both"/>
        <w:rPr>
          <w:sz w:val="18"/>
          <w:szCs w:val="18"/>
        </w:rPr>
      </w:pPr>
      <w:r w:rsidRPr="00664F81">
        <w:rPr>
          <w:rStyle w:val="Odwoanieprzypisudolnego"/>
          <w:sz w:val="18"/>
          <w:szCs w:val="18"/>
        </w:rPr>
        <w:footnoteRef/>
      </w:r>
      <w:r w:rsidRPr="00664F81">
        <w:rPr>
          <w:sz w:val="18"/>
          <w:szCs w:val="18"/>
        </w:rPr>
        <w:t xml:space="preserve"> art. 115 § 22 </w:t>
      </w:r>
      <w:r w:rsidRPr="00664F81">
        <w:rPr>
          <w:rFonts w:eastAsia="Times New Roman" w:cs="Arial"/>
          <w:i/>
          <w:sz w:val="18"/>
          <w:szCs w:val="18"/>
          <w:lang w:eastAsia="pl-PL"/>
        </w:rPr>
        <w:t>ustawy z 6 czerwca 1997r. Kodeks karny</w:t>
      </w:r>
      <w:r w:rsidRPr="00664F81">
        <w:rPr>
          <w:rFonts w:eastAsia="Times New Roman" w:cs="Arial"/>
          <w:sz w:val="18"/>
          <w:szCs w:val="18"/>
          <w:lang w:eastAsia="pl-PL"/>
        </w:rPr>
        <w:t xml:space="preserve"> (</w:t>
      </w:r>
      <w:r w:rsidRPr="00C70D6C">
        <w:rPr>
          <w:rFonts w:eastAsia="Times New Roman" w:cs="Arial"/>
          <w:sz w:val="18"/>
          <w:szCs w:val="18"/>
          <w:lang w:eastAsia="pl-PL"/>
        </w:rPr>
        <w:t>Dz.U.2020</w:t>
      </w:r>
      <w:r>
        <w:rPr>
          <w:rFonts w:eastAsia="Times New Roman" w:cs="Arial"/>
          <w:sz w:val="18"/>
          <w:szCs w:val="18"/>
          <w:lang w:eastAsia="pl-PL"/>
        </w:rPr>
        <w:t>r</w:t>
      </w:r>
      <w:r w:rsidRPr="00C70D6C">
        <w:rPr>
          <w:rFonts w:eastAsia="Times New Roman" w:cs="Arial"/>
          <w:sz w:val="18"/>
          <w:szCs w:val="18"/>
          <w:lang w:eastAsia="pl-PL"/>
        </w:rPr>
        <w:t>.</w:t>
      </w:r>
      <w:r>
        <w:rPr>
          <w:rFonts w:eastAsia="Times New Roman" w:cs="Arial"/>
          <w:sz w:val="18"/>
          <w:szCs w:val="18"/>
          <w:lang w:eastAsia="pl-PL"/>
        </w:rPr>
        <w:t>poz.</w:t>
      </w:r>
      <w:r w:rsidRPr="00C70D6C">
        <w:rPr>
          <w:rFonts w:eastAsia="Times New Roman" w:cs="Arial"/>
          <w:sz w:val="18"/>
          <w:szCs w:val="18"/>
          <w:lang w:eastAsia="pl-PL"/>
        </w:rPr>
        <w:t xml:space="preserve">1444 </w:t>
      </w:r>
      <w:r>
        <w:rPr>
          <w:rFonts w:eastAsia="Times New Roman" w:cs="Arial"/>
          <w:sz w:val="18"/>
          <w:szCs w:val="18"/>
          <w:lang w:eastAsia="pl-PL"/>
        </w:rPr>
        <w:t>ze zm.)</w:t>
      </w:r>
    </w:p>
  </w:footnote>
  <w:footnote w:id="61">
    <w:p w14:paraId="2CF5B232" w14:textId="77777777" w:rsidR="00B4040C" w:rsidRPr="00C77081" w:rsidRDefault="00B4040C" w:rsidP="00DD795A">
      <w:pPr>
        <w:pStyle w:val="celp"/>
        <w:spacing w:before="0" w:beforeAutospacing="0" w:after="0" w:afterAutospacing="0"/>
        <w:jc w:val="both"/>
        <w:rPr>
          <w:rFonts w:asciiTheme="minorHAnsi" w:hAnsiTheme="minorHAnsi"/>
          <w:sz w:val="18"/>
          <w:szCs w:val="18"/>
        </w:rPr>
      </w:pPr>
      <w:r w:rsidRPr="00C77081">
        <w:rPr>
          <w:rStyle w:val="Odwoanieprzypisudolnego"/>
          <w:rFonts w:asciiTheme="minorHAnsi" w:hAnsiTheme="minorHAnsi"/>
          <w:sz w:val="18"/>
          <w:szCs w:val="18"/>
        </w:rPr>
        <w:footnoteRef/>
      </w:r>
      <w:r w:rsidRPr="00C77081">
        <w:rPr>
          <w:rFonts w:asciiTheme="minorHAnsi" w:hAnsiTheme="minorHAnsi"/>
          <w:sz w:val="18"/>
          <w:szCs w:val="18"/>
        </w:rPr>
        <w:t xml:space="preserve"> art. 5a </w:t>
      </w:r>
      <w:r w:rsidRPr="00C77081">
        <w:rPr>
          <w:rFonts w:asciiTheme="minorHAnsi" w:hAnsiTheme="minorHAnsi"/>
          <w:i/>
          <w:sz w:val="18"/>
          <w:szCs w:val="18"/>
        </w:rPr>
        <w:t>ustawy z dnia 12 marca 2004 r. o pomocy społecznej</w:t>
      </w:r>
      <w:r w:rsidRPr="00C77081">
        <w:rPr>
          <w:rFonts w:asciiTheme="minorHAnsi" w:hAnsiTheme="minorHAnsi"/>
          <w:sz w:val="18"/>
          <w:szCs w:val="18"/>
        </w:rPr>
        <w:t xml:space="preserve"> (</w:t>
      </w:r>
      <w:r w:rsidRPr="00C70D6C">
        <w:rPr>
          <w:rFonts w:asciiTheme="minorHAnsi" w:hAnsiTheme="minorHAnsi"/>
          <w:sz w:val="18"/>
          <w:szCs w:val="18"/>
        </w:rPr>
        <w:t>Dz.U.2020</w:t>
      </w:r>
      <w:r>
        <w:rPr>
          <w:rFonts w:asciiTheme="minorHAnsi" w:hAnsiTheme="minorHAnsi"/>
          <w:sz w:val="18"/>
          <w:szCs w:val="18"/>
        </w:rPr>
        <w:t>r</w:t>
      </w:r>
      <w:r w:rsidRPr="00C70D6C">
        <w:rPr>
          <w:rFonts w:asciiTheme="minorHAnsi" w:hAnsiTheme="minorHAnsi"/>
          <w:sz w:val="18"/>
          <w:szCs w:val="18"/>
        </w:rPr>
        <w:t>.</w:t>
      </w:r>
      <w:r>
        <w:rPr>
          <w:rFonts w:asciiTheme="minorHAnsi" w:hAnsiTheme="minorHAnsi"/>
          <w:sz w:val="18"/>
          <w:szCs w:val="18"/>
        </w:rPr>
        <w:t>poz.</w:t>
      </w:r>
      <w:r w:rsidRPr="00C70D6C">
        <w:rPr>
          <w:rFonts w:asciiTheme="minorHAnsi" w:hAnsiTheme="minorHAnsi"/>
          <w:sz w:val="18"/>
          <w:szCs w:val="18"/>
        </w:rPr>
        <w:t xml:space="preserve">1876 </w:t>
      </w:r>
      <w:proofErr w:type="spellStart"/>
      <w:r w:rsidRPr="00C70D6C">
        <w:rPr>
          <w:rFonts w:asciiTheme="minorHAnsi" w:hAnsiTheme="minorHAnsi"/>
          <w:sz w:val="18"/>
          <w:szCs w:val="18"/>
        </w:rPr>
        <w:t>t.j</w:t>
      </w:r>
      <w:proofErr w:type="spellEnd"/>
      <w:r w:rsidRPr="00C77081">
        <w:rPr>
          <w:rStyle w:val="h1"/>
          <w:rFonts w:asciiTheme="minorHAnsi" w:hAnsi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F2E8" w14:textId="026234FD" w:rsidR="00B4040C" w:rsidRPr="004C63FD" w:rsidRDefault="00B4040C" w:rsidP="004C63FD">
    <w:pPr>
      <w:pBdr>
        <w:bottom w:val="single" w:sz="4" w:space="1" w:color="auto"/>
      </w:pBdr>
      <w:spacing w:after="0" w:line="360" w:lineRule="auto"/>
      <w:jc w:val="center"/>
      <w:rPr>
        <w:b/>
        <w:sz w:val="18"/>
        <w:szCs w:val="18"/>
      </w:rPr>
    </w:pPr>
    <w:r w:rsidRPr="00817224">
      <w:rPr>
        <w:b/>
        <w:sz w:val="18"/>
        <w:szCs w:val="18"/>
      </w:rPr>
      <w:t>STRATEGIA ROZWIĄZYWANIA PROBLEMÓW SPOŁECZNYCH W POWIECIE</w:t>
    </w:r>
    <w:r>
      <w:rPr>
        <w:b/>
        <w:sz w:val="18"/>
        <w:szCs w:val="18"/>
      </w:rPr>
      <w:t xml:space="preserve"> NAKIELSKIM NA LATA 2021 –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C230C" w14:textId="77777777" w:rsidR="00B03237" w:rsidRPr="004C63FD" w:rsidRDefault="00B03237" w:rsidP="004C63FD">
    <w:pPr>
      <w:pBdr>
        <w:bottom w:val="single" w:sz="4" w:space="1" w:color="auto"/>
      </w:pBdr>
      <w:spacing w:after="0" w:line="360" w:lineRule="auto"/>
      <w:jc w:val="center"/>
      <w:rPr>
        <w:b/>
        <w:sz w:val="18"/>
        <w:szCs w:val="18"/>
      </w:rPr>
    </w:pPr>
    <w:r w:rsidRPr="00817224">
      <w:rPr>
        <w:b/>
        <w:sz w:val="18"/>
        <w:szCs w:val="18"/>
      </w:rPr>
      <w:t>STRATEGIA ROZWIĄZYWANIA PROBLEMÓW SPOŁECZNYCH W POWIECIE</w:t>
    </w:r>
    <w:r>
      <w:rPr>
        <w:b/>
        <w:sz w:val="18"/>
        <w:szCs w:val="18"/>
      </w:rPr>
      <w:t xml:space="preserve"> NAKIELSKIM NA LATA 2021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15:restartNumberingAfterBreak="0">
    <w:nsid w:val="00000007"/>
    <w:multiLevelType w:val="multilevel"/>
    <w:tmpl w:val="00000007"/>
    <w:name w:val="WW8Num7"/>
    <w:lvl w:ilvl="0">
      <w:start w:val="1"/>
      <w:numFmt w:val="upperRoman"/>
      <w:lvlText w:val="%1."/>
      <w:lvlJc w:val="left"/>
      <w:pPr>
        <w:tabs>
          <w:tab w:val="num" w:pos="1288"/>
        </w:tabs>
        <w:ind w:left="1288" w:hanging="720"/>
      </w:pPr>
    </w:lvl>
    <w:lvl w:ilvl="1">
      <w:start w:val="4"/>
      <w:numFmt w:val="decimal"/>
      <w:lvlText w:val="%1.%2"/>
      <w:lvlJc w:val="left"/>
      <w:pPr>
        <w:tabs>
          <w:tab w:val="num" w:pos="1213"/>
        </w:tabs>
        <w:ind w:left="1213" w:hanging="645"/>
      </w:pPr>
    </w:lvl>
    <w:lvl w:ilvl="2">
      <w:start w:val="6"/>
      <w:numFmt w:val="decimal"/>
      <w:lvlText w:val="%1.%2.%3"/>
      <w:lvlJc w:val="left"/>
      <w:pPr>
        <w:tabs>
          <w:tab w:val="num" w:pos="1288"/>
        </w:tabs>
        <w:ind w:left="1288" w:hanging="720"/>
      </w:pPr>
    </w:lvl>
    <w:lvl w:ilvl="3">
      <w:start w:val="1"/>
      <w:numFmt w:val="decimal"/>
      <w:lvlText w:val="%1.%2.%3.%4"/>
      <w:lvlJc w:val="left"/>
      <w:pPr>
        <w:tabs>
          <w:tab w:val="num" w:pos="1648"/>
        </w:tabs>
        <w:ind w:left="1648"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368"/>
        </w:tabs>
        <w:ind w:left="2368" w:hanging="1800"/>
      </w:pPr>
    </w:lvl>
  </w:abstractNum>
  <w:abstractNum w:abstractNumId="3"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Lucida Sans Unicode"/>
        <w:sz w:val="18"/>
        <w:szCs w:val="18"/>
      </w:rPr>
    </w:lvl>
    <w:lvl w:ilvl="1">
      <w:start w:val="1"/>
      <w:numFmt w:val="bullet"/>
      <w:lvlText w:val=""/>
      <w:lvlJc w:val="left"/>
      <w:pPr>
        <w:tabs>
          <w:tab w:val="num" w:pos="1080"/>
        </w:tabs>
        <w:ind w:left="1080" w:hanging="360"/>
      </w:pPr>
      <w:rPr>
        <w:rFonts w:ascii="Symbol" w:hAnsi="Symbol" w:cs="Lucida Sans Unicode"/>
        <w:sz w:val="18"/>
        <w:szCs w:val="18"/>
      </w:rPr>
    </w:lvl>
    <w:lvl w:ilvl="2">
      <w:start w:val="1"/>
      <w:numFmt w:val="bullet"/>
      <w:lvlText w:val=""/>
      <w:lvlJc w:val="left"/>
      <w:pPr>
        <w:tabs>
          <w:tab w:val="num" w:pos="1440"/>
        </w:tabs>
        <w:ind w:left="1440" w:hanging="360"/>
      </w:pPr>
      <w:rPr>
        <w:rFonts w:ascii="Symbol" w:hAnsi="Symbol" w:cs="Lucida Sans Unicode"/>
        <w:sz w:val="18"/>
        <w:szCs w:val="18"/>
      </w:rPr>
    </w:lvl>
    <w:lvl w:ilvl="3">
      <w:start w:val="1"/>
      <w:numFmt w:val="bullet"/>
      <w:lvlText w:val=""/>
      <w:lvlJc w:val="left"/>
      <w:pPr>
        <w:tabs>
          <w:tab w:val="num" w:pos="1800"/>
        </w:tabs>
        <w:ind w:left="1800" w:hanging="360"/>
      </w:pPr>
      <w:rPr>
        <w:rFonts w:ascii="Symbol" w:hAnsi="Symbol" w:cs="Lucida Sans Unicode"/>
        <w:sz w:val="18"/>
        <w:szCs w:val="18"/>
      </w:rPr>
    </w:lvl>
    <w:lvl w:ilvl="4">
      <w:start w:val="1"/>
      <w:numFmt w:val="bullet"/>
      <w:lvlText w:val=""/>
      <w:lvlJc w:val="left"/>
      <w:pPr>
        <w:tabs>
          <w:tab w:val="num" w:pos="2160"/>
        </w:tabs>
        <w:ind w:left="2160" w:hanging="360"/>
      </w:pPr>
      <w:rPr>
        <w:rFonts w:ascii="Symbol" w:hAnsi="Symbol" w:cs="Lucida Sans Unicode"/>
        <w:sz w:val="18"/>
        <w:szCs w:val="18"/>
      </w:rPr>
    </w:lvl>
    <w:lvl w:ilvl="5">
      <w:start w:val="1"/>
      <w:numFmt w:val="bullet"/>
      <w:lvlText w:val=""/>
      <w:lvlJc w:val="left"/>
      <w:pPr>
        <w:tabs>
          <w:tab w:val="num" w:pos="2520"/>
        </w:tabs>
        <w:ind w:left="2520" w:hanging="360"/>
      </w:pPr>
      <w:rPr>
        <w:rFonts w:ascii="Symbol" w:hAnsi="Symbol" w:cs="Lucida Sans Unicode"/>
        <w:sz w:val="18"/>
        <w:szCs w:val="18"/>
      </w:rPr>
    </w:lvl>
    <w:lvl w:ilvl="6">
      <w:start w:val="1"/>
      <w:numFmt w:val="bullet"/>
      <w:lvlText w:val=""/>
      <w:lvlJc w:val="left"/>
      <w:pPr>
        <w:tabs>
          <w:tab w:val="num" w:pos="2880"/>
        </w:tabs>
        <w:ind w:left="2880" w:hanging="360"/>
      </w:pPr>
      <w:rPr>
        <w:rFonts w:ascii="Symbol" w:hAnsi="Symbol" w:cs="Lucida Sans Unicode"/>
        <w:sz w:val="18"/>
        <w:szCs w:val="18"/>
      </w:rPr>
    </w:lvl>
    <w:lvl w:ilvl="7">
      <w:start w:val="1"/>
      <w:numFmt w:val="bullet"/>
      <w:lvlText w:val=""/>
      <w:lvlJc w:val="left"/>
      <w:pPr>
        <w:tabs>
          <w:tab w:val="num" w:pos="3240"/>
        </w:tabs>
        <w:ind w:left="3240" w:hanging="360"/>
      </w:pPr>
      <w:rPr>
        <w:rFonts w:ascii="Symbol" w:hAnsi="Symbol" w:cs="Lucida Sans Unicode"/>
        <w:sz w:val="18"/>
        <w:szCs w:val="18"/>
      </w:rPr>
    </w:lvl>
    <w:lvl w:ilvl="8">
      <w:start w:val="1"/>
      <w:numFmt w:val="bullet"/>
      <w:lvlText w:val=""/>
      <w:lvlJc w:val="left"/>
      <w:pPr>
        <w:tabs>
          <w:tab w:val="num" w:pos="3600"/>
        </w:tabs>
        <w:ind w:left="3600" w:hanging="360"/>
      </w:pPr>
      <w:rPr>
        <w:rFonts w:ascii="Symbol" w:hAnsi="Symbol" w:cs="Lucida Sans Unicode"/>
        <w:sz w:val="18"/>
        <w:szCs w:val="18"/>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Lucida Sans Unicode"/>
        <w:sz w:val="18"/>
        <w:szCs w:val="18"/>
      </w:rPr>
    </w:lvl>
    <w:lvl w:ilvl="1">
      <w:start w:val="1"/>
      <w:numFmt w:val="bullet"/>
      <w:lvlText w:val=""/>
      <w:lvlJc w:val="left"/>
      <w:pPr>
        <w:tabs>
          <w:tab w:val="num" w:pos="1080"/>
        </w:tabs>
        <w:ind w:left="1080" w:hanging="360"/>
      </w:pPr>
      <w:rPr>
        <w:rFonts w:ascii="Symbol" w:hAnsi="Symbol" w:cs="Lucida Sans Unicode"/>
        <w:sz w:val="18"/>
        <w:szCs w:val="18"/>
      </w:rPr>
    </w:lvl>
    <w:lvl w:ilvl="2">
      <w:start w:val="1"/>
      <w:numFmt w:val="bullet"/>
      <w:lvlText w:val=""/>
      <w:lvlJc w:val="left"/>
      <w:pPr>
        <w:tabs>
          <w:tab w:val="num" w:pos="1440"/>
        </w:tabs>
        <w:ind w:left="1440" w:hanging="360"/>
      </w:pPr>
      <w:rPr>
        <w:rFonts w:ascii="Symbol" w:hAnsi="Symbol" w:cs="Lucida Sans Unicode"/>
        <w:sz w:val="18"/>
        <w:szCs w:val="18"/>
      </w:rPr>
    </w:lvl>
    <w:lvl w:ilvl="3">
      <w:start w:val="1"/>
      <w:numFmt w:val="bullet"/>
      <w:lvlText w:val=""/>
      <w:lvlJc w:val="left"/>
      <w:pPr>
        <w:tabs>
          <w:tab w:val="num" w:pos="1800"/>
        </w:tabs>
        <w:ind w:left="1800" w:hanging="360"/>
      </w:pPr>
      <w:rPr>
        <w:rFonts w:ascii="Symbol" w:hAnsi="Symbol" w:cs="Lucida Sans Unicode"/>
        <w:sz w:val="18"/>
        <w:szCs w:val="18"/>
      </w:rPr>
    </w:lvl>
    <w:lvl w:ilvl="4">
      <w:start w:val="1"/>
      <w:numFmt w:val="bullet"/>
      <w:lvlText w:val=""/>
      <w:lvlJc w:val="left"/>
      <w:pPr>
        <w:tabs>
          <w:tab w:val="num" w:pos="2160"/>
        </w:tabs>
        <w:ind w:left="2160" w:hanging="360"/>
      </w:pPr>
      <w:rPr>
        <w:rFonts w:ascii="Symbol" w:hAnsi="Symbol" w:cs="Lucida Sans Unicode"/>
        <w:sz w:val="18"/>
        <w:szCs w:val="18"/>
      </w:rPr>
    </w:lvl>
    <w:lvl w:ilvl="5">
      <w:start w:val="1"/>
      <w:numFmt w:val="bullet"/>
      <w:lvlText w:val=""/>
      <w:lvlJc w:val="left"/>
      <w:pPr>
        <w:tabs>
          <w:tab w:val="num" w:pos="2520"/>
        </w:tabs>
        <w:ind w:left="2520" w:hanging="360"/>
      </w:pPr>
      <w:rPr>
        <w:rFonts w:ascii="Symbol" w:hAnsi="Symbol" w:cs="Lucida Sans Unicode"/>
        <w:sz w:val="18"/>
        <w:szCs w:val="18"/>
      </w:rPr>
    </w:lvl>
    <w:lvl w:ilvl="6">
      <w:start w:val="1"/>
      <w:numFmt w:val="bullet"/>
      <w:lvlText w:val=""/>
      <w:lvlJc w:val="left"/>
      <w:pPr>
        <w:tabs>
          <w:tab w:val="num" w:pos="2880"/>
        </w:tabs>
        <w:ind w:left="2880" w:hanging="360"/>
      </w:pPr>
      <w:rPr>
        <w:rFonts w:ascii="Symbol" w:hAnsi="Symbol" w:cs="Lucida Sans Unicode"/>
        <w:sz w:val="18"/>
        <w:szCs w:val="18"/>
      </w:rPr>
    </w:lvl>
    <w:lvl w:ilvl="7">
      <w:start w:val="1"/>
      <w:numFmt w:val="bullet"/>
      <w:lvlText w:val=""/>
      <w:lvlJc w:val="left"/>
      <w:pPr>
        <w:tabs>
          <w:tab w:val="num" w:pos="3240"/>
        </w:tabs>
        <w:ind w:left="3240" w:hanging="360"/>
      </w:pPr>
      <w:rPr>
        <w:rFonts w:ascii="Symbol" w:hAnsi="Symbol" w:cs="Lucida Sans Unicode"/>
        <w:sz w:val="18"/>
        <w:szCs w:val="18"/>
      </w:rPr>
    </w:lvl>
    <w:lvl w:ilvl="8">
      <w:start w:val="1"/>
      <w:numFmt w:val="bullet"/>
      <w:lvlText w:val=""/>
      <w:lvlJc w:val="left"/>
      <w:pPr>
        <w:tabs>
          <w:tab w:val="num" w:pos="3600"/>
        </w:tabs>
        <w:ind w:left="3600" w:hanging="360"/>
      </w:pPr>
      <w:rPr>
        <w:rFonts w:ascii="Symbol" w:hAnsi="Symbol" w:cs="Lucida Sans Unicode"/>
        <w:sz w:val="18"/>
        <w:szCs w:val="18"/>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Lucida Sans Unicode"/>
        <w:sz w:val="18"/>
        <w:szCs w:val="18"/>
      </w:rPr>
    </w:lvl>
    <w:lvl w:ilvl="1">
      <w:start w:val="1"/>
      <w:numFmt w:val="bullet"/>
      <w:lvlText w:val=""/>
      <w:lvlJc w:val="left"/>
      <w:pPr>
        <w:tabs>
          <w:tab w:val="num" w:pos="1080"/>
        </w:tabs>
        <w:ind w:left="1080" w:hanging="360"/>
      </w:pPr>
      <w:rPr>
        <w:rFonts w:ascii="Symbol" w:hAnsi="Symbol" w:cs="Lucida Sans Unicode"/>
        <w:sz w:val="18"/>
        <w:szCs w:val="18"/>
      </w:rPr>
    </w:lvl>
    <w:lvl w:ilvl="2">
      <w:start w:val="1"/>
      <w:numFmt w:val="bullet"/>
      <w:lvlText w:val=""/>
      <w:lvlJc w:val="left"/>
      <w:pPr>
        <w:tabs>
          <w:tab w:val="num" w:pos="1440"/>
        </w:tabs>
        <w:ind w:left="1440" w:hanging="360"/>
      </w:pPr>
      <w:rPr>
        <w:rFonts w:ascii="Symbol" w:hAnsi="Symbol" w:cs="Lucida Sans Unicode"/>
        <w:sz w:val="18"/>
        <w:szCs w:val="18"/>
      </w:rPr>
    </w:lvl>
    <w:lvl w:ilvl="3">
      <w:start w:val="1"/>
      <w:numFmt w:val="bullet"/>
      <w:lvlText w:val=""/>
      <w:lvlJc w:val="left"/>
      <w:pPr>
        <w:tabs>
          <w:tab w:val="num" w:pos="1800"/>
        </w:tabs>
        <w:ind w:left="1800" w:hanging="360"/>
      </w:pPr>
      <w:rPr>
        <w:rFonts w:ascii="Symbol" w:hAnsi="Symbol" w:cs="Lucida Sans Unicode"/>
        <w:sz w:val="18"/>
        <w:szCs w:val="18"/>
      </w:rPr>
    </w:lvl>
    <w:lvl w:ilvl="4">
      <w:start w:val="1"/>
      <w:numFmt w:val="bullet"/>
      <w:lvlText w:val=""/>
      <w:lvlJc w:val="left"/>
      <w:pPr>
        <w:tabs>
          <w:tab w:val="num" w:pos="2160"/>
        </w:tabs>
        <w:ind w:left="2160" w:hanging="360"/>
      </w:pPr>
      <w:rPr>
        <w:rFonts w:ascii="Symbol" w:hAnsi="Symbol" w:cs="Lucida Sans Unicode"/>
        <w:sz w:val="18"/>
        <w:szCs w:val="18"/>
      </w:rPr>
    </w:lvl>
    <w:lvl w:ilvl="5">
      <w:start w:val="1"/>
      <w:numFmt w:val="bullet"/>
      <w:lvlText w:val=""/>
      <w:lvlJc w:val="left"/>
      <w:pPr>
        <w:tabs>
          <w:tab w:val="num" w:pos="2520"/>
        </w:tabs>
        <w:ind w:left="2520" w:hanging="360"/>
      </w:pPr>
      <w:rPr>
        <w:rFonts w:ascii="Symbol" w:hAnsi="Symbol" w:cs="Lucida Sans Unicode"/>
        <w:sz w:val="18"/>
        <w:szCs w:val="18"/>
      </w:rPr>
    </w:lvl>
    <w:lvl w:ilvl="6">
      <w:start w:val="1"/>
      <w:numFmt w:val="bullet"/>
      <w:lvlText w:val=""/>
      <w:lvlJc w:val="left"/>
      <w:pPr>
        <w:tabs>
          <w:tab w:val="num" w:pos="2880"/>
        </w:tabs>
        <w:ind w:left="2880" w:hanging="360"/>
      </w:pPr>
      <w:rPr>
        <w:rFonts w:ascii="Symbol" w:hAnsi="Symbol" w:cs="Lucida Sans Unicode"/>
        <w:sz w:val="18"/>
        <w:szCs w:val="18"/>
      </w:rPr>
    </w:lvl>
    <w:lvl w:ilvl="7">
      <w:start w:val="1"/>
      <w:numFmt w:val="bullet"/>
      <w:lvlText w:val=""/>
      <w:lvlJc w:val="left"/>
      <w:pPr>
        <w:tabs>
          <w:tab w:val="num" w:pos="3240"/>
        </w:tabs>
        <w:ind w:left="3240" w:hanging="360"/>
      </w:pPr>
      <w:rPr>
        <w:rFonts w:ascii="Symbol" w:hAnsi="Symbol" w:cs="Lucida Sans Unicode"/>
        <w:sz w:val="18"/>
        <w:szCs w:val="18"/>
      </w:rPr>
    </w:lvl>
    <w:lvl w:ilvl="8">
      <w:start w:val="1"/>
      <w:numFmt w:val="bullet"/>
      <w:lvlText w:val=""/>
      <w:lvlJc w:val="left"/>
      <w:pPr>
        <w:tabs>
          <w:tab w:val="num" w:pos="3600"/>
        </w:tabs>
        <w:ind w:left="3600" w:hanging="360"/>
      </w:pPr>
      <w:rPr>
        <w:rFonts w:ascii="Symbol" w:hAnsi="Symbol" w:cs="Lucida Sans Unicode"/>
        <w:sz w:val="18"/>
        <w:szCs w:val="18"/>
      </w:rPr>
    </w:lvl>
  </w:abstractNum>
  <w:abstractNum w:abstractNumId="7"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Lucida Sans Unicode"/>
        <w:sz w:val="18"/>
        <w:szCs w:val="18"/>
      </w:rPr>
    </w:lvl>
    <w:lvl w:ilvl="1">
      <w:start w:val="1"/>
      <w:numFmt w:val="bullet"/>
      <w:lvlText w:val=""/>
      <w:lvlJc w:val="left"/>
      <w:pPr>
        <w:tabs>
          <w:tab w:val="num" w:pos="1080"/>
        </w:tabs>
        <w:ind w:left="1080" w:hanging="360"/>
      </w:pPr>
      <w:rPr>
        <w:rFonts w:ascii="Symbol" w:hAnsi="Symbol" w:cs="Lucida Sans Unicode"/>
        <w:sz w:val="18"/>
        <w:szCs w:val="18"/>
      </w:rPr>
    </w:lvl>
    <w:lvl w:ilvl="2">
      <w:start w:val="1"/>
      <w:numFmt w:val="bullet"/>
      <w:lvlText w:val=""/>
      <w:lvlJc w:val="left"/>
      <w:pPr>
        <w:tabs>
          <w:tab w:val="num" w:pos="1440"/>
        </w:tabs>
        <w:ind w:left="1440" w:hanging="360"/>
      </w:pPr>
      <w:rPr>
        <w:rFonts w:ascii="Symbol" w:hAnsi="Symbol" w:cs="Lucida Sans Unicode"/>
        <w:sz w:val="18"/>
        <w:szCs w:val="18"/>
      </w:rPr>
    </w:lvl>
    <w:lvl w:ilvl="3">
      <w:start w:val="1"/>
      <w:numFmt w:val="bullet"/>
      <w:lvlText w:val=""/>
      <w:lvlJc w:val="left"/>
      <w:pPr>
        <w:tabs>
          <w:tab w:val="num" w:pos="1800"/>
        </w:tabs>
        <w:ind w:left="1800" w:hanging="360"/>
      </w:pPr>
      <w:rPr>
        <w:rFonts w:ascii="Symbol" w:hAnsi="Symbol" w:cs="Lucida Sans Unicode"/>
        <w:sz w:val="18"/>
        <w:szCs w:val="18"/>
      </w:rPr>
    </w:lvl>
    <w:lvl w:ilvl="4">
      <w:start w:val="1"/>
      <w:numFmt w:val="bullet"/>
      <w:lvlText w:val=""/>
      <w:lvlJc w:val="left"/>
      <w:pPr>
        <w:tabs>
          <w:tab w:val="num" w:pos="2160"/>
        </w:tabs>
        <w:ind w:left="2160" w:hanging="360"/>
      </w:pPr>
      <w:rPr>
        <w:rFonts w:ascii="Symbol" w:hAnsi="Symbol" w:cs="Lucida Sans Unicode"/>
        <w:sz w:val="18"/>
        <w:szCs w:val="18"/>
      </w:rPr>
    </w:lvl>
    <w:lvl w:ilvl="5">
      <w:start w:val="1"/>
      <w:numFmt w:val="bullet"/>
      <w:lvlText w:val=""/>
      <w:lvlJc w:val="left"/>
      <w:pPr>
        <w:tabs>
          <w:tab w:val="num" w:pos="2520"/>
        </w:tabs>
        <w:ind w:left="2520" w:hanging="360"/>
      </w:pPr>
      <w:rPr>
        <w:rFonts w:ascii="Symbol" w:hAnsi="Symbol" w:cs="Lucida Sans Unicode"/>
        <w:sz w:val="18"/>
        <w:szCs w:val="18"/>
      </w:rPr>
    </w:lvl>
    <w:lvl w:ilvl="6">
      <w:start w:val="1"/>
      <w:numFmt w:val="bullet"/>
      <w:lvlText w:val=""/>
      <w:lvlJc w:val="left"/>
      <w:pPr>
        <w:tabs>
          <w:tab w:val="num" w:pos="2880"/>
        </w:tabs>
        <w:ind w:left="2880" w:hanging="360"/>
      </w:pPr>
      <w:rPr>
        <w:rFonts w:ascii="Symbol" w:hAnsi="Symbol" w:cs="Lucida Sans Unicode"/>
        <w:sz w:val="18"/>
        <w:szCs w:val="18"/>
      </w:rPr>
    </w:lvl>
    <w:lvl w:ilvl="7">
      <w:start w:val="1"/>
      <w:numFmt w:val="bullet"/>
      <w:lvlText w:val=""/>
      <w:lvlJc w:val="left"/>
      <w:pPr>
        <w:tabs>
          <w:tab w:val="num" w:pos="3240"/>
        </w:tabs>
        <w:ind w:left="3240" w:hanging="360"/>
      </w:pPr>
      <w:rPr>
        <w:rFonts w:ascii="Symbol" w:hAnsi="Symbol" w:cs="Lucida Sans Unicode"/>
        <w:sz w:val="18"/>
        <w:szCs w:val="18"/>
      </w:rPr>
    </w:lvl>
    <w:lvl w:ilvl="8">
      <w:start w:val="1"/>
      <w:numFmt w:val="bullet"/>
      <w:lvlText w:val=""/>
      <w:lvlJc w:val="left"/>
      <w:pPr>
        <w:tabs>
          <w:tab w:val="num" w:pos="3600"/>
        </w:tabs>
        <w:ind w:left="3600" w:hanging="360"/>
      </w:pPr>
      <w:rPr>
        <w:rFonts w:ascii="Symbol" w:hAnsi="Symbol" w:cs="Lucida Sans Unicode"/>
        <w:sz w:val="18"/>
        <w:szCs w:val="18"/>
      </w:rPr>
    </w:lvl>
  </w:abstractNum>
  <w:abstractNum w:abstractNumId="8"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B"/>
    <w:multiLevelType w:val="singleLevel"/>
    <w:tmpl w:val="0000001B"/>
    <w:name w:val="WW8Num27"/>
    <w:lvl w:ilvl="0">
      <w:start w:val="1"/>
      <w:numFmt w:val="bullet"/>
      <w:lvlText w:val="-"/>
      <w:lvlJc w:val="left"/>
      <w:pPr>
        <w:tabs>
          <w:tab w:val="num" w:pos="360"/>
        </w:tabs>
        <w:ind w:left="360" w:hanging="360"/>
      </w:pPr>
      <w:rPr>
        <w:rFonts w:ascii="StarSymbol" w:hAnsi="StarSymbol" w:cs="Times New Roman"/>
      </w:rPr>
    </w:lvl>
  </w:abstractNum>
  <w:abstractNum w:abstractNumId="10" w15:restartNumberingAfterBreak="0">
    <w:nsid w:val="00000022"/>
    <w:multiLevelType w:val="singleLevel"/>
    <w:tmpl w:val="00000022"/>
    <w:name w:val="WW8Num34"/>
    <w:lvl w:ilvl="0">
      <w:numFmt w:val="bullet"/>
      <w:lvlText w:val="-"/>
      <w:lvlJc w:val="left"/>
      <w:pPr>
        <w:tabs>
          <w:tab w:val="num" w:pos="720"/>
        </w:tabs>
        <w:ind w:left="720" w:hanging="360"/>
      </w:pPr>
      <w:rPr>
        <w:rFonts w:ascii="Times New Roman" w:hAnsi="Times New Roman" w:cs="Times New Roman"/>
      </w:rPr>
    </w:lvl>
  </w:abstractNum>
  <w:abstractNum w:abstractNumId="11" w15:restartNumberingAfterBreak="0">
    <w:nsid w:val="00000024"/>
    <w:multiLevelType w:val="singleLevel"/>
    <w:tmpl w:val="00000024"/>
    <w:name w:val="WW8Num36"/>
    <w:lvl w:ilvl="0">
      <w:numFmt w:val="bullet"/>
      <w:lvlText w:val="-"/>
      <w:lvlJc w:val="left"/>
      <w:pPr>
        <w:tabs>
          <w:tab w:val="num" w:pos="720"/>
        </w:tabs>
        <w:ind w:left="720" w:hanging="360"/>
      </w:pPr>
      <w:rPr>
        <w:rFonts w:ascii="Times New Roman" w:hAnsi="Times New Roman" w:cs="Times New Roman"/>
      </w:rPr>
    </w:lvl>
  </w:abstractNum>
  <w:abstractNum w:abstractNumId="12" w15:restartNumberingAfterBreak="0">
    <w:nsid w:val="00000029"/>
    <w:multiLevelType w:val="singleLevel"/>
    <w:tmpl w:val="00000029"/>
    <w:name w:val="WW8Num41"/>
    <w:lvl w:ilvl="0">
      <w:numFmt w:val="bullet"/>
      <w:lvlText w:val="-"/>
      <w:lvlJc w:val="left"/>
      <w:pPr>
        <w:tabs>
          <w:tab w:val="num" w:pos="720"/>
        </w:tabs>
        <w:ind w:left="720" w:hanging="360"/>
      </w:pPr>
      <w:rPr>
        <w:rFonts w:ascii="Times New Roman" w:hAnsi="Times New Roman" w:cs="Times New Roman"/>
      </w:rPr>
    </w:lvl>
  </w:abstractNum>
  <w:abstractNum w:abstractNumId="13" w15:restartNumberingAfterBreak="0">
    <w:nsid w:val="02DE1CD3"/>
    <w:multiLevelType w:val="multilevel"/>
    <w:tmpl w:val="F732D5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0542BAA"/>
    <w:multiLevelType w:val="hybridMultilevel"/>
    <w:tmpl w:val="9E5A7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DF4880"/>
    <w:multiLevelType w:val="hybridMultilevel"/>
    <w:tmpl w:val="25A6D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910AB7"/>
    <w:multiLevelType w:val="hybridMultilevel"/>
    <w:tmpl w:val="75141948"/>
    <w:lvl w:ilvl="0" w:tplc="DE0C030E">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F57143A"/>
    <w:multiLevelType w:val="hybridMultilevel"/>
    <w:tmpl w:val="467EE75C"/>
    <w:lvl w:ilvl="0" w:tplc="E99E16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37106E"/>
    <w:multiLevelType w:val="hybridMultilevel"/>
    <w:tmpl w:val="0832C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6758C4"/>
    <w:multiLevelType w:val="multilevel"/>
    <w:tmpl w:val="462C72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9C21F58"/>
    <w:multiLevelType w:val="hybridMultilevel"/>
    <w:tmpl w:val="67269E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BE2060"/>
    <w:multiLevelType w:val="hybridMultilevel"/>
    <w:tmpl w:val="61C65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292A46"/>
    <w:multiLevelType w:val="hybridMultilevel"/>
    <w:tmpl w:val="041876C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36D67393"/>
    <w:multiLevelType w:val="hybridMultilevel"/>
    <w:tmpl w:val="33B2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0C7B4A"/>
    <w:multiLevelType w:val="multilevel"/>
    <w:tmpl w:val="49C6927A"/>
    <w:lvl w:ilvl="0">
      <w:start w:val="1"/>
      <w:numFmt w:val="lowerLetter"/>
      <w:lvlText w:val="%1)"/>
      <w:lvlJc w:val="left"/>
      <w:pPr>
        <w:tabs>
          <w:tab w:val="num" w:pos="0"/>
        </w:tabs>
        <w:ind w:left="0" w:hanging="360"/>
      </w:pPr>
      <w:rPr>
        <w:rFonts w:ascii="Calibri" w:hAnsi="Calibri"/>
        <w:sz w:val="22"/>
        <w:szCs w:val="22"/>
      </w:rPr>
    </w:lvl>
    <w:lvl w:ilvl="1">
      <w:start w:val="1"/>
      <w:numFmt w:val="lowerLetter"/>
      <w:lvlText w:val="%2)"/>
      <w:lvlJc w:val="left"/>
      <w:pPr>
        <w:tabs>
          <w:tab w:val="num" w:pos="360"/>
        </w:tabs>
        <w:ind w:left="360" w:hanging="360"/>
      </w:pPr>
      <w:rPr>
        <w:rFonts w:ascii="Calibri" w:hAnsi="Calibri"/>
        <w:sz w:val="22"/>
        <w:szCs w:val="22"/>
      </w:rPr>
    </w:lvl>
    <w:lvl w:ilvl="2">
      <w:start w:val="1"/>
      <w:numFmt w:val="lowerLetter"/>
      <w:lvlText w:val="%3)"/>
      <w:lvlJc w:val="left"/>
      <w:pPr>
        <w:tabs>
          <w:tab w:val="num" w:pos="720"/>
        </w:tabs>
        <w:ind w:left="720" w:hanging="360"/>
      </w:pPr>
      <w:rPr>
        <w:rFonts w:ascii="Calibri" w:hAnsi="Calibri"/>
        <w:sz w:val="22"/>
        <w:szCs w:val="22"/>
      </w:rPr>
    </w:lvl>
    <w:lvl w:ilvl="3">
      <w:start w:val="1"/>
      <w:numFmt w:val="lowerLetter"/>
      <w:lvlText w:val="%4)"/>
      <w:lvlJc w:val="left"/>
      <w:pPr>
        <w:tabs>
          <w:tab w:val="num" w:pos="1080"/>
        </w:tabs>
        <w:ind w:left="1080" w:hanging="360"/>
      </w:pPr>
      <w:rPr>
        <w:rFonts w:ascii="Calibri" w:hAnsi="Calibri"/>
        <w:sz w:val="22"/>
        <w:szCs w:val="22"/>
      </w:rPr>
    </w:lvl>
    <w:lvl w:ilvl="4">
      <w:start w:val="1"/>
      <w:numFmt w:val="lowerLetter"/>
      <w:lvlText w:val="%5)"/>
      <w:lvlJc w:val="left"/>
      <w:pPr>
        <w:tabs>
          <w:tab w:val="num" w:pos="1440"/>
        </w:tabs>
        <w:ind w:left="1440" w:hanging="360"/>
      </w:pPr>
      <w:rPr>
        <w:rFonts w:ascii="Calibri" w:hAnsi="Calibri"/>
        <w:sz w:val="22"/>
        <w:szCs w:val="22"/>
      </w:rPr>
    </w:lvl>
    <w:lvl w:ilvl="5">
      <w:start w:val="1"/>
      <w:numFmt w:val="lowerLetter"/>
      <w:lvlText w:val="%6)"/>
      <w:lvlJc w:val="left"/>
      <w:pPr>
        <w:tabs>
          <w:tab w:val="num" w:pos="1800"/>
        </w:tabs>
        <w:ind w:left="1800" w:hanging="360"/>
      </w:pPr>
      <w:rPr>
        <w:rFonts w:ascii="Calibri" w:hAnsi="Calibri"/>
        <w:sz w:val="22"/>
        <w:szCs w:val="22"/>
      </w:rPr>
    </w:lvl>
    <w:lvl w:ilvl="6">
      <w:start w:val="1"/>
      <w:numFmt w:val="lowerLetter"/>
      <w:lvlText w:val="%7)"/>
      <w:lvlJc w:val="left"/>
      <w:pPr>
        <w:tabs>
          <w:tab w:val="num" w:pos="2160"/>
        </w:tabs>
        <w:ind w:left="2160" w:hanging="360"/>
      </w:pPr>
      <w:rPr>
        <w:rFonts w:ascii="Calibri" w:hAnsi="Calibri"/>
        <w:sz w:val="22"/>
        <w:szCs w:val="22"/>
      </w:rPr>
    </w:lvl>
    <w:lvl w:ilvl="7">
      <w:start w:val="1"/>
      <w:numFmt w:val="lowerLetter"/>
      <w:lvlText w:val="%8)"/>
      <w:lvlJc w:val="left"/>
      <w:pPr>
        <w:tabs>
          <w:tab w:val="num" w:pos="2520"/>
        </w:tabs>
        <w:ind w:left="2520" w:hanging="360"/>
      </w:pPr>
      <w:rPr>
        <w:rFonts w:ascii="Calibri" w:hAnsi="Calibri"/>
        <w:sz w:val="22"/>
        <w:szCs w:val="22"/>
      </w:rPr>
    </w:lvl>
    <w:lvl w:ilvl="8">
      <w:start w:val="1"/>
      <w:numFmt w:val="lowerLetter"/>
      <w:lvlText w:val="%9)"/>
      <w:lvlJc w:val="left"/>
      <w:pPr>
        <w:tabs>
          <w:tab w:val="num" w:pos="2880"/>
        </w:tabs>
        <w:ind w:left="2880" w:hanging="360"/>
      </w:pPr>
      <w:rPr>
        <w:rFonts w:ascii="Calibri" w:hAnsi="Calibri"/>
        <w:sz w:val="22"/>
        <w:szCs w:val="22"/>
      </w:rPr>
    </w:lvl>
  </w:abstractNum>
  <w:abstractNum w:abstractNumId="25" w15:restartNumberingAfterBreak="0">
    <w:nsid w:val="3CD56AE9"/>
    <w:multiLevelType w:val="hybridMultilevel"/>
    <w:tmpl w:val="93C69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6C5601"/>
    <w:multiLevelType w:val="hybridMultilevel"/>
    <w:tmpl w:val="5906A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53510B"/>
    <w:multiLevelType w:val="hybridMultilevel"/>
    <w:tmpl w:val="99CCB8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5B14DF8"/>
    <w:multiLevelType w:val="hybridMultilevel"/>
    <w:tmpl w:val="F0A8E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82B58E6"/>
    <w:multiLevelType w:val="hybridMultilevel"/>
    <w:tmpl w:val="4D7CF18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15:restartNumberingAfterBreak="0">
    <w:nsid w:val="4E833590"/>
    <w:multiLevelType w:val="multilevel"/>
    <w:tmpl w:val="0E80B8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12F359C"/>
    <w:multiLevelType w:val="hybridMultilevel"/>
    <w:tmpl w:val="C8028B6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514F7D88"/>
    <w:multiLevelType w:val="multilevel"/>
    <w:tmpl w:val="608AEC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6C21BB8"/>
    <w:multiLevelType w:val="hybridMultilevel"/>
    <w:tmpl w:val="99BA0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0B38FF"/>
    <w:multiLevelType w:val="hybridMultilevel"/>
    <w:tmpl w:val="9FF29F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E233A6A"/>
    <w:multiLevelType w:val="multilevel"/>
    <w:tmpl w:val="59F810E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6" w15:restartNumberingAfterBreak="0">
    <w:nsid w:val="5E60519B"/>
    <w:multiLevelType w:val="hybridMultilevel"/>
    <w:tmpl w:val="EF4AB3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F7E3571"/>
    <w:multiLevelType w:val="hybridMultilevel"/>
    <w:tmpl w:val="DF184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FCD78EB"/>
    <w:multiLevelType w:val="hybridMultilevel"/>
    <w:tmpl w:val="3DE852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22D199E"/>
    <w:multiLevelType w:val="hybridMultilevel"/>
    <w:tmpl w:val="0D8030F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2966A3F"/>
    <w:multiLevelType w:val="hybridMultilevel"/>
    <w:tmpl w:val="99828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2B62490"/>
    <w:multiLevelType w:val="hybridMultilevel"/>
    <w:tmpl w:val="31C49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66B7381"/>
    <w:multiLevelType w:val="hybridMultilevel"/>
    <w:tmpl w:val="C1F680DA"/>
    <w:lvl w:ilvl="0" w:tplc="0D68B09E">
      <w:start w:val="1"/>
      <w:numFmt w:val="decimal"/>
      <w:lvlText w:val="%1."/>
      <w:lvlJc w:val="left"/>
      <w:pPr>
        <w:ind w:left="720" w:hanging="360"/>
      </w:pPr>
      <w:rPr>
        <w:rFonts w:ascii="Calibri" w:hAnsi="Calibri" w:cs="Times New Roman"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231808"/>
    <w:multiLevelType w:val="multilevel"/>
    <w:tmpl w:val="4364A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72BC60B9"/>
    <w:multiLevelType w:val="hybridMultilevel"/>
    <w:tmpl w:val="D8444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5F3DC1"/>
    <w:multiLevelType w:val="hybridMultilevel"/>
    <w:tmpl w:val="98428AC4"/>
    <w:lvl w:ilvl="0" w:tplc="E99E16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46E6A6C"/>
    <w:multiLevelType w:val="hybridMultilevel"/>
    <w:tmpl w:val="085AB976"/>
    <w:lvl w:ilvl="0" w:tplc="5456CEA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486053E"/>
    <w:multiLevelType w:val="multilevel"/>
    <w:tmpl w:val="8F30CC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5C26775"/>
    <w:multiLevelType w:val="hybridMultilevel"/>
    <w:tmpl w:val="946C64A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75F16FE4"/>
    <w:multiLevelType w:val="hybridMultilevel"/>
    <w:tmpl w:val="A836A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C88458D"/>
    <w:multiLevelType w:val="hybridMultilevel"/>
    <w:tmpl w:val="01846CB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F262EB1"/>
    <w:multiLevelType w:val="hybridMultilevel"/>
    <w:tmpl w:val="D17E4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9"/>
  </w:num>
  <w:num w:numId="4">
    <w:abstractNumId w:val="33"/>
  </w:num>
  <w:num w:numId="5">
    <w:abstractNumId w:val="45"/>
  </w:num>
  <w:num w:numId="6">
    <w:abstractNumId w:val="17"/>
  </w:num>
  <w:num w:numId="7">
    <w:abstractNumId w:val="44"/>
  </w:num>
  <w:num w:numId="8">
    <w:abstractNumId w:val="50"/>
  </w:num>
  <w:num w:numId="9">
    <w:abstractNumId w:val="26"/>
  </w:num>
  <w:num w:numId="10">
    <w:abstractNumId w:val="42"/>
  </w:num>
  <w:num w:numId="11">
    <w:abstractNumId w:val="18"/>
  </w:num>
  <w:num w:numId="12">
    <w:abstractNumId w:val="31"/>
  </w:num>
  <w:num w:numId="13">
    <w:abstractNumId w:val="21"/>
  </w:num>
  <w:num w:numId="14">
    <w:abstractNumId w:val="27"/>
  </w:num>
  <w:num w:numId="15">
    <w:abstractNumId w:val="20"/>
  </w:num>
  <w:num w:numId="16">
    <w:abstractNumId w:val="38"/>
  </w:num>
  <w:num w:numId="17">
    <w:abstractNumId w:val="51"/>
  </w:num>
  <w:num w:numId="18">
    <w:abstractNumId w:val="36"/>
  </w:num>
  <w:num w:numId="19">
    <w:abstractNumId w:val="34"/>
  </w:num>
  <w:num w:numId="20">
    <w:abstractNumId w:val="28"/>
  </w:num>
  <w:num w:numId="21">
    <w:abstractNumId w:val="37"/>
  </w:num>
  <w:num w:numId="22">
    <w:abstractNumId w:val="15"/>
  </w:num>
  <w:num w:numId="23">
    <w:abstractNumId w:val="49"/>
  </w:num>
  <w:num w:numId="24">
    <w:abstractNumId w:val="22"/>
  </w:num>
  <w:num w:numId="25">
    <w:abstractNumId w:val="46"/>
  </w:num>
  <w:num w:numId="26">
    <w:abstractNumId w:val="23"/>
  </w:num>
  <w:num w:numId="27">
    <w:abstractNumId w:val="14"/>
  </w:num>
  <w:num w:numId="28">
    <w:abstractNumId w:val="40"/>
  </w:num>
  <w:num w:numId="29">
    <w:abstractNumId w:val="35"/>
  </w:num>
  <w:num w:numId="30">
    <w:abstractNumId w:val="16"/>
  </w:num>
  <w:num w:numId="31">
    <w:abstractNumId w:val="48"/>
  </w:num>
  <w:num w:numId="32">
    <w:abstractNumId w:val="41"/>
  </w:num>
  <w:num w:numId="33">
    <w:abstractNumId w:val="19"/>
  </w:num>
  <w:num w:numId="34">
    <w:abstractNumId w:val="30"/>
  </w:num>
  <w:num w:numId="35">
    <w:abstractNumId w:val="43"/>
  </w:num>
  <w:num w:numId="36">
    <w:abstractNumId w:val="47"/>
  </w:num>
  <w:num w:numId="37">
    <w:abstractNumId w:val="32"/>
  </w:num>
  <w:num w:numId="38">
    <w:abstractNumId w:val="13"/>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8E4"/>
    <w:rsid w:val="0000424F"/>
    <w:rsid w:val="0001750D"/>
    <w:rsid w:val="00020AAA"/>
    <w:rsid w:val="00030365"/>
    <w:rsid w:val="000330EE"/>
    <w:rsid w:val="000435A0"/>
    <w:rsid w:val="00045B50"/>
    <w:rsid w:val="000466BE"/>
    <w:rsid w:val="000466FB"/>
    <w:rsid w:val="00052146"/>
    <w:rsid w:val="0005618D"/>
    <w:rsid w:val="00062353"/>
    <w:rsid w:val="0006720C"/>
    <w:rsid w:val="00067E9F"/>
    <w:rsid w:val="00071662"/>
    <w:rsid w:val="00073735"/>
    <w:rsid w:val="00082CC0"/>
    <w:rsid w:val="00083CA2"/>
    <w:rsid w:val="000848F0"/>
    <w:rsid w:val="000879C6"/>
    <w:rsid w:val="00091205"/>
    <w:rsid w:val="000A3AB0"/>
    <w:rsid w:val="000A75C7"/>
    <w:rsid w:val="000B0C6D"/>
    <w:rsid w:val="000B5266"/>
    <w:rsid w:val="000B67F5"/>
    <w:rsid w:val="000C0C05"/>
    <w:rsid w:val="000C4FA9"/>
    <w:rsid w:val="000C769F"/>
    <w:rsid w:val="000C78F8"/>
    <w:rsid w:val="000C7F0E"/>
    <w:rsid w:val="000D563C"/>
    <w:rsid w:val="000E3976"/>
    <w:rsid w:val="000E3D6A"/>
    <w:rsid w:val="000E4DF0"/>
    <w:rsid w:val="000F4FEC"/>
    <w:rsid w:val="001026C7"/>
    <w:rsid w:val="00103101"/>
    <w:rsid w:val="00111623"/>
    <w:rsid w:val="00116E7F"/>
    <w:rsid w:val="0012258F"/>
    <w:rsid w:val="00124803"/>
    <w:rsid w:val="001279E9"/>
    <w:rsid w:val="00135054"/>
    <w:rsid w:val="001359E6"/>
    <w:rsid w:val="001402CF"/>
    <w:rsid w:val="00141339"/>
    <w:rsid w:val="00143816"/>
    <w:rsid w:val="00153C3E"/>
    <w:rsid w:val="001577D9"/>
    <w:rsid w:val="00162338"/>
    <w:rsid w:val="001652BF"/>
    <w:rsid w:val="0016686F"/>
    <w:rsid w:val="00166EA9"/>
    <w:rsid w:val="00172895"/>
    <w:rsid w:val="00173EDD"/>
    <w:rsid w:val="00177EFA"/>
    <w:rsid w:val="00181EE5"/>
    <w:rsid w:val="0018341B"/>
    <w:rsid w:val="001931B5"/>
    <w:rsid w:val="00193D33"/>
    <w:rsid w:val="00194D15"/>
    <w:rsid w:val="00196DC5"/>
    <w:rsid w:val="001A3FF8"/>
    <w:rsid w:val="001A74E9"/>
    <w:rsid w:val="001B3413"/>
    <w:rsid w:val="001B512D"/>
    <w:rsid w:val="001C107D"/>
    <w:rsid w:val="001C2A8F"/>
    <w:rsid w:val="001D07B0"/>
    <w:rsid w:val="001D12A9"/>
    <w:rsid w:val="001D2D58"/>
    <w:rsid w:val="001D6477"/>
    <w:rsid w:val="001E0C65"/>
    <w:rsid w:val="001F3B98"/>
    <w:rsid w:val="001F4F6F"/>
    <w:rsid w:val="001F5BDC"/>
    <w:rsid w:val="001F6FC1"/>
    <w:rsid w:val="002017B9"/>
    <w:rsid w:val="002105C2"/>
    <w:rsid w:val="002128F4"/>
    <w:rsid w:val="00216698"/>
    <w:rsid w:val="00223753"/>
    <w:rsid w:val="00234159"/>
    <w:rsid w:val="002357C5"/>
    <w:rsid w:val="0023722A"/>
    <w:rsid w:val="00246E3F"/>
    <w:rsid w:val="0024738C"/>
    <w:rsid w:val="00260555"/>
    <w:rsid w:val="00263350"/>
    <w:rsid w:val="00266BCF"/>
    <w:rsid w:val="00272929"/>
    <w:rsid w:val="00280CFB"/>
    <w:rsid w:val="00282679"/>
    <w:rsid w:val="00290429"/>
    <w:rsid w:val="002944C8"/>
    <w:rsid w:val="00294C33"/>
    <w:rsid w:val="00296F07"/>
    <w:rsid w:val="002971F1"/>
    <w:rsid w:val="002A0FC5"/>
    <w:rsid w:val="002B0749"/>
    <w:rsid w:val="002C3999"/>
    <w:rsid w:val="002C39E0"/>
    <w:rsid w:val="002C3E1C"/>
    <w:rsid w:val="002C6CF1"/>
    <w:rsid w:val="002C70CE"/>
    <w:rsid w:val="002D1235"/>
    <w:rsid w:val="002D211D"/>
    <w:rsid w:val="002E097D"/>
    <w:rsid w:val="002E2674"/>
    <w:rsid w:val="002F0EA4"/>
    <w:rsid w:val="00301B9A"/>
    <w:rsid w:val="0030460B"/>
    <w:rsid w:val="00307453"/>
    <w:rsid w:val="0030777E"/>
    <w:rsid w:val="003103C0"/>
    <w:rsid w:val="003154B8"/>
    <w:rsid w:val="003161E7"/>
    <w:rsid w:val="00316B6E"/>
    <w:rsid w:val="00317F03"/>
    <w:rsid w:val="00321A18"/>
    <w:rsid w:val="00323263"/>
    <w:rsid w:val="00326E63"/>
    <w:rsid w:val="0033336F"/>
    <w:rsid w:val="003443C0"/>
    <w:rsid w:val="00344BD6"/>
    <w:rsid w:val="003525FA"/>
    <w:rsid w:val="00352B07"/>
    <w:rsid w:val="00353CC0"/>
    <w:rsid w:val="00363F84"/>
    <w:rsid w:val="00364D1E"/>
    <w:rsid w:val="003676FD"/>
    <w:rsid w:val="00367BF4"/>
    <w:rsid w:val="003702ED"/>
    <w:rsid w:val="00371149"/>
    <w:rsid w:val="00375209"/>
    <w:rsid w:val="003824B2"/>
    <w:rsid w:val="0039131F"/>
    <w:rsid w:val="003927FF"/>
    <w:rsid w:val="00392ECA"/>
    <w:rsid w:val="003B0778"/>
    <w:rsid w:val="003B4C4E"/>
    <w:rsid w:val="003B6E7C"/>
    <w:rsid w:val="003C6214"/>
    <w:rsid w:val="003D3FA9"/>
    <w:rsid w:val="003E0A74"/>
    <w:rsid w:val="0040670D"/>
    <w:rsid w:val="0041597C"/>
    <w:rsid w:val="00416321"/>
    <w:rsid w:val="00417735"/>
    <w:rsid w:val="004258D0"/>
    <w:rsid w:val="004311FA"/>
    <w:rsid w:val="004320EE"/>
    <w:rsid w:val="00432ECE"/>
    <w:rsid w:val="004408E8"/>
    <w:rsid w:val="00443B17"/>
    <w:rsid w:val="00453DB3"/>
    <w:rsid w:val="00455309"/>
    <w:rsid w:val="00455F98"/>
    <w:rsid w:val="004571E9"/>
    <w:rsid w:val="004811FB"/>
    <w:rsid w:val="00485DC6"/>
    <w:rsid w:val="00487997"/>
    <w:rsid w:val="004947EB"/>
    <w:rsid w:val="004A5833"/>
    <w:rsid w:val="004A7D56"/>
    <w:rsid w:val="004B172B"/>
    <w:rsid w:val="004B2BF0"/>
    <w:rsid w:val="004B6641"/>
    <w:rsid w:val="004B7D15"/>
    <w:rsid w:val="004C2FFE"/>
    <w:rsid w:val="004C55A9"/>
    <w:rsid w:val="004C63FD"/>
    <w:rsid w:val="004D7C3E"/>
    <w:rsid w:val="004E4FA6"/>
    <w:rsid w:val="004F55BC"/>
    <w:rsid w:val="005053BB"/>
    <w:rsid w:val="0050654F"/>
    <w:rsid w:val="005067AA"/>
    <w:rsid w:val="005124F5"/>
    <w:rsid w:val="00515D62"/>
    <w:rsid w:val="0052171D"/>
    <w:rsid w:val="00522407"/>
    <w:rsid w:val="0052323A"/>
    <w:rsid w:val="00525500"/>
    <w:rsid w:val="005272C6"/>
    <w:rsid w:val="00531438"/>
    <w:rsid w:val="005337A4"/>
    <w:rsid w:val="00537922"/>
    <w:rsid w:val="00540BA7"/>
    <w:rsid w:val="00541CE9"/>
    <w:rsid w:val="00543626"/>
    <w:rsid w:val="0054420A"/>
    <w:rsid w:val="00561953"/>
    <w:rsid w:val="00562E79"/>
    <w:rsid w:val="00564F1C"/>
    <w:rsid w:val="0056731A"/>
    <w:rsid w:val="00567478"/>
    <w:rsid w:val="00572C70"/>
    <w:rsid w:val="005775E2"/>
    <w:rsid w:val="00580212"/>
    <w:rsid w:val="00587DF6"/>
    <w:rsid w:val="005A55D1"/>
    <w:rsid w:val="005A6549"/>
    <w:rsid w:val="005A69A5"/>
    <w:rsid w:val="005B5750"/>
    <w:rsid w:val="005C061A"/>
    <w:rsid w:val="005D001F"/>
    <w:rsid w:val="005D0E11"/>
    <w:rsid w:val="005E037E"/>
    <w:rsid w:val="005E22FD"/>
    <w:rsid w:val="005F775C"/>
    <w:rsid w:val="00600F27"/>
    <w:rsid w:val="006040CA"/>
    <w:rsid w:val="0060505D"/>
    <w:rsid w:val="00607B77"/>
    <w:rsid w:val="0061104D"/>
    <w:rsid w:val="00612BAE"/>
    <w:rsid w:val="006156B6"/>
    <w:rsid w:val="006214DA"/>
    <w:rsid w:val="006260ED"/>
    <w:rsid w:val="00631C9C"/>
    <w:rsid w:val="00631D20"/>
    <w:rsid w:val="00636A6A"/>
    <w:rsid w:val="0063779E"/>
    <w:rsid w:val="00652825"/>
    <w:rsid w:val="006631A5"/>
    <w:rsid w:val="006669D0"/>
    <w:rsid w:val="00667163"/>
    <w:rsid w:val="006754FE"/>
    <w:rsid w:val="00680D81"/>
    <w:rsid w:val="0068128E"/>
    <w:rsid w:val="00684A75"/>
    <w:rsid w:val="006850BF"/>
    <w:rsid w:val="00693B36"/>
    <w:rsid w:val="006A2057"/>
    <w:rsid w:val="006A3040"/>
    <w:rsid w:val="006B409C"/>
    <w:rsid w:val="006B62DC"/>
    <w:rsid w:val="006D1F74"/>
    <w:rsid w:val="006D417F"/>
    <w:rsid w:val="006D4429"/>
    <w:rsid w:val="006D518C"/>
    <w:rsid w:val="007136BD"/>
    <w:rsid w:val="007165D2"/>
    <w:rsid w:val="00740415"/>
    <w:rsid w:val="00742708"/>
    <w:rsid w:val="007440B7"/>
    <w:rsid w:val="00756588"/>
    <w:rsid w:val="00764955"/>
    <w:rsid w:val="00766004"/>
    <w:rsid w:val="00773213"/>
    <w:rsid w:val="0078039F"/>
    <w:rsid w:val="00780EC4"/>
    <w:rsid w:val="00781D8B"/>
    <w:rsid w:val="00781F75"/>
    <w:rsid w:val="00781FD4"/>
    <w:rsid w:val="00783191"/>
    <w:rsid w:val="0078415A"/>
    <w:rsid w:val="00792470"/>
    <w:rsid w:val="007954F5"/>
    <w:rsid w:val="00795E76"/>
    <w:rsid w:val="007967B6"/>
    <w:rsid w:val="00796D58"/>
    <w:rsid w:val="007A36E2"/>
    <w:rsid w:val="007A669D"/>
    <w:rsid w:val="007B01DA"/>
    <w:rsid w:val="007B50BA"/>
    <w:rsid w:val="007C3906"/>
    <w:rsid w:val="007C4EE8"/>
    <w:rsid w:val="007D02B2"/>
    <w:rsid w:val="007E69B2"/>
    <w:rsid w:val="007E70B6"/>
    <w:rsid w:val="007F02A8"/>
    <w:rsid w:val="007F370F"/>
    <w:rsid w:val="007F7B10"/>
    <w:rsid w:val="0080077F"/>
    <w:rsid w:val="00806D3A"/>
    <w:rsid w:val="0081056D"/>
    <w:rsid w:val="0081290D"/>
    <w:rsid w:val="008159BD"/>
    <w:rsid w:val="008165AF"/>
    <w:rsid w:val="00817224"/>
    <w:rsid w:val="008177BB"/>
    <w:rsid w:val="00823CCE"/>
    <w:rsid w:val="00824496"/>
    <w:rsid w:val="00827F6E"/>
    <w:rsid w:val="00830A77"/>
    <w:rsid w:val="00831AB7"/>
    <w:rsid w:val="00837848"/>
    <w:rsid w:val="00842CEE"/>
    <w:rsid w:val="00864AB4"/>
    <w:rsid w:val="008700A2"/>
    <w:rsid w:val="00870607"/>
    <w:rsid w:val="0087336B"/>
    <w:rsid w:val="00874992"/>
    <w:rsid w:val="00887781"/>
    <w:rsid w:val="00893BA8"/>
    <w:rsid w:val="00893FB7"/>
    <w:rsid w:val="00895996"/>
    <w:rsid w:val="008A019B"/>
    <w:rsid w:val="008A3742"/>
    <w:rsid w:val="008A4FF3"/>
    <w:rsid w:val="008A61AC"/>
    <w:rsid w:val="008A6907"/>
    <w:rsid w:val="008C35E5"/>
    <w:rsid w:val="008C35FA"/>
    <w:rsid w:val="008C35FF"/>
    <w:rsid w:val="008C70EE"/>
    <w:rsid w:val="008D429F"/>
    <w:rsid w:val="008D6CC7"/>
    <w:rsid w:val="008E2052"/>
    <w:rsid w:val="008E24C0"/>
    <w:rsid w:val="008E29E7"/>
    <w:rsid w:val="008F253A"/>
    <w:rsid w:val="008F2D9A"/>
    <w:rsid w:val="008F3CC3"/>
    <w:rsid w:val="00900AD1"/>
    <w:rsid w:val="009075EE"/>
    <w:rsid w:val="00914B9D"/>
    <w:rsid w:val="00915482"/>
    <w:rsid w:val="0091557C"/>
    <w:rsid w:val="00915956"/>
    <w:rsid w:val="009207FA"/>
    <w:rsid w:val="00923339"/>
    <w:rsid w:val="00930451"/>
    <w:rsid w:val="00934EF4"/>
    <w:rsid w:val="00937F77"/>
    <w:rsid w:val="009403BF"/>
    <w:rsid w:val="009429AA"/>
    <w:rsid w:val="0094302A"/>
    <w:rsid w:val="00945218"/>
    <w:rsid w:val="009471B1"/>
    <w:rsid w:val="00950CF1"/>
    <w:rsid w:val="009550A2"/>
    <w:rsid w:val="009556C4"/>
    <w:rsid w:val="00957DC6"/>
    <w:rsid w:val="0096457F"/>
    <w:rsid w:val="00964C2F"/>
    <w:rsid w:val="00975471"/>
    <w:rsid w:val="00981D57"/>
    <w:rsid w:val="00985F19"/>
    <w:rsid w:val="00986FAC"/>
    <w:rsid w:val="0099412F"/>
    <w:rsid w:val="009A1BBC"/>
    <w:rsid w:val="009A24B9"/>
    <w:rsid w:val="009A4BA4"/>
    <w:rsid w:val="009A5581"/>
    <w:rsid w:val="009A68F9"/>
    <w:rsid w:val="009B07FA"/>
    <w:rsid w:val="009B141D"/>
    <w:rsid w:val="009B2CD2"/>
    <w:rsid w:val="009B3A8E"/>
    <w:rsid w:val="009B55DF"/>
    <w:rsid w:val="009B598F"/>
    <w:rsid w:val="009C566F"/>
    <w:rsid w:val="009D283B"/>
    <w:rsid w:val="009D3130"/>
    <w:rsid w:val="009D72C7"/>
    <w:rsid w:val="009E3346"/>
    <w:rsid w:val="009E3FD5"/>
    <w:rsid w:val="009F0241"/>
    <w:rsid w:val="009F09CA"/>
    <w:rsid w:val="009F1A4B"/>
    <w:rsid w:val="009F55D4"/>
    <w:rsid w:val="009F7796"/>
    <w:rsid w:val="00A07354"/>
    <w:rsid w:val="00A11EEC"/>
    <w:rsid w:val="00A144EF"/>
    <w:rsid w:val="00A1636F"/>
    <w:rsid w:val="00A17C50"/>
    <w:rsid w:val="00A21032"/>
    <w:rsid w:val="00A23401"/>
    <w:rsid w:val="00A266D4"/>
    <w:rsid w:val="00A335E3"/>
    <w:rsid w:val="00A3365B"/>
    <w:rsid w:val="00A34F98"/>
    <w:rsid w:val="00A41B69"/>
    <w:rsid w:val="00A42153"/>
    <w:rsid w:val="00A471C0"/>
    <w:rsid w:val="00A52558"/>
    <w:rsid w:val="00A65AB9"/>
    <w:rsid w:val="00A65CC7"/>
    <w:rsid w:val="00A678AD"/>
    <w:rsid w:val="00A7025B"/>
    <w:rsid w:val="00A7077A"/>
    <w:rsid w:val="00A81F46"/>
    <w:rsid w:val="00A82446"/>
    <w:rsid w:val="00A849B3"/>
    <w:rsid w:val="00A84FA7"/>
    <w:rsid w:val="00A85B36"/>
    <w:rsid w:val="00A92AAA"/>
    <w:rsid w:val="00A97E92"/>
    <w:rsid w:val="00AA0668"/>
    <w:rsid w:val="00AB2FC9"/>
    <w:rsid w:val="00AB518B"/>
    <w:rsid w:val="00AC1CA4"/>
    <w:rsid w:val="00AC5B89"/>
    <w:rsid w:val="00AD2E2C"/>
    <w:rsid w:val="00AE01A4"/>
    <w:rsid w:val="00AE583F"/>
    <w:rsid w:val="00AF1445"/>
    <w:rsid w:val="00B005F2"/>
    <w:rsid w:val="00B00676"/>
    <w:rsid w:val="00B025C2"/>
    <w:rsid w:val="00B0271A"/>
    <w:rsid w:val="00B03237"/>
    <w:rsid w:val="00B05D04"/>
    <w:rsid w:val="00B10021"/>
    <w:rsid w:val="00B13668"/>
    <w:rsid w:val="00B16291"/>
    <w:rsid w:val="00B21BC2"/>
    <w:rsid w:val="00B21FEF"/>
    <w:rsid w:val="00B22018"/>
    <w:rsid w:val="00B242BE"/>
    <w:rsid w:val="00B2713E"/>
    <w:rsid w:val="00B300B7"/>
    <w:rsid w:val="00B315C7"/>
    <w:rsid w:val="00B34967"/>
    <w:rsid w:val="00B37CA9"/>
    <w:rsid w:val="00B4040C"/>
    <w:rsid w:val="00B466DA"/>
    <w:rsid w:val="00B5255D"/>
    <w:rsid w:val="00B54515"/>
    <w:rsid w:val="00B56E71"/>
    <w:rsid w:val="00B6019B"/>
    <w:rsid w:val="00B634A0"/>
    <w:rsid w:val="00B6381C"/>
    <w:rsid w:val="00B753DB"/>
    <w:rsid w:val="00B917B8"/>
    <w:rsid w:val="00B92EF8"/>
    <w:rsid w:val="00B948E4"/>
    <w:rsid w:val="00B94948"/>
    <w:rsid w:val="00B9788F"/>
    <w:rsid w:val="00BA08E7"/>
    <w:rsid w:val="00BA7F06"/>
    <w:rsid w:val="00BB7901"/>
    <w:rsid w:val="00BB7927"/>
    <w:rsid w:val="00BC2B2F"/>
    <w:rsid w:val="00BC3D48"/>
    <w:rsid w:val="00BC63EB"/>
    <w:rsid w:val="00BC733C"/>
    <w:rsid w:val="00BC748A"/>
    <w:rsid w:val="00BD2E5C"/>
    <w:rsid w:val="00BE4B7A"/>
    <w:rsid w:val="00BF58C4"/>
    <w:rsid w:val="00C055F8"/>
    <w:rsid w:val="00C1491A"/>
    <w:rsid w:val="00C159AC"/>
    <w:rsid w:val="00C15D85"/>
    <w:rsid w:val="00C15FA9"/>
    <w:rsid w:val="00C17110"/>
    <w:rsid w:val="00C218DD"/>
    <w:rsid w:val="00C22A71"/>
    <w:rsid w:val="00C231F9"/>
    <w:rsid w:val="00C23338"/>
    <w:rsid w:val="00C32039"/>
    <w:rsid w:val="00C36E7B"/>
    <w:rsid w:val="00C4139E"/>
    <w:rsid w:val="00C46CF2"/>
    <w:rsid w:val="00C47D9C"/>
    <w:rsid w:val="00C669D9"/>
    <w:rsid w:val="00C77081"/>
    <w:rsid w:val="00C84CAE"/>
    <w:rsid w:val="00C854E7"/>
    <w:rsid w:val="00C85838"/>
    <w:rsid w:val="00C859A1"/>
    <w:rsid w:val="00C86AE6"/>
    <w:rsid w:val="00CA3537"/>
    <w:rsid w:val="00CA7EFD"/>
    <w:rsid w:val="00CB582E"/>
    <w:rsid w:val="00CB6546"/>
    <w:rsid w:val="00CB6B25"/>
    <w:rsid w:val="00CC3A6B"/>
    <w:rsid w:val="00CC3F4E"/>
    <w:rsid w:val="00CD58C3"/>
    <w:rsid w:val="00CE2480"/>
    <w:rsid w:val="00CE26F7"/>
    <w:rsid w:val="00CE2F33"/>
    <w:rsid w:val="00CE5C60"/>
    <w:rsid w:val="00CF025D"/>
    <w:rsid w:val="00CF25B7"/>
    <w:rsid w:val="00CF6402"/>
    <w:rsid w:val="00D011DA"/>
    <w:rsid w:val="00D06591"/>
    <w:rsid w:val="00D118F2"/>
    <w:rsid w:val="00D26C6E"/>
    <w:rsid w:val="00D3744C"/>
    <w:rsid w:val="00D45493"/>
    <w:rsid w:val="00D45922"/>
    <w:rsid w:val="00D4676C"/>
    <w:rsid w:val="00D64954"/>
    <w:rsid w:val="00D66405"/>
    <w:rsid w:val="00D737F3"/>
    <w:rsid w:val="00D74A73"/>
    <w:rsid w:val="00D77462"/>
    <w:rsid w:val="00D81BC4"/>
    <w:rsid w:val="00D846B7"/>
    <w:rsid w:val="00D85D00"/>
    <w:rsid w:val="00D9313C"/>
    <w:rsid w:val="00D94542"/>
    <w:rsid w:val="00DA0814"/>
    <w:rsid w:val="00DA1D1F"/>
    <w:rsid w:val="00DA222A"/>
    <w:rsid w:val="00DA272C"/>
    <w:rsid w:val="00DA3909"/>
    <w:rsid w:val="00DA3BF1"/>
    <w:rsid w:val="00DA5447"/>
    <w:rsid w:val="00DB2DE9"/>
    <w:rsid w:val="00DB3FBA"/>
    <w:rsid w:val="00DC0856"/>
    <w:rsid w:val="00DC5FC6"/>
    <w:rsid w:val="00DC6948"/>
    <w:rsid w:val="00DC7D53"/>
    <w:rsid w:val="00DD5550"/>
    <w:rsid w:val="00DD795A"/>
    <w:rsid w:val="00DE01C7"/>
    <w:rsid w:val="00DE136B"/>
    <w:rsid w:val="00DF0AC5"/>
    <w:rsid w:val="00DF6B2D"/>
    <w:rsid w:val="00E044C9"/>
    <w:rsid w:val="00E06334"/>
    <w:rsid w:val="00E06C06"/>
    <w:rsid w:val="00E10D04"/>
    <w:rsid w:val="00E1115E"/>
    <w:rsid w:val="00E15D78"/>
    <w:rsid w:val="00E276E9"/>
    <w:rsid w:val="00E34187"/>
    <w:rsid w:val="00E36AD5"/>
    <w:rsid w:val="00E410B8"/>
    <w:rsid w:val="00E42F5D"/>
    <w:rsid w:val="00E44990"/>
    <w:rsid w:val="00E46829"/>
    <w:rsid w:val="00E52B59"/>
    <w:rsid w:val="00E6540A"/>
    <w:rsid w:val="00E70988"/>
    <w:rsid w:val="00E736D0"/>
    <w:rsid w:val="00E83E6A"/>
    <w:rsid w:val="00E861BB"/>
    <w:rsid w:val="00E86572"/>
    <w:rsid w:val="00E867F3"/>
    <w:rsid w:val="00E87C65"/>
    <w:rsid w:val="00E93207"/>
    <w:rsid w:val="00E93392"/>
    <w:rsid w:val="00E94EFD"/>
    <w:rsid w:val="00E96C96"/>
    <w:rsid w:val="00E9774D"/>
    <w:rsid w:val="00E97D34"/>
    <w:rsid w:val="00EA4A61"/>
    <w:rsid w:val="00EA6EC2"/>
    <w:rsid w:val="00EC5C3C"/>
    <w:rsid w:val="00ED5F1F"/>
    <w:rsid w:val="00ED65DF"/>
    <w:rsid w:val="00ED6820"/>
    <w:rsid w:val="00EE0B65"/>
    <w:rsid w:val="00EE2AE4"/>
    <w:rsid w:val="00EE3A24"/>
    <w:rsid w:val="00EF7C9D"/>
    <w:rsid w:val="00F018FF"/>
    <w:rsid w:val="00F019D8"/>
    <w:rsid w:val="00F02368"/>
    <w:rsid w:val="00F12532"/>
    <w:rsid w:val="00F13777"/>
    <w:rsid w:val="00F13827"/>
    <w:rsid w:val="00F20FFA"/>
    <w:rsid w:val="00F25017"/>
    <w:rsid w:val="00F34D75"/>
    <w:rsid w:val="00F374AE"/>
    <w:rsid w:val="00F37596"/>
    <w:rsid w:val="00F37E78"/>
    <w:rsid w:val="00F736BF"/>
    <w:rsid w:val="00F76664"/>
    <w:rsid w:val="00F81B7D"/>
    <w:rsid w:val="00F92EEA"/>
    <w:rsid w:val="00F963FD"/>
    <w:rsid w:val="00FA4519"/>
    <w:rsid w:val="00FA4815"/>
    <w:rsid w:val="00FA70CE"/>
    <w:rsid w:val="00FC3C10"/>
    <w:rsid w:val="00FC456D"/>
    <w:rsid w:val="00FC68EE"/>
    <w:rsid w:val="00FF33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4B3ACF"/>
  <w15:chartTrackingRefBased/>
  <w15:docId w15:val="{09BB1F4B-BADA-420A-8630-33F46602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C061A"/>
    <w:pPr>
      <w:keepNext/>
      <w:keepLines/>
      <w:spacing w:before="120" w:after="120" w:line="360" w:lineRule="auto"/>
      <w:jc w:val="both"/>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567478"/>
    <w:pPr>
      <w:keepNext/>
      <w:keepLines/>
      <w:spacing w:before="120" w:after="120" w:line="360" w:lineRule="auto"/>
      <w:jc w:val="both"/>
      <w:outlineLvl w:val="1"/>
    </w:pPr>
    <w:rPr>
      <w:rFonts w:eastAsiaTheme="majorEastAsia" w:cstheme="majorBidi"/>
      <w:b/>
      <w:sz w:val="25"/>
      <w:szCs w:val="26"/>
    </w:rPr>
  </w:style>
  <w:style w:type="paragraph" w:styleId="Nagwek3">
    <w:name w:val="heading 3"/>
    <w:basedOn w:val="Normalny"/>
    <w:next w:val="Normalny"/>
    <w:link w:val="Nagwek3Znak"/>
    <w:uiPriority w:val="9"/>
    <w:unhideWhenUsed/>
    <w:qFormat/>
    <w:rsid w:val="0000424F"/>
    <w:pPr>
      <w:keepNext/>
      <w:keepLines/>
      <w:spacing w:before="120" w:after="0" w:line="240" w:lineRule="auto"/>
      <w:jc w:val="both"/>
      <w:outlineLvl w:val="2"/>
    </w:pPr>
    <w:rPr>
      <w:rFonts w:eastAsia="Times New Roman" w:cs="Times New Roman"/>
      <w:i/>
      <w:sz w:val="20"/>
      <w:szCs w:val="24"/>
    </w:rPr>
  </w:style>
  <w:style w:type="paragraph" w:styleId="Nagwek4">
    <w:name w:val="heading 4"/>
    <w:basedOn w:val="Normalny"/>
    <w:next w:val="Normalny"/>
    <w:link w:val="Nagwek4Znak"/>
    <w:uiPriority w:val="9"/>
    <w:unhideWhenUsed/>
    <w:qFormat/>
    <w:rsid w:val="0000424F"/>
    <w:pPr>
      <w:keepNext/>
      <w:keepLines/>
      <w:spacing w:after="120" w:line="240" w:lineRule="auto"/>
      <w:jc w:val="both"/>
      <w:outlineLvl w:val="3"/>
    </w:pPr>
    <w:rPr>
      <w:rFonts w:eastAsia="Times New Roman" w:cs="Times New Roman"/>
      <w:i/>
      <w:iCs/>
      <w:sz w:val="20"/>
    </w:rPr>
  </w:style>
  <w:style w:type="paragraph" w:styleId="Nagwek5">
    <w:name w:val="heading 5"/>
    <w:basedOn w:val="Normalny"/>
    <w:next w:val="Normalny"/>
    <w:link w:val="Nagwek5Znak"/>
    <w:uiPriority w:val="9"/>
    <w:semiHidden/>
    <w:unhideWhenUsed/>
    <w:qFormat/>
    <w:rsid w:val="001026C7"/>
    <w:pPr>
      <w:keepNext/>
      <w:keepLines/>
      <w:spacing w:before="40" w:after="0"/>
      <w:outlineLvl w:val="4"/>
    </w:pPr>
    <w:rPr>
      <w:rFonts w:ascii="Calibri Light" w:eastAsia="Times New Roman" w:hAnsi="Calibri Light" w:cs="Times New Roman"/>
      <w:color w:val="2E74B5"/>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31C9C"/>
    <w:rPr>
      <w:color w:val="0000FF"/>
      <w:u w:val="single"/>
    </w:rPr>
  </w:style>
  <w:style w:type="paragraph" w:styleId="Akapitzlist">
    <w:name w:val="List Paragraph"/>
    <w:basedOn w:val="Normalny"/>
    <w:uiPriority w:val="34"/>
    <w:qFormat/>
    <w:rsid w:val="0050654F"/>
    <w:pPr>
      <w:ind w:left="720"/>
      <w:contextualSpacing/>
    </w:pPr>
  </w:style>
  <w:style w:type="paragraph" w:styleId="Stopka">
    <w:name w:val="footer"/>
    <w:basedOn w:val="Normalny"/>
    <w:link w:val="StopkaZnak"/>
    <w:uiPriority w:val="99"/>
    <w:unhideWhenUsed/>
    <w:rsid w:val="00781F7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1F75"/>
  </w:style>
  <w:style w:type="paragraph" w:styleId="NormalnyWeb">
    <w:name w:val="Normal (Web)"/>
    <w:basedOn w:val="Normalny"/>
    <w:uiPriority w:val="99"/>
    <w:unhideWhenUsed/>
    <w:qFormat/>
    <w:rsid w:val="00781F7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qFormat/>
    <w:rsid w:val="00636A6A"/>
    <w:pPr>
      <w:autoSpaceDE w:val="0"/>
      <w:autoSpaceDN w:val="0"/>
      <w:adjustRightInd w:val="0"/>
      <w:spacing w:after="0" w:line="240" w:lineRule="auto"/>
    </w:pPr>
    <w:rPr>
      <w:rFonts w:ascii="Tahoma" w:hAnsi="Tahoma" w:cs="Tahoma"/>
      <w:color w:val="000000"/>
      <w:sz w:val="24"/>
      <w:szCs w:val="24"/>
    </w:rPr>
  </w:style>
  <w:style w:type="paragraph" w:styleId="Tekstpodstawowy">
    <w:name w:val="Body Text"/>
    <w:basedOn w:val="Normalny"/>
    <w:link w:val="TekstpodstawowyZnak"/>
    <w:uiPriority w:val="99"/>
    <w:rsid w:val="00636A6A"/>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636A6A"/>
    <w:rPr>
      <w:rFonts w:ascii="Times New Roman" w:eastAsia="Times New Roman" w:hAnsi="Times New Roman" w:cs="Times New Roman"/>
      <w:sz w:val="24"/>
      <w:szCs w:val="24"/>
      <w:lang w:eastAsia="ar-SA"/>
    </w:rPr>
  </w:style>
  <w:style w:type="character" w:customStyle="1" w:styleId="st">
    <w:name w:val="st"/>
    <w:basedOn w:val="Domylnaczcionkaakapitu"/>
    <w:rsid w:val="00636A6A"/>
  </w:style>
  <w:style w:type="character" w:customStyle="1" w:styleId="h2">
    <w:name w:val="h2"/>
    <w:basedOn w:val="Domylnaczcionkaakapitu"/>
    <w:rsid w:val="00A21032"/>
  </w:style>
  <w:style w:type="character" w:customStyle="1" w:styleId="h1">
    <w:name w:val="h1"/>
    <w:basedOn w:val="Domylnaczcionkaakapitu"/>
    <w:qFormat/>
    <w:rsid w:val="00A21032"/>
  </w:style>
  <w:style w:type="character" w:customStyle="1" w:styleId="Nagwek1Znak">
    <w:name w:val="Nagłówek 1 Znak"/>
    <w:basedOn w:val="Domylnaczcionkaakapitu"/>
    <w:link w:val="Nagwek1"/>
    <w:uiPriority w:val="9"/>
    <w:qFormat/>
    <w:rsid w:val="005C061A"/>
    <w:rPr>
      <w:rFonts w:eastAsiaTheme="majorEastAsia" w:cstheme="majorBidi"/>
      <w:b/>
      <w:sz w:val="28"/>
      <w:szCs w:val="32"/>
    </w:rPr>
  </w:style>
  <w:style w:type="character" w:customStyle="1" w:styleId="Nagwek2Znak">
    <w:name w:val="Nagłówek 2 Znak"/>
    <w:basedOn w:val="Domylnaczcionkaakapitu"/>
    <w:link w:val="Nagwek2"/>
    <w:uiPriority w:val="9"/>
    <w:qFormat/>
    <w:rsid w:val="00567478"/>
    <w:rPr>
      <w:rFonts w:eastAsiaTheme="majorEastAsia" w:cstheme="majorBidi"/>
      <w:b/>
      <w:sz w:val="25"/>
      <w:szCs w:val="26"/>
    </w:rPr>
  </w:style>
  <w:style w:type="paragraph" w:styleId="Tekstpodstawowywcity">
    <w:name w:val="Body Text Indent"/>
    <w:basedOn w:val="Normalny"/>
    <w:link w:val="TekstpodstawowywcityZnak"/>
    <w:uiPriority w:val="99"/>
    <w:unhideWhenUsed/>
    <w:rsid w:val="00BA7F06"/>
    <w:pPr>
      <w:spacing w:after="120"/>
      <w:ind w:left="283"/>
    </w:pPr>
  </w:style>
  <w:style w:type="character" w:customStyle="1" w:styleId="TekstpodstawowywcityZnak">
    <w:name w:val="Tekst podstawowy wcięty Znak"/>
    <w:basedOn w:val="Domylnaczcionkaakapitu"/>
    <w:link w:val="Tekstpodstawowywcity"/>
    <w:uiPriority w:val="99"/>
    <w:rsid w:val="00BA7F06"/>
  </w:style>
  <w:style w:type="character" w:customStyle="1" w:styleId="Znakiprzypiswdolnych">
    <w:name w:val="Znaki przypisów dolnych"/>
    <w:basedOn w:val="Domylnaczcionkaakapitu"/>
    <w:qFormat/>
    <w:rsid w:val="00BA7F06"/>
    <w:rPr>
      <w:vertAlign w:val="superscript"/>
    </w:rPr>
  </w:style>
  <w:style w:type="paragraph" w:styleId="Tekstprzypisudolnego">
    <w:name w:val="footnote text"/>
    <w:basedOn w:val="Normalny"/>
    <w:link w:val="TekstprzypisudolnegoZnak"/>
    <w:semiHidden/>
    <w:rsid w:val="00BA7F06"/>
    <w:pPr>
      <w:suppressLineNumbers/>
      <w:suppressAutoHyphens/>
      <w:spacing w:after="0" w:line="240" w:lineRule="auto"/>
      <w:ind w:left="283" w:hanging="283"/>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semiHidden/>
    <w:qFormat/>
    <w:rsid w:val="00BA7F06"/>
    <w:rPr>
      <w:rFonts w:ascii="Times New Roman" w:eastAsia="Times New Roman" w:hAnsi="Times New Roman" w:cs="Times New Roman"/>
      <w:sz w:val="20"/>
      <w:szCs w:val="20"/>
      <w:lang w:eastAsia="ar-SA"/>
    </w:rPr>
  </w:style>
  <w:style w:type="paragraph" w:customStyle="1" w:styleId="Podpis1">
    <w:name w:val="Podpis1"/>
    <w:basedOn w:val="Normalny"/>
    <w:rsid w:val="00BA7F06"/>
    <w:pPr>
      <w:suppressLineNumbers/>
      <w:suppressAutoHyphens/>
      <w:spacing w:before="120" w:after="120" w:line="240" w:lineRule="auto"/>
    </w:pPr>
    <w:rPr>
      <w:rFonts w:ascii="Times New Roman" w:eastAsia="Times New Roman" w:hAnsi="Times New Roman" w:cs="Lucida Sans Unicode"/>
      <w:i/>
      <w:iCs/>
      <w:sz w:val="20"/>
      <w:szCs w:val="20"/>
      <w:lang w:eastAsia="ar-SA"/>
    </w:rPr>
  </w:style>
  <w:style w:type="paragraph" w:customStyle="1" w:styleId="Tekstpodstawowywcity31">
    <w:name w:val="Tekst podstawowy wcięty 31"/>
    <w:basedOn w:val="Normalny"/>
    <w:rsid w:val="00BA7F06"/>
    <w:pPr>
      <w:suppressAutoHyphens/>
      <w:spacing w:after="0" w:line="240" w:lineRule="auto"/>
      <w:ind w:left="993"/>
      <w:jc w:val="both"/>
    </w:pPr>
    <w:rPr>
      <w:rFonts w:ascii="Times New Roman" w:eastAsia="Times New Roman" w:hAnsi="Times New Roman" w:cs="Times New Roman"/>
      <w:sz w:val="28"/>
      <w:szCs w:val="24"/>
      <w:lang w:eastAsia="ar-SA"/>
    </w:rPr>
  </w:style>
  <w:style w:type="paragraph" w:styleId="Tekstprzypisukocowego">
    <w:name w:val="endnote text"/>
    <w:basedOn w:val="Normalny"/>
    <w:link w:val="TekstprzypisukocowegoZnak"/>
    <w:uiPriority w:val="99"/>
    <w:semiHidden/>
    <w:unhideWhenUsed/>
    <w:rsid w:val="00266BC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66BCF"/>
    <w:rPr>
      <w:sz w:val="20"/>
      <w:szCs w:val="20"/>
    </w:rPr>
  </w:style>
  <w:style w:type="character" w:styleId="Odwoanieprzypisukocowego">
    <w:name w:val="endnote reference"/>
    <w:basedOn w:val="Domylnaczcionkaakapitu"/>
    <w:uiPriority w:val="99"/>
    <w:semiHidden/>
    <w:unhideWhenUsed/>
    <w:rsid w:val="00266BCF"/>
    <w:rPr>
      <w:vertAlign w:val="superscript"/>
    </w:rPr>
  </w:style>
  <w:style w:type="table" w:styleId="Tabela-Siatka">
    <w:name w:val="Table Grid"/>
    <w:basedOn w:val="Standardowy"/>
    <w:uiPriority w:val="39"/>
    <w:rsid w:val="008F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42CEE"/>
    <w:rPr>
      <w:b/>
      <w:bCs/>
    </w:rPr>
  </w:style>
  <w:style w:type="paragraph" w:customStyle="1" w:styleId="tresc">
    <w:name w:val="tresc"/>
    <w:basedOn w:val="Normalny"/>
    <w:qFormat/>
    <w:rsid w:val="000E4DF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B753DB"/>
    <w:pPr>
      <w:spacing w:after="120"/>
    </w:pPr>
    <w:rPr>
      <w:sz w:val="16"/>
      <w:szCs w:val="16"/>
    </w:rPr>
  </w:style>
  <w:style w:type="character" w:customStyle="1" w:styleId="Tekstpodstawowy3Znak">
    <w:name w:val="Tekst podstawowy 3 Znak"/>
    <w:basedOn w:val="Domylnaczcionkaakapitu"/>
    <w:link w:val="Tekstpodstawowy3"/>
    <w:uiPriority w:val="99"/>
    <w:semiHidden/>
    <w:rsid w:val="00B753DB"/>
    <w:rPr>
      <w:sz w:val="16"/>
      <w:szCs w:val="16"/>
    </w:rPr>
  </w:style>
  <w:style w:type="paragraph" w:styleId="Nagwek">
    <w:name w:val="header"/>
    <w:basedOn w:val="Normalny"/>
    <w:link w:val="NagwekZnak1"/>
    <w:uiPriority w:val="99"/>
    <w:rsid w:val="004C55A9"/>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NagwekZnak">
    <w:name w:val="Nagłówek Znak"/>
    <w:basedOn w:val="Domylnaczcionkaakapitu"/>
    <w:uiPriority w:val="99"/>
    <w:rsid w:val="004C55A9"/>
  </w:style>
  <w:style w:type="character" w:customStyle="1" w:styleId="NagwekZnak1">
    <w:name w:val="Nagłówek Znak1"/>
    <w:link w:val="Nagwek"/>
    <w:uiPriority w:val="99"/>
    <w:locked/>
    <w:rsid w:val="004C55A9"/>
    <w:rPr>
      <w:rFonts w:ascii="Times New Roman" w:eastAsia="Times New Roman" w:hAnsi="Times New Roman" w:cs="Times New Roman"/>
      <w:sz w:val="24"/>
      <w:szCs w:val="24"/>
      <w:lang w:val="x-none" w:eastAsia="x-none"/>
    </w:rPr>
  </w:style>
  <w:style w:type="paragraph" w:styleId="Tekstpodstawowywcity2">
    <w:name w:val="Body Text Indent 2"/>
    <w:basedOn w:val="Normalny"/>
    <w:link w:val="Tekstpodstawowywcity2Znak"/>
    <w:uiPriority w:val="99"/>
    <w:semiHidden/>
    <w:unhideWhenUsed/>
    <w:rsid w:val="009F1A4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9F1A4B"/>
  </w:style>
  <w:style w:type="paragraph" w:styleId="Tytu">
    <w:name w:val="Title"/>
    <w:basedOn w:val="Normalny"/>
    <w:link w:val="TytuZnak"/>
    <w:qFormat/>
    <w:rsid w:val="00A17C50"/>
    <w:pPr>
      <w:spacing w:after="0" w:line="240" w:lineRule="auto"/>
      <w:jc w:val="center"/>
    </w:pPr>
    <w:rPr>
      <w:rFonts w:ascii="Times New Roman" w:eastAsia="Times New Roman" w:hAnsi="Times New Roman" w:cs="Times New Roman"/>
      <w:b/>
      <w:sz w:val="32"/>
      <w:szCs w:val="20"/>
      <w:lang w:eastAsia="pl-PL"/>
    </w:rPr>
  </w:style>
  <w:style w:type="character" w:customStyle="1" w:styleId="TytuZnak">
    <w:name w:val="Tytuł Znak"/>
    <w:basedOn w:val="Domylnaczcionkaakapitu"/>
    <w:link w:val="Tytu"/>
    <w:rsid w:val="00A17C50"/>
    <w:rPr>
      <w:rFonts w:ascii="Times New Roman" w:eastAsia="Times New Roman" w:hAnsi="Times New Roman" w:cs="Times New Roman"/>
      <w:b/>
      <w:sz w:val="32"/>
      <w:szCs w:val="20"/>
      <w:lang w:eastAsia="pl-PL"/>
    </w:rPr>
  </w:style>
  <w:style w:type="character" w:customStyle="1" w:styleId="opis-sl">
    <w:name w:val="opis-sl"/>
    <w:basedOn w:val="Domylnaczcionkaakapitu"/>
    <w:qFormat/>
    <w:rsid w:val="004C2FFE"/>
  </w:style>
  <w:style w:type="character" w:customStyle="1" w:styleId="def">
    <w:name w:val="def"/>
    <w:basedOn w:val="Domylnaczcionkaakapitu"/>
    <w:qFormat/>
    <w:rsid w:val="00E276E9"/>
  </w:style>
  <w:style w:type="character" w:customStyle="1" w:styleId="reference-text">
    <w:name w:val="reference-text"/>
    <w:basedOn w:val="Domylnaczcionkaakapitu"/>
    <w:qFormat/>
    <w:rsid w:val="00193D33"/>
  </w:style>
  <w:style w:type="paragraph" w:styleId="Tekstpodstawowywcity3">
    <w:name w:val="Body Text Indent 3"/>
    <w:basedOn w:val="Normalny"/>
    <w:link w:val="Tekstpodstawowywcity3Znak"/>
    <w:unhideWhenUsed/>
    <w:rsid w:val="001026C7"/>
    <w:pPr>
      <w:spacing w:after="120"/>
      <w:ind w:left="283"/>
    </w:pPr>
    <w:rPr>
      <w:sz w:val="16"/>
      <w:szCs w:val="16"/>
    </w:rPr>
  </w:style>
  <w:style w:type="character" w:customStyle="1" w:styleId="Tekstpodstawowywcity3Znak">
    <w:name w:val="Tekst podstawowy wcięty 3 Znak"/>
    <w:basedOn w:val="Domylnaczcionkaakapitu"/>
    <w:link w:val="Tekstpodstawowywcity3"/>
    <w:rsid w:val="001026C7"/>
    <w:rPr>
      <w:sz w:val="16"/>
      <w:szCs w:val="16"/>
    </w:rPr>
  </w:style>
  <w:style w:type="character" w:customStyle="1" w:styleId="Nagwek3Znak">
    <w:name w:val="Nagłówek 3 Znak"/>
    <w:basedOn w:val="Domylnaczcionkaakapitu"/>
    <w:link w:val="Nagwek3"/>
    <w:uiPriority w:val="9"/>
    <w:qFormat/>
    <w:rsid w:val="0000424F"/>
    <w:rPr>
      <w:rFonts w:eastAsia="Times New Roman" w:cs="Times New Roman"/>
      <w:i/>
      <w:sz w:val="20"/>
      <w:szCs w:val="24"/>
    </w:rPr>
  </w:style>
  <w:style w:type="character" w:customStyle="1" w:styleId="Nagwek4Znak">
    <w:name w:val="Nagłówek 4 Znak"/>
    <w:basedOn w:val="Domylnaczcionkaakapitu"/>
    <w:link w:val="Nagwek4"/>
    <w:uiPriority w:val="9"/>
    <w:qFormat/>
    <w:rsid w:val="0000424F"/>
    <w:rPr>
      <w:rFonts w:eastAsia="Times New Roman" w:cs="Times New Roman"/>
      <w:i/>
      <w:iCs/>
      <w:sz w:val="20"/>
    </w:rPr>
  </w:style>
  <w:style w:type="character" w:customStyle="1" w:styleId="Nagwek5Znak">
    <w:name w:val="Nagłówek 5 Znak"/>
    <w:basedOn w:val="Domylnaczcionkaakapitu"/>
    <w:link w:val="Nagwek5"/>
    <w:uiPriority w:val="9"/>
    <w:semiHidden/>
    <w:rsid w:val="001026C7"/>
    <w:rPr>
      <w:rFonts w:ascii="Calibri Light" w:eastAsia="Times New Roman" w:hAnsi="Calibri Light" w:cs="Times New Roman"/>
      <w:color w:val="2E74B5"/>
    </w:rPr>
  </w:style>
  <w:style w:type="character" w:customStyle="1" w:styleId="mw-headline">
    <w:name w:val="mw-headline"/>
    <w:basedOn w:val="Domylnaczcionkaakapitu"/>
    <w:rsid w:val="001026C7"/>
  </w:style>
  <w:style w:type="character" w:customStyle="1" w:styleId="plainlinks">
    <w:name w:val="plainlinks"/>
    <w:basedOn w:val="Domylnaczcionkaakapitu"/>
    <w:rsid w:val="001026C7"/>
  </w:style>
  <w:style w:type="paragraph" w:customStyle="1" w:styleId="Indeks">
    <w:name w:val="Indeks"/>
    <w:basedOn w:val="Normalny"/>
    <w:rsid w:val="001026C7"/>
    <w:pPr>
      <w:suppressLineNumbers/>
      <w:suppressAutoHyphens/>
      <w:spacing w:after="0" w:line="240" w:lineRule="auto"/>
    </w:pPr>
    <w:rPr>
      <w:rFonts w:ascii="Times New Roman" w:eastAsia="Times New Roman" w:hAnsi="Times New Roman" w:cs="Lucida Sans Unicode"/>
      <w:sz w:val="24"/>
      <w:szCs w:val="24"/>
      <w:lang w:eastAsia="ar-SA"/>
    </w:rPr>
  </w:style>
  <w:style w:type="paragraph" w:customStyle="1" w:styleId="Tekstpodstawowy32">
    <w:name w:val="Tekst podstawowy 32"/>
    <w:basedOn w:val="Normalny"/>
    <w:rsid w:val="001026C7"/>
    <w:pPr>
      <w:suppressAutoHyphens/>
      <w:autoSpaceDE w:val="0"/>
      <w:spacing w:after="0" w:line="360" w:lineRule="auto"/>
    </w:pPr>
    <w:rPr>
      <w:rFonts w:ascii="Arial" w:eastAsia="Times New Roman" w:hAnsi="Arial" w:cs="Times New Roman"/>
      <w:b/>
      <w:i/>
      <w:sz w:val="24"/>
      <w:szCs w:val="24"/>
      <w:lang w:eastAsia="ar-SA"/>
    </w:rPr>
  </w:style>
  <w:style w:type="character" w:styleId="Uwydatnienie">
    <w:name w:val="Emphasis"/>
    <w:uiPriority w:val="20"/>
    <w:qFormat/>
    <w:rsid w:val="001026C7"/>
    <w:rPr>
      <w:i/>
      <w:iCs/>
    </w:rPr>
  </w:style>
  <w:style w:type="paragraph" w:customStyle="1" w:styleId="clear">
    <w:name w:val="clear"/>
    <w:basedOn w:val="Normalny"/>
    <w:rsid w:val="001026C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026C7"/>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1026C7"/>
    <w:rPr>
      <w:rFonts w:ascii="Segoe UI" w:eastAsia="Calibri" w:hAnsi="Segoe UI" w:cs="Segoe UI"/>
      <w:sz w:val="18"/>
      <w:szCs w:val="18"/>
    </w:rPr>
  </w:style>
  <w:style w:type="character" w:customStyle="1" w:styleId="ff3fc0fs10">
    <w:name w:val="ff3 fc0 fs10"/>
    <w:basedOn w:val="Domylnaczcionkaakapitu"/>
    <w:uiPriority w:val="99"/>
    <w:rsid w:val="001026C7"/>
  </w:style>
  <w:style w:type="paragraph" w:styleId="Bezodstpw">
    <w:name w:val="No Spacing"/>
    <w:uiPriority w:val="1"/>
    <w:qFormat/>
    <w:rsid w:val="001026C7"/>
    <w:pPr>
      <w:spacing w:after="0" w:line="240" w:lineRule="auto"/>
      <w:jc w:val="center"/>
    </w:pPr>
    <w:rPr>
      <w:rFonts w:ascii="Calibri" w:eastAsia="Calibri" w:hAnsi="Calibri" w:cs="Times New Roman"/>
    </w:rPr>
  </w:style>
  <w:style w:type="character" w:customStyle="1" w:styleId="bold">
    <w:name w:val="bold"/>
    <w:basedOn w:val="Domylnaczcionkaakapitu"/>
    <w:rsid w:val="001026C7"/>
  </w:style>
  <w:style w:type="character" w:customStyle="1" w:styleId="names">
    <w:name w:val="names"/>
    <w:basedOn w:val="Domylnaczcionkaakapitu"/>
    <w:rsid w:val="001026C7"/>
  </w:style>
  <w:style w:type="character" w:customStyle="1" w:styleId="bok">
    <w:name w:val="bok"/>
    <w:basedOn w:val="Domylnaczcionkaakapitu"/>
    <w:rsid w:val="001026C7"/>
  </w:style>
  <w:style w:type="paragraph" w:customStyle="1" w:styleId="Tekstpodstawowywcity21">
    <w:name w:val="Tekst podstawowy wcięty 21"/>
    <w:basedOn w:val="Normalny"/>
    <w:rsid w:val="001026C7"/>
    <w:pPr>
      <w:suppressAutoHyphens/>
      <w:spacing w:after="0" w:line="240" w:lineRule="auto"/>
      <w:ind w:left="360"/>
      <w:jc w:val="both"/>
    </w:pPr>
    <w:rPr>
      <w:rFonts w:ascii="Times New Roman" w:eastAsia="Times New Roman" w:hAnsi="Times New Roman" w:cs="Times New Roman"/>
      <w:sz w:val="28"/>
      <w:szCs w:val="24"/>
      <w:lang w:eastAsia="ar-SA"/>
    </w:rPr>
  </w:style>
  <w:style w:type="character" w:customStyle="1" w:styleId="highlight">
    <w:name w:val="highlight"/>
    <w:basedOn w:val="Domylnaczcionkaakapitu"/>
    <w:rsid w:val="001026C7"/>
  </w:style>
  <w:style w:type="paragraph" w:styleId="Spistreci1">
    <w:name w:val="toc 1"/>
    <w:basedOn w:val="Normalny"/>
    <w:next w:val="Normalny"/>
    <w:autoRedefine/>
    <w:uiPriority w:val="39"/>
    <w:rsid w:val="00A84FA7"/>
    <w:pPr>
      <w:shd w:val="clear" w:color="auto" w:fill="FFFFFF" w:themeFill="background1"/>
      <w:tabs>
        <w:tab w:val="right" w:pos="9592"/>
      </w:tabs>
      <w:spacing w:after="0" w:line="360" w:lineRule="auto"/>
      <w:jc w:val="both"/>
    </w:pPr>
    <w:rPr>
      <w:b/>
      <w:bCs/>
      <w:caps/>
      <w:noProof/>
    </w:rPr>
  </w:style>
  <w:style w:type="character" w:styleId="UyteHipercze">
    <w:name w:val="FollowedHyperlink"/>
    <w:uiPriority w:val="99"/>
    <w:semiHidden/>
    <w:unhideWhenUsed/>
    <w:rsid w:val="001026C7"/>
    <w:rPr>
      <w:color w:val="954F72"/>
      <w:u w:val="single"/>
    </w:rPr>
  </w:style>
  <w:style w:type="character" w:customStyle="1" w:styleId="tytul">
    <w:name w:val="tytul"/>
    <w:basedOn w:val="Domylnaczcionkaakapitu"/>
    <w:rsid w:val="001026C7"/>
  </w:style>
  <w:style w:type="character" w:customStyle="1" w:styleId="tekst">
    <w:name w:val="tekst"/>
    <w:basedOn w:val="Domylnaczcionkaakapitu"/>
    <w:rsid w:val="001026C7"/>
  </w:style>
  <w:style w:type="character" w:styleId="Odwoanieprzypisudolnego">
    <w:name w:val="footnote reference"/>
    <w:rsid w:val="001026C7"/>
    <w:rPr>
      <w:vertAlign w:val="superscript"/>
    </w:rPr>
  </w:style>
  <w:style w:type="character" w:customStyle="1" w:styleId="text-dictionary-hit">
    <w:name w:val="text-dictionary-hit"/>
    <w:basedOn w:val="Domylnaczcionkaakapitu"/>
    <w:rsid w:val="001026C7"/>
  </w:style>
  <w:style w:type="paragraph" w:customStyle="1" w:styleId="justifyfull">
    <w:name w:val="justifyfull"/>
    <w:basedOn w:val="Normalny"/>
    <w:rsid w:val="001026C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body">
    <w:name w:val="Text body"/>
    <w:basedOn w:val="Normalny"/>
    <w:rsid w:val="001026C7"/>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Nagwek10">
    <w:name w:val="Nagłówek1"/>
    <w:basedOn w:val="Normalny"/>
    <w:next w:val="Tekstpodstawowy"/>
    <w:rsid w:val="001026C7"/>
    <w:pPr>
      <w:keepNext/>
      <w:suppressAutoHyphens/>
      <w:spacing w:before="240" w:after="120" w:line="240" w:lineRule="auto"/>
    </w:pPr>
    <w:rPr>
      <w:rFonts w:ascii="Arial" w:eastAsia="Lucida Sans Unicode" w:hAnsi="Arial" w:cs="Lucida Sans Unicode"/>
      <w:sz w:val="28"/>
      <w:szCs w:val="28"/>
      <w:lang w:eastAsia="ar-SA"/>
    </w:rPr>
  </w:style>
  <w:style w:type="character" w:customStyle="1" w:styleId="a">
    <w:name w:val="a"/>
    <w:basedOn w:val="Domylnaczcionkaakapitu"/>
    <w:rsid w:val="001026C7"/>
  </w:style>
  <w:style w:type="paragraph" w:customStyle="1" w:styleId="p1">
    <w:name w:val="p1"/>
    <w:basedOn w:val="Normalny"/>
    <w:rsid w:val="001026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1026C7"/>
    <w:rPr>
      <w:sz w:val="16"/>
      <w:szCs w:val="16"/>
    </w:rPr>
  </w:style>
  <w:style w:type="paragraph" w:styleId="Tekstkomentarza">
    <w:name w:val="annotation text"/>
    <w:basedOn w:val="Normalny"/>
    <w:link w:val="TekstkomentarzaZnak"/>
    <w:uiPriority w:val="99"/>
    <w:semiHidden/>
    <w:unhideWhenUsed/>
    <w:rsid w:val="001026C7"/>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1026C7"/>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026C7"/>
    <w:rPr>
      <w:b/>
      <w:bCs/>
    </w:rPr>
  </w:style>
  <w:style w:type="character" w:customStyle="1" w:styleId="TematkomentarzaZnak">
    <w:name w:val="Temat komentarza Znak"/>
    <w:basedOn w:val="TekstkomentarzaZnak"/>
    <w:link w:val="Tematkomentarza"/>
    <w:uiPriority w:val="99"/>
    <w:semiHidden/>
    <w:rsid w:val="001026C7"/>
    <w:rPr>
      <w:rFonts w:ascii="Calibri" w:eastAsia="Calibri" w:hAnsi="Calibri" w:cs="Times New Roman"/>
      <w:b/>
      <w:bCs/>
      <w:sz w:val="20"/>
      <w:szCs w:val="20"/>
    </w:rPr>
  </w:style>
  <w:style w:type="paragraph" w:styleId="Lista">
    <w:name w:val="List"/>
    <w:basedOn w:val="Tekstpodstawowy"/>
    <w:rsid w:val="001026C7"/>
    <w:rPr>
      <w:rFonts w:cs="Lucida Sans Unicode"/>
    </w:rPr>
  </w:style>
  <w:style w:type="paragraph" w:customStyle="1" w:styleId="Zawartotabeli">
    <w:name w:val="Zawartość tabeli"/>
    <w:basedOn w:val="Normalny"/>
    <w:rsid w:val="001026C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1026C7"/>
    <w:pPr>
      <w:jc w:val="center"/>
    </w:pPr>
    <w:rPr>
      <w:b/>
      <w:bCs/>
      <w:i/>
      <w:iCs/>
    </w:rPr>
  </w:style>
  <w:style w:type="paragraph" w:customStyle="1" w:styleId="Tekstpodstawowywcity32">
    <w:name w:val="Tekst podstawowy wcięty 32"/>
    <w:basedOn w:val="Normalny"/>
    <w:rsid w:val="001026C7"/>
    <w:pPr>
      <w:suppressAutoHyphens/>
      <w:spacing w:after="0" w:line="360" w:lineRule="auto"/>
      <w:ind w:left="2160"/>
      <w:jc w:val="both"/>
    </w:pPr>
    <w:rPr>
      <w:rFonts w:ascii="Arial" w:eastAsia="Times New Roman" w:hAnsi="Arial" w:cs="Times New Roman"/>
      <w:sz w:val="24"/>
      <w:szCs w:val="24"/>
      <w:lang w:eastAsia="ar-SA"/>
    </w:rPr>
  </w:style>
  <w:style w:type="character" w:styleId="Numerstrony">
    <w:name w:val="page number"/>
    <w:basedOn w:val="Domylnaczcionkaakapitu"/>
    <w:rsid w:val="001026C7"/>
  </w:style>
  <w:style w:type="paragraph" w:customStyle="1" w:styleId="Tekstpodstawowywcity22">
    <w:name w:val="Tekst podstawowy wcięty 22"/>
    <w:basedOn w:val="Normalny"/>
    <w:rsid w:val="001026C7"/>
    <w:pPr>
      <w:suppressAutoHyphens/>
      <w:spacing w:after="0" w:line="360" w:lineRule="auto"/>
      <w:ind w:firstLine="709"/>
      <w:jc w:val="both"/>
    </w:pPr>
    <w:rPr>
      <w:rFonts w:ascii="Arial" w:eastAsia="Times New Roman" w:hAnsi="Arial" w:cs="Times New Roman"/>
      <w:sz w:val="28"/>
      <w:szCs w:val="24"/>
      <w:lang w:eastAsia="ar-SA"/>
    </w:rPr>
  </w:style>
  <w:style w:type="paragraph" w:customStyle="1" w:styleId="Tekstpodstawowy22">
    <w:name w:val="Tekst podstawowy 22"/>
    <w:basedOn w:val="Normalny"/>
    <w:rsid w:val="001026C7"/>
    <w:pPr>
      <w:suppressAutoHyphens/>
      <w:spacing w:after="0" w:line="240" w:lineRule="auto"/>
      <w:jc w:val="both"/>
    </w:pPr>
    <w:rPr>
      <w:rFonts w:ascii="Arial" w:eastAsia="Times New Roman" w:hAnsi="Arial" w:cs="Times New Roman"/>
      <w:sz w:val="28"/>
      <w:szCs w:val="24"/>
      <w:lang w:eastAsia="ar-SA"/>
    </w:rPr>
  </w:style>
  <w:style w:type="character" w:customStyle="1" w:styleId="citation">
    <w:name w:val="citation"/>
    <w:basedOn w:val="Domylnaczcionkaakapitu"/>
    <w:rsid w:val="001026C7"/>
  </w:style>
  <w:style w:type="character" w:customStyle="1" w:styleId="contact-street">
    <w:name w:val="contact-street"/>
    <w:basedOn w:val="Domylnaczcionkaakapitu"/>
    <w:rsid w:val="001026C7"/>
  </w:style>
  <w:style w:type="character" w:customStyle="1" w:styleId="yellow">
    <w:name w:val="yellow"/>
    <w:rsid w:val="001026C7"/>
  </w:style>
  <w:style w:type="paragraph" w:styleId="Zagicieodgryformularza">
    <w:name w:val="HTML Top of Form"/>
    <w:basedOn w:val="Normalny"/>
    <w:next w:val="Normalny"/>
    <w:link w:val="ZagicieodgryformularzaZnak"/>
    <w:hidden/>
    <w:uiPriority w:val="99"/>
    <w:semiHidden/>
    <w:unhideWhenUsed/>
    <w:rsid w:val="001026C7"/>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1026C7"/>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1026C7"/>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1026C7"/>
    <w:rPr>
      <w:rFonts w:ascii="Arial" w:eastAsia="Times New Roman" w:hAnsi="Arial" w:cs="Arial"/>
      <w:vanish/>
      <w:sz w:val="16"/>
      <w:szCs w:val="16"/>
      <w:lang w:eastAsia="pl-PL"/>
    </w:rPr>
  </w:style>
  <w:style w:type="character" w:customStyle="1" w:styleId="skypec2ctextspan">
    <w:name w:val="skype_c2c_text_span"/>
    <w:rsid w:val="001026C7"/>
  </w:style>
  <w:style w:type="paragraph" w:styleId="Listapunktowana">
    <w:name w:val="List Bullet"/>
    <w:basedOn w:val="Normalny"/>
    <w:autoRedefine/>
    <w:semiHidden/>
    <w:unhideWhenUsed/>
    <w:rsid w:val="001026C7"/>
    <w:pPr>
      <w:keepLines/>
      <w:spacing w:before="100" w:after="100" w:line="240" w:lineRule="auto"/>
      <w:jc w:val="both"/>
    </w:pPr>
    <w:rPr>
      <w:rFonts w:ascii="Times New Roman" w:eastAsia="Times New Roman" w:hAnsi="Times New Roman" w:cs="Times New Roman"/>
      <w:b/>
      <w:sz w:val="24"/>
      <w:szCs w:val="20"/>
      <w:lang w:eastAsia="pl-PL"/>
    </w:rPr>
  </w:style>
  <w:style w:type="paragraph" w:styleId="Listapunktowana2">
    <w:name w:val="List Bullet 2"/>
    <w:basedOn w:val="Normalny"/>
    <w:autoRedefine/>
    <w:semiHidden/>
    <w:unhideWhenUsed/>
    <w:rsid w:val="001026C7"/>
    <w:pPr>
      <w:keepLines/>
      <w:spacing w:after="0" w:line="240" w:lineRule="auto"/>
      <w:ind w:left="993" w:right="708" w:hanging="142"/>
      <w:jc w:val="both"/>
    </w:pPr>
    <w:rPr>
      <w:rFonts w:ascii="Times New Roman" w:eastAsia="Times New Roman" w:hAnsi="Times New Roman" w:cs="Times New Roman"/>
      <w:sz w:val="24"/>
      <w:szCs w:val="20"/>
      <w:lang w:eastAsia="pl-PL"/>
    </w:rPr>
  </w:style>
  <w:style w:type="paragraph" w:customStyle="1" w:styleId="celp">
    <w:name w:val="cel_p"/>
    <w:basedOn w:val="Normalny"/>
    <w:rsid w:val="0052550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C23338"/>
    <w:pPr>
      <w:spacing w:before="240" w:after="0" w:line="259" w:lineRule="auto"/>
      <w:jc w:val="left"/>
      <w:outlineLvl w:val="9"/>
    </w:pPr>
    <w:rPr>
      <w:rFonts w:asciiTheme="majorHAnsi" w:hAnsiTheme="majorHAnsi"/>
      <w:b w:val="0"/>
      <w:color w:val="2E74B5" w:themeColor="accent1" w:themeShade="BF"/>
      <w:sz w:val="32"/>
      <w:lang w:eastAsia="pl-PL"/>
    </w:rPr>
  </w:style>
  <w:style w:type="paragraph" w:styleId="Spistreci2">
    <w:name w:val="toc 2"/>
    <w:basedOn w:val="Normalny"/>
    <w:next w:val="Normalny"/>
    <w:autoRedefine/>
    <w:uiPriority w:val="39"/>
    <w:unhideWhenUsed/>
    <w:rsid w:val="00A84FA7"/>
    <w:pPr>
      <w:shd w:val="clear" w:color="auto" w:fill="FFFFFF" w:themeFill="background1"/>
      <w:tabs>
        <w:tab w:val="right" w:pos="9592"/>
      </w:tabs>
      <w:spacing w:after="0" w:line="360" w:lineRule="auto"/>
      <w:ind w:left="567"/>
      <w:jc w:val="both"/>
    </w:pPr>
    <w:rPr>
      <w:b/>
      <w:bCs/>
      <w:noProof/>
      <w:sz w:val="20"/>
      <w:szCs w:val="20"/>
    </w:rPr>
  </w:style>
  <w:style w:type="paragraph" w:styleId="Spistreci3">
    <w:name w:val="toc 3"/>
    <w:basedOn w:val="Normalny"/>
    <w:next w:val="Normalny"/>
    <w:autoRedefine/>
    <w:uiPriority w:val="39"/>
    <w:unhideWhenUsed/>
    <w:rsid w:val="00792470"/>
    <w:pPr>
      <w:shd w:val="clear" w:color="auto" w:fill="FFFFFF" w:themeFill="background1"/>
      <w:tabs>
        <w:tab w:val="right" w:leader="dot" w:pos="9072"/>
      </w:tabs>
      <w:spacing w:after="0" w:line="360" w:lineRule="auto"/>
      <w:jc w:val="both"/>
    </w:pPr>
    <w:rPr>
      <w:sz w:val="20"/>
      <w:szCs w:val="20"/>
    </w:rPr>
  </w:style>
  <w:style w:type="paragraph" w:styleId="Spistreci4">
    <w:name w:val="toc 4"/>
    <w:basedOn w:val="Normalny"/>
    <w:next w:val="Normalny"/>
    <w:autoRedefine/>
    <w:uiPriority w:val="39"/>
    <w:unhideWhenUsed/>
    <w:rsid w:val="00C23338"/>
    <w:pPr>
      <w:spacing w:after="0"/>
      <w:ind w:left="440"/>
    </w:pPr>
    <w:rPr>
      <w:sz w:val="20"/>
      <w:szCs w:val="20"/>
    </w:rPr>
  </w:style>
  <w:style w:type="paragraph" w:styleId="Spistreci5">
    <w:name w:val="toc 5"/>
    <w:basedOn w:val="Normalny"/>
    <w:next w:val="Normalny"/>
    <w:autoRedefine/>
    <w:uiPriority w:val="39"/>
    <w:unhideWhenUsed/>
    <w:rsid w:val="00C23338"/>
    <w:pPr>
      <w:spacing w:after="0"/>
      <w:ind w:left="660"/>
    </w:pPr>
    <w:rPr>
      <w:sz w:val="20"/>
      <w:szCs w:val="20"/>
    </w:rPr>
  </w:style>
  <w:style w:type="paragraph" w:styleId="Spistreci6">
    <w:name w:val="toc 6"/>
    <w:basedOn w:val="Normalny"/>
    <w:next w:val="Normalny"/>
    <w:autoRedefine/>
    <w:uiPriority w:val="39"/>
    <w:unhideWhenUsed/>
    <w:rsid w:val="00C23338"/>
    <w:pPr>
      <w:spacing w:after="0"/>
      <w:ind w:left="880"/>
    </w:pPr>
    <w:rPr>
      <w:sz w:val="20"/>
      <w:szCs w:val="20"/>
    </w:rPr>
  </w:style>
  <w:style w:type="paragraph" w:styleId="Spistreci7">
    <w:name w:val="toc 7"/>
    <w:basedOn w:val="Normalny"/>
    <w:next w:val="Normalny"/>
    <w:autoRedefine/>
    <w:uiPriority w:val="39"/>
    <w:unhideWhenUsed/>
    <w:rsid w:val="00C23338"/>
    <w:pPr>
      <w:spacing w:after="0"/>
      <w:ind w:left="1100"/>
    </w:pPr>
    <w:rPr>
      <w:sz w:val="20"/>
      <w:szCs w:val="20"/>
    </w:rPr>
  </w:style>
  <w:style w:type="paragraph" w:styleId="Spistreci8">
    <w:name w:val="toc 8"/>
    <w:basedOn w:val="Normalny"/>
    <w:next w:val="Normalny"/>
    <w:autoRedefine/>
    <w:uiPriority w:val="39"/>
    <w:unhideWhenUsed/>
    <w:rsid w:val="00C23338"/>
    <w:pPr>
      <w:spacing w:after="0"/>
      <w:ind w:left="1320"/>
    </w:pPr>
    <w:rPr>
      <w:sz w:val="20"/>
      <w:szCs w:val="20"/>
    </w:rPr>
  </w:style>
  <w:style w:type="paragraph" w:styleId="Spistreci9">
    <w:name w:val="toc 9"/>
    <w:basedOn w:val="Normalny"/>
    <w:next w:val="Normalny"/>
    <w:autoRedefine/>
    <w:uiPriority w:val="39"/>
    <w:unhideWhenUsed/>
    <w:rsid w:val="00C23338"/>
    <w:pPr>
      <w:spacing w:after="0"/>
      <w:ind w:left="1540"/>
    </w:pPr>
    <w:rPr>
      <w:sz w:val="20"/>
      <w:szCs w:val="20"/>
    </w:rPr>
  </w:style>
  <w:style w:type="character" w:customStyle="1" w:styleId="marker">
    <w:name w:val="marker"/>
    <w:basedOn w:val="Domylnaczcionkaakapitu"/>
    <w:rsid w:val="00C46CF2"/>
  </w:style>
  <w:style w:type="character" w:styleId="Nierozpoznanawzmianka">
    <w:name w:val="Unresolved Mention"/>
    <w:basedOn w:val="Domylnaczcionkaakapitu"/>
    <w:uiPriority w:val="99"/>
    <w:semiHidden/>
    <w:unhideWhenUsed/>
    <w:rsid w:val="00895996"/>
    <w:rPr>
      <w:color w:val="605E5C"/>
      <w:shd w:val="clear" w:color="auto" w:fill="E1DFDD"/>
    </w:rPr>
  </w:style>
  <w:style w:type="table" w:customStyle="1" w:styleId="TableGrid">
    <w:name w:val="TableGrid"/>
    <w:rsid w:val="009E3346"/>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Nagwek41">
    <w:name w:val="Nagłówek 41"/>
    <w:basedOn w:val="Normalny"/>
    <w:next w:val="Normalny"/>
    <w:uiPriority w:val="9"/>
    <w:unhideWhenUsed/>
    <w:qFormat/>
    <w:rsid w:val="001279E9"/>
    <w:pPr>
      <w:keepNext/>
      <w:keepLines/>
      <w:suppressAutoHyphens/>
      <w:spacing w:after="120" w:line="240" w:lineRule="auto"/>
      <w:jc w:val="both"/>
      <w:outlineLvl w:val="3"/>
    </w:pPr>
    <w:rPr>
      <w:rFonts w:eastAsia="Times New Roman" w:cs="Times New Roman"/>
      <w:i/>
      <w:iCs/>
      <w:sz w:val="20"/>
    </w:rPr>
  </w:style>
  <w:style w:type="character" w:customStyle="1" w:styleId="czeinternetowe">
    <w:name w:val="Łącze internetowe"/>
    <w:basedOn w:val="Domylnaczcionkaakapitu"/>
    <w:uiPriority w:val="99"/>
    <w:unhideWhenUsed/>
    <w:rsid w:val="00667163"/>
    <w:rPr>
      <w:color w:val="0000FF"/>
      <w:u w:val="single"/>
    </w:rPr>
  </w:style>
  <w:style w:type="paragraph" w:customStyle="1" w:styleId="Tekstprzypisudolnego1">
    <w:name w:val="Tekst przypisu dolnego1"/>
    <w:basedOn w:val="Normalny"/>
    <w:semiHidden/>
    <w:rsid w:val="00667163"/>
    <w:pPr>
      <w:suppressLineNumbers/>
      <w:suppressAutoHyphens/>
      <w:spacing w:after="0" w:line="240" w:lineRule="auto"/>
      <w:ind w:left="283" w:hanging="283"/>
    </w:pPr>
    <w:rPr>
      <w:rFonts w:ascii="Times New Roman" w:eastAsia="Times New Roman" w:hAnsi="Times New Roman" w:cs="Times New Roman"/>
      <w:sz w:val="20"/>
      <w:szCs w:val="20"/>
      <w:lang w:eastAsia="ar-SA"/>
    </w:rPr>
  </w:style>
  <w:style w:type="character" w:customStyle="1" w:styleId="Zakotwiczenieprzypisudolnego">
    <w:name w:val="Zakotwiczenie przypisu dolnego"/>
    <w:rsid w:val="001C2A8F"/>
    <w:rPr>
      <w:vertAlign w:val="superscript"/>
    </w:rPr>
  </w:style>
  <w:style w:type="character" w:customStyle="1" w:styleId="Wyrnienie">
    <w:name w:val="Wyróżnienie"/>
    <w:uiPriority w:val="20"/>
    <w:qFormat/>
    <w:rsid w:val="00893BA8"/>
    <w:rPr>
      <w:i/>
      <w:iCs/>
    </w:rPr>
  </w:style>
  <w:style w:type="table" w:customStyle="1" w:styleId="Tabela-Siatka1">
    <w:name w:val="Tabela - Siatka1"/>
    <w:basedOn w:val="Standardowy"/>
    <w:next w:val="Tabela-Siatka"/>
    <w:uiPriority w:val="39"/>
    <w:rsid w:val="00082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7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72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DD7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DD7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D06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D06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BC6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88154">
      <w:bodyDiv w:val="1"/>
      <w:marLeft w:val="0"/>
      <w:marRight w:val="0"/>
      <w:marTop w:val="0"/>
      <w:marBottom w:val="0"/>
      <w:divBdr>
        <w:top w:val="none" w:sz="0" w:space="0" w:color="auto"/>
        <w:left w:val="none" w:sz="0" w:space="0" w:color="auto"/>
        <w:bottom w:val="none" w:sz="0" w:space="0" w:color="auto"/>
        <w:right w:val="none" w:sz="0" w:space="0" w:color="auto"/>
      </w:divBdr>
      <w:divsChild>
        <w:div w:id="844711674">
          <w:marLeft w:val="0"/>
          <w:marRight w:val="0"/>
          <w:marTop w:val="0"/>
          <w:marBottom w:val="0"/>
          <w:divBdr>
            <w:top w:val="none" w:sz="0" w:space="0" w:color="auto"/>
            <w:left w:val="none" w:sz="0" w:space="0" w:color="auto"/>
            <w:bottom w:val="none" w:sz="0" w:space="0" w:color="auto"/>
            <w:right w:val="none" w:sz="0" w:space="0" w:color="auto"/>
          </w:divBdr>
        </w:div>
        <w:div w:id="20782808">
          <w:marLeft w:val="0"/>
          <w:marRight w:val="0"/>
          <w:marTop w:val="0"/>
          <w:marBottom w:val="0"/>
          <w:divBdr>
            <w:top w:val="none" w:sz="0" w:space="0" w:color="auto"/>
            <w:left w:val="none" w:sz="0" w:space="0" w:color="auto"/>
            <w:bottom w:val="none" w:sz="0" w:space="0" w:color="auto"/>
            <w:right w:val="none" w:sz="0" w:space="0" w:color="auto"/>
          </w:divBdr>
        </w:div>
        <w:div w:id="1696465212">
          <w:marLeft w:val="0"/>
          <w:marRight w:val="0"/>
          <w:marTop w:val="0"/>
          <w:marBottom w:val="0"/>
          <w:divBdr>
            <w:top w:val="none" w:sz="0" w:space="0" w:color="auto"/>
            <w:left w:val="none" w:sz="0" w:space="0" w:color="auto"/>
            <w:bottom w:val="none" w:sz="0" w:space="0" w:color="auto"/>
            <w:right w:val="none" w:sz="0" w:space="0" w:color="auto"/>
          </w:divBdr>
        </w:div>
        <w:div w:id="1567953550">
          <w:marLeft w:val="0"/>
          <w:marRight w:val="0"/>
          <w:marTop w:val="0"/>
          <w:marBottom w:val="0"/>
          <w:divBdr>
            <w:top w:val="none" w:sz="0" w:space="0" w:color="auto"/>
            <w:left w:val="none" w:sz="0" w:space="0" w:color="auto"/>
            <w:bottom w:val="none" w:sz="0" w:space="0" w:color="auto"/>
            <w:right w:val="none" w:sz="0" w:space="0" w:color="auto"/>
          </w:divBdr>
        </w:div>
        <w:div w:id="1753698883">
          <w:marLeft w:val="0"/>
          <w:marRight w:val="0"/>
          <w:marTop w:val="0"/>
          <w:marBottom w:val="0"/>
          <w:divBdr>
            <w:top w:val="none" w:sz="0" w:space="0" w:color="auto"/>
            <w:left w:val="none" w:sz="0" w:space="0" w:color="auto"/>
            <w:bottom w:val="none" w:sz="0" w:space="0" w:color="auto"/>
            <w:right w:val="none" w:sz="0" w:space="0" w:color="auto"/>
          </w:divBdr>
        </w:div>
      </w:divsChild>
    </w:div>
    <w:div w:id="99764853">
      <w:bodyDiv w:val="1"/>
      <w:marLeft w:val="0"/>
      <w:marRight w:val="0"/>
      <w:marTop w:val="0"/>
      <w:marBottom w:val="0"/>
      <w:divBdr>
        <w:top w:val="none" w:sz="0" w:space="0" w:color="auto"/>
        <w:left w:val="none" w:sz="0" w:space="0" w:color="auto"/>
        <w:bottom w:val="none" w:sz="0" w:space="0" w:color="auto"/>
        <w:right w:val="none" w:sz="0" w:space="0" w:color="auto"/>
      </w:divBdr>
      <w:divsChild>
        <w:div w:id="101457498">
          <w:marLeft w:val="0"/>
          <w:marRight w:val="0"/>
          <w:marTop w:val="0"/>
          <w:marBottom w:val="0"/>
          <w:divBdr>
            <w:top w:val="none" w:sz="0" w:space="0" w:color="auto"/>
            <w:left w:val="none" w:sz="0" w:space="0" w:color="auto"/>
            <w:bottom w:val="none" w:sz="0" w:space="0" w:color="auto"/>
            <w:right w:val="none" w:sz="0" w:space="0" w:color="auto"/>
          </w:divBdr>
        </w:div>
        <w:div w:id="115804436">
          <w:marLeft w:val="0"/>
          <w:marRight w:val="0"/>
          <w:marTop w:val="0"/>
          <w:marBottom w:val="0"/>
          <w:divBdr>
            <w:top w:val="none" w:sz="0" w:space="0" w:color="auto"/>
            <w:left w:val="none" w:sz="0" w:space="0" w:color="auto"/>
            <w:bottom w:val="none" w:sz="0" w:space="0" w:color="auto"/>
            <w:right w:val="none" w:sz="0" w:space="0" w:color="auto"/>
          </w:divBdr>
        </w:div>
        <w:div w:id="1016889073">
          <w:marLeft w:val="0"/>
          <w:marRight w:val="0"/>
          <w:marTop w:val="0"/>
          <w:marBottom w:val="0"/>
          <w:divBdr>
            <w:top w:val="none" w:sz="0" w:space="0" w:color="auto"/>
            <w:left w:val="none" w:sz="0" w:space="0" w:color="auto"/>
            <w:bottom w:val="none" w:sz="0" w:space="0" w:color="auto"/>
            <w:right w:val="none" w:sz="0" w:space="0" w:color="auto"/>
          </w:divBdr>
        </w:div>
        <w:div w:id="1451313772">
          <w:marLeft w:val="0"/>
          <w:marRight w:val="0"/>
          <w:marTop w:val="0"/>
          <w:marBottom w:val="0"/>
          <w:divBdr>
            <w:top w:val="none" w:sz="0" w:space="0" w:color="auto"/>
            <w:left w:val="none" w:sz="0" w:space="0" w:color="auto"/>
            <w:bottom w:val="none" w:sz="0" w:space="0" w:color="auto"/>
            <w:right w:val="none" w:sz="0" w:space="0" w:color="auto"/>
          </w:divBdr>
        </w:div>
      </w:divsChild>
    </w:div>
    <w:div w:id="311956540">
      <w:bodyDiv w:val="1"/>
      <w:marLeft w:val="0"/>
      <w:marRight w:val="0"/>
      <w:marTop w:val="0"/>
      <w:marBottom w:val="0"/>
      <w:divBdr>
        <w:top w:val="none" w:sz="0" w:space="0" w:color="auto"/>
        <w:left w:val="none" w:sz="0" w:space="0" w:color="auto"/>
        <w:bottom w:val="none" w:sz="0" w:space="0" w:color="auto"/>
        <w:right w:val="none" w:sz="0" w:space="0" w:color="auto"/>
      </w:divBdr>
    </w:div>
    <w:div w:id="323777415">
      <w:bodyDiv w:val="1"/>
      <w:marLeft w:val="0"/>
      <w:marRight w:val="0"/>
      <w:marTop w:val="0"/>
      <w:marBottom w:val="0"/>
      <w:divBdr>
        <w:top w:val="none" w:sz="0" w:space="0" w:color="auto"/>
        <w:left w:val="none" w:sz="0" w:space="0" w:color="auto"/>
        <w:bottom w:val="none" w:sz="0" w:space="0" w:color="auto"/>
        <w:right w:val="none" w:sz="0" w:space="0" w:color="auto"/>
      </w:divBdr>
    </w:div>
    <w:div w:id="331105078">
      <w:bodyDiv w:val="1"/>
      <w:marLeft w:val="0"/>
      <w:marRight w:val="0"/>
      <w:marTop w:val="0"/>
      <w:marBottom w:val="0"/>
      <w:divBdr>
        <w:top w:val="none" w:sz="0" w:space="0" w:color="auto"/>
        <w:left w:val="none" w:sz="0" w:space="0" w:color="auto"/>
        <w:bottom w:val="none" w:sz="0" w:space="0" w:color="auto"/>
        <w:right w:val="none" w:sz="0" w:space="0" w:color="auto"/>
      </w:divBdr>
    </w:div>
    <w:div w:id="679165102">
      <w:bodyDiv w:val="1"/>
      <w:marLeft w:val="0"/>
      <w:marRight w:val="0"/>
      <w:marTop w:val="0"/>
      <w:marBottom w:val="0"/>
      <w:divBdr>
        <w:top w:val="none" w:sz="0" w:space="0" w:color="auto"/>
        <w:left w:val="none" w:sz="0" w:space="0" w:color="auto"/>
        <w:bottom w:val="none" w:sz="0" w:space="0" w:color="auto"/>
        <w:right w:val="none" w:sz="0" w:space="0" w:color="auto"/>
      </w:divBdr>
      <w:divsChild>
        <w:div w:id="754516321">
          <w:marLeft w:val="0"/>
          <w:marRight w:val="0"/>
          <w:marTop w:val="0"/>
          <w:marBottom w:val="0"/>
          <w:divBdr>
            <w:top w:val="none" w:sz="0" w:space="0" w:color="auto"/>
            <w:left w:val="none" w:sz="0" w:space="0" w:color="auto"/>
            <w:bottom w:val="none" w:sz="0" w:space="0" w:color="auto"/>
            <w:right w:val="none" w:sz="0" w:space="0" w:color="auto"/>
          </w:divBdr>
        </w:div>
        <w:div w:id="953293403">
          <w:marLeft w:val="0"/>
          <w:marRight w:val="0"/>
          <w:marTop w:val="0"/>
          <w:marBottom w:val="0"/>
          <w:divBdr>
            <w:top w:val="none" w:sz="0" w:space="0" w:color="auto"/>
            <w:left w:val="none" w:sz="0" w:space="0" w:color="auto"/>
            <w:bottom w:val="none" w:sz="0" w:space="0" w:color="auto"/>
            <w:right w:val="none" w:sz="0" w:space="0" w:color="auto"/>
          </w:divBdr>
        </w:div>
        <w:div w:id="1055468111">
          <w:marLeft w:val="0"/>
          <w:marRight w:val="0"/>
          <w:marTop w:val="0"/>
          <w:marBottom w:val="0"/>
          <w:divBdr>
            <w:top w:val="none" w:sz="0" w:space="0" w:color="auto"/>
            <w:left w:val="none" w:sz="0" w:space="0" w:color="auto"/>
            <w:bottom w:val="none" w:sz="0" w:space="0" w:color="auto"/>
            <w:right w:val="none" w:sz="0" w:space="0" w:color="auto"/>
          </w:divBdr>
        </w:div>
        <w:div w:id="2033797507">
          <w:marLeft w:val="0"/>
          <w:marRight w:val="0"/>
          <w:marTop w:val="0"/>
          <w:marBottom w:val="0"/>
          <w:divBdr>
            <w:top w:val="none" w:sz="0" w:space="0" w:color="auto"/>
            <w:left w:val="none" w:sz="0" w:space="0" w:color="auto"/>
            <w:bottom w:val="none" w:sz="0" w:space="0" w:color="auto"/>
            <w:right w:val="none" w:sz="0" w:space="0" w:color="auto"/>
          </w:divBdr>
          <w:divsChild>
            <w:div w:id="15565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5731">
      <w:bodyDiv w:val="1"/>
      <w:marLeft w:val="0"/>
      <w:marRight w:val="0"/>
      <w:marTop w:val="0"/>
      <w:marBottom w:val="0"/>
      <w:divBdr>
        <w:top w:val="none" w:sz="0" w:space="0" w:color="auto"/>
        <w:left w:val="none" w:sz="0" w:space="0" w:color="auto"/>
        <w:bottom w:val="none" w:sz="0" w:space="0" w:color="auto"/>
        <w:right w:val="none" w:sz="0" w:space="0" w:color="auto"/>
      </w:divBdr>
      <w:divsChild>
        <w:div w:id="1884055831">
          <w:marLeft w:val="0"/>
          <w:marRight w:val="0"/>
          <w:marTop w:val="0"/>
          <w:marBottom w:val="0"/>
          <w:divBdr>
            <w:top w:val="none" w:sz="0" w:space="0" w:color="auto"/>
            <w:left w:val="none" w:sz="0" w:space="0" w:color="auto"/>
            <w:bottom w:val="none" w:sz="0" w:space="0" w:color="auto"/>
            <w:right w:val="none" w:sz="0" w:space="0" w:color="auto"/>
          </w:divBdr>
        </w:div>
        <w:div w:id="2031178347">
          <w:marLeft w:val="0"/>
          <w:marRight w:val="0"/>
          <w:marTop w:val="0"/>
          <w:marBottom w:val="0"/>
          <w:divBdr>
            <w:top w:val="none" w:sz="0" w:space="0" w:color="auto"/>
            <w:left w:val="none" w:sz="0" w:space="0" w:color="auto"/>
            <w:bottom w:val="none" w:sz="0" w:space="0" w:color="auto"/>
            <w:right w:val="none" w:sz="0" w:space="0" w:color="auto"/>
          </w:divBdr>
        </w:div>
      </w:divsChild>
    </w:div>
    <w:div w:id="782773015">
      <w:bodyDiv w:val="1"/>
      <w:marLeft w:val="0"/>
      <w:marRight w:val="0"/>
      <w:marTop w:val="0"/>
      <w:marBottom w:val="0"/>
      <w:divBdr>
        <w:top w:val="none" w:sz="0" w:space="0" w:color="auto"/>
        <w:left w:val="none" w:sz="0" w:space="0" w:color="auto"/>
        <w:bottom w:val="none" w:sz="0" w:space="0" w:color="auto"/>
        <w:right w:val="none" w:sz="0" w:space="0" w:color="auto"/>
      </w:divBdr>
    </w:div>
    <w:div w:id="971136978">
      <w:bodyDiv w:val="1"/>
      <w:marLeft w:val="0"/>
      <w:marRight w:val="0"/>
      <w:marTop w:val="0"/>
      <w:marBottom w:val="0"/>
      <w:divBdr>
        <w:top w:val="none" w:sz="0" w:space="0" w:color="auto"/>
        <w:left w:val="none" w:sz="0" w:space="0" w:color="auto"/>
        <w:bottom w:val="none" w:sz="0" w:space="0" w:color="auto"/>
        <w:right w:val="none" w:sz="0" w:space="0" w:color="auto"/>
      </w:divBdr>
    </w:div>
    <w:div w:id="1197741405">
      <w:bodyDiv w:val="1"/>
      <w:marLeft w:val="0"/>
      <w:marRight w:val="0"/>
      <w:marTop w:val="0"/>
      <w:marBottom w:val="0"/>
      <w:divBdr>
        <w:top w:val="none" w:sz="0" w:space="0" w:color="auto"/>
        <w:left w:val="none" w:sz="0" w:space="0" w:color="auto"/>
        <w:bottom w:val="none" w:sz="0" w:space="0" w:color="auto"/>
        <w:right w:val="none" w:sz="0" w:space="0" w:color="auto"/>
      </w:divBdr>
      <w:divsChild>
        <w:div w:id="1151747860">
          <w:marLeft w:val="0"/>
          <w:marRight w:val="0"/>
          <w:marTop w:val="0"/>
          <w:marBottom w:val="0"/>
          <w:divBdr>
            <w:top w:val="none" w:sz="0" w:space="0" w:color="auto"/>
            <w:left w:val="none" w:sz="0" w:space="0" w:color="auto"/>
            <w:bottom w:val="none" w:sz="0" w:space="0" w:color="auto"/>
            <w:right w:val="none" w:sz="0" w:space="0" w:color="auto"/>
          </w:divBdr>
        </w:div>
        <w:div w:id="2046132028">
          <w:marLeft w:val="0"/>
          <w:marRight w:val="0"/>
          <w:marTop w:val="0"/>
          <w:marBottom w:val="0"/>
          <w:divBdr>
            <w:top w:val="none" w:sz="0" w:space="0" w:color="auto"/>
            <w:left w:val="none" w:sz="0" w:space="0" w:color="auto"/>
            <w:bottom w:val="none" w:sz="0" w:space="0" w:color="auto"/>
            <w:right w:val="none" w:sz="0" w:space="0" w:color="auto"/>
          </w:divBdr>
        </w:div>
      </w:divsChild>
    </w:div>
    <w:div w:id="1221359102">
      <w:bodyDiv w:val="1"/>
      <w:marLeft w:val="0"/>
      <w:marRight w:val="0"/>
      <w:marTop w:val="0"/>
      <w:marBottom w:val="0"/>
      <w:divBdr>
        <w:top w:val="none" w:sz="0" w:space="0" w:color="auto"/>
        <w:left w:val="none" w:sz="0" w:space="0" w:color="auto"/>
        <w:bottom w:val="none" w:sz="0" w:space="0" w:color="auto"/>
        <w:right w:val="none" w:sz="0" w:space="0" w:color="auto"/>
      </w:divBdr>
      <w:divsChild>
        <w:div w:id="16661350">
          <w:marLeft w:val="0"/>
          <w:marRight w:val="0"/>
          <w:marTop w:val="0"/>
          <w:marBottom w:val="0"/>
          <w:divBdr>
            <w:top w:val="none" w:sz="0" w:space="0" w:color="auto"/>
            <w:left w:val="none" w:sz="0" w:space="0" w:color="auto"/>
            <w:bottom w:val="none" w:sz="0" w:space="0" w:color="auto"/>
            <w:right w:val="none" w:sz="0" w:space="0" w:color="auto"/>
          </w:divBdr>
        </w:div>
        <w:div w:id="904484900">
          <w:marLeft w:val="0"/>
          <w:marRight w:val="0"/>
          <w:marTop w:val="0"/>
          <w:marBottom w:val="0"/>
          <w:divBdr>
            <w:top w:val="none" w:sz="0" w:space="0" w:color="auto"/>
            <w:left w:val="none" w:sz="0" w:space="0" w:color="auto"/>
            <w:bottom w:val="none" w:sz="0" w:space="0" w:color="auto"/>
            <w:right w:val="none" w:sz="0" w:space="0" w:color="auto"/>
          </w:divBdr>
        </w:div>
        <w:div w:id="2036497158">
          <w:marLeft w:val="0"/>
          <w:marRight w:val="0"/>
          <w:marTop w:val="0"/>
          <w:marBottom w:val="0"/>
          <w:divBdr>
            <w:top w:val="none" w:sz="0" w:space="0" w:color="auto"/>
            <w:left w:val="none" w:sz="0" w:space="0" w:color="auto"/>
            <w:bottom w:val="none" w:sz="0" w:space="0" w:color="auto"/>
            <w:right w:val="none" w:sz="0" w:space="0" w:color="auto"/>
          </w:divBdr>
        </w:div>
      </w:divsChild>
    </w:div>
    <w:div w:id="1240747879">
      <w:bodyDiv w:val="1"/>
      <w:marLeft w:val="0"/>
      <w:marRight w:val="0"/>
      <w:marTop w:val="0"/>
      <w:marBottom w:val="0"/>
      <w:divBdr>
        <w:top w:val="none" w:sz="0" w:space="0" w:color="auto"/>
        <w:left w:val="none" w:sz="0" w:space="0" w:color="auto"/>
        <w:bottom w:val="none" w:sz="0" w:space="0" w:color="auto"/>
        <w:right w:val="none" w:sz="0" w:space="0" w:color="auto"/>
      </w:divBdr>
    </w:div>
    <w:div w:id="1290090498">
      <w:bodyDiv w:val="1"/>
      <w:marLeft w:val="0"/>
      <w:marRight w:val="0"/>
      <w:marTop w:val="0"/>
      <w:marBottom w:val="0"/>
      <w:divBdr>
        <w:top w:val="none" w:sz="0" w:space="0" w:color="auto"/>
        <w:left w:val="none" w:sz="0" w:space="0" w:color="auto"/>
        <w:bottom w:val="none" w:sz="0" w:space="0" w:color="auto"/>
        <w:right w:val="none" w:sz="0" w:space="0" w:color="auto"/>
      </w:divBdr>
    </w:div>
    <w:div w:id="1407679684">
      <w:bodyDiv w:val="1"/>
      <w:marLeft w:val="0"/>
      <w:marRight w:val="0"/>
      <w:marTop w:val="0"/>
      <w:marBottom w:val="0"/>
      <w:divBdr>
        <w:top w:val="none" w:sz="0" w:space="0" w:color="auto"/>
        <w:left w:val="none" w:sz="0" w:space="0" w:color="auto"/>
        <w:bottom w:val="none" w:sz="0" w:space="0" w:color="auto"/>
        <w:right w:val="none" w:sz="0" w:space="0" w:color="auto"/>
      </w:divBdr>
      <w:divsChild>
        <w:div w:id="987250144">
          <w:marLeft w:val="0"/>
          <w:marRight w:val="0"/>
          <w:marTop w:val="0"/>
          <w:marBottom w:val="0"/>
          <w:divBdr>
            <w:top w:val="none" w:sz="0" w:space="0" w:color="auto"/>
            <w:left w:val="none" w:sz="0" w:space="0" w:color="auto"/>
            <w:bottom w:val="none" w:sz="0" w:space="0" w:color="auto"/>
            <w:right w:val="none" w:sz="0" w:space="0" w:color="auto"/>
          </w:divBdr>
        </w:div>
        <w:div w:id="1605067674">
          <w:marLeft w:val="0"/>
          <w:marRight w:val="0"/>
          <w:marTop w:val="0"/>
          <w:marBottom w:val="0"/>
          <w:divBdr>
            <w:top w:val="none" w:sz="0" w:space="0" w:color="auto"/>
            <w:left w:val="none" w:sz="0" w:space="0" w:color="auto"/>
            <w:bottom w:val="none" w:sz="0" w:space="0" w:color="auto"/>
            <w:right w:val="none" w:sz="0" w:space="0" w:color="auto"/>
          </w:divBdr>
          <w:divsChild>
            <w:div w:id="19161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4383">
      <w:bodyDiv w:val="1"/>
      <w:marLeft w:val="0"/>
      <w:marRight w:val="0"/>
      <w:marTop w:val="0"/>
      <w:marBottom w:val="0"/>
      <w:divBdr>
        <w:top w:val="none" w:sz="0" w:space="0" w:color="auto"/>
        <w:left w:val="none" w:sz="0" w:space="0" w:color="auto"/>
        <w:bottom w:val="none" w:sz="0" w:space="0" w:color="auto"/>
        <w:right w:val="none" w:sz="0" w:space="0" w:color="auto"/>
      </w:divBdr>
      <w:divsChild>
        <w:div w:id="711926342">
          <w:marLeft w:val="0"/>
          <w:marRight w:val="0"/>
          <w:marTop w:val="0"/>
          <w:marBottom w:val="0"/>
          <w:divBdr>
            <w:top w:val="none" w:sz="0" w:space="0" w:color="auto"/>
            <w:left w:val="none" w:sz="0" w:space="0" w:color="auto"/>
            <w:bottom w:val="none" w:sz="0" w:space="0" w:color="auto"/>
            <w:right w:val="none" w:sz="0" w:space="0" w:color="auto"/>
          </w:divBdr>
          <w:divsChild>
            <w:div w:id="5911839">
              <w:marLeft w:val="0"/>
              <w:marRight w:val="0"/>
              <w:marTop w:val="0"/>
              <w:marBottom w:val="0"/>
              <w:divBdr>
                <w:top w:val="none" w:sz="0" w:space="0" w:color="auto"/>
                <w:left w:val="none" w:sz="0" w:space="0" w:color="auto"/>
                <w:bottom w:val="none" w:sz="0" w:space="0" w:color="auto"/>
                <w:right w:val="none" w:sz="0" w:space="0" w:color="auto"/>
              </w:divBdr>
            </w:div>
            <w:div w:id="8065916">
              <w:marLeft w:val="0"/>
              <w:marRight w:val="0"/>
              <w:marTop w:val="0"/>
              <w:marBottom w:val="0"/>
              <w:divBdr>
                <w:top w:val="none" w:sz="0" w:space="0" w:color="auto"/>
                <w:left w:val="none" w:sz="0" w:space="0" w:color="auto"/>
                <w:bottom w:val="none" w:sz="0" w:space="0" w:color="auto"/>
                <w:right w:val="none" w:sz="0" w:space="0" w:color="auto"/>
              </w:divBdr>
            </w:div>
            <w:div w:id="14427645">
              <w:marLeft w:val="0"/>
              <w:marRight w:val="0"/>
              <w:marTop w:val="0"/>
              <w:marBottom w:val="0"/>
              <w:divBdr>
                <w:top w:val="none" w:sz="0" w:space="0" w:color="auto"/>
                <w:left w:val="none" w:sz="0" w:space="0" w:color="auto"/>
                <w:bottom w:val="none" w:sz="0" w:space="0" w:color="auto"/>
                <w:right w:val="none" w:sz="0" w:space="0" w:color="auto"/>
              </w:divBdr>
            </w:div>
            <w:div w:id="25838016">
              <w:marLeft w:val="0"/>
              <w:marRight w:val="0"/>
              <w:marTop w:val="0"/>
              <w:marBottom w:val="0"/>
              <w:divBdr>
                <w:top w:val="none" w:sz="0" w:space="0" w:color="auto"/>
                <w:left w:val="none" w:sz="0" w:space="0" w:color="auto"/>
                <w:bottom w:val="none" w:sz="0" w:space="0" w:color="auto"/>
                <w:right w:val="none" w:sz="0" w:space="0" w:color="auto"/>
              </w:divBdr>
            </w:div>
            <w:div w:id="62801578">
              <w:marLeft w:val="0"/>
              <w:marRight w:val="0"/>
              <w:marTop w:val="0"/>
              <w:marBottom w:val="0"/>
              <w:divBdr>
                <w:top w:val="none" w:sz="0" w:space="0" w:color="auto"/>
                <w:left w:val="none" w:sz="0" w:space="0" w:color="auto"/>
                <w:bottom w:val="none" w:sz="0" w:space="0" w:color="auto"/>
                <w:right w:val="none" w:sz="0" w:space="0" w:color="auto"/>
              </w:divBdr>
            </w:div>
            <w:div w:id="172962014">
              <w:marLeft w:val="0"/>
              <w:marRight w:val="0"/>
              <w:marTop w:val="0"/>
              <w:marBottom w:val="0"/>
              <w:divBdr>
                <w:top w:val="none" w:sz="0" w:space="0" w:color="auto"/>
                <w:left w:val="none" w:sz="0" w:space="0" w:color="auto"/>
                <w:bottom w:val="none" w:sz="0" w:space="0" w:color="auto"/>
                <w:right w:val="none" w:sz="0" w:space="0" w:color="auto"/>
              </w:divBdr>
            </w:div>
            <w:div w:id="206141022">
              <w:marLeft w:val="0"/>
              <w:marRight w:val="0"/>
              <w:marTop w:val="0"/>
              <w:marBottom w:val="0"/>
              <w:divBdr>
                <w:top w:val="none" w:sz="0" w:space="0" w:color="auto"/>
                <w:left w:val="none" w:sz="0" w:space="0" w:color="auto"/>
                <w:bottom w:val="none" w:sz="0" w:space="0" w:color="auto"/>
                <w:right w:val="none" w:sz="0" w:space="0" w:color="auto"/>
              </w:divBdr>
            </w:div>
            <w:div w:id="216209856">
              <w:marLeft w:val="0"/>
              <w:marRight w:val="0"/>
              <w:marTop w:val="0"/>
              <w:marBottom w:val="0"/>
              <w:divBdr>
                <w:top w:val="none" w:sz="0" w:space="0" w:color="auto"/>
                <w:left w:val="none" w:sz="0" w:space="0" w:color="auto"/>
                <w:bottom w:val="none" w:sz="0" w:space="0" w:color="auto"/>
                <w:right w:val="none" w:sz="0" w:space="0" w:color="auto"/>
              </w:divBdr>
            </w:div>
            <w:div w:id="260114341">
              <w:marLeft w:val="0"/>
              <w:marRight w:val="0"/>
              <w:marTop w:val="0"/>
              <w:marBottom w:val="0"/>
              <w:divBdr>
                <w:top w:val="none" w:sz="0" w:space="0" w:color="auto"/>
                <w:left w:val="none" w:sz="0" w:space="0" w:color="auto"/>
                <w:bottom w:val="none" w:sz="0" w:space="0" w:color="auto"/>
                <w:right w:val="none" w:sz="0" w:space="0" w:color="auto"/>
              </w:divBdr>
            </w:div>
            <w:div w:id="265428705">
              <w:marLeft w:val="0"/>
              <w:marRight w:val="0"/>
              <w:marTop w:val="0"/>
              <w:marBottom w:val="0"/>
              <w:divBdr>
                <w:top w:val="none" w:sz="0" w:space="0" w:color="auto"/>
                <w:left w:val="none" w:sz="0" w:space="0" w:color="auto"/>
                <w:bottom w:val="none" w:sz="0" w:space="0" w:color="auto"/>
                <w:right w:val="none" w:sz="0" w:space="0" w:color="auto"/>
              </w:divBdr>
            </w:div>
            <w:div w:id="272132673">
              <w:marLeft w:val="0"/>
              <w:marRight w:val="0"/>
              <w:marTop w:val="0"/>
              <w:marBottom w:val="0"/>
              <w:divBdr>
                <w:top w:val="none" w:sz="0" w:space="0" w:color="auto"/>
                <w:left w:val="none" w:sz="0" w:space="0" w:color="auto"/>
                <w:bottom w:val="none" w:sz="0" w:space="0" w:color="auto"/>
                <w:right w:val="none" w:sz="0" w:space="0" w:color="auto"/>
              </w:divBdr>
            </w:div>
            <w:div w:id="337776844">
              <w:marLeft w:val="0"/>
              <w:marRight w:val="0"/>
              <w:marTop w:val="0"/>
              <w:marBottom w:val="0"/>
              <w:divBdr>
                <w:top w:val="none" w:sz="0" w:space="0" w:color="auto"/>
                <w:left w:val="none" w:sz="0" w:space="0" w:color="auto"/>
                <w:bottom w:val="none" w:sz="0" w:space="0" w:color="auto"/>
                <w:right w:val="none" w:sz="0" w:space="0" w:color="auto"/>
              </w:divBdr>
            </w:div>
            <w:div w:id="384329464">
              <w:marLeft w:val="0"/>
              <w:marRight w:val="0"/>
              <w:marTop w:val="0"/>
              <w:marBottom w:val="0"/>
              <w:divBdr>
                <w:top w:val="none" w:sz="0" w:space="0" w:color="auto"/>
                <w:left w:val="none" w:sz="0" w:space="0" w:color="auto"/>
                <w:bottom w:val="none" w:sz="0" w:space="0" w:color="auto"/>
                <w:right w:val="none" w:sz="0" w:space="0" w:color="auto"/>
              </w:divBdr>
            </w:div>
            <w:div w:id="445781118">
              <w:marLeft w:val="0"/>
              <w:marRight w:val="0"/>
              <w:marTop w:val="0"/>
              <w:marBottom w:val="0"/>
              <w:divBdr>
                <w:top w:val="none" w:sz="0" w:space="0" w:color="auto"/>
                <w:left w:val="none" w:sz="0" w:space="0" w:color="auto"/>
                <w:bottom w:val="none" w:sz="0" w:space="0" w:color="auto"/>
                <w:right w:val="none" w:sz="0" w:space="0" w:color="auto"/>
              </w:divBdr>
            </w:div>
            <w:div w:id="485898941">
              <w:marLeft w:val="0"/>
              <w:marRight w:val="0"/>
              <w:marTop w:val="0"/>
              <w:marBottom w:val="0"/>
              <w:divBdr>
                <w:top w:val="none" w:sz="0" w:space="0" w:color="auto"/>
                <w:left w:val="none" w:sz="0" w:space="0" w:color="auto"/>
                <w:bottom w:val="none" w:sz="0" w:space="0" w:color="auto"/>
                <w:right w:val="none" w:sz="0" w:space="0" w:color="auto"/>
              </w:divBdr>
            </w:div>
            <w:div w:id="518933276">
              <w:marLeft w:val="0"/>
              <w:marRight w:val="0"/>
              <w:marTop w:val="0"/>
              <w:marBottom w:val="0"/>
              <w:divBdr>
                <w:top w:val="none" w:sz="0" w:space="0" w:color="auto"/>
                <w:left w:val="none" w:sz="0" w:space="0" w:color="auto"/>
                <w:bottom w:val="none" w:sz="0" w:space="0" w:color="auto"/>
                <w:right w:val="none" w:sz="0" w:space="0" w:color="auto"/>
              </w:divBdr>
            </w:div>
            <w:div w:id="535853790">
              <w:marLeft w:val="0"/>
              <w:marRight w:val="0"/>
              <w:marTop w:val="0"/>
              <w:marBottom w:val="0"/>
              <w:divBdr>
                <w:top w:val="none" w:sz="0" w:space="0" w:color="auto"/>
                <w:left w:val="none" w:sz="0" w:space="0" w:color="auto"/>
                <w:bottom w:val="none" w:sz="0" w:space="0" w:color="auto"/>
                <w:right w:val="none" w:sz="0" w:space="0" w:color="auto"/>
              </w:divBdr>
            </w:div>
            <w:div w:id="578638088">
              <w:marLeft w:val="0"/>
              <w:marRight w:val="0"/>
              <w:marTop w:val="0"/>
              <w:marBottom w:val="0"/>
              <w:divBdr>
                <w:top w:val="none" w:sz="0" w:space="0" w:color="auto"/>
                <w:left w:val="none" w:sz="0" w:space="0" w:color="auto"/>
                <w:bottom w:val="none" w:sz="0" w:space="0" w:color="auto"/>
                <w:right w:val="none" w:sz="0" w:space="0" w:color="auto"/>
              </w:divBdr>
            </w:div>
            <w:div w:id="652491872">
              <w:marLeft w:val="0"/>
              <w:marRight w:val="0"/>
              <w:marTop w:val="0"/>
              <w:marBottom w:val="0"/>
              <w:divBdr>
                <w:top w:val="none" w:sz="0" w:space="0" w:color="auto"/>
                <w:left w:val="none" w:sz="0" w:space="0" w:color="auto"/>
                <w:bottom w:val="none" w:sz="0" w:space="0" w:color="auto"/>
                <w:right w:val="none" w:sz="0" w:space="0" w:color="auto"/>
              </w:divBdr>
            </w:div>
            <w:div w:id="681862223">
              <w:marLeft w:val="0"/>
              <w:marRight w:val="0"/>
              <w:marTop w:val="0"/>
              <w:marBottom w:val="0"/>
              <w:divBdr>
                <w:top w:val="none" w:sz="0" w:space="0" w:color="auto"/>
                <w:left w:val="none" w:sz="0" w:space="0" w:color="auto"/>
                <w:bottom w:val="none" w:sz="0" w:space="0" w:color="auto"/>
                <w:right w:val="none" w:sz="0" w:space="0" w:color="auto"/>
              </w:divBdr>
            </w:div>
            <w:div w:id="786661153">
              <w:marLeft w:val="0"/>
              <w:marRight w:val="0"/>
              <w:marTop w:val="0"/>
              <w:marBottom w:val="0"/>
              <w:divBdr>
                <w:top w:val="none" w:sz="0" w:space="0" w:color="auto"/>
                <w:left w:val="none" w:sz="0" w:space="0" w:color="auto"/>
                <w:bottom w:val="none" w:sz="0" w:space="0" w:color="auto"/>
                <w:right w:val="none" w:sz="0" w:space="0" w:color="auto"/>
              </w:divBdr>
            </w:div>
            <w:div w:id="788089813">
              <w:marLeft w:val="0"/>
              <w:marRight w:val="0"/>
              <w:marTop w:val="0"/>
              <w:marBottom w:val="0"/>
              <w:divBdr>
                <w:top w:val="none" w:sz="0" w:space="0" w:color="auto"/>
                <w:left w:val="none" w:sz="0" w:space="0" w:color="auto"/>
                <w:bottom w:val="none" w:sz="0" w:space="0" w:color="auto"/>
                <w:right w:val="none" w:sz="0" w:space="0" w:color="auto"/>
              </w:divBdr>
            </w:div>
            <w:div w:id="793837595">
              <w:marLeft w:val="0"/>
              <w:marRight w:val="0"/>
              <w:marTop w:val="0"/>
              <w:marBottom w:val="0"/>
              <w:divBdr>
                <w:top w:val="none" w:sz="0" w:space="0" w:color="auto"/>
                <w:left w:val="none" w:sz="0" w:space="0" w:color="auto"/>
                <w:bottom w:val="none" w:sz="0" w:space="0" w:color="auto"/>
                <w:right w:val="none" w:sz="0" w:space="0" w:color="auto"/>
              </w:divBdr>
            </w:div>
            <w:div w:id="803933868">
              <w:marLeft w:val="0"/>
              <w:marRight w:val="0"/>
              <w:marTop w:val="0"/>
              <w:marBottom w:val="0"/>
              <w:divBdr>
                <w:top w:val="none" w:sz="0" w:space="0" w:color="auto"/>
                <w:left w:val="none" w:sz="0" w:space="0" w:color="auto"/>
                <w:bottom w:val="none" w:sz="0" w:space="0" w:color="auto"/>
                <w:right w:val="none" w:sz="0" w:space="0" w:color="auto"/>
              </w:divBdr>
            </w:div>
            <w:div w:id="814444628">
              <w:marLeft w:val="0"/>
              <w:marRight w:val="0"/>
              <w:marTop w:val="0"/>
              <w:marBottom w:val="0"/>
              <w:divBdr>
                <w:top w:val="none" w:sz="0" w:space="0" w:color="auto"/>
                <w:left w:val="none" w:sz="0" w:space="0" w:color="auto"/>
                <w:bottom w:val="none" w:sz="0" w:space="0" w:color="auto"/>
                <w:right w:val="none" w:sz="0" w:space="0" w:color="auto"/>
              </w:divBdr>
            </w:div>
            <w:div w:id="877740503">
              <w:marLeft w:val="0"/>
              <w:marRight w:val="0"/>
              <w:marTop w:val="0"/>
              <w:marBottom w:val="0"/>
              <w:divBdr>
                <w:top w:val="none" w:sz="0" w:space="0" w:color="auto"/>
                <w:left w:val="none" w:sz="0" w:space="0" w:color="auto"/>
                <w:bottom w:val="none" w:sz="0" w:space="0" w:color="auto"/>
                <w:right w:val="none" w:sz="0" w:space="0" w:color="auto"/>
              </w:divBdr>
            </w:div>
            <w:div w:id="913004716">
              <w:marLeft w:val="0"/>
              <w:marRight w:val="0"/>
              <w:marTop w:val="0"/>
              <w:marBottom w:val="0"/>
              <w:divBdr>
                <w:top w:val="none" w:sz="0" w:space="0" w:color="auto"/>
                <w:left w:val="none" w:sz="0" w:space="0" w:color="auto"/>
                <w:bottom w:val="none" w:sz="0" w:space="0" w:color="auto"/>
                <w:right w:val="none" w:sz="0" w:space="0" w:color="auto"/>
              </w:divBdr>
            </w:div>
            <w:div w:id="929898862">
              <w:marLeft w:val="0"/>
              <w:marRight w:val="0"/>
              <w:marTop w:val="0"/>
              <w:marBottom w:val="0"/>
              <w:divBdr>
                <w:top w:val="none" w:sz="0" w:space="0" w:color="auto"/>
                <w:left w:val="none" w:sz="0" w:space="0" w:color="auto"/>
                <w:bottom w:val="none" w:sz="0" w:space="0" w:color="auto"/>
                <w:right w:val="none" w:sz="0" w:space="0" w:color="auto"/>
              </w:divBdr>
            </w:div>
            <w:div w:id="962347394">
              <w:marLeft w:val="0"/>
              <w:marRight w:val="0"/>
              <w:marTop w:val="0"/>
              <w:marBottom w:val="0"/>
              <w:divBdr>
                <w:top w:val="none" w:sz="0" w:space="0" w:color="auto"/>
                <w:left w:val="none" w:sz="0" w:space="0" w:color="auto"/>
                <w:bottom w:val="none" w:sz="0" w:space="0" w:color="auto"/>
                <w:right w:val="none" w:sz="0" w:space="0" w:color="auto"/>
              </w:divBdr>
            </w:div>
            <w:div w:id="990215154">
              <w:marLeft w:val="0"/>
              <w:marRight w:val="0"/>
              <w:marTop w:val="0"/>
              <w:marBottom w:val="0"/>
              <w:divBdr>
                <w:top w:val="none" w:sz="0" w:space="0" w:color="auto"/>
                <w:left w:val="none" w:sz="0" w:space="0" w:color="auto"/>
                <w:bottom w:val="none" w:sz="0" w:space="0" w:color="auto"/>
                <w:right w:val="none" w:sz="0" w:space="0" w:color="auto"/>
              </w:divBdr>
            </w:div>
            <w:div w:id="1019041378">
              <w:marLeft w:val="0"/>
              <w:marRight w:val="0"/>
              <w:marTop w:val="0"/>
              <w:marBottom w:val="0"/>
              <w:divBdr>
                <w:top w:val="none" w:sz="0" w:space="0" w:color="auto"/>
                <w:left w:val="none" w:sz="0" w:space="0" w:color="auto"/>
                <w:bottom w:val="none" w:sz="0" w:space="0" w:color="auto"/>
                <w:right w:val="none" w:sz="0" w:space="0" w:color="auto"/>
              </w:divBdr>
            </w:div>
            <w:div w:id="1032421168">
              <w:marLeft w:val="0"/>
              <w:marRight w:val="0"/>
              <w:marTop w:val="0"/>
              <w:marBottom w:val="0"/>
              <w:divBdr>
                <w:top w:val="none" w:sz="0" w:space="0" w:color="auto"/>
                <w:left w:val="none" w:sz="0" w:space="0" w:color="auto"/>
                <w:bottom w:val="none" w:sz="0" w:space="0" w:color="auto"/>
                <w:right w:val="none" w:sz="0" w:space="0" w:color="auto"/>
              </w:divBdr>
            </w:div>
            <w:div w:id="1125394128">
              <w:marLeft w:val="0"/>
              <w:marRight w:val="0"/>
              <w:marTop w:val="0"/>
              <w:marBottom w:val="0"/>
              <w:divBdr>
                <w:top w:val="none" w:sz="0" w:space="0" w:color="auto"/>
                <w:left w:val="none" w:sz="0" w:space="0" w:color="auto"/>
                <w:bottom w:val="none" w:sz="0" w:space="0" w:color="auto"/>
                <w:right w:val="none" w:sz="0" w:space="0" w:color="auto"/>
              </w:divBdr>
            </w:div>
            <w:div w:id="1140683898">
              <w:marLeft w:val="0"/>
              <w:marRight w:val="0"/>
              <w:marTop w:val="0"/>
              <w:marBottom w:val="0"/>
              <w:divBdr>
                <w:top w:val="none" w:sz="0" w:space="0" w:color="auto"/>
                <w:left w:val="none" w:sz="0" w:space="0" w:color="auto"/>
                <w:bottom w:val="none" w:sz="0" w:space="0" w:color="auto"/>
                <w:right w:val="none" w:sz="0" w:space="0" w:color="auto"/>
              </w:divBdr>
            </w:div>
            <w:div w:id="1249582681">
              <w:marLeft w:val="0"/>
              <w:marRight w:val="0"/>
              <w:marTop w:val="0"/>
              <w:marBottom w:val="0"/>
              <w:divBdr>
                <w:top w:val="none" w:sz="0" w:space="0" w:color="auto"/>
                <w:left w:val="none" w:sz="0" w:space="0" w:color="auto"/>
                <w:bottom w:val="none" w:sz="0" w:space="0" w:color="auto"/>
                <w:right w:val="none" w:sz="0" w:space="0" w:color="auto"/>
              </w:divBdr>
            </w:div>
            <w:div w:id="1256941381">
              <w:marLeft w:val="0"/>
              <w:marRight w:val="0"/>
              <w:marTop w:val="0"/>
              <w:marBottom w:val="0"/>
              <w:divBdr>
                <w:top w:val="none" w:sz="0" w:space="0" w:color="auto"/>
                <w:left w:val="none" w:sz="0" w:space="0" w:color="auto"/>
                <w:bottom w:val="none" w:sz="0" w:space="0" w:color="auto"/>
                <w:right w:val="none" w:sz="0" w:space="0" w:color="auto"/>
              </w:divBdr>
            </w:div>
            <w:div w:id="1272787165">
              <w:marLeft w:val="0"/>
              <w:marRight w:val="0"/>
              <w:marTop w:val="0"/>
              <w:marBottom w:val="0"/>
              <w:divBdr>
                <w:top w:val="none" w:sz="0" w:space="0" w:color="auto"/>
                <w:left w:val="none" w:sz="0" w:space="0" w:color="auto"/>
                <w:bottom w:val="none" w:sz="0" w:space="0" w:color="auto"/>
                <w:right w:val="none" w:sz="0" w:space="0" w:color="auto"/>
              </w:divBdr>
            </w:div>
            <w:div w:id="1298562118">
              <w:marLeft w:val="0"/>
              <w:marRight w:val="0"/>
              <w:marTop w:val="0"/>
              <w:marBottom w:val="0"/>
              <w:divBdr>
                <w:top w:val="none" w:sz="0" w:space="0" w:color="auto"/>
                <w:left w:val="none" w:sz="0" w:space="0" w:color="auto"/>
                <w:bottom w:val="none" w:sz="0" w:space="0" w:color="auto"/>
                <w:right w:val="none" w:sz="0" w:space="0" w:color="auto"/>
              </w:divBdr>
            </w:div>
            <w:div w:id="1344747081">
              <w:marLeft w:val="0"/>
              <w:marRight w:val="0"/>
              <w:marTop w:val="0"/>
              <w:marBottom w:val="0"/>
              <w:divBdr>
                <w:top w:val="none" w:sz="0" w:space="0" w:color="auto"/>
                <w:left w:val="none" w:sz="0" w:space="0" w:color="auto"/>
                <w:bottom w:val="none" w:sz="0" w:space="0" w:color="auto"/>
                <w:right w:val="none" w:sz="0" w:space="0" w:color="auto"/>
              </w:divBdr>
            </w:div>
            <w:div w:id="1378815682">
              <w:marLeft w:val="0"/>
              <w:marRight w:val="0"/>
              <w:marTop w:val="0"/>
              <w:marBottom w:val="0"/>
              <w:divBdr>
                <w:top w:val="none" w:sz="0" w:space="0" w:color="auto"/>
                <w:left w:val="none" w:sz="0" w:space="0" w:color="auto"/>
                <w:bottom w:val="none" w:sz="0" w:space="0" w:color="auto"/>
                <w:right w:val="none" w:sz="0" w:space="0" w:color="auto"/>
              </w:divBdr>
            </w:div>
            <w:div w:id="1382905836">
              <w:marLeft w:val="0"/>
              <w:marRight w:val="0"/>
              <w:marTop w:val="0"/>
              <w:marBottom w:val="0"/>
              <w:divBdr>
                <w:top w:val="none" w:sz="0" w:space="0" w:color="auto"/>
                <w:left w:val="none" w:sz="0" w:space="0" w:color="auto"/>
                <w:bottom w:val="none" w:sz="0" w:space="0" w:color="auto"/>
                <w:right w:val="none" w:sz="0" w:space="0" w:color="auto"/>
              </w:divBdr>
            </w:div>
            <w:div w:id="1390230498">
              <w:marLeft w:val="0"/>
              <w:marRight w:val="0"/>
              <w:marTop w:val="0"/>
              <w:marBottom w:val="0"/>
              <w:divBdr>
                <w:top w:val="none" w:sz="0" w:space="0" w:color="auto"/>
                <w:left w:val="none" w:sz="0" w:space="0" w:color="auto"/>
                <w:bottom w:val="none" w:sz="0" w:space="0" w:color="auto"/>
                <w:right w:val="none" w:sz="0" w:space="0" w:color="auto"/>
              </w:divBdr>
            </w:div>
            <w:div w:id="1399985342">
              <w:marLeft w:val="0"/>
              <w:marRight w:val="0"/>
              <w:marTop w:val="0"/>
              <w:marBottom w:val="0"/>
              <w:divBdr>
                <w:top w:val="none" w:sz="0" w:space="0" w:color="auto"/>
                <w:left w:val="none" w:sz="0" w:space="0" w:color="auto"/>
                <w:bottom w:val="none" w:sz="0" w:space="0" w:color="auto"/>
                <w:right w:val="none" w:sz="0" w:space="0" w:color="auto"/>
              </w:divBdr>
            </w:div>
            <w:div w:id="1404449503">
              <w:marLeft w:val="0"/>
              <w:marRight w:val="0"/>
              <w:marTop w:val="0"/>
              <w:marBottom w:val="0"/>
              <w:divBdr>
                <w:top w:val="none" w:sz="0" w:space="0" w:color="auto"/>
                <w:left w:val="none" w:sz="0" w:space="0" w:color="auto"/>
                <w:bottom w:val="none" w:sz="0" w:space="0" w:color="auto"/>
                <w:right w:val="none" w:sz="0" w:space="0" w:color="auto"/>
              </w:divBdr>
            </w:div>
            <w:div w:id="1469012244">
              <w:marLeft w:val="0"/>
              <w:marRight w:val="0"/>
              <w:marTop w:val="0"/>
              <w:marBottom w:val="0"/>
              <w:divBdr>
                <w:top w:val="none" w:sz="0" w:space="0" w:color="auto"/>
                <w:left w:val="none" w:sz="0" w:space="0" w:color="auto"/>
                <w:bottom w:val="none" w:sz="0" w:space="0" w:color="auto"/>
                <w:right w:val="none" w:sz="0" w:space="0" w:color="auto"/>
              </w:divBdr>
            </w:div>
            <w:div w:id="1470975679">
              <w:marLeft w:val="0"/>
              <w:marRight w:val="0"/>
              <w:marTop w:val="0"/>
              <w:marBottom w:val="0"/>
              <w:divBdr>
                <w:top w:val="none" w:sz="0" w:space="0" w:color="auto"/>
                <w:left w:val="none" w:sz="0" w:space="0" w:color="auto"/>
                <w:bottom w:val="none" w:sz="0" w:space="0" w:color="auto"/>
                <w:right w:val="none" w:sz="0" w:space="0" w:color="auto"/>
              </w:divBdr>
            </w:div>
            <w:div w:id="1489050221">
              <w:marLeft w:val="0"/>
              <w:marRight w:val="0"/>
              <w:marTop w:val="0"/>
              <w:marBottom w:val="0"/>
              <w:divBdr>
                <w:top w:val="none" w:sz="0" w:space="0" w:color="auto"/>
                <w:left w:val="none" w:sz="0" w:space="0" w:color="auto"/>
                <w:bottom w:val="none" w:sz="0" w:space="0" w:color="auto"/>
                <w:right w:val="none" w:sz="0" w:space="0" w:color="auto"/>
              </w:divBdr>
            </w:div>
            <w:div w:id="1533958826">
              <w:marLeft w:val="0"/>
              <w:marRight w:val="0"/>
              <w:marTop w:val="0"/>
              <w:marBottom w:val="0"/>
              <w:divBdr>
                <w:top w:val="none" w:sz="0" w:space="0" w:color="auto"/>
                <w:left w:val="none" w:sz="0" w:space="0" w:color="auto"/>
                <w:bottom w:val="none" w:sz="0" w:space="0" w:color="auto"/>
                <w:right w:val="none" w:sz="0" w:space="0" w:color="auto"/>
              </w:divBdr>
            </w:div>
            <w:div w:id="1536772879">
              <w:marLeft w:val="0"/>
              <w:marRight w:val="0"/>
              <w:marTop w:val="0"/>
              <w:marBottom w:val="0"/>
              <w:divBdr>
                <w:top w:val="none" w:sz="0" w:space="0" w:color="auto"/>
                <w:left w:val="none" w:sz="0" w:space="0" w:color="auto"/>
                <w:bottom w:val="none" w:sz="0" w:space="0" w:color="auto"/>
                <w:right w:val="none" w:sz="0" w:space="0" w:color="auto"/>
              </w:divBdr>
            </w:div>
            <w:div w:id="1541822155">
              <w:marLeft w:val="0"/>
              <w:marRight w:val="0"/>
              <w:marTop w:val="0"/>
              <w:marBottom w:val="0"/>
              <w:divBdr>
                <w:top w:val="none" w:sz="0" w:space="0" w:color="auto"/>
                <w:left w:val="none" w:sz="0" w:space="0" w:color="auto"/>
                <w:bottom w:val="none" w:sz="0" w:space="0" w:color="auto"/>
                <w:right w:val="none" w:sz="0" w:space="0" w:color="auto"/>
              </w:divBdr>
            </w:div>
            <w:div w:id="1542552357">
              <w:marLeft w:val="0"/>
              <w:marRight w:val="0"/>
              <w:marTop w:val="0"/>
              <w:marBottom w:val="0"/>
              <w:divBdr>
                <w:top w:val="none" w:sz="0" w:space="0" w:color="auto"/>
                <w:left w:val="none" w:sz="0" w:space="0" w:color="auto"/>
                <w:bottom w:val="none" w:sz="0" w:space="0" w:color="auto"/>
                <w:right w:val="none" w:sz="0" w:space="0" w:color="auto"/>
              </w:divBdr>
            </w:div>
            <w:div w:id="1566142594">
              <w:marLeft w:val="0"/>
              <w:marRight w:val="0"/>
              <w:marTop w:val="0"/>
              <w:marBottom w:val="0"/>
              <w:divBdr>
                <w:top w:val="none" w:sz="0" w:space="0" w:color="auto"/>
                <w:left w:val="none" w:sz="0" w:space="0" w:color="auto"/>
                <w:bottom w:val="none" w:sz="0" w:space="0" w:color="auto"/>
                <w:right w:val="none" w:sz="0" w:space="0" w:color="auto"/>
              </w:divBdr>
            </w:div>
            <w:div w:id="1659382099">
              <w:marLeft w:val="0"/>
              <w:marRight w:val="0"/>
              <w:marTop w:val="0"/>
              <w:marBottom w:val="0"/>
              <w:divBdr>
                <w:top w:val="none" w:sz="0" w:space="0" w:color="auto"/>
                <w:left w:val="none" w:sz="0" w:space="0" w:color="auto"/>
                <w:bottom w:val="none" w:sz="0" w:space="0" w:color="auto"/>
                <w:right w:val="none" w:sz="0" w:space="0" w:color="auto"/>
              </w:divBdr>
            </w:div>
            <w:div w:id="1713459611">
              <w:marLeft w:val="0"/>
              <w:marRight w:val="0"/>
              <w:marTop w:val="0"/>
              <w:marBottom w:val="0"/>
              <w:divBdr>
                <w:top w:val="none" w:sz="0" w:space="0" w:color="auto"/>
                <w:left w:val="none" w:sz="0" w:space="0" w:color="auto"/>
                <w:bottom w:val="none" w:sz="0" w:space="0" w:color="auto"/>
                <w:right w:val="none" w:sz="0" w:space="0" w:color="auto"/>
              </w:divBdr>
            </w:div>
            <w:div w:id="1717855016">
              <w:marLeft w:val="0"/>
              <w:marRight w:val="0"/>
              <w:marTop w:val="0"/>
              <w:marBottom w:val="0"/>
              <w:divBdr>
                <w:top w:val="none" w:sz="0" w:space="0" w:color="auto"/>
                <w:left w:val="none" w:sz="0" w:space="0" w:color="auto"/>
                <w:bottom w:val="none" w:sz="0" w:space="0" w:color="auto"/>
                <w:right w:val="none" w:sz="0" w:space="0" w:color="auto"/>
              </w:divBdr>
            </w:div>
            <w:div w:id="1728450707">
              <w:marLeft w:val="0"/>
              <w:marRight w:val="0"/>
              <w:marTop w:val="0"/>
              <w:marBottom w:val="0"/>
              <w:divBdr>
                <w:top w:val="none" w:sz="0" w:space="0" w:color="auto"/>
                <w:left w:val="none" w:sz="0" w:space="0" w:color="auto"/>
                <w:bottom w:val="none" w:sz="0" w:space="0" w:color="auto"/>
                <w:right w:val="none" w:sz="0" w:space="0" w:color="auto"/>
              </w:divBdr>
            </w:div>
            <w:div w:id="1789009480">
              <w:marLeft w:val="0"/>
              <w:marRight w:val="0"/>
              <w:marTop w:val="0"/>
              <w:marBottom w:val="0"/>
              <w:divBdr>
                <w:top w:val="none" w:sz="0" w:space="0" w:color="auto"/>
                <w:left w:val="none" w:sz="0" w:space="0" w:color="auto"/>
                <w:bottom w:val="none" w:sz="0" w:space="0" w:color="auto"/>
                <w:right w:val="none" w:sz="0" w:space="0" w:color="auto"/>
              </w:divBdr>
            </w:div>
            <w:div w:id="1798915355">
              <w:marLeft w:val="0"/>
              <w:marRight w:val="0"/>
              <w:marTop w:val="0"/>
              <w:marBottom w:val="0"/>
              <w:divBdr>
                <w:top w:val="none" w:sz="0" w:space="0" w:color="auto"/>
                <w:left w:val="none" w:sz="0" w:space="0" w:color="auto"/>
                <w:bottom w:val="none" w:sz="0" w:space="0" w:color="auto"/>
                <w:right w:val="none" w:sz="0" w:space="0" w:color="auto"/>
              </w:divBdr>
            </w:div>
            <w:div w:id="1825122005">
              <w:marLeft w:val="0"/>
              <w:marRight w:val="0"/>
              <w:marTop w:val="0"/>
              <w:marBottom w:val="0"/>
              <w:divBdr>
                <w:top w:val="none" w:sz="0" w:space="0" w:color="auto"/>
                <w:left w:val="none" w:sz="0" w:space="0" w:color="auto"/>
                <w:bottom w:val="none" w:sz="0" w:space="0" w:color="auto"/>
                <w:right w:val="none" w:sz="0" w:space="0" w:color="auto"/>
              </w:divBdr>
            </w:div>
            <w:div w:id="1843887533">
              <w:marLeft w:val="0"/>
              <w:marRight w:val="0"/>
              <w:marTop w:val="0"/>
              <w:marBottom w:val="0"/>
              <w:divBdr>
                <w:top w:val="none" w:sz="0" w:space="0" w:color="auto"/>
                <w:left w:val="none" w:sz="0" w:space="0" w:color="auto"/>
                <w:bottom w:val="none" w:sz="0" w:space="0" w:color="auto"/>
                <w:right w:val="none" w:sz="0" w:space="0" w:color="auto"/>
              </w:divBdr>
            </w:div>
            <w:div w:id="1876309516">
              <w:marLeft w:val="0"/>
              <w:marRight w:val="0"/>
              <w:marTop w:val="0"/>
              <w:marBottom w:val="0"/>
              <w:divBdr>
                <w:top w:val="none" w:sz="0" w:space="0" w:color="auto"/>
                <w:left w:val="none" w:sz="0" w:space="0" w:color="auto"/>
                <w:bottom w:val="none" w:sz="0" w:space="0" w:color="auto"/>
                <w:right w:val="none" w:sz="0" w:space="0" w:color="auto"/>
              </w:divBdr>
            </w:div>
            <w:div w:id="1881480345">
              <w:marLeft w:val="0"/>
              <w:marRight w:val="0"/>
              <w:marTop w:val="0"/>
              <w:marBottom w:val="0"/>
              <w:divBdr>
                <w:top w:val="none" w:sz="0" w:space="0" w:color="auto"/>
                <w:left w:val="none" w:sz="0" w:space="0" w:color="auto"/>
                <w:bottom w:val="none" w:sz="0" w:space="0" w:color="auto"/>
                <w:right w:val="none" w:sz="0" w:space="0" w:color="auto"/>
              </w:divBdr>
            </w:div>
            <w:div w:id="1888255395">
              <w:marLeft w:val="0"/>
              <w:marRight w:val="0"/>
              <w:marTop w:val="0"/>
              <w:marBottom w:val="0"/>
              <w:divBdr>
                <w:top w:val="none" w:sz="0" w:space="0" w:color="auto"/>
                <w:left w:val="none" w:sz="0" w:space="0" w:color="auto"/>
                <w:bottom w:val="none" w:sz="0" w:space="0" w:color="auto"/>
                <w:right w:val="none" w:sz="0" w:space="0" w:color="auto"/>
              </w:divBdr>
            </w:div>
            <w:div w:id="1964190267">
              <w:marLeft w:val="0"/>
              <w:marRight w:val="0"/>
              <w:marTop w:val="0"/>
              <w:marBottom w:val="0"/>
              <w:divBdr>
                <w:top w:val="none" w:sz="0" w:space="0" w:color="auto"/>
                <w:left w:val="none" w:sz="0" w:space="0" w:color="auto"/>
                <w:bottom w:val="none" w:sz="0" w:space="0" w:color="auto"/>
                <w:right w:val="none" w:sz="0" w:space="0" w:color="auto"/>
              </w:divBdr>
            </w:div>
            <w:div w:id="2097288654">
              <w:marLeft w:val="0"/>
              <w:marRight w:val="0"/>
              <w:marTop w:val="0"/>
              <w:marBottom w:val="0"/>
              <w:divBdr>
                <w:top w:val="none" w:sz="0" w:space="0" w:color="auto"/>
                <w:left w:val="none" w:sz="0" w:space="0" w:color="auto"/>
                <w:bottom w:val="none" w:sz="0" w:space="0" w:color="auto"/>
                <w:right w:val="none" w:sz="0" w:space="0" w:color="auto"/>
              </w:divBdr>
            </w:div>
            <w:div w:id="2126579040">
              <w:marLeft w:val="0"/>
              <w:marRight w:val="0"/>
              <w:marTop w:val="0"/>
              <w:marBottom w:val="0"/>
              <w:divBdr>
                <w:top w:val="none" w:sz="0" w:space="0" w:color="auto"/>
                <w:left w:val="none" w:sz="0" w:space="0" w:color="auto"/>
                <w:bottom w:val="none" w:sz="0" w:space="0" w:color="auto"/>
                <w:right w:val="none" w:sz="0" w:space="0" w:color="auto"/>
              </w:divBdr>
            </w:div>
            <w:div w:id="2130315765">
              <w:marLeft w:val="0"/>
              <w:marRight w:val="0"/>
              <w:marTop w:val="0"/>
              <w:marBottom w:val="0"/>
              <w:divBdr>
                <w:top w:val="none" w:sz="0" w:space="0" w:color="auto"/>
                <w:left w:val="none" w:sz="0" w:space="0" w:color="auto"/>
                <w:bottom w:val="none" w:sz="0" w:space="0" w:color="auto"/>
                <w:right w:val="none" w:sz="0" w:space="0" w:color="auto"/>
              </w:divBdr>
            </w:div>
            <w:div w:id="2130658074">
              <w:marLeft w:val="0"/>
              <w:marRight w:val="0"/>
              <w:marTop w:val="0"/>
              <w:marBottom w:val="0"/>
              <w:divBdr>
                <w:top w:val="none" w:sz="0" w:space="0" w:color="auto"/>
                <w:left w:val="none" w:sz="0" w:space="0" w:color="auto"/>
                <w:bottom w:val="none" w:sz="0" w:space="0" w:color="auto"/>
                <w:right w:val="none" w:sz="0" w:space="0" w:color="auto"/>
              </w:divBdr>
            </w:div>
            <w:div w:id="21338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5122">
      <w:bodyDiv w:val="1"/>
      <w:marLeft w:val="0"/>
      <w:marRight w:val="0"/>
      <w:marTop w:val="0"/>
      <w:marBottom w:val="0"/>
      <w:divBdr>
        <w:top w:val="none" w:sz="0" w:space="0" w:color="auto"/>
        <w:left w:val="none" w:sz="0" w:space="0" w:color="auto"/>
        <w:bottom w:val="none" w:sz="0" w:space="0" w:color="auto"/>
        <w:right w:val="none" w:sz="0" w:space="0" w:color="auto"/>
      </w:divBdr>
    </w:div>
    <w:div w:id="1866671406">
      <w:bodyDiv w:val="1"/>
      <w:marLeft w:val="0"/>
      <w:marRight w:val="0"/>
      <w:marTop w:val="0"/>
      <w:marBottom w:val="0"/>
      <w:divBdr>
        <w:top w:val="none" w:sz="0" w:space="0" w:color="auto"/>
        <w:left w:val="none" w:sz="0" w:space="0" w:color="auto"/>
        <w:bottom w:val="none" w:sz="0" w:space="0" w:color="auto"/>
        <w:right w:val="none" w:sz="0" w:space="0" w:color="auto"/>
      </w:divBdr>
    </w:div>
    <w:div w:id="1951665805">
      <w:bodyDiv w:val="1"/>
      <w:marLeft w:val="0"/>
      <w:marRight w:val="0"/>
      <w:marTop w:val="0"/>
      <w:marBottom w:val="0"/>
      <w:divBdr>
        <w:top w:val="none" w:sz="0" w:space="0" w:color="auto"/>
        <w:left w:val="none" w:sz="0" w:space="0" w:color="auto"/>
        <w:bottom w:val="none" w:sz="0" w:space="0" w:color="auto"/>
        <w:right w:val="none" w:sz="0" w:space="0" w:color="auto"/>
      </w:divBdr>
      <w:divsChild>
        <w:div w:id="108357885">
          <w:marLeft w:val="0"/>
          <w:marRight w:val="0"/>
          <w:marTop w:val="0"/>
          <w:marBottom w:val="0"/>
          <w:divBdr>
            <w:top w:val="none" w:sz="0" w:space="0" w:color="auto"/>
            <w:left w:val="none" w:sz="0" w:space="0" w:color="auto"/>
            <w:bottom w:val="none" w:sz="0" w:space="0" w:color="auto"/>
            <w:right w:val="none" w:sz="0" w:space="0" w:color="auto"/>
          </w:divBdr>
        </w:div>
        <w:div w:id="119299528">
          <w:marLeft w:val="0"/>
          <w:marRight w:val="0"/>
          <w:marTop w:val="0"/>
          <w:marBottom w:val="0"/>
          <w:divBdr>
            <w:top w:val="none" w:sz="0" w:space="0" w:color="auto"/>
            <w:left w:val="none" w:sz="0" w:space="0" w:color="auto"/>
            <w:bottom w:val="none" w:sz="0" w:space="0" w:color="auto"/>
            <w:right w:val="none" w:sz="0" w:space="0" w:color="auto"/>
          </w:divBdr>
        </w:div>
        <w:div w:id="339739209">
          <w:marLeft w:val="0"/>
          <w:marRight w:val="0"/>
          <w:marTop w:val="0"/>
          <w:marBottom w:val="0"/>
          <w:divBdr>
            <w:top w:val="none" w:sz="0" w:space="0" w:color="auto"/>
            <w:left w:val="none" w:sz="0" w:space="0" w:color="auto"/>
            <w:bottom w:val="none" w:sz="0" w:space="0" w:color="auto"/>
            <w:right w:val="none" w:sz="0" w:space="0" w:color="auto"/>
          </w:divBdr>
        </w:div>
        <w:div w:id="773209174">
          <w:marLeft w:val="0"/>
          <w:marRight w:val="0"/>
          <w:marTop w:val="0"/>
          <w:marBottom w:val="0"/>
          <w:divBdr>
            <w:top w:val="none" w:sz="0" w:space="0" w:color="auto"/>
            <w:left w:val="none" w:sz="0" w:space="0" w:color="auto"/>
            <w:bottom w:val="none" w:sz="0" w:space="0" w:color="auto"/>
            <w:right w:val="none" w:sz="0" w:space="0" w:color="auto"/>
          </w:divBdr>
        </w:div>
        <w:div w:id="1132601153">
          <w:marLeft w:val="0"/>
          <w:marRight w:val="0"/>
          <w:marTop w:val="0"/>
          <w:marBottom w:val="0"/>
          <w:divBdr>
            <w:top w:val="none" w:sz="0" w:space="0" w:color="auto"/>
            <w:left w:val="none" w:sz="0" w:space="0" w:color="auto"/>
            <w:bottom w:val="none" w:sz="0" w:space="0" w:color="auto"/>
            <w:right w:val="none" w:sz="0" w:space="0" w:color="auto"/>
          </w:divBdr>
        </w:div>
        <w:div w:id="1255283444">
          <w:marLeft w:val="0"/>
          <w:marRight w:val="0"/>
          <w:marTop w:val="0"/>
          <w:marBottom w:val="0"/>
          <w:divBdr>
            <w:top w:val="none" w:sz="0" w:space="0" w:color="auto"/>
            <w:left w:val="none" w:sz="0" w:space="0" w:color="auto"/>
            <w:bottom w:val="none" w:sz="0" w:space="0" w:color="auto"/>
            <w:right w:val="none" w:sz="0" w:space="0" w:color="auto"/>
          </w:divBdr>
        </w:div>
        <w:div w:id="1482575550">
          <w:marLeft w:val="0"/>
          <w:marRight w:val="0"/>
          <w:marTop w:val="0"/>
          <w:marBottom w:val="0"/>
          <w:divBdr>
            <w:top w:val="none" w:sz="0" w:space="0" w:color="auto"/>
            <w:left w:val="none" w:sz="0" w:space="0" w:color="auto"/>
            <w:bottom w:val="none" w:sz="0" w:space="0" w:color="auto"/>
            <w:right w:val="none" w:sz="0" w:space="0" w:color="auto"/>
          </w:divBdr>
        </w:div>
        <w:div w:id="1936089055">
          <w:marLeft w:val="0"/>
          <w:marRight w:val="0"/>
          <w:marTop w:val="0"/>
          <w:marBottom w:val="0"/>
          <w:divBdr>
            <w:top w:val="none" w:sz="0" w:space="0" w:color="auto"/>
            <w:left w:val="none" w:sz="0" w:space="0" w:color="auto"/>
            <w:bottom w:val="none" w:sz="0" w:space="0" w:color="auto"/>
            <w:right w:val="none" w:sz="0" w:space="0" w:color="auto"/>
          </w:divBdr>
        </w:div>
      </w:divsChild>
    </w:div>
    <w:div w:id="210298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gov.pl" TargetMode="External"/><Relationship Id="rId18" Type="http://schemas.openxmlformats.org/officeDocument/2006/relationships/hyperlink" Target="https://pl.wikipedia.org/wiki/Szko%C5%82a_ponadgimnazjalna" TargetMode="External"/><Relationship Id="rId26" Type="http://schemas.openxmlformats.org/officeDocument/2006/relationships/hyperlink" Target="http://www.nowyszpital.pl/naklo_i_szubin/oddzialy/szubin/oddzial_chirurgiczny" TargetMode="External"/><Relationship Id="rId39" Type="http://schemas.openxmlformats.org/officeDocument/2006/relationships/hyperlink" Target="http://www.nowyszpital.pl/naklo_i_szubin/diagnostyka/szubin/pracownia_endoskopowa" TargetMode="External"/><Relationship Id="rId21" Type="http://schemas.openxmlformats.org/officeDocument/2006/relationships/hyperlink" Target="https://pl.wikipedia.org/wiki/Pedagogika_specjalna" TargetMode="External"/><Relationship Id="rId34" Type="http://schemas.openxmlformats.org/officeDocument/2006/relationships/hyperlink" Target="http://www.nowyszpital.pl/naklo_i_szubin/diagnostyka/naklo/pracownia_endoskopowa" TargetMode="External"/><Relationship Id="rId42" Type="http://schemas.openxmlformats.org/officeDocument/2006/relationships/hyperlink" Target="http://www.nowyszpital.pl/naklo_i_szubin/poradnie/naklo/poradnia_chirurgii_ogolnej" TargetMode="External"/><Relationship Id="rId47" Type="http://schemas.openxmlformats.org/officeDocument/2006/relationships/hyperlink" Target="http://www.nowyszpital.pl/naklo_i_szubin/poradnie/naklo/poradnia_medycyny_pracy" TargetMode="External"/><Relationship Id="rId50" Type="http://schemas.openxmlformats.org/officeDocument/2006/relationships/hyperlink" Target="http://www.nowyszpital.pl/naklo_i_szubin/poradnie/naklo/poradnia_okulistyczna" TargetMode="External"/><Relationship Id="rId55" Type="http://schemas.openxmlformats.org/officeDocument/2006/relationships/hyperlink" Target="http://www.nowyszpital.pl/naklo_i_szubin/poradnie/szubin/poradnia_chirurgii_urazowo-ortopedycznej" TargetMode="External"/><Relationship Id="rId63" Type="http://schemas.openxmlformats.org/officeDocument/2006/relationships/hyperlink" Target="http://www.nowyszpital.pl/naklo_i_szubin/poradnie/szubin/poradnia_otolaryngologiczna" TargetMode="External"/><Relationship Id="rId68" Type="http://schemas.openxmlformats.org/officeDocument/2006/relationships/hyperlink" Target="https://sip.lex.pl/" TargetMode="External"/><Relationship Id="rId76" Type="http://schemas.openxmlformats.org/officeDocument/2006/relationships/hyperlink" Target="https://www.rops.torun.pl/badaniaianalizy/opracowania/badania/file/6-indeks-zagrozenia-ubostwem-w-wojewodztwie-kujawsko-pomorskim" TargetMode="External"/><Relationship Id="rId84" Type="http://schemas.openxmlformats.org/officeDocument/2006/relationships/image" Target="media/image1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l.wikipedia.org/wiki/Szko%C5%82a_podstawowa" TargetMode="External"/><Relationship Id="rId29" Type="http://schemas.openxmlformats.org/officeDocument/2006/relationships/hyperlink" Target="http://www.nowyszpital.pl/naklo_i_szubin/oddzialy/szubin/oddzial_ginekologiczno-polozniczy" TargetMode="External"/><Relationship Id="rId11" Type="http://schemas.openxmlformats.org/officeDocument/2006/relationships/footer" Target="footer2.xml"/><Relationship Id="rId24" Type="http://schemas.openxmlformats.org/officeDocument/2006/relationships/hyperlink" Target="http://www.nowyszpital.pl/naklo_i_szubin/oddzialy/naklo/oddzial_chorob_wewnetrznych" TargetMode="External"/><Relationship Id="rId32" Type="http://schemas.openxmlformats.org/officeDocument/2006/relationships/hyperlink" Target="http://www.nowyszpital.pl/naklo_i_szubin/diagnostyka/naklo/pracownia_usg" TargetMode="External"/><Relationship Id="rId37" Type="http://schemas.openxmlformats.org/officeDocument/2006/relationships/hyperlink" Target="http://www.nowyszpital.pl/naklo_i_szubin/diagnostyka/szubin/pracownia_usg" TargetMode="External"/><Relationship Id="rId40" Type="http://schemas.openxmlformats.org/officeDocument/2006/relationships/hyperlink" Target="http://www.nowyszpital.pl/naklo_i_szubin/diagnostyka/szubin/pracownia_holterowska_i_prob_wysilkowych" TargetMode="External"/><Relationship Id="rId45" Type="http://schemas.openxmlformats.org/officeDocument/2006/relationships/hyperlink" Target="http://www.nowyszpital.pl/naklo_i_szubin/poradnie/naklo/poradnia_ginekologiczno-poloznicza" TargetMode="External"/><Relationship Id="rId53" Type="http://schemas.openxmlformats.org/officeDocument/2006/relationships/hyperlink" Target="http://www.nowyszpital.pl/naklo_i_szubin/poradnie/naklo/poradnia_reumatologiczna" TargetMode="External"/><Relationship Id="rId58" Type="http://schemas.openxmlformats.org/officeDocument/2006/relationships/hyperlink" Target="http://www.nowyszpital.pl/naklo_i_szubin/poradnie/szubin/poradnia_diabetologiczna" TargetMode="External"/><Relationship Id="rId66" Type="http://schemas.openxmlformats.org/officeDocument/2006/relationships/hyperlink" Target="https://pl.wikipedia.org/wiki/Ustawa" TargetMode="External"/><Relationship Id="rId74" Type="http://schemas.openxmlformats.org/officeDocument/2006/relationships/image" Target="media/image5.png"/><Relationship Id="rId79" Type="http://schemas.openxmlformats.org/officeDocument/2006/relationships/image" Target="media/image8.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nowyszpital.pl/naklo_i_szubin/poradnie/szubin/poradnia_ginekologiczno-poloznicza_labiszyn" TargetMode="External"/><Relationship Id="rId82" Type="http://schemas.openxmlformats.org/officeDocument/2006/relationships/image" Target="media/image11.png"/><Relationship Id="rId19" Type="http://schemas.openxmlformats.org/officeDocument/2006/relationships/hyperlink" Target="https://pl.wikipedia.org/wiki/Szko%C5%82a_policealn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wikipedia.org/wiki/%C5%BB%C5%82obek_%28edukacja%29" TargetMode="External"/><Relationship Id="rId22" Type="http://schemas.openxmlformats.org/officeDocument/2006/relationships/hyperlink" Target="https://pl.wikipedia.org/wiki/O%C5%9Bwiata" TargetMode="External"/><Relationship Id="rId27" Type="http://schemas.openxmlformats.org/officeDocument/2006/relationships/hyperlink" Target="http://www.nowyszpital.pl/naklo_i_szubin/oddzialy/szubin/oddzial_dzieciecy" TargetMode="External"/><Relationship Id="rId30" Type="http://schemas.openxmlformats.org/officeDocument/2006/relationships/hyperlink" Target="http://www.nowyszpital.pl/naklo_i_szubin/oddzialy/szubin/oddzial_wewnetrzny" TargetMode="External"/><Relationship Id="rId35" Type="http://schemas.openxmlformats.org/officeDocument/2006/relationships/hyperlink" Target="http://www.nowyszpital.pl/naklo_i_szubin/diagnostyka/naklo/pracownia_kardiologiczna" TargetMode="External"/><Relationship Id="rId43" Type="http://schemas.openxmlformats.org/officeDocument/2006/relationships/hyperlink" Target="http://www.nowyszpital.pl/naklo_i_szubin/poradnie/naklo/poradnia_chirurgii_onkologicznej" TargetMode="External"/><Relationship Id="rId48" Type="http://schemas.openxmlformats.org/officeDocument/2006/relationships/hyperlink" Target="http://www.nowyszpital.pl/naklo_i_szubin/poradnie/naklo/poradnia_nefrologiczna" TargetMode="External"/><Relationship Id="rId56" Type="http://schemas.openxmlformats.org/officeDocument/2006/relationships/hyperlink" Target="http://www.nowyszpital.pl/naklo_i_szubin/poradnie/szubin/poradnia_chorob_pluc" TargetMode="External"/><Relationship Id="rId64" Type="http://schemas.openxmlformats.org/officeDocument/2006/relationships/hyperlink" Target="http://www.nowyszpital.pl/naklo_i_szubin/poradnie/szubin/poradnia_urologiczna" TargetMode="External"/><Relationship Id="rId69" Type="http://schemas.openxmlformats.org/officeDocument/2006/relationships/hyperlink" Target="https://zdpnaklo.rbip.mojregion.info/ewidencja-obiektow-mostowych" TargetMode="External"/><Relationship Id="rId77"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www.nowyszpital.pl/naklo_i_szubin/poradnie/naklo/poradnia_otolaryngologiczna" TargetMode="External"/><Relationship Id="rId72" Type="http://schemas.openxmlformats.org/officeDocument/2006/relationships/image" Target="media/image3.png"/><Relationship Id="rId80" Type="http://schemas.openxmlformats.org/officeDocument/2006/relationships/image" Target="media/image9.png"/><Relationship Id="rId85"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pl.wikipedia.org/wiki/Gimnazjum" TargetMode="External"/><Relationship Id="rId25" Type="http://schemas.openxmlformats.org/officeDocument/2006/relationships/hyperlink" Target="http://www.nowyszpital.pl/naklo_i_szubin/oddzialy/naklo/oddzial_ortopedyczny" TargetMode="External"/><Relationship Id="rId33" Type="http://schemas.openxmlformats.org/officeDocument/2006/relationships/hyperlink" Target="http://www.nowyszpital.pl/naklo_i_szubin/diagnostyka/naklo/pracownia_audiometryczna" TargetMode="External"/><Relationship Id="rId38" Type="http://schemas.openxmlformats.org/officeDocument/2006/relationships/hyperlink" Target="http://www.nowyszpital.pl/naklo_i_szubin/diagnostyka/szubin/pracownia_badan_spirometrycznych" TargetMode="External"/><Relationship Id="rId46" Type="http://schemas.openxmlformats.org/officeDocument/2006/relationships/hyperlink" Target="http://www.nowyszpital.pl/naklo_i_szubin/poradnie/naklo/poradnia_kardiologiczna" TargetMode="External"/><Relationship Id="rId59" Type="http://schemas.openxmlformats.org/officeDocument/2006/relationships/hyperlink" Target="http://www.nowyszpital.pl/naklo_i_szubin/poradnie/szubin/poradnia_ginekologiczno-poloznicza_kcynia" TargetMode="External"/><Relationship Id="rId67" Type="http://schemas.openxmlformats.org/officeDocument/2006/relationships/hyperlink" Target="file:///C:\Users\ewelina.ciszewska\Desktop\_blank" TargetMode="External"/><Relationship Id="rId20" Type="http://schemas.openxmlformats.org/officeDocument/2006/relationships/hyperlink" Target="https://pl.wikipedia.org/wiki/Szko%C5%82a_artystyczna" TargetMode="External"/><Relationship Id="rId41" Type="http://schemas.openxmlformats.org/officeDocument/2006/relationships/hyperlink" Target="http://www.nowyszpital.pl/naklo_i_szubin/diagnostyka/szubin/pracownia_rentgenowska" TargetMode="External"/><Relationship Id="rId54" Type="http://schemas.openxmlformats.org/officeDocument/2006/relationships/hyperlink" Target="http://www.nowyszpital.pl/naklo_i_szubin/poradnie/szubin/poradnia_chirurgii_ogolnej" TargetMode="External"/><Relationship Id="rId62" Type="http://schemas.openxmlformats.org/officeDocument/2006/relationships/hyperlink" Target="http://www.nowyszpital.pl/naklo_i_szubin/poradnie/szubin/poradnia_okulistyczna" TargetMode="External"/><Relationship Id="rId70" Type="http://schemas.openxmlformats.org/officeDocument/2006/relationships/hyperlink" Target="http://powietrze.gios.gov.pl/pjp/rwms/publications/card/1182" TargetMode="External"/><Relationship Id="rId75" Type="http://schemas.openxmlformats.org/officeDocument/2006/relationships/image" Target="media/image6.png"/><Relationship Id="rId83" Type="http://schemas.openxmlformats.org/officeDocument/2006/relationships/image" Target="media/image1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Przedszkole" TargetMode="External"/><Relationship Id="rId23" Type="http://schemas.openxmlformats.org/officeDocument/2006/relationships/hyperlink" Target="http://www.nowyszpital.pl/naklo_i_szubin/oddzialy/naklo/oddzial_chirurgiczny_ogolny_z_pododdzialem" TargetMode="External"/><Relationship Id="rId28" Type="http://schemas.openxmlformats.org/officeDocument/2006/relationships/hyperlink" Target="http://www.nowyszpital.pl/naklo_i_szubin/oddzialy/szubin/odddzial_noworodkowy" TargetMode="External"/><Relationship Id="rId36" Type="http://schemas.openxmlformats.org/officeDocument/2006/relationships/hyperlink" Target="http://www.nowyszpital.pl/naklo_i_szubin/diagnostyka/naklo/pracownia_spirometryczna" TargetMode="External"/><Relationship Id="rId49" Type="http://schemas.openxmlformats.org/officeDocument/2006/relationships/hyperlink" Target="http://www.nowyszpital.pl/naklo_i_szubin/poradnie/naklo/poradnia_neurologiczna" TargetMode="External"/><Relationship Id="rId57" Type="http://schemas.openxmlformats.org/officeDocument/2006/relationships/hyperlink" Target="http://www.nowyszpital.pl/naklo_i_szubin/poradnie/szubin/poradnia_dermatologiczna" TargetMode="External"/><Relationship Id="rId10" Type="http://schemas.openxmlformats.org/officeDocument/2006/relationships/footer" Target="footer1.xml"/><Relationship Id="rId31" Type="http://schemas.openxmlformats.org/officeDocument/2006/relationships/hyperlink" Target="http://www.nowyszpital.pl/naklo_i_szubin/diagnostyka/naklo/pracownia_rtg" TargetMode="External"/><Relationship Id="rId44" Type="http://schemas.openxmlformats.org/officeDocument/2006/relationships/hyperlink" Target="http://www.nowyszpital.pl/naklo_i_szubin/poradnie/naklo/poradnia_gastrologiczna" TargetMode="External"/><Relationship Id="rId52" Type="http://schemas.openxmlformats.org/officeDocument/2006/relationships/hyperlink" Target="http://www.nowyszpital.pl/naklo_i_szubin/poradnie/naklo/poradnia_zdrowia_psychicznego" TargetMode="External"/><Relationship Id="rId60" Type="http://schemas.openxmlformats.org/officeDocument/2006/relationships/hyperlink" Target="http://www.nowyszpital.pl/naklo_i_szubin/poradnie/szubin/poradnia_ginekologiczno-poloznicza_szubin" TargetMode="External"/><Relationship Id="rId65" Type="http://schemas.openxmlformats.org/officeDocument/2006/relationships/hyperlink" Target="http://www.nowyszpital.pl/naklo_i_szubin/poradnie/szubin/poradnia_zdrowia_psychicznego_i_poradnia_odwykowa" TargetMode="External"/><Relationship Id="rId73" Type="http://schemas.openxmlformats.org/officeDocument/2006/relationships/image" Target="media/image4.png"/><Relationship Id="rId78" Type="http://schemas.openxmlformats.org/officeDocument/2006/relationships/hyperlink" Target="https://bydgoszcz.stat.gov.pl/vademecum/vademecum_kujawskopomorskie/portrety_powiatow/powiat_nakielski.pdf" TargetMode="External"/><Relationship Id="rId81" Type="http://schemas.openxmlformats.org/officeDocument/2006/relationships/image" Target="media/image10.png"/><Relationship Id="rId86"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pow-nakielski.rbip.mojregion.info/uchwala-w-sprawie-przyjecia-powiatowego-programu-ochrony-srodowiska-dla-powiatu-nakielskiego-na-lata-2017-2021-z-perspektywa-na-lata-2022-2025" TargetMode="External"/><Relationship Id="rId3" Type="http://schemas.openxmlformats.org/officeDocument/2006/relationships/hyperlink" Target="http://www.mgokir.pl/" TargetMode="External"/><Relationship Id="rId7" Type="http://schemas.openxmlformats.org/officeDocument/2006/relationships/hyperlink" Target="https://www.uke.gov.pl/akt/analiza-cen-internetu-mobilnego,350.html" TargetMode="External"/><Relationship Id="rId2" Type="http://schemas.openxmlformats.org/officeDocument/2006/relationships/hyperlink" Target="http://www.kcynia.pl/" TargetMode="External"/><Relationship Id="rId1" Type="http://schemas.openxmlformats.org/officeDocument/2006/relationships/hyperlink" Target="https://www.sadki.pl/" TargetMode="External"/><Relationship Id="rId6" Type="http://schemas.openxmlformats.org/officeDocument/2006/relationships/hyperlink" Target="https://www.uke.gov.pl/akt/raport-o-stanie-rynku-telekomunikacyjnego-w-2019-r-,345.html" TargetMode="External"/><Relationship Id="rId5" Type="http://schemas.openxmlformats.org/officeDocument/2006/relationships/hyperlink" Target="http://isap.sejm.gov.pl/DetailsServlet?id=WDU20030960873" TargetMode="External"/><Relationship Id="rId4" Type="http://schemas.openxmlformats.org/officeDocument/2006/relationships/hyperlink" Target="http://www.nakl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496B-B476-448B-A001-8A9A72BA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32548</Words>
  <Characters>195292</Characters>
  <Application>Microsoft Office Word</Application>
  <DocSecurity>0</DocSecurity>
  <Lines>1627</Lines>
  <Paragraphs>454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maria.najdul</dc:creator>
  <cp:keywords/>
  <dc:description/>
  <cp:lastModifiedBy>Ewelina Ciszewska</cp:lastModifiedBy>
  <cp:revision>2</cp:revision>
  <cp:lastPrinted>2020-11-16T13:26:00Z</cp:lastPrinted>
  <dcterms:created xsi:type="dcterms:W3CDTF">2020-11-16T13:43:00Z</dcterms:created>
  <dcterms:modified xsi:type="dcterms:W3CDTF">2020-11-16T13:43:00Z</dcterms:modified>
</cp:coreProperties>
</file>